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类：寄件人（Sender）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订单（Order）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快递员（Courier）</w:t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businessBl模</w:t>
      </w:r>
      <w:r>
        <w:rPr>
          <w:rFonts w:hint="eastAsia"/>
          <w:b/>
          <w:bCs/>
          <w:lang w:val="en-US" w:eastAsia="zh-CN"/>
        </w:rPr>
        <w:t>块的接口规范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1335"/>
        <w:gridCol w:w="3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522" w:type="dxa"/>
            <w:gridSpan w:val="3"/>
            <w:tcBorders>
              <w:top w:val="single" w:color="000000" w:themeColor="text1" w:sz="12" w:space="0"/>
              <w:left w:val="nil"/>
              <w:bottom w:val="single" w:color="000000" w:themeColor="text1" w:sz="8" w:space="0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restart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BusinessBlSerivce.insertOrder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语法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Public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void insertOrder(OrdrePo);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42" w:type="dxa"/>
            <w:vMerge w:val="continue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前置条件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已添加订单信息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continue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后置条件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新增一个订单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信息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，完成下单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restart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BusinessBlSerivce.updateOrder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语法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Public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void updateOrder(String name, String date);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continue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前置条件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已添加订单信息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continue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后置条件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修改订单，完成确认收货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restart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BusinessBlSerivce.selectOrder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语法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Public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OrderPo selectOrder(String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continue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前置条件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已添加订单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continue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后置条件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返回订单信息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restart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BusinessBlSerivce.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selectLogisticsList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语法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Public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List&lt;LogisticsPo&gt; selectLogisticsList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(String OrderId)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continue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前置条件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已添加</w:t>
            </w:r>
            <w:r>
              <w:rPr>
                <w:rFonts w:hint="eastAsia" w:ascii="Times-Roman+2" w:hAnsi="Times-Roman+2" w:eastAsia="宋体" w:cs="Times-Roman+2"/>
                <w:kern w:val="2"/>
                <w:sz w:val="21"/>
                <w:szCs w:val="21"/>
                <w:lang w:val="en-US" w:eastAsia="zh-CN" w:bidi="ar-SA"/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continue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后置条件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返回货运状态、历史轨迹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restart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BusinessBlSerivce.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notice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语法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Public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void notice();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continue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前置条件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确认收货成功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continue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后置条件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发送一个短信，通知寄件人收货成功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restart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BusinessBlSerivce.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return</w:t>
            </w: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语法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Public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OrderId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return(String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continue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前置条件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快递员请求退货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continue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后置条件</w:t>
            </w:r>
          </w:p>
        </w:tc>
        <w:tc>
          <w:tcPr>
            <w:tcW w:w="39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生成一个新订单并返回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tcBorders>
              <w:top w:val="single" w:color="000000" w:themeColor="text1" w:sz="8" w:space="0"/>
              <w:left w:val="nil"/>
              <w:bottom w:val="single" w:color="auto" w:sz="4" w:space="0"/>
              <w:right w:val="single" w:color="000000" w:themeColor="text1" w:sz="8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服务名</w:t>
            </w:r>
          </w:p>
        </w:tc>
        <w:tc>
          <w:tcPr>
            <w:tcW w:w="528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32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Strategy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BlSerivce.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select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Freight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Table()</w:t>
            </w:r>
          </w:p>
        </w:tc>
        <w:tc>
          <w:tcPr>
            <w:tcW w:w="5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得到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32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StrategyBl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Serivce.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select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PackingFee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Table()</w:t>
            </w:r>
          </w:p>
        </w:tc>
        <w:tc>
          <w:tcPr>
            <w:tcW w:w="5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得到包装和对应包装费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businessData模块的接口规范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1335"/>
        <w:gridCol w:w="3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BusinessDataService.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insertOrder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语法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Public void insertOrder(OrdrePo);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42" w:type="dxa"/>
            <w:vMerge w:val="continue"/>
            <w:tcBorders>
              <w:left w:val="nil"/>
              <w:right w:val="single" w:color="auto" w:sz="8" w:space="0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前置条件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continue"/>
            <w:tcBorders>
              <w:left w:val="nil"/>
              <w:right w:val="single" w:color="auto" w:sz="8" w:space="0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后置条件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在数据库中增加一个po记录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BusinessDataService.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updateOrder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语法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Public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void updateOrder(String name, String date);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42" w:type="dxa"/>
            <w:vMerge w:val="continue"/>
            <w:tcBorders>
              <w:left w:val="nil"/>
              <w:right w:val="single" w:color="auto" w:sz="8" w:space="0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前置条件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在数据库中存在同样ID的po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continue"/>
            <w:tcBorders>
              <w:left w:val="nil"/>
              <w:right w:val="single" w:color="auto" w:sz="8" w:space="0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后置条件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更新一个po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BusinessDataService.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selectOrder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语法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Public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OrderPo selectOrder(String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42" w:type="dxa"/>
            <w:vMerge w:val="continue"/>
            <w:tcBorders>
              <w:left w:val="nil"/>
              <w:right w:val="single" w:color="auto" w:sz="8" w:space="0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前置条件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在数据库中存在同样ID的po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后置条件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按ID进行查找返回相应的OrderPo结果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BusinessDataService.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selectLogisticsList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语法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List&lt;LogisticsPo&gt; selectLogisticsList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42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前置条件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在数据库中存在同样ID的po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2" w:type="dxa"/>
            <w:vMerge w:val="continue"/>
            <w:tcBorders>
              <w:top w:val="single" w:color="auto" w:sz="8" w:space="0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后置条件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按ID进行查找返回相应的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List&lt;LogisticsPo&gt;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F6D20"/>
    <w:rsid w:val="01CE520F"/>
    <w:rsid w:val="046007CB"/>
    <w:rsid w:val="0C420B72"/>
    <w:rsid w:val="113B1184"/>
    <w:rsid w:val="12125C3D"/>
    <w:rsid w:val="19166965"/>
    <w:rsid w:val="24317778"/>
    <w:rsid w:val="263A1A1A"/>
    <w:rsid w:val="2865580C"/>
    <w:rsid w:val="32B84F2F"/>
    <w:rsid w:val="373B22DB"/>
    <w:rsid w:val="38D01A51"/>
    <w:rsid w:val="39A62685"/>
    <w:rsid w:val="44834123"/>
    <w:rsid w:val="48474E0A"/>
    <w:rsid w:val="51EC04CB"/>
    <w:rsid w:val="57FC1C96"/>
    <w:rsid w:val="5BCB15D5"/>
    <w:rsid w:val="5E32328A"/>
    <w:rsid w:val="64BC6C74"/>
    <w:rsid w:val="651C322F"/>
    <w:rsid w:val="6C161DFC"/>
    <w:rsid w:val="714F6D20"/>
    <w:rsid w:val="76567DB7"/>
    <w:rsid w:val="7EDA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2019-06-21T06:33:00Z</dcterms:created>
  <dc:creator>六道骸</dc:creator>
  <cp:lastModifiedBy>阿怪</cp:lastModifiedBy>
  <dcterms:modified xsi:type="dcterms:W3CDTF">2019-06-25T05:57:52Z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