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ascii="Times New Roman" w:hAnsi="Times New Roman" w:eastAsia="SimSun" w:cs="Times New Roman"/>
          <w:b/>
          <w:bCs/>
          <w:szCs w:val="24"/>
        </w:rPr>
      </w:pPr>
      <w:bookmarkStart w:id="0" w:name="_Toc13444"/>
      <w:bookmarkStart w:id="1" w:name="_Toc5811"/>
      <w:bookmarkStart w:id="2" w:name="_Toc12102"/>
      <w:bookmarkStart w:id="3" w:name="_Toc891"/>
      <w:bookmarkStart w:id="4" w:name="_Toc528"/>
      <w:bookmarkStart w:id="5" w:name="_Toc21720"/>
      <w:bookmarkStart w:id="6" w:name="_Toc15253"/>
      <w:bookmarkStart w:id="7" w:name="_Toc20748"/>
      <w:r>
        <w:rPr>
          <w:rFonts w:hint="default" w:ascii="Times New Roman" w:hAnsi="Times New Roman" w:cs="Times New Roman"/>
          <w:sz w:val="24"/>
          <w:szCs w:val="24"/>
        </w:rPr>
        <w:t>DAFTAR PUSTAKA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tabs>
          <w:tab w:val="left" w:pos="0"/>
          <w:tab w:val="left" w:pos="425"/>
        </w:tabs>
        <w:spacing w:line="240" w:lineRule="auto"/>
        <w:ind w:left="0"/>
        <w:jc w:val="center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zh-CN" w:eastAsia="ja-JP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instrText xml:space="preserve"> BIBLIOGRAPHY  \l 1033 </w:instrTex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fldChar w:fldCharType="separate"/>
      </w:r>
    </w:p>
    <w:tbl>
      <w:tblPr>
        <w:tblStyle w:val="12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8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[1]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OpenAI,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Bantuan dalam Penulisan Riset, Kode, dan Pertanyaan Lainnya,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GPT-3.5 ed., OpenAI, 2021.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[2]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A. Purnama,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190653001 - [e] Grafika Komputer,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Bandung: Universitas Widyatama, Ganjil 2022/2023.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[3]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S. Violina,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190663003 - [e] Pengolahan Citra,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Bandung: Universitas Widyatama, Ganjil 2022/2023.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[4] </w:t>
            </w:r>
          </w:p>
        </w:tc>
        <w:tc>
          <w:tcPr>
            <w:tcW w:w="4640" w:type="pct"/>
          </w:tcPr>
          <w:p>
            <w:pPr>
              <w:tabs>
                <w:tab w:val="left" w:pos="0"/>
                <w:tab w:val="left" w:pos="425"/>
              </w:tabs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M. Fachrie, "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Konsep Dasar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Citra Digital - Perkuliahan Pengolahan Citra Digital #1.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" YouTube, 2021. [Online]. Available: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"https://www.youtube.com/watch?v=vMXTEXYQ4RM&amp;list=PLBW2heg-PA3e_1ObQponUnL8I-eZWRbCy"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36"/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Style w:val="36"/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ttps://www.youtube.com/watch?v=vMXTEXYQ4RM&amp;list=PLBW2heg-PA3e_1ObQponUnL8I-eZWRbCy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[5]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G. f. Deeloper, "Artificial Intelligence, Machine Learning, and Deep Learning," YouTube, 2023. [Online]. Available: https://www.youtube.com/watch?v=bOUfOOCFCrE.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[6]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R. Ilyas, "Perbedaan Machine Learning dengan Program Tradisional | Machine Learning 101 | Eps 1," YouTube, 2021. [Online]. Available: https://www.youtube.com/watch?v=crIQS9x3QnE&amp;list=PLo6nZTcpSz2p5oKKkg6ZWHx4Pw7ToYVtD&amp;index=1.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[7]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M. Astrid, "Bentuk Otaknya AI | Pengenalan Artificial Neural Network," YouTube, 2020. [Online]. Available: https://www.youtube.com/watch?v=VmQNVsU_mPU&amp;t=5s.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[8]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Intellipat, "Artificial Intelligence Tutorial | AI Tutorial For Beginners | Intellipaat," YouTube, 2019. [Online]. Available: https://www.youtube.com/watch?v=SJ_6TD6X8UE.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[9]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"What is a Neural Network?. IBM," IBM, [Online]. Available: https://www.ibm.com/topics/neural-networks#:~:text=Neural%20networks%2C%20also%20known%20as,neurons%20signal%20to%20one%20another.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[10]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M. Fachrie, "Neural Networks untuk Pemula - Perkuliahan Soft Computing #06," YouTube, 2021. [Online]. Available: https://www.youtube.com/watch?v=O-tfsQPI3RE&amp;t=2803s.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[11]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R. Ilyas, "Perhitungan dan Simulasi Backpropagation Dengan MS Excel | Machine Learning 101 | Eps 6," YouTube, 2021. [Online]. Available: https://www.youtube.com/watch?v=iFcgzZOqYeU&amp;list=PLo6nZTcpSz2p5oKKkg6ZWHx4Pw7ToYVtD&amp;index=6.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[12]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M. Astrid, "Mengenal Convolutional Neural Network," YouTube, 2020. [Online]. Available: https://www.youtube.com/watch?v=3NwE3Eu8g7c&amp;t=2s.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[13]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B. Suman, "Convolutional Neural Networks | CNN | Kernel | Stride | Padding | Pooling | Flatten | Formula," YouTube, 2020. [Online]. Available: https://www.youtube.com/watch?v=Y1qxI-Df4Lk&amp;t=302s. [Accessed June 2023].</w:t>
            </w:r>
          </w:p>
        </w:tc>
      </w:tr>
    </w:tbl>
    <w:p>
      <w:pPr>
        <w:pStyle w:val="251"/>
        <w:spacing w:line="240" w:lineRule="auto"/>
        <w:ind w:left="0"/>
        <w:rPr>
          <w:rFonts w:hint="default" w:ascii="Times New Roman" w:hAnsi="Times New Roman" w:cs="Times New Roman"/>
          <w:b w:val="0"/>
          <w:bCs w:val="0"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2268" w:right="1134" w:bottom="1417" w:left="2268" w:header="720" w:footer="720" w:gutter="0"/>
          <w:pgNumType w:fmt="decimal"/>
          <w:cols w:space="0" w:num="1"/>
          <w:docGrid w:linePitch="360" w:charSpace="0"/>
        </w:sectPr>
      </w:pPr>
    </w:p>
    <w:tbl>
      <w:tblPr>
        <w:tblStyle w:val="12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8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[14]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J. Patel, "Convolutional Neural Network [Playlist]," YouTube, 2022. [Online]. Available: https://www.youtube.com/playlist?list=PLuhqtP7jdD8CD6rOWy20INGM44kULvrHu.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X. Yao,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"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CNN Convolutional Layer Explained.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</w:rPr>
              <w:t>" YouTube, 20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18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</w:rPr>
              <w:t>. [Online]. Available: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instrText xml:space="preserve"> HYPERLINK "https://www.youtube.com/watch?v=7PZDbTfvDIQ"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fldChar w:fldCharType="separate"/>
            </w:r>
            <w:r>
              <w:rPr>
                <w:rStyle w:val="36"/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https://www.youtube.com/watch?v=7PZDbTfvDIQ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[Accessed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August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Wira, "S6E1 | Intuisi dan Cara Kerja Convolutional Neural Network (CNN) | Deep Learning Basic," YouTube, 2020. [Online]. Available: https://www.youtube.com/watch?v=6Hb81DxD7yw.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M. Astrid, "Dropout neuron untuk mengurangi overfitting," YouTube, 2021. [Online]. Available: https://www.youtube.com/watch?v=ciQTDDNoMcg&amp;t=54s.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J. Peter, "Belajar TensorFlow.js Bahasa Indonesia [Playlist]," YouTube, 2021. [Online]. Available: https://www.youtube.com/playlist?list=PLBKh3ZtuAtGFdmchLIvFxBFgnqCWPIQYP.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D. Gupta, "Face Detection Using JavaScript API — face-api.js. Towards Data Science," Medium, 2019. [Online]. Available: https://towardsdatascience.com/face-recognition-using-javascript-api-face-api-js-75af10bc3dee.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V. Mühler, J. Derrough, Javier, ... and K. Alexis, "JavaScript API for face detection and face recognition in the browser and Node.js with TensorFlow.js," GitHub, 2020. [Online]. Available: https://github.com/justadudewhohacks/face-api.js. [Accessed 2021].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J. Yosinski, J. Clune, A. Nguyen, T. Fuchs and H. Lipson, "Understanding Neural Networks Through Deep Visualization. Cornell University"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Cornell University, 2015. [Online]. Available: https://arxiv.org/abs/1506.06579.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Felipe, "Face recognition + liveness detection: Face attendance system," YouTube, [Online]. Available: https://www.youtube.com/watch?v=_KvtVk8Gk1A&amp;t=1376s.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S. Violina,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190651005 - Artificial Intelligence,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Bandung: Universitas Widyatama, Ganjil 2022/2023.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Sunjana, Interviewe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Chain Rule atau Aturan Rantai dalam Kalkulus.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[Interview]. November 2023.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Y. Syukriyah,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190621003 - Kalkulus II,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Bandung: Universitas Widyatama, Ganjil 2022/2023.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V. Powell, "Image Kernels Explained Visually," Setosa, [Online]. Available: https://setosa.io/ev/image-kernels/.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C. Edukaze, "Konsep Artificial Neural Networks (Jaringan Syaraf Tiruan)," YouTube, 2021. [Online]. Available: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https://www.youtube.com/watch?v=TKFKt1dn788&amp;t=112s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. [Accessed June 2023].</w:t>
            </w:r>
          </w:p>
        </w:tc>
      </w:tr>
    </w:tbl>
    <w:p>
      <w:pPr>
        <w:pStyle w:val="251"/>
        <w:spacing w:line="240" w:lineRule="auto"/>
        <w:ind w:left="0"/>
        <w:rPr>
          <w:rFonts w:hint="default" w:ascii="Times New Roman" w:hAnsi="Times New Roman" w:cs="Times New Roman"/>
          <w:b w:val="0"/>
          <w:bCs w:val="0"/>
          <w:sz w:val="24"/>
          <w:szCs w:val="24"/>
        </w:rPr>
        <w:sectPr>
          <w:headerReference r:id="rId7" w:type="default"/>
          <w:footerReference r:id="rId8" w:type="default"/>
          <w:pgSz w:w="11906" w:h="16838"/>
          <w:pgMar w:top="2268" w:right="1134" w:bottom="1417" w:left="2268" w:header="720" w:footer="720" w:gutter="0"/>
          <w:pgNumType w:fmt="decimal"/>
          <w:cols w:space="0" w:num="1"/>
          <w:docGrid w:linePitch="360" w:charSpace="0"/>
        </w:sectPr>
      </w:pPr>
    </w:p>
    <w:tbl>
      <w:tblPr>
        <w:tblStyle w:val="12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8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S. Raschka, "L13.6 CNNs &amp; Backpropagation," YouTube, 2021. [Online]. Available: https://www.youtube.com/watch?v=-SwKNK9MIUU.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30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G. Singh, "Introduction to Artificial Neural Networks," Analytics Vidhya, 2023. [Online]. Available: https://www.analyticsvidhya.com/blog/2021/09/introduction-to-artificial-neural-networks/.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W. D. Simplified, "Easy Face Recognition Tutorial With JavaScript," Youube, 2019. [Online]. Available: https://www.youtube.com/watch?v=AZ4PdALMqx0&amp;t=822s.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</w:rPr>
              <w:t>K. Naik, "Tutorial 6-Chain Rule of Differentiation with BackPropagation," YouTube, 2019. [Online]. Available: https://www.youtube.com/watch?v=CRB266Eyjkg&amp;list=PLZoTAELRMXVPGU70ZGsckrMdr0FteeRUi&amp;index=10&amp;t=5s. [Accessed September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[3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</w:t>
            </w:r>
          </w:p>
        </w:tc>
        <w:tc>
          <w:tcPr>
            <w:tcW w:w="4640" w:type="pct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M. Asrid, "Menuruni grafik loss dengan Gradient Descent | Backpropagation (bagian 1)," YouTube, 2020. [Online]. Available: https://www.youtube.com/watch?v=0y6mUUY--Es. [Accessed June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640" w:type="pct"/>
            <w:shd w:val="clear" w:color="auto" w:fill="auto"/>
          </w:tcPr>
          <w:p>
            <w:pPr>
              <w:pStyle w:val="251"/>
              <w:spacing w:line="24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M. Astrid, "Analogi loss function," YouTube, 2020. [Online]. Available: https://www.youtube.com/watch?v=g9F4uK5b3ws. [Accessed June 2023].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[34]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  <w:vAlign w:val="top"/>
          </w:tcPr>
          <w:p>
            <w:pPr>
              <w:pStyle w:val="251"/>
              <w:spacing w:line="240" w:lineRule="auto"/>
              <w:ind w:left="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[35]</w:t>
            </w:r>
          </w:p>
        </w:tc>
        <w:tc>
          <w:tcPr>
            <w:tcW w:w="4640" w:type="pc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40" w:lineRule="auto"/>
              <w:ind w:left="0" w:right="150" w:firstLine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"https://zijie.wang/"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Wang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J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"https://www.linkedin.com/in/robert-turko/"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Turko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R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"http://oshaikh.com/"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Shaikh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O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"https://haekyu.com/"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Park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H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"http://nilakshdas.com/"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Das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"https://fredhohman.com/"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Hohman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F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"http://minsuk.com/"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Kahng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M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 and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"https://www.cc.gatech.edu/~dchau/"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1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Chau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 P</w:t>
            </w:r>
            <w:r>
              <w:rPr>
                <w:rFonts w:hint="default" w:ascii="Times New Roman" w:hAnsi="Times New Roman" w:eastAsia="NimbusRomNo9L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"</w:t>
            </w:r>
            <w:r>
              <w:rPr>
                <w:rFonts w:hint="default" w:ascii="Times New Roman" w:hAnsi="Times New Roman" w:eastAsia="A Love of Thunder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CNN Explainer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Learn Convolutional Neural Network (CNN) in your browser!</w:t>
            </w:r>
            <w:r>
              <w:rPr>
                <w:rFonts w:hint="default" w:ascii="Times New Roman" w:hAnsi="Times New Roman" w:eastAsia="NimbusRomNo9L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",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Georgia Tech and Oregon State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, 2020. [Online]. Available: https://poloclub.github.io/cnn-explainer/</w:t>
            </w:r>
            <w:r>
              <w:rPr>
                <w:rFonts w:hint="default" w:ascii="Times New Roman" w:hAnsi="Times New Roman" w:eastAsia="NimbusRomNo9L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 [Accessed August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  <w:vAlign w:val="top"/>
          </w:tcPr>
          <w:p>
            <w:pPr>
              <w:pStyle w:val="251"/>
              <w:spacing w:line="240" w:lineRule="auto"/>
              <w:ind w:left="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[36]</w:t>
            </w:r>
          </w:p>
        </w:tc>
        <w:tc>
          <w:tcPr>
            <w:tcW w:w="4640" w:type="pc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 w:rightChars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Zhang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K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Zhang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Z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Li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Z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Qiao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Y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, "Joint Face Detection and Alignment using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Multi-task Cascaded Convolutional Networks",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</w:rPr>
              <w:t xml:space="preserve"> Cornell University,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  <w:lang w:val="en-US"/>
              </w:rPr>
              <w:t>2016. [Online]. Available: https://arxiv.org/abs/1604.02878. [Accessed September 11th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  <w:vAlign w:val="top"/>
          </w:tcPr>
          <w:p>
            <w:pPr>
              <w:pStyle w:val="251"/>
              <w:spacing w:line="240" w:lineRule="auto"/>
              <w:ind w:left="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[37]</w:t>
            </w:r>
          </w:p>
        </w:tc>
        <w:tc>
          <w:tcPr>
            <w:tcW w:w="4640" w:type="pc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Parkhi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Vedaldi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>Zisserman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</w:rPr>
              <w:t xml:space="preserve"> 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color="auto" w:fill="auto"/>
                <w:lang w:val="en-US"/>
              </w:rPr>
              <w:t>, "Deep Face Recognition", University of Oxford, 2015. [Online]. Available: https://www.robots.ox.ac.uk/~vgg/publications/2015/Parkhi15/parkhi15.pdf. [Accessed September 11th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[38]</w:t>
            </w:r>
          </w:p>
        </w:tc>
        <w:tc>
          <w:tcPr>
            <w:tcW w:w="464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Deng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J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Dong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W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Socher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Li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L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Kai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Li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>Li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  <w:t xml:space="preserve"> Fei-Fei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>, "</w:t>
            </w:r>
            <w:r>
              <w:rPr>
                <w:rFonts w:hint="default" w:ascii="Times New Roman" w:hAnsi="Times New Roman" w:eastAsia="NimbusRomNo9L-Medi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ImageNet: A Large-Scale Hierarchical Image Database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  <w:lang w:val="en-US"/>
              </w:rPr>
              <w:t xml:space="preserve">", </w:t>
            </w:r>
            <w:r>
              <w:rPr>
                <w:rFonts w:hint="default" w:ascii="Times New Roman" w:hAnsi="Times New Roman" w:eastAsia="NimbusRomNo9L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Dept. of Computer Science, Princeton University, USA, Available: h</w:t>
            </w:r>
            <w:r>
              <w:rPr>
                <w:rFonts w:hint="default" w:ascii="Times New Roman" w:hAnsi="Times New Roman" w:eastAsia="NimbusRomNo9L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ttps://image-net.org/static_files/papers/imagenet_cvpr09.pdf. [Accessed September 11th 2023].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pct"/>
          </w:tcPr>
          <w:p>
            <w:pPr>
              <w:pStyle w:val="25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[39]</w:t>
            </w:r>
          </w:p>
        </w:tc>
        <w:tc>
          <w:tcPr>
            <w:tcW w:w="4640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2E2E2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Adam W. Harley, "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An Interactive Node-Link Visualization of Convolutional Neural Networks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", Ryerson University, 2015. [Online]. Available: https://adamharley.com/nn_vis/. [Accessed August 2023].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</w:rPr>
      </w:pPr>
    </w:p>
    <w:p>
      <w:pPr>
        <w:tabs>
          <w:tab w:val="left" w:pos="0"/>
        </w:tabs>
        <w:ind w:left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fldChar w:fldCharType="end"/>
      </w:r>
      <w:bookmarkStart w:id="8" w:name="_GoBack"/>
      <w:bookmarkEnd w:id="8"/>
    </w:p>
    <w:sectPr>
      <w:headerReference r:id="rId9" w:type="default"/>
      <w:footerReference r:id="rId10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Text Box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XCJbbIgIA&#10;AG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0" name="Text Box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BmkOUZHAIAAFY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723C41"/>
    <w:rsid w:val="3FD8434D"/>
    <w:rsid w:val="4029552E"/>
    <w:rsid w:val="404F0E81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7F90546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61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 Darmawan Hardjakusumah</cp:lastModifiedBy>
  <dcterms:modified xsi:type="dcterms:W3CDTF">2024-02-03T04:19:31Z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6AD1CD75261447898F95EC373E1B1EFA_13</vt:lpwstr>
  </property>
</Properties>
</file>