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34"/>
          <w:szCs w:val="34"/>
        </w:rPr>
        <w:t xml:space="preserve">動画用ナレーション原稿（保存版）</w:t>
      </w:r>
    </w:p>
    <w:p>
      <w:pPr>
        <w:spacing w:after="24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「聞いて帰らない。作って帰る、AI経営講座」動画版・全29スライド対応。想定尺 約45分。かぎかっこ内をそのまま読めば成立します</w:t>
      </w:r>
    </w:p>
    <w:p>
      <w:pPr>
        <w:spacing w:after="100" w:lin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4"/>
          <w:szCs w:val="24"/>
        </w:rPr>
        <w:t xml:space="preserve">この原稿の使い方（動画版の考え方）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視聴者は手を動かさずに観ています。会場版との違いは、①ワークの待ち時間がない、②「一時停止して試してください」で区切る、③実演は画面収録を差し込む、の3点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【画面・編集】は、そのとき画面に何を映すか・編集で何を入れるかの指示。スライドだけでなく、スマホの画面収録を積極的に差し込む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画面収録の推奨箇所は4つ：ワーク1の実演／逆質問法のやりとり／FAXデモ／NotebookLMデモ。ここが動画の見どころになる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スライド上の「⏸ 一時停止」バーが出たら、ナレーションでも必ず一時停止を促す。視聴維持率よりも「実際にやってもらう」ことを優先する設計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冒頭30秒が勝負。挨拶より先に「この動画で何が残るか」を言う</w:t>
      </w:r>
    </w:p>
    <w:p>
      <w:pPr>
        <w:spacing w:after="200"/>
      </w:pP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スライド1〜2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00:00 – 03:30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オープニング・この動画で作る3つ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【画面・編集】冒頭はスライド1。最初の30秒は顔出しでカメラ目線推奨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の動画は、観て終わりの動画ではありません。観終わったとき、あなたのスマホの中に3つ残ります。AIがあなたの会社を診断した文書。明日そのまま使える実文書が1本。そして、AIに任せる最初の業務の決定。この3つ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んにちは、〇〇です。私は普段、中小企業の現場業務に生成AIを入れる仕事をしています。この動画は、経営者の方向けに、スマホ1台だけで、途中で止めながら一緒に手を動かしてもらう構成にしてあります。パソコンも、AIの知識も要りません。一番難しい操作は、文章のコピーと貼り付け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【画面・編集】スライド2へ。3枚のカードを順にズーム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作るものは3つ。まず、AIをあなたの会社の社外取締役にして、辛口の診断書を作ります。次に、値上げのお願い文か求人票、切実なほうを1本完成させます。最後に、自社の業務を仕分けして、AIに任せる最初のひとつを決めます。それでは始めましょう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スライド3〜4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03:30 – 06:30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第1章 準備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【画面・編集】章扉は2秒見せるだけでテンポよく。準備スライドでは自分のスマホ画面の収録を小窓で見せると親切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「第1章、準備です。手順は3つだけ。アプリストアでChatGPTと検索してください。無料版で結構です。メールアドレスで登録してログインする。画面下の入力欄に文字が打てたら準備完了です。」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して、この動画でいちばん大事なルールをひとつ。練習では、会社名、個人名、取引先名を入力しないでください。A社、Bさん、と置き換えます。実はこの置き換えの癖こそが、社員さんに教えるべき情報漏えい対策の第一歩です。この動画では、操作と一緒に社内ルールも覚えて帰っ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「まだアプリを入れていない方は、ここで一度動画を止めて、セットアップを済ませてください。」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スライド5〜8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06:30 – 14:00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第2章 AI社外取締役（ワーク1）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【画面・編集】章扉→プロンプトスライド。実演は画面収録を全画面で差し込む（1.5倍速編集可）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第2章。AIに、あなたの会社の社外取締役になってもらいます。周りに気を使わない、忖度ゼロの役員です。画面のプロンプトをご覧ください。ポイントは、良い答えを出させる工夫ではなく、言いにくいことを言わせる設定になっていることです。遠慮や忖度は一切不要です、と最初に宣言してしまう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【画面・編集】画面収録：自分の事業内容で実行し、辛口指摘が出るまでを見せる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実際にやってみます。事業内容は3行で十分です。……出ました。なかなか痛いところを突いてきます。私も毎回ここで嫌な気持ちになります。出てきた指摘に、もっと厳しく、と返すと本気を出してきますので、ぜひやってみてください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【画面・編集】スライド7（出力例）へ。①だけ読み上げ、②③は指すだけ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架空の板金加工会社でやった例がこちらです。技術力の説明が一般論で、他社との違いが伝わらない。実績の数字がないのは選ばない理由になる。……どうでしょう、心当たりのある会社、多いのではないでしょうか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「ここで動画を止めて、あなたの会社で試してみてください。社名は入れずに、です。」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【画面・編集】スライド8（壁打ち相手）へ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種明かしをすると、AIは調べる道具ではなく、壁打ち相手です。経営の悩みは、社員には話せない。家族には伝わらない。同業には話しにくい。そこに、深夜2時でも付き合ってくれて、口が堅くて、タダの相談相手が現れた。これが経営者にとっての生成AIの正体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スライド9〜14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14:00 – 25:00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第3章 逆質問法（ワーク2）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【画面・編集】章扉。ここが動画のピーク。サムネ・タイトルにも「逆質問法」を使う想定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「第3章、この動画でいちばん持ち帰ってほしい型の話です。世の中のAI講座は、上手な指示の書き方を教えます。この動画では逆をやります。質問は、AIにさせてください。」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求人票がうまく書けないのは、文章力の問題ではありません。給与、休日、仕事の魅力、必要なことを一度に全部思い出せないからです。何が必要かはプロが知っている。だったらAIをプロにして、質問させればいい。あなたは面接を受けるみたいに、答えるだけ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【画面・編集】プロンプトスライド→やりとり例スライド2枚。可能なら画面収録に差し替え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「実際のやりとりを見てください。値上げのお願い文の例です。AIが、理由は何ですか、と聞いてくる。鋼材が2年で3割上がった、と話し言葉で答える。値上げ幅は？　8%くらい。いつから？　10月納品分から。お付き合いは？　15年、売上の3割、強くは出られない。……この、話し言葉の答えだけを材料に、AIが文面を書きます。」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「それがこちらです。15年の御礼から入って、心苦しさを示しながら、数字の根拠を添えて、10月納品分から8%とお願いする。私は一文字も書いていません。質問に答えただけです。」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「私はこれを逆質問法と呼んでいます。覚えるのはこの一文だけです。いきなり書かせない。まず質問させる。」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【画面・編集】ワーク2実践スライド（A/B選択）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こで動画を止めて、あなたの切実な1通を作ってみてください。値上げをお願いしたい取引先の顔が浮かんだ方は値上げ文。求人を出しても応募ゼロの方は求人票。2つだけ約束してください。AIからの質問には話し言葉のままで答えること。完成したら、必ず1か所は自分の言葉に直してから使うこと。AIが下書き、人が仕上げる。これが原則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【画面・編集】応用リストスライド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の型は、文書全部に効きます。銀行に出す事業計画のたたき台。ベテランの技術のマニュアル化——AIが取材記者になって、ベテランに質問してくれます。技能承継の一番重いところをAIが持ってくれる。クレーム対応の予行演習。社長業の引き継ぎ書。6つ全部のプロンプト全文は、概要欄の資料に載せてあり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スライド15〜19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25:00 – 32:00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第4章 実演2本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【画面・編集】章扉。「ここからは観ているだけでOK」と宣言してテンポを上げる。両デモとも画面収録が主役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「第4章は実演です。ここからは観ているだけで結構です。見た目は高度、操作は一瞬、という2本をお見せします。」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【画面・編集】FAXデモ：手書き注文書の実物→撮影→ChatGPT→表、までを収録で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1本目。こういう手書きのFAX注文書、毎日届いていませんか。スマホで撮って、送って、一言。品名・規格・数量・納期の表にしてください、自信がない箇所にはハテナを付けてください。……表になりました。注目してほしいのはここです。二重線で訂正した納期は、訂正後の日付を採用している。つぶれて読めない字は、勝手に想像せずハテナを付けて聞き返してくる。確認してくれる新人と同じです。毎朝の転記作業、これでゼロになり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【画面・編集】NotebookLMデモ：質問3つを打つところを収録で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2本目。社員さんから総務への質問、月に何件ありますか。有休の繰越、慶弔休暇の日数、全部就業規則に書いてあるのに誰も読まない。そこで、就業規則のPDFをAIに読み込ませます。聞いてみましょう。結婚したら休みは何日？　……5日、根拠は第22条、と即答です。繰越は？　翌年度に限り、上限40日、第21条。副業は？　届出と許可が必要、第13条。条文を根拠で示すので、答えの確認が一瞬でできます。」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「この、社内の何でも答えるAI。作るのにかかった時間は2分です。ファイルをアップロードしただけ。あなたの会社のマニュアルや規程でも、同じことができます。」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スライド20〜23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32:00 – 39:00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第5章 どの業務から始めるか（ワーク3）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「第5章。道具は体験しました。残る問いはひとつ、どの業務からやるか、です。実は、AIの上手な使い方より、この見極めのほうが大事です。」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【画面・編集】マトリクススライド。右上の濃い箱をズーム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業務を2つの軸で仕分けます。よくあるか、たまにか。やり方が決まっているか、毎回違うか。見ていただきたいのは右上、よくあって、やり方が決まっている仕事です。見積、日報、定型の返信。ここが最初です。回数が多いから効果が積み上がる。やり方が決まっているからAIが真似できる。理由はこの2つだけで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【画面・編集】仕分け例スライド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「架空の板金加工会社でやると、こうなります。見積書の作成が右上に入りました。これがこの会社の最初の1業務です。ここで動画を止めて、あなたの業務を10個書き出して、仕分けてみてください。」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そして決めた1業務は、始める前に、いま何分かかっているかを測ってください。効果は感想ではなく、分で測ります。見積が3時間から10分になった、という数字だけが、社員さんを動かし、次の投資判断の根拠になります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【画面・編集】ルールのスライド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社員さんに広げる前には、線引きを。冒頭のルール、社名を入れない、あれが第一号です。使っていいツールの指定、必ず人が確認してから使う、お客様への開示方針、相談窓口。この5項目の雛形も概要欄の資料に入れてあります。ルールを作った会社だけが、安心して社員に使わせることができま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スライド24〜27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39:00 – 44:00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第6章 お金の話（助成金）</w:t>
            </w:r>
          </w:p>
        </w:tc>
      </w:tr>
    </w:tbl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【画面・編集】章扉。数字はテロップでも強調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終章、お金の話です。社員さんにAI研修を受けさせると、国がお金を返してくれる制度があります。人材開発支援助成金。仕組みは家電のキャッシュバックと同じで、先に払う、書類を出す、あとで戻る。この順番だけ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「数字を3つだけ。75%、研修経費の助成率。1,000円、研修時間1時間あたりの賃金助成。そして2027年3月31日、制度が終わる日です。」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「条件はざっくり3つ。中小企業であること。受けるのが雇用保険に入っている社員さんであること、社長ご自身は対象外です。合計10時間以上の研修であること。」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【画面・編集】シミュレーション表を上から順にテロップで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「金額で見ると、社員10名、総額200万円の研修が、経費助成で実質50万円。賃金助成も引くと約38万円です。200万円の投資判断は重くても、38万円なら今日決められるのではないでしょうか。」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正直なことも言います。一度は全額の立て替えが必要です。審査があるので100%もらえるとは言えません。申請はあなたの会社から労働局へ。私は代行はできません、それは社労士さんの独占業務です。詳しい要件は、概要欄にリンクした厚労省の資料が一次情報です。」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E27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スライド28〜29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CADCFC"/>
                <w:sz w:val="20"/>
                <w:szCs w:val="20"/>
              </w:rPr>
              <w:t xml:space="preserve">　｜　44:00 – 46:00　｜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まとめ・クロージング</w:t>
            </w:r>
          </w:p>
        </w:tc>
      </w:tr>
    </w:tbl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まとめます。ここまで一緒にやってくださった方のスマホには、3つ残っているはずです。自社の辛口診断書。もう一度読み返してください、図星の指摘が次の一手のヒントです。切実な1通の下書き。一晩置いて、自分の言葉に直してから使ってください。そして、最初の1業務。明日、逆質問法で下書きを作ってみてください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「プロンプトは全部忘れて構いません。ひとつだけ。いきなり書かせない、まず質問させる。逆質問法、これだけ持ち帰ってください。」</w:t>
      </w:r>
    </w:p>
    <w:p>
      <w:pPr>
        <w:spacing w:after="100" w:before="60"/>
      </w:pPr>
      <w:r>
        <w:rPr>
          <w:rFonts w:ascii="Yu Gothic" w:cs="Yu Gothic" w:eastAsia="Yu Gothic" w:hAnsi="Yu Gothic"/>
          <w:b w:val="false"/>
          <w:bCs w:val="false"/>
          <w:i/>
          <w:iCs/>
          <w:color w:val="B87A17"/>
          <w:sz w:val="19"/>
          <w:szCs w:val="19"/>
        </w:rPr>
        <w:t xml:space="preserve">【画面・編集】クロージングスライド。概要欄の整備を忘れずに：資料DL・個別相談リンク・厚労省リンク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最後にご案内です。この動画で決めた最初の1業務の続きを、御社の実際の業務内容で一緒に仕上げる、30分の無料個別相談をお受けしています。概要欄のリンクからどうぞ。この動画で使ったプロンプト集と資料も、概要欄に置いてあります。」</w:t>
      </w:r>
    </w:p>
    <w:p>
      <w:pPr>
        <w:spacing w:after="16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「ご視聴ありがとうございました。あなたの会社の最初の1業務が動き出すのを、楽しみにしています。」</w:t>
      </w:r>
    </w:p>
    <w:p>
      <w:pPr>
        <w:spacing w:after="120"/>
      </w:pPr>
    </w:p>
    <w:p>
      <w:pPr>
        <w:spacing w:after="100" w:line="320"/>
      </w:pPr>
      <w:r>
        <w:rPr>
          <w:rFonts w:ascii="Yu Gothic" w:cs="Yu Gothic" w:eastAsia="Yu Gothic" w:hAnsi="Yu Gothic"/>
          <w:b/>
          <w:bCs/>
          <w:i w:val="false"/>
          <w:iCs w:val="false"/>
          <w:color w:val="1E2761"/>
          <w:sz w:val="22"/>
          <w:szCs w:val="22"/>
        </w:rPr>
        <w:t xml:space="preserve">概要欄に置くもの（チェックリスト）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逆質問法プロンプト集・社内ルール雛形などの資料ダウンロードリンク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無料個別相談の申込みリンク（日程調整フォーム等）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厚労省「人材開発支援助成金（事業展開等リスキリング支援コース）」公式ページへのリンク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1"/>
          <w:szCs w:val="21"/>
        </w:rPr>
        <w:t xml:space="preserve">□ 章ごとのタイムスタンプ（第1章 準備 03:30 …）</w:t>
      </w:r>
    </w:p>
    <w:p>
      <w:pPr>
        <w:spacing w:after="120"/>
      </w:pPr>
    </w:p>
    <w:p>
      <w:pPr>
        <w:spacing w:after="140" w:line="32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9B1C1C"/>
          <w:sz w:val="18"/>
          <w:szCs w:val="18"/>
        </w:rPr>
        <w:t xml:space="preserve">※ 助成金パート（第6章）の数字・要件は、収録前に厚労省の最新パンフレットと突き合わせること。動画は残り続けるため、「2027年3月31日」など期限の言及は特に正確に。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2026-07-25T01:56:00.795Z</dcterms:created>
  <dcterms:modified xsi:type="dcterms:W3CDTF">2026-07-25T01:56:00.795Z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