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7611" w14:textId="67AAC101" w:rsidR="00D11484" w:rsidRPr="005C520F" w:rsidRDefault="00D11484" w:rsidP="00D11484">
      <w:pPr>
        <w:pStyle w:val="PlainText"/>
        <w:rPr>
          <w:rFonts w:ascii="Arial Nova" w:hAnsi="Arial Nova" w:cs="Courier New"/>
          <w:b/>
          <w:bCs/>
          <w:sz w:val="36"/>
          <w:szCs w:val="36"/>
        </w:rPr>
      </w:pPr>
      <w:r w:rsidRPr="005C520F">
        <w:rPr>
          <w:rFonts w:ascii="Arial Nova" w:hAnsi="Arial Nova" w:cs="Courier New"/>
          <w:b/>
          <w:bCs/>
          <w:sz w:val="32"/>
          <w:szCs w:val="32"/>
        </w:rPr>
        <w:t>## Week 16 Homework: Penetration Testing 1</w:t>
      </w:r>
      <w:r w:rsidR="005C520F">
        <w:rPr>
          <w:rFonts w:ascii="Arial Nova" w:hAnsi="Arial Nova" w:cs="Courier New"/>
          <w:b/>
          <w:bCs/>
          <w:sz w:val="32"/>
          <w:szCs w:val="32"/>
        </w:rPr>
        <w:br/>
      </w:r>
      <w:proofErr w:type="spellStart"/>
      <w:r w:rsidRPr="005C520F">
        <w:rPr>
          <w:rFonts w:ascii="Arial Nova" w:hAnsi="Arial Nova" w:cs="Courier New"/>
          <w:sz w:val="22"/>
          <w:szCs w:val="22"/>
        </w:rPr>
        <w:t>Altoro</w:t>
      </w:r>
      <w:proofErr w:type="spellEnd"/>
      <w:r w:rsidRPr="005C520F">
        <w:rPr>
          <w:rFonts w:ascii="Arial Nova" w:hAnsi="Arial Nova" w:cs="Courier New"/>
          <w:sz w:val="22"/>
          <w:szCs w:val="22"/>
        </w:rPr>
        <w:t xml:space="preserve"> Mutual wants to ensure that private information that is unavailable on their public website cannot be found by searching the web. </w:t>
      </w:r>
    </w:p>
    <w:p w14:paraId="63144955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>Using Google, can you identify who the Chief Executive Officer?</w:t>
      </w:r>
      <w:r w:rsidR="00A12657" w:rsidRPr="005C520F">
        <w:rPr>
          <w:rFonts w:ascii="Arial Nova" w:hAnsi="Arial Nova" w:cs="Courier New"/>
          <w:sz w:val="22"/>
          <w:szCs w:val="22"/>
        </w:rPr>
        <w:br/>
      </w:r>
      <w:r w:rsidR="00A12657" w:rsidRPr="005C520F">
        <w:rPr>
          <w:noProof/>
          <w:sz w:val="22"/>
          <w:szCs w:val="22"/>
        </w:rPr>
        <w:drawing>
          <wp:inline distT="0" distB="0" distL="0" distR="0" wp14:anchorId="5373E828" wp14:editId="209E192E">
            <wp:extent cx="4048125" cy="2347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901" cy="23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35F2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>How can this information be helpful to an attacker?</w:t>
      </w:r>
    </w:p>
    <w:p w14:paraId="7F78463F" w14:textId="6B4FC7D3" w:rsidR="00D11484" w:rsidRPr="005C520F" w:rsidRDefault="007A68CE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 xml:space="preserve">Help in the sense that it can assist a hacker in performing </w:t>
      </w:r>
      <w:r w:rsidR="00A12657" w:rsidRPr="005C520F">
        <w:rPr>
          <w:rFonts w:ascii="Arial Nova" w:hAnsi="Arial Nova" w:cs="Courier New"/>
          <w:b/>
          <w:bCs/>
          <w:sz w:val="22"/>
          <w:szCs w:val="22"/>
        </w:rPr>
        <w:t xml:space="preserve">social engineering. </w:t>
      </w:r>
      <w:r w:rsidRPr="005C520F">
        <w:rPr>
          <w:rFonts w:ascii="Arial Nova" w:hAnsi="Arial Nova" w:cs="Courier New"/>
          <w:b/>
          <w:bCs/>
          <w:sz w:val="22"/>
          <w:szCs w:val="22"/>
        </w:rPr>
        <w:t xml:space="preserve">The ability to identify the prime target who has full access to the system might yield the attacker access when the target is in a compromised unsuspecting position. </w:t>
      </w:r>
      <w:r w:rsidR="004F4375" w:rsidRPr="005C520F">
        <w:rPr>
          <w:rFonts w:ascii="Arial Nova" w:hAnsi="Arial Nova" w:cs="Courier New"/>
          <w:b/>
          <w:bCs/>
          <w:sz w:val="22"/>
          <w:szCs w:val="22"/>
        </w:rPr>
        <w:br/>
      </w:r>
    </w:p>
    <w:p w14:paraId="442BEE13" w14:textId="77777777" w:rsidR="00D11484" w:rsidRPr="005C520F" w:rsidRDefault="00D11484" w:rsidP="00D11484">
      <w:pPr>
        <w:pStyle w:val="PlainText"/>
        <w:rPr>
          <w:rFonts w:ascii="Arial Nova" w:hAnsi="Arial Nova" w:cs="Courier New"/>
          <w:b/>
          <w:bCs/>
          <w:sz w:val="28"/>
          <w:szCs w:val="28"/>
        </w:rPr>
      </w:pPr>
      <w:r w:rsidRPr="005C520F">
        <w:rPr>
          <w:rFonts w:ascii="Arial Nova" w:hAnsi="Arial Nova" w:cs="Courier New"/>
          <w:b/>
          <w:bCs/>
          <w:sz w:val="28"/>
          <w:szCs w:val="28"/>
        </w:rPr>
        <w:t>#### Step 2: DNS and Domain Discovery</w:t>
      </w:r>
    </w:p>
    <w:p w14:paraId="64592D3C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The reconnaissance phase of a penetration test is possibly the most important phase of the engagement. Without a clear understanding of your client's assets, vulnerabilities can go unnoticed and later exploited. </w:t>
      </w:r>
    </w:p>
    <w:p w14:paraId="4C294AEF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- Navigate to `centralops.net`. </w:t>
      </w:r>
    </w:p>
    <w:p w14:paraId="672CA17E" w14:textId="650F15F1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>- Enter the IP address for `demo.testfire.net` into Domain Dossier and answer the following questions based on the results:</w:t>
      </w:r>
      <w:r w:rsidR="004F4375" w:rsidRPr="005C520F">
        <w:rPr>
          <w:rFonts w:ascii="Arial Nova" w:hAnsi="Arial Nova" w:cs="Courier New"/>
          <w:sz w:val="22"/>
          <w:szCs w:val="22"/>
        </w:rPr>
        <w:br/>
      </w:r>
    </w:p>
    <w:p w14:paraId="363C437A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  1. Where is the company located? </w:t>
      </w:r>
      <w:r w:rsidR="007A68CE" w:rsidRPr="005C520F">
        <w:rPr>
          <w:rFonts w:ascii="Arial Nova" w:hAnsi="Arial Nova" w:cs="Courier New"/>
          <w:sz w:val="22"/>
          <w:szCs w:val="22"/>
        </w:rPr>
        <w:br/>
      </w:r>
      <w:r w:rsidR="007A68CE" w:rsidRPr="005C520F">
        <w:rPr>
          <w:rFonts w:ascii="Arial Nova" w:hAnsi="Arial Nova" w:cs="Courier New"/>
          <w:b/>
          <w:bCs/>
          <w:sz w:val="22"/>
          <w:szCs w:val="22"/>
        </w:rPr>
        <w:t>Sunnyvale California 94085</w:t>
      </w:r>
    </w:p>
    <w:p w14:paraId="40F57DF4" w14:textId="77777777" w:rsidR="007A68CE" w:rsidRPr="005C520F" w:rsidRDefault="00D11484" w:rsidP="007A68CE">
      <w:pPr>
        <w:pStyle w:val="HTMLPreformatted"/>
        <w:rPr>
          <w:rFonts w:ascii="Arial Nova" w:hAnsi="Arial Nova"/>
          <w:sz w:val="22"/>
          <w:szCs w:val="22"/>
        </w:rPr>
      </w:pPr>
      <w:r w:rsidRPr="005C520F">
        <w:rPr>
          <w:rFonts w:ascii="Arial Nova" w:hAnsi="Arial Nova"/>
          <w:b/>
          <w:bCs/>
          <w:sz w:val="22"/>
          <w:szCs w:val="22"/>
        </w:rPr>
        <w:t xml:space="preserve">  </w:t>
      </w:r>
      <w:r w:rsidRPr="005C520F">
        <w:rPr>
          <w:rFonts w:ascii="Arial Nova" w:hAnsi="Arial Nova"/>
          <w:sz w:val="22"/>
          <w:szCs w:val="22"/>
        </w:rPr>
        <w:t xml:space="preserve">2. What is the </w:t>
      </w:r>
      <w:proofErr w:type="spellStart"/>
      <w:r w:rsidRPr="005C520F">
        <w:rPr>
          <w:rFonts w:ascii="Arial Nova" w:hAnsi="Arial Nova"/>
          <w:sz w:val="22"/>
          <w:szCs w:val="22"/>
        </w:rPr>
        <w:t>NetRange</w:t>
      </w:r>
      <w:proofErr w:type="spellEnd"/>
      <w:r w:rsidRPr="005C520F">
        <w:rPr>
          <w:rFonts w:ascii="Arial Nova" w:hAnsi="Arial Nova"/>
          <w:sz w:val="22"/>
          <w:szCs w:val="22"/>
        </w:rPr>
        <w:t xml:space="preserve"> IP address?  </w:t>
      </w:r>
    </w:p>
    <w:p w14:paraId="24EDE34B" w14:textId="77777777" w:rsidR="00D11484" w:rsidRPr="005C520F" w:rsidRDefault="007A68CE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 xml:space="preserve">65.61.137.64- 65.61.137.127 </w:t>
      </w:r>
    </w:p>
    <w:p w14:paraId="55356C11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  3. What is the company they use to store their infrastructure? </w:t>
      </w:r>
    </w:p>
    <w:p w14:paraId="7D7FAE60" w14:textId="77777777" w:rsidR="007A68CE" w:rsidRPr="005C520F" w:rsidRDefault="00AB3EA6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>Rackspace Hosting</w:t>
      </w:r>
    </w:p>
    <w:p w14:paraId="26518FCA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 xml:space="preserve">  </w:t>
      </w:r>
      <w:r w:rsidRPr="005C520F">
        <w:rPr>
          <w:rFonts w:ascii="Arial Nova" w:hAnsi="Arial Nova" w:cs="Courier New"/>
          <w:sz w:val="22"/>
          <w:szCs w:val="22"/>
        </w:rPr>
        <w:t xml:space="preserve">4. What is the IP address of the DNS server? </w:t>
      </w:r>
    </w:p>
    <w:p w14:paraId="0B832EA9" w14:textId="7F96A9A6" w:rsidR="004F4375" w:rsidRPr="005C520F" w:rsidRDefault="00AB3EA6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>65.61.137.117</w:t>
      </w:r>
      <w:r w:rsidRPr="005C520F">
        <w:rPr>
          <w:rFonts w:ascii="Arial Nova" w:hAnsi="Arial Nova" w:cs="Courier New"/>
          <w:b/>
          <w:bCs/>
          <w:sz w:val="22"/>
          <w:szCs w:val="22"/>
        </w:rPr>
        <w:br/>
      </w:r>
    </w:p>
    <w:p w14:paraId="59BD1701" w14:textId="6E090416" w:rsidR="00D11484" w:rsidRPr="00933EFE" w:rsidRDefault="004F4375" w:rsidP="00933EFE">
      <w:pPr>
        <w:rPr>
          <w:rFonts w:ascii="Arial Nova" w:hAnsi="Arial Nova" w:cs="Courier New"/>
          <w:b/>
          <w:bCs/>
        </w:rPr>
      </w:pPr>
      <w:r w:rsidRPr="005C520F">
        <w:rPr>
          <w:rFonts w:ascii="Arial Nova" w:hAnsi="Arial Nova" w:cs="Courier New"/>
          <w:b/>
          <w:bCs/>
          <w:sz w:val="24"/>
          <w:szCs w:val="24"/>
        </w:rPr>
        <w:br w:type="page"/>
      </w:r>
      <w:r w:rsidR="00D11484" w:rsidRPr="005C520F">
        <w:rPr>
          <w:rFonts w:ascii="Arial Nova" w:hAnsi="Arial Nova" w:cs="Courier New"/>
          <w:b/>
          <w:bCs/>
          <w:sz w:val="28"/>
          <w:szCs w:val="28"/>
        </w:rPr>
        <w:lastRenderedPageBreak/>
        <w:t>#### Step 3: Shodan</w:t>
      </w:r>
    </w:p>
    <w:p w14:paraId="462869BD" w14:textId="77777777" w:rsidR="00D11484" w:rsidRPr="005C520F" w:rsidRDefault="007A68CE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noProof/>
          <w:sz w:val="22"/>
          <w:szCs w:val="22"/>
        </w:rPr>
        <w:drawing>
          <wp:inline distT="0" distB="0" distL="0" distR="0" wp14:anchorId="6C38BA99" wp14:editId="575B64F5">
            <wp:extent cx="2524125" cy="1604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245" cy="16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20F">
        <w:rPr>
          <w:noProof/>
          <w:sz w:val="22"/>
          <w:szCs w:val="22"/>
        </w:rPr>
        <w:drawing>
          <wp:inline distT="0" distB="0" distL="0" distR="0" wp14:anchorId="683D0210" wp14:editId="078511B5">
            <wp:extent cx="3335899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897" cy="21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527A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>Using Shodan and the information gathered from Google Dorking, find any other useful information that can be used in an attack.</w:t>
      </w:r>
    </w:p>
    <w:p w14:paraId="5801CB7D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>- Navigate to [</w:t>
      </w:r>
      <w:proofErr w:type="gramStart"/>
      <w:r w:rsidRPr="005C520F">
        <w:rPr>
          <w:rFonts w:ascii="Arial Nova" w:hAnsi="Arial Nova" w:cs="Courier New"/>
          <w:sz w:val="22"/>
          <w:szCs w:val="22"/>
        </w:rPr>
        <w:t>shodan.io](</w:t>
      </w:r>
      <w:proofErr w:type="gramEnd"/>
      <w:r w:rsidRPr="005C520F">
        <w:rPr>
          <w:rFonts w:ascii="Arial Nova" w:hAnsi="Arial Nova" w:cs="Courier New"/>
          <w:sz w:val="22"/>
          <w:szCs w:val="22"/>
        </w:rPr>
        <w:t xml:space="preserve">https://www.shodan.io/). </w:t>
      </w:r>
    </w:p>
    <w:p w14:paraId="57E86AF4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- Run a scan against the IP address of the DNS server for `demo.testfire.net`. </w:t>
      </w:r>
    </w:p>
    <w:p w14:paraId="0A5BE5BD" w14:textId="6729A8A8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- What open ports and running services did Shodan find? </w:t>
      </w:r>
    </w:p>
    <w:p w14:paraId="02894800" w14:textId="77777777" w:rsidR="00AB3EA6" w:rsidRPr="005C520F" w:rsidRDefault="00AB3EA6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>80,443,8080</w:t>
      </w:r>
      <w:r w:rsidRPr="005C520F">
        <w:rPr>
          <w:rFonts w:ascii="Arial Nova" w:hAnsi="Arial Nova" w:cs="Courier New"/>
          <w:b/>
          <w:bCs/>
          <w:sz w:val="22"/>
          <w:szCs w:val="22"/>
        </w:rPr>
        <w:br/>
        <w:t xml:space="preserve">Service: Apache Tomcat/Coyote JSP Engine (version </w:t>
      </w:r>
      <w:proofErr w:type="gramStart"/>
      <w:r w:rsidRPr="005C520F">
        <w:rPr>
          <w:rFonts w:ascii="Arial Nova" w:hAnsi="Arial Nova" w:cs="Courier New"/>
          <w:b/>
          <w:bCs/>
          <w:sz w:val="22"/>
          <w:szCs w:val="22"/>
        </w:rPr>
        <w:t>1.1)</w:t>
      </w:r>
      <w:r w:rsidR="00A534E3" w:rsidRPr="005C520F">
        <w:rPr>
          <w:rFonts w:ascii="Arial Nova" w:hAnsi="Arial Nova" w:cs="Courier New"/>
          <w:b/>
          <w:bCs/>
          <w:sz w:val="22"/>
          <w:szCs w:val="22"/>
        </w:rPr>
        <w:t>set</w:t>
      </w:r>
      <w:proofErr w:type="gramEnd"/>
      <w:r w:rsidR="00A534E3" w:rsidRPr="005C520F">
        <w:rPr>
          <w:rFonts w:ascii="Arial Nova" w:hAnsi="Arial Nova" w:cs="Courier New"/>
          <w:b/>
          <w:bCs/>
          <w:sz w:val="22"/>
          <w:szCs w:val="22"/>
        </w:rPr>
        <w:t xml:space="preserve"> </w:t>
      </w:r>
    </w:p>
    <w:p w14:paraId="4AE44450" w14:textId="77777777" w:rsidR="004F4375" w:rsidRPr="005C520F" w:rsidRDefault="004F4375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</w:p>
    <w:p w14:paraId="679BCE49" w14:textId="17B38118" w:rsidR="00D11484" w:rsidRPr="005C520F" w:rsidRDefault="00D11484" w:rsidP="00D11484">
      <w:pPr>
        <w:pStyle w:val="PlainText"/>
        <w:rPr>
          <w:rFonts w:ascii="Arial Nova" w:hAnsi="Arial Nova" w:cs="Courier New"/>
          <w:b/>
          <w:bCs/>
          <w:sz w:val="28"/>
          <w:szCs w:val="28"/>
        </w:rPr>
      </w:pPr>
      <w:r w:rsidRPr="005C520F">
        <w:rPr>
          <w:rFonts w:ascii="Arial Nova" w:hAnsi="Arial Nova" w:cs="Courier New"/>
          <w:b/>
          <w:bCs/>
          <w:sz w:val="28"/>
          <w:szCs w:val="28"/>
        </w:rPr>
        <w:t>#### Step 4: Recon-ng</w:t>
      </w:r>
    </w:p>
    <w:p w14:paraId="7C392997" w14:textId="4E4419A1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proofErr w:type="spellStart"/>
      <w:r w:rsidRPr="005C520F">
        <w:rPr>
          <w:rFonts w:ascii="Arial Nova" w:hAnsi="Arial Nova" w:cs="Courier New"/>
          <w:sz w:val="22"/>
          <w:szCs w:val="22"/>
        </w:rPr>
        <w:t>Altoro</w:t>
      </w:r>
      <w:proofErr w:type="spellEnd"/>
      <w:r w:rsidRPr="005C520F">
        <w:rPr>
          <w:rFonts w:ascii="Arial Nova" w:hAnsi="Arial Nova" w:cs="Courier New"/>
          <w:sz w:val="22"/>
          <w:szCs w:val="22"/>
        </w:rPr>
        <w:t xml:space="preserve"> Mutual is also concerned about cross-site scripting attacks, which can cause havoc on their website. Verify whether or not </w:t>
      </w:r>
      <w:proofErr w:type="spellStart"/>
      <w:r w:rsidRPr="005C520F">
        <w:rPr>
          <w:rFonts w:ascii="Arial Nova" w:hAnsi="Arial Nova" w:cs="Courier New"/>
          <w:sz w:val="22"/>
          <w:szCs w:val="22"/>
        </w:rPr>
        <w:t>Altoro</w:t>
      </w:r>
      <w:proofErr w:type="spellEnd"/>
      <w:r w:rsidRPr="005C520F">
        <w:rPr>
          <w:rFonts w:ascii="Arial Nova" w:hAnsi="Arial Nova" w:cs="Courier New"/>
          <w:sz w:val="22"/>
          <w:szCs w:val="22"/>
        </w:rPr>
        <w:t xml:space="preserve"> Mutual is vulnerable to XSS</w:t>
      </w:r>
      <w:r w:rsidR="00933EFE">
        <w:rPr>
          <w:rFonts w:ascii="Arial Nova" w:hAnsi="Arial Nova" w:cs="Courier New"/>
          <w:sz w:val="22"/>
          <w:szCs w:val="22"/>
        </w:rPr>
        <w:t xml:space="preserve"> by</w:t>
      </w:r>
      <w:r w:rsidRPr="005C520F">
        <w:rPr>
          <w:rFonts w:ascii="Arial Nova" w:hAnsi="Arial Nova" w:cs="Courier New"/>
          <w:sz w:val="22"/>
          <w:szCs w:val="22"/>
        </w:rPr>
        <w:t xml:space="preserve"> </w:t>
      </w:r>
      <w:r w:rsidR="00933EFE">
        <w:rPr>
          <w:rFonts w:ascii="Arial Nova" w:hAnsi="Arial Nova" w:cs="Courier New"/>
          <w:sz w:val="22"/>
          <w:szCs w:val="22"/>
        </w:rPr>
        <w:t>i</w:t>
      </w:r>
      <w:r w:rsidRPr="005C520F">
        <w:rPr>
          <w:rFonts w:ascii="Arial Nova" w:hAnsi="Arial Nova" w:cs="Courier New"/>
          <w:sz w:val="22"/>
          <w:szCs w:val="22"/>
        </w:rPr>
        <w:t>nstall</w:t>
      </w:r>
      <w:r w:rsidR="00933EFE">
        <w:rPr>
          <w:rFonts w:ascii="Arial Nova" w:hAnsi="Arial Nova" w:cs="Courier New"/>
          <w:sz w:val="22"/>
          <w:szCs w:val="22"/>
        </w:rPr>
        <w:t>ing</w:t>
      </w:r>
      <w:r w:rsidRPr="005C520F">
        <w:rPr>
          <w:rFonts w:ascii="Arial Nova" w:hAnsi="Arial Nova" w:cs="Courier New"/>
          <w:sz w:val="22"/>
          <w:szCs w:val="22"/>
        </w:rPr>
        <w:t xml:space="preserve"> the Recon module `</w:t>
      </w:r>
      <w:proofErr w:type="spellStart"/>
      <w:r w:rsidRPr="005C520F">
        <w:rPr>
          <w:rFonts w:ascii="Arial Nova" w:hAnsi="Arial Nova" w:cs="Courier New"/>
          <w:sz w:val="22"/>
          <w:szCs w:val="22"/>
        </w:rPr>
        <w:t>xssed</w:t>
      </w:r>
      <w:proofErr w:type="spellEnd"/>
      <w:proofErr w:type="gramStart"/>
      <w:r w:rsidRPr="005C520F">
        <w:rPr>
          <w:rFonts w:ascii="Arial Nova" w:hAnsi="Arial Nova" w:cs="Courier New"/>
          <w:sz w:val="22"/>
          <w:szCs w:val="22"/>
        </w:rPr>
        <w:t>`</w:t>
      </w:r>
      <w:r w:rsidR="00933EFE">
        <w:rPr>
          <w:rFonts w:ascii="Arial Nova" w:hAnsi="Arial Nova" w:cs="Courier New"/>
          <w:sz w:val="22"/>
          <w:szCs w:val="22"/>
        </w:rPr>
        <w:t>, and</w:t>
      </w:r>
      <w:proofErr w:type="gramEnd"/>
      <w:r w:rsidR="00933EFE">
        <w:rPr>
          <w:rFonts w:ascii="Arial Nova" w:hAnsi="Arial Nova" w:cs="Courier New"/>
          <w:sz w:val="22"/>
          <w:szCs w:val="22"/>
        </w:rPr>
        <w:t xml:space="preserve"> s</w:t>
      </w:r>
      <w:r w:rsidRPr="005C520F">
        <w:rPr>
          <w:rFonts w:ascii="Arial Nova" w:hAnsi="Arial Nova" w:cs="Courier New"/>
          <w:sz w:val="22"/>
          <w:szCs w:val="22"/>
        </w:rPr>
        <w:t>et</w:t>
      </w:r>
      <w:r w:rsidR="00933EFE">
        <w:rPr>
          <w:rFonts w:ascii="Arial Nova" w:hAnsi="Arial Nova" w:cs="Courier New"/>
          <w:sz w:val="22"/>
          <w:szCs w:val="22"/>
        </w:rPr>
        <w:t>ting</w:t>
      </w:r>
      <w:r w:rsidRPr="005C520F">
        <w:rPr>
          <w:rFonts w:ascii="Arial Nova" w:hAnsi="Arial Nova" w:cs="Courier New"/>
          <w:sz w:val="22"/>
          <w:szCs w:val="22"/>
        </w:rPr>
        <w:t xml:space="preserve"> the source to `demo.testfire.net`. </w:t>
      </w:r>
    </w:p>
    <w:p w14:paraId="12F5EBD2" w14:textId="41FD6C1C" w:rsidR="00D11484" w:rsidRPr="005C520F" w:rsidRDefault="00933EFE" w:rsidP="00D11484">
      <w:pPr>
        <w:pStyle w:val="PlainText"/>
        <w:rPr>
          <w:rFonts w:ascii="Arial Nova" w:hAnsi="Arial Nova" w:cs="Courier New"/>
          <w:sz w:val="22"/>
          <w:szCs w:val="22"/>
        </w:rPr>
      </w:pPr>
      <w:r>
        <w:rPr>
          <w:rFonts w:ascii="Arial Nova" w:hAnsi="Arial Nova" w:cs="Courier New"/>
          <w:sz w:val="22"/>
          <w:szCs w:val="22"/>
        </w:rPr>
        <w:br/>
      </w:r>
      <w:r w:rsidR="00D11484" w:rsidRPr="005C520F">
        <w:rPr>
          <w:rFonts w:ascii="Arial Nova" w:hAnsi="Arial Nova" w:cs="Courier New"/>
          <w:sz w:val="22"/>
          <w:szCs w:val="22"/>
        </w:rPr>
        <w:t xml:space="preserve">Is </w:t>
      </w:r>
      <w:proofErr w:type="spellStart"/>
      <w:r w:rsidR="00D11484" w:rsidRPr="005C520F">
        <w:rPr>
          <w:rFonts w:ascii="Arial Nova" w:hAnsi="Arial Nova" w:cs="Courier New"/>
          <w:sz w:val="22"/>
          <w:szCs w:val="22"/>
        </w:rPr>
        <w:t>Altoro</w:t>
      </w:r>
      <w:proofErr w:type="spellEnd"/>
      <w:r w:rsidR="00D11484" w:rsidRPr="005C520F">
        <w:rPr>
          <w:rFonts w:ascii="Arial Nova" w:hAnsi="Arial Nova" w:cs="Courier New"/>
          <w:sz w:val="22"/>
          <w:szCs w:val="22"/>
        </w:rPr>
        <w:t xml:space="preserve"> Mutual vulnerable to XSS?</w:t>
      </w:r>
      <w:r w:rsidR="004F4375" w:rsidRPr="005C520F">
        <w:rPr>
          <w:rFonts w:ascii="Arial Nova" w:hAnsi="Arial Nova" w:cs="Courier New"/>
          <w:sz w:val="22"/>
          <w:szCs w:val="22"/>
        </w:rPr>
        <w:t xml:space="preserve"> </w:t>
      </w:r>
      <w:r w:rsidR="004F4375" w:rsidRPr="005C520F">
        <w:rPr>
          <w:rFonts w:ascii="Arial Nova" w:hAnsi="Arial Nova" w:cs="Courier New"/>
          <w:b/>
          <w:bCs/>
          <w:sz w:val="22"/>
          <w:szCs w:val="22"/>
        </w:rPr>
        <w:t>YES</w:t>
      </w:r>
      <w:r w:rsidR="003D71D2" w:rsidRPr="005C520F">
        <w:rPr>
          <w:rFonts w:ascii="Arial Nova" w:hAnsi="Arial Nova" w:cs="Courier New"/>
          <w:sz w:val="22"/>
          <w:szCs w:val="22"/>
        </w:rPr>
        <w:br/>
      </w:r>
      <w:r w:rsidR="003D71D2" w:rsidRPr="005C520F">
        <w:rPr>
          <w:noProof/>
          <w:sz w:val="22"/>
          <w:szCs w:val="22"/>
        </w:rPr>
        <w:drawing>
          <wp:inline distT="0" distB="0" distL="0" distR="0" wp14:anchorId="170503D4" wp14:editId="3670A2E6">
            <wp:extent cx="5448300" cy="3352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16" cy="33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81FF" w14:textId="6AEEA0B9" w:rsidR="00D11484" w:rsidRPr="005C520F" w:rsidRDefault="00933EFE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>
        <w:rPr>
          <w:rFonts w:ascii="Arial Nova" w:hAnsi="Arial Nova" w:cs="Courier New"/>
          <w:b/>
          <w:bCs/>
          <w:sz w:val="22"/>
          <w:szCs w:val="22"/>
        </w:rPr>
        <w:lastRenderedPageBreak/>
        <w:br/>
      </w:r>
      <w:r w:rsidR="00D11484" w:rsidRPr="005C520F">
        <w:rPr>
          <w:rFonts w:ascii="Arial Nova" w:hAnsi="Arial Nova" w:cs="Courier New"/>
          <w:b/>
          <w:bCs/>
          <w:sz w:val="22"/>
          <w:szCs w:val="22"/>
        </w:rPr>
        <w:t xml:space="preserve">### Step 5: </w:t>
      </w:r>
      <w:proofErr w:type="spellStart"/>
      <w:r w:rsidR="00D11484" w:rsidRPr="005C520F">
        <w:rPr>
          <w:rFonts w:ascii="Arial Nova" w:hAnsi="Arial Nova" w:cs="Courier New"/>
          <w:b/>
          <w:bCs/>
          <w:sz w:val="22"/>
          <w:szCs w:val="22"/>
        </w:rPr>
        <w:t>Zenmap</w:t>
      </w:r>
      <w:proofErr w:type="spellEnd"/>
    </w:p>
    <w:p w14:paraId="4DDC0201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Your client has asked that you help identify any vulnerabilities with their file-sharing server. Using the </w:t>
      </w:r>
      <w:proofErr w:type="spellStart"/>
      <w:r w:rsidRPr="005C520F">
        <w:rPr>
          <w:rFonts w:ascii="Arial Nova" w:hAnsi="Arial Nova" w:cs="Courier New"/>
          <w:sz w:val="22"/>
          <w:szCs w:val="22"/>
        </w:rPr>
        <w:t>Metasploitable</w:t>
      </w:r>
      <w:proofErr w:type="spellEnd"/>
      <w:r w:rsidRPr="005C520F">
        <w:rPr>
          <w:rFonts w:ascii="Arial Nova" w:hAnsi="Arial Nova" w:cs="Courier New"/>
          <w:sz w:val="22"/>
          <w:szCs w:val="22"/>
        </w:rPr>
        <w:t xml:space="preserve"> machine to act as your client's server, complete the following:</w:t>
      </w:r>
    </w:p>
    <w:p w14:paraId="0C45CFA3" w14:textId="390EEB1C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- Use </w:t>
      </w:r>
      <w:proofErr w:type="spellStart"/>
      <w:r w:rsidRPr="005C520F">
        <w:rPr>
          <w:rFonts w:ascii="Arial Nova" w:hAnsi="Arial Nova" w:cs="Courier New"/>
          <w:sz w:val="22"/>
          <w:szCs w:val="22"/>
        </w:rPr>
        <w:t>Zenmap</w:t>
      </w:r>
      <w:proofErr w:type="spellEnd"/>
      <w:r w:rsidRPr="005C520F">
        <w:rPr>
          <w:rFonts w:ascii="Arial Nova" w:hAnsi="Arial Nova" w:cs="Courier New"/>
          <w:sz w:val="22"/>
          <w:szCs w:val="22"/>
        </w:rPr>
        <w:t xml:space="preserve"> to run a service scan against the </w:t>
      </w:r>
      <w:proofErr w:type="spellStart"/>
      <w:r w:rsidRPr="005C520F">
        <w:rPr>
          <w:rFonts w:ascii="Arial Nova" w:hAnsi="Arial Nova" w:cs="Courier New"/>
          <w:sz w:val="22"/>
          <w:szCs w:val="22"/>
        </w:rPr>
        <w:t>Metasploitable</w:t>
      </w:r>
      <w:proofErr w:type="spellEnd"/>
      <w:r w:rsidRPr="005C520F">
        <w:rPr>
          <w:rFonts w:ascii="Arial Nova" w:hAnsi="Arial Nova" w:cs="Courier New"/>
          <w:sz w:val="22"/>
          <w:szCs w:val="22"/>
        </w:rPr>
        <w:t xml:space="preserve"> machine. </w:t>
      </w:r>
    </w:p>
    <w:p w14:paraId="0C5E6F83" w14:textId="2F8B1AB9" w:rsidR="004F4375" w:rsidRPr="005C520F" w:rsidRDefault="004F4375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>Nmap -T4 -A -v192.168.0.10</w:t>
      </w:r>
    </w:p>
    <w:p w14:paraId="6D3B4993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  </w:t>
      </w:r>
    </w:p>
    <w:p w14:paraId="1682706F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  - **</w:t>
      </w:r>
      <w:proofErr w:type="gramStart"/>
      <w:r w:rsidRPr="005C520F">
        <w:rPr>
          <w:rFonts w:ascii="Arial Nova" w:hAnsi="Arial Nova" w:cs="Courier New"/>
          <w:sz w:val="22"/>
          <w:szCs w:val="22"/>
        </w:rPr>
        <w:t>Bonus:*</w:t>
      </w:r>
      <w:proofErr w:type="gramEnd"/>
      <w:r w:rsidRPr="005C520F">
        <w:rPr>
          <w:rFonts w:ascii="Arial Nova" w:hAnsi="Arial Nova" w:cs="Courier New"/>
          <w:sz w:val="22"/>
          <w:szCs w:val="22"/>
        </w:rPr>
        <w:t xml:space="preserve">* In the same command, output the results into a new text file named `zenmapscan.txt`. </w:t>
      </w:r>
    </w:p>
    <w:p w14:paraId="0E3C24A2" w14:textId="18B53EED" w:rsidR="004F4375" w:rsidRPr="005C520F" w:rsidRDefault="004F4375" w:rsidP="004F4375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b/>
          <w:bCs/>
          <w:sz w:val="22"/>
          <w:szCs w:val="22"/>
        </w:rPr>
        <w:t>Nmap -T4 -A -v</w:t>
      </w:r>
      <w:r w:rsidR="001E3FE8" w:rsidRPr="005C520F">
        <w:rPr>
          <w:rFonts w:ascii="Arial Nova" w:hAnsi="Arial Nova" w:cs="Courier New"/>
          <w:b/>
          <w:bCs/>
          <w:sz w:val="22"/>
          <w:szCs w:val="22"/>
        </w:rPr>
        <w:t xml:space="preserve"> -</w:t>
      </w:r>
      <w:proofErr w:type="spellStart"/>
      <w:r w:rsidR="001E3FE8" w:rsidRPr="005C520F">
        <w:rPr>
          <w:rFonts w:ascii="Arial Nova" w:hAnsi="Arial Nova" w:cs="Courier New"/>
          <w:b/>
          <w:bCs/>
          <w:sz w:val="22"/>
          <w:szCs w:val="22"/>
        </w:rPr>
        <w:t>oA</w:t>
      </w:r>
      <w:proofErr w:type="spellEnd"/>
      <w:r w:rsidR="001E3FE8" w:rsidRPr="005C520F">
        <w:rPr>
          <w:rFonts w:ascii="Arial Nova" w:hAnsi="Arial Nova" w:cs="Courier New"/>
          <w:b/>
          <w:bCs/>
          <w:sz w:val="22"/>
          <w:szCs w:val="22"/>
        </w:rPr>
        <w:t xml:space="preserve"> </w:t>
      </w:r>
      <w:proofErr w:type="spellStart"/>
      <w:r w:rsidR="001E3FE8" w:rsidRPr="005C520F">
        <w:rPr>
          <w:rFonts w:ascii="Arial Nova" w:hAnsi="Arial Nova" w:cs="Courier New"/>
          <w:b/>
          <w:bCs/>
          <w:sz w:val="22"/>
          <w:szCs w:val="22"/>
        </w:rPr>
        <w:t>zenmapscan</w:t>
      </w:r>
      <w:proofErr w:type="spellEnd"/>
      <w:r w:rsidR="001E3FE8" w:rsidRPr="005C520F">
        <w:rPr>
          <w:rFonts w:ascii="Arial Nova" w:hAnsi="Arial Nova" w:cs="Courier New"/>
          <w:b/>
          <w:bCs/>
          <w:sz w:val="22"/>
          <w:szCs w:val="22"/>
        </w:rPr>
        <w:t xml:space="preserve"> 192.168.0.10</w:t>
      </w:r>
    </w:p>
    <w:p w14:paraId="252018AF" w14:textId="72F78FE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</w:p>
    <w:p w14:paraId="5B5FBA8E" w14:textId="5F1486ED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- Use </w:t>
      </w:r>
      <w:proofErr w:type="spellStart"/>
      <w:r w:rsidRPr="005C520F">
        <w:rPr>
          <w:rFonts w:ascii="Arial Nova" w:hAnsi="Arial Nova" w:cs="Courier New"/>
          <w:sz w:val="22"/>
          <w:szCs w:val="22"/>
        </w:rPr>
        <w:t>Zenmap's</w:t>
      </w:r>
      <w:proofErr w:type="spellEnd"/>
      <w:r w:rsidRPr="005C520F">
        <w:rPr>
          <w:rFonts w:ascii="Arial Nova" w:hAnsi="Arial Nova" w:cs="Courier New"/>
          <w:sz w:val="22"/>
          <w:szCs w:val="22"/>
        </w:rPr>
        <w:t xml:space="preserve"> scripting engine to identify a vulnerability associated with the service running on the 139/445 port from your previous scan.</w:t>
      </w:r>
      <w:r w:rsidR="005C520F" w:rsidRPr="005C520F">
        <w:rPr>
          <w:rFonts w:ascii="Arial Nova" w:hAnsi="Arial Nova" w:cs="Courier New"/>
          <w:sz w:val="22"/>
          <w:szCs w:val="22"/>
        </w:rPr>
        <w:br/>
      </w:r>
      <w:r w:rsidR="005C520F" w:rsidRPr="005C520F">
        <w:rPr>
          <w:rFonts w:ascii="Arial Nova" w:hAnsi="Arial Nova" w:cs="Courier New"/>
          <w:b/>
          <w:bCs/>
          <w:sz w:val="22"/>
          <w:szCs w:val="22"/>
        </w:rPr>
        <w:t>CVE-2012-1182</w:t>
      </w:r>
    </w:p>
    <w:p w14:paraId="0284B048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>- Once you have identified this vulnerability, answer the following questions for your client:</w:t>
      </w:r>
    </w:p>
    <w:p w14:paraId="376B73B4" w14:textId="62FAA1A4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  1. What is the vulnerability? </w:t>
      </w:r>
      <w:r w:rsidR="004F4375" w:rsidRPr="005C520F">
        <w:rPr>
          <w:rFonts w:ascii="Arial Nova" w:hAnsi="Arial Nova" w:cs="Courier New"/>
          <w:sz w:val="22"/>
          <w:szCs w:val="22"/>
        </w:rPr>
        <w:br/>
      </w:r>
      <w:r w:rsidR="004F4375" w:rsidRPr="005C520F">
        <w:rPr>
          <w:rFonts w:ascii="Arial Nova" w:hAnsi="Arial Nova" w:cs="Courier New"/>
          <w:b/>
          <w:bCs/>
          <w:sz w:val="22"/>
          <w:szCs w:val="22"/>
        </w:rPr>
        <w:t>SMB 3(Samba)</w:t>
      </w:r>
    </w:p>
    <w:p w14:paraId="3042870D" w14:textId="7CC83EF1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  2. Why is it dangerous?</w:t>
      </w:r>
      <w:r w:rsidR="005C520F" w:rsidRPr="005C520F">
        <w:rPr>
          <w:rFonts w:ascii="Arial Nova" w:hAnsi="Arial Nova" w:cs="Courier New"/>
          <w:sz w:val="22"/>
          <w:szCs w:val="22"/>
        </w:rPr>
        <w:br/>
      </w:r>
      <w:r w:rsidR="005C520F" w:rsidRPr="005C520F">
        <w:rPr>
          <w:rFonts w:ascii="Arial Nova" w:hAnsi="Arial Nova" w:cs="Courier New"/>
          <w:b/>
          <w:bCs/>
          <w:sz w:val="22"/>
          <w:szCs w:val="22"/>
        </w:rPr>
        <w:t>Allows remote code execution as the “root” user from an anonymous connection</w:t>
      </w:r>
      <w:r w:rsidR="004F4375" w:rsidRPr="005C520F">
        <w:rPr>
          <w:rFonts w:ascii="Arial Nova" w:hAnsi="Arial Nova" w:cs="Courier New"/>
          <w:sz w:val="22"/>
          <w:szCs w:val="22"/>
        </w:rPr>
        <w:br/>
      </w:r>
      <w:r w:rsidRPr="005C520F">
        <w:rPr>
          <w:rFonts w:ascii="Arial Nova" w:hAnsi="Arial Nova" w:cs="Courier New"/>
          <w:sz w:val="22"/>
          <w:szCs w:val="22"/>
        </w:rPr>
        <w:t xml:space="preserve"> </w:t>
      </w:r>
    </w:p>
    <w:p w14:paraId="0343D338" w14:textId="5F69FECB" w:rsidR="00D11484" w:rsidRPr="005C520F" w:rsidRDefault="00D11484" w:rsidP="00D11484">
      <w:pPr>
        <w:pStyle w:val="PlainText"/>
        <w:rPr>
          <w:rFonts w:ascii="Arial Nova" w:hAnsi="Arial Nova" w:cs="Courier New"/>
          <w:b/>
          <w:bCs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  3. What are your recommendations for the client to protect their server? </w:t>
      </w:r>
      <w:r w:rsidR="005C520F" w:rsidRPr="005C520F">
        <w:rPr>
          <w:rFonts w:ascii="Arial Nova" w:hAnsi="Arial Nova" w:cs="Courier New"/>
          <w:sz w:val="22"/>
          <w:szCs w:val="22"/>
        </w:rPr>
        <w:br/>
      </w:r>
      <w:r w:rsidR="005C520F" w:rsidRPr="005C520F">
        <w:rPr>
          <w:rFonts w:ascii="Arial Nova" w:hAnsi="Arial Nova" w:cs="Courier New"/>
          <w:b/>
          <w:bCs/>
          <w:sz w:val="22"/>
          <w:szCs w:val="22"/>
        </w:rPr>
        <w:t xml:space="preserve">Patch the system and upgrade to the newer versions </w:t>
      </w:r>
      <w:proofErr w:type="gramStart"/>
      <w:r w:rsidR="005C520F" w:rsidRPr="005C520F">
        <w:rPr>
          <w:rFonts w:ascii="Arial Nova" w:hAnsi="Arial Nova" w:cs="Courier New"/>
          <w:b/>
          <w:bCs/>
          <w:sz w:val="22"/>
          <w:szCs w:val="22"/>
        </w:rPr>
        <w:t>available</w:t>
      </w:r>
      <w:proofErr w:type="gramEnd"/>
      <w:r w:rsidR="005C520F" w:rsidRPr="005C520F">
        <w:rPr>
          <w:rFonts w:ascii="Arial Nova" w:hAnsi="Arial Nova" w:cs="Courier New"/>
          <w:b/>
          <w:bCs/>
          <w:sz w:val="22"/>
          <w:szCs w:val="22"/>
        </w:rPr>
        <w:t xml:space="preserve"> </w:t>
      </w:r>
    </w:p>
    <w:p w14:paraId="5C0AC87C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>---</w:t>
      </w:r>
    </w:p>
    <w:p w14:paraId="24BA1F48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  <w:r w:rsidRPr="005C520F">
        <w:rPr>
          <w:rFonts w:ascii="Arial Nova" w:hAnsi="Arial Nova" w:cs="Courier New"/>
          <w:sz w:val="22"/>
          <w:szCs w:val="22"/>
        </w:rPr>
        <w:t xml:space="preserve">© 2020 Trilogy Education Services, a 2U, Inc. brand. All Rights Reserved.  </w:t>
      </w:r>
    </w:p>
    <w:p w14:paraId="134EDCA9" w14:textId="77777777" w:rsidR="00D11484" w:rsidRPr="005C520F" w:rsidRDefault="00D11484" w:rsidP="00D11484">
      <w:pPr>
        <w:pStyle w:val="PlainText"/>
        <w:rPr>
          <w:rFonts w:ascii="Arial Nova" w:hAnsi="Arial Nova" w:cs="Courier New"/>
          <w:sz w:val="22"/>
          <w:szCs w:val="22"/>
        </w:rPr>
      </w:pPr>
    </w:p>
    <w:sectPr w:rsidR="00D11484" w:rsidRPr="005C520F" w:rsidSect="00A944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MzW3NDEwszAzN7RU0lEKTi0uzszPAykwqgUAoS73gCwAAAA="/>
  </w:docVars>
  <w:rsids>
    <w:rsidRoot w:val="00EC252C"/>
    <w:rsid w:val="001C21B9"/>
    <w:rsid w:val="001E3FE8"/>
    <w:rsid w:val="003D71D2"/>
    <w:rsid w:val="004F4375"/>
    <w:rsid w:val="005B1037"/>
    <w:rsid w:val="005C520F"/>
    <w:rsid w:val="006F698E"/>
    <w:rsid w:val="007A68CE"/>
    <w:rsid w:val="00933EFE"/>
    <w:rsid w:val="00A12657"/>
    <w:rsid w:val="00A534E3"/>
    <w:rsid w:val="00A72881"/>
    <w:rsid w:val="00AB3EA6"/>
    <w:rsid w:val="00D11484"/>
    <w:rsid w:val="00E27567"/>
    <w:rsid w:val="00E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5E7C"/>
  <w15:chartTrackingRefBased/>
  <w15:docId w15:val="{1B00A051-26BF-4026-9694-DA2FCEFE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44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4D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Champsi</dc:creator>
  <cp:keywords/>
  <dc:description/>
  <cp:lastModifiedBy>Mohamed Champsi</cp:lastModifiedBy>
  <cp:revision>2</cp:revision>
  <dcterms:created xsi:type="dcterms:W3CDTF">2021-03-15T03:25:00Z</dcterms:created>
  <dcterms:modified xsi:type="dcterms:W3CDTF">2021-03-15T03:25:00Z</dcterms:modified>
</cp:coreProperties>
</file>