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z0awinv0fx4" w:id="0"/>
      <w:bookmarkEnd w:id="0"/>
      <w:r w:rsidDel="00000000" w:rsidR="00000000" w:rsidRPr="00000000">
        <w:rPr>
          <w:rtl w:val="0"/>
        </w:rPr>
        <w:t xml:space="preserve">Week 11 — Network Security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czctg4nsby1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week applied networking and cryptography knowledge to the practical discipline of </w:t>
      </w:r>
      <w:r w:rsidDel="00000000" w:rsidR="00000000" w:rsidRPr="00000000">
        <w:rPr>
          <w:b w:val="1"/>
          <w:bCs w:val="1"/>
          <w:rtl w:val="0"/>
        </w:rPr>
        <w:t xml:space="preserve">network security</w:t>
      </w:r>
      <w:r w:rsidDel="00000000" w:rsidR="00000000" w:rsidRPr="00000000">
        <w:rPr>
          <w:rtl w:val="0"/>
        </w:rPr>
        <w:t xml:space="preserve"> — configuring and analyzing the tools that actively protect network infrastructure. The focus shifted from understanding threats conceptually to deploying real defensive controls.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txd1gzbelay" w:id="2"/>
      <w:bookmarkEnd w:id="2"/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Firewall types and configuration (stateful, stateless, NGFW concepts)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Intrusion Detection Systems (IDS) and Intrusion Prevention Systems (IPS)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Snort rules — writing and interpreting signatures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Network hardening techniques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VPN configuration and analysis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Wireless network security (WEP/WPA/WPA2 vulnerabilities)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Network security monitoring (NSM)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h5o8s23iobd2" w:id="3"/>
      <w:bookmarkEnd w:id="3"/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Completed practical network security configuration and analysis tasks: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Wrote and tested </w:t>
      </w:r>
      <w:r w:rsidDel="00000000" w:rsidR="00000000" w:rsidRPr="00000000">
        <w:rPr>
          <w:b w:val="1"/>
          <w:bCs w:val="1"/>
          <w:rtl w:val="0"/>
        </w:rPr>
        <w:t xml:space="preserve">Snort IDS rules</w:t>
      </w:r>
      <w:r w:rsidDel="00000000" w:rsidR="00000000" w:rsidRPr="00000000">
        <w:rPr>
          <w:rtl w:val="0"/>
        </w:rPr>
        <w:t xml:space="preserve"> to detect specific attack patterns (port scans, known exploit signatures, protocol anomalies)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Analyzed Snort alert output to identify detected threats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Configured firewall rules to enforce a security policy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Evaluated a wireless network configuration and identified vulnerabilities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Reviewed network traffic for indicators of compromise (IOCs)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Proposed network hardening recommendations for a given environment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5tra1dhoskyv" w:id="4"/>
      <w:bookmarkEnd w:id="4"/>
      <w:r w:rsidDel="00000000" w:rsidR="00000000" w:rsidRPr="00000000">
        <w:rPr>
          <w:rtl w:val="0"/>
        </w:rPr>
        <w:t xml:space="preserve">Key Concepts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IDS vs. IPS</w:t>
      </w:r>
      <w:r w:rsidDel="00000000" w:rsidR="00000000" w:rsidRPr="00000000">
        <w:rPr>
          <w:rtl w:val="0"/>
        </w:rPr>
        <w:t xml:space="preserve"> | Feature | IDS | IPS | |---|---|---| | Action | Detects and alerts | Detects and blocks | | Placement | Out-of-band (mirror port) | Inline (traffic passes through) | | Risk | No impact on traffic | Can block legitimate traffic | | Use case | Monitoring and forensics | Active threat prevention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Snort Rule Anatomy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action proto src_ip src_port direction dst_ip dst_port (options)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Example: Alert on any traffic from external to internal on port 22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alert tcp any any -&gt; $HOME_NET 22 (msg:"SSH Connection Attempt"; sid:1000001; rev:1;)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Detect Nmap SYN scan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alert tcp any any -&gt; $HOME_NET any (flags:S; msg:"Possible SYN Scan"; threshold:type both, track by_src, count 20, seconds 3; sid:1000002; rev:1;)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Snort Rule Options</w:t>
      </w:r>
      <w:r w:rsidDel="00000000" w:rsidR="00000000" w:rsidRPr="00000000">
        <w:rPr>
          <w:rtl w:val="0"/>
        </w:rPr>
        <w:t xml:space="preserve"> | Option | Description | |---|---|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</w:t>
      </w:r>
      <w:r w:rsidDel="00000000" w:rsidR="00000000" w:rsidRPr="00000000">
        <w:rPr>
          <w:rtl w:val="0"/>
        </w:rPr>
        <w:t xml:space="preserve"> | Alert message text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| Match specific string in payload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flags</w:t>
      </w:r>
      <w:r w:rsidDel="00000000" w:rsidR="00000000" w:rsidRPr="00000000">
        <w:rPr>
          <w:rtl w:val="0"/>
        </w:rPr>
        <w:t xml:space="preserve"> | TCP flag matching (S=SYN, A=ACK, F=FIN)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threshold</w:t>
      </w:r>
      <w:r w:rsidDel="00000000" w:rsidR="00000000" w:rsidRPr="00000000">
        <w:rPr>
          <w:rtl w:val="0"/>
        </w:rPr>
        <w:t xml:space="preserve"> | Limit alerts based on frequency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</w:t>
      </w:r>
      <w:r w:rsidDel="00000000" w:rsidR="00000000" w:rsidRPr="00000000">
        <w:rPr>
          <w:rtl w:val="0"/>
        </w:rPr>
        <w:t xml:space="preserve"> | Unique rule identifier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</w:t>
      </w:r>
      <w:r w:rsidDel="00000000" w:rsidR="00000000" w:rsidRPr="00000000">
        <w:rPr>
          <w:rtl w:val="0"/>
        </w:rPr>
        <w:t xml:space="preserve"> | Rule revision number 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Wireless Security Comparison</w:t>
      </w:r>
      <w:r w:rsidDel="00000000" w:rsidR="00000000" w:rsidRPr="00000000">
        <w:rPr>
          <w:rtl w:val="0"/>
        </w:rPr>
        <w:t xml:space="preserve"> | Protocol | Encryption | Status | |---|---|---| | WEP | RC4 (broken) | Do not use — crackable in minutes | | WPA | TKIP | Deprecated — avoid | | WPA2-Personal | AES-CCMP | Acceptable; weak to dictionary attacks on PSK | | WPA2-Enterprise | AES + 802.1X | Recommended for organizations | | WPA3 | SAE | Current best practice |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xtrv65b7v1yj" w:id="5"/>
      <w:bookmarkEnd w:id="5"/>
      <w:r w:rsidDel="00000000" w:rsidR="00000000" w:rsidRPr="00000000">
        <w:rPr>
          <w:rtl w:val="0"/>
        </w:rPr>
        <w:t xml:space="preserve">Network Hardening Checklist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Disable unused ports and services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network segmentation (VLANs)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Enable logging on all network devices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encrypted management protocols (SSH, HTTPS, SNMPv3 — not Telnet, HTTP, SNMPv1)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 default credentials on all network devices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IDS/IPS at network perimeter and internal chokepoints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Disable WPS on wireless access points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WPA2-Enterprise or WPA3 for wireless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t7s3lsgy354q" w:id="6"/>
      <w:bookmarkEnd w:id="6"/>
      <w:r w:rsidDel="00000000" w:rsidR="00000000" w:rsidRPr="00000000">
        <w:rPr>
          <w:rtl w:val="0"/>
        </w:rPr>
        <w:t xml:space="preserve">Tools Used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Open-source IDS/IPS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Wireshark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Packet capture and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scanning (also used to generate test traffic for Snort)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aircrack-ng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Wireless security testing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