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0088" w14:textId="77777777" w:rsidR="005D7728" w:rsidRDefault="00000000">
      <w:pPr>
        <w:jc w:val="center"/>
      </w:pPr>
      <w:r>
        <w:rPr>
          <w:b/>
          <w:sz w:val="44"/>
          <w:szCs w:val="44"/>
        </w:rPr>
        <w:t>Python</w:t>
      </w:r>
      <w:r>
        <w:rPr>
          <w:b/>
          <w:sz w:val="44"/>
          <w:szCs w:val="44"/>
        </w:rPr>
        <w:t>矢量图编辑器开发报告</w:t>
      </w:r>
    </w:p>
    <w:p w14:paraId="253C5AB8" w14:textId="77777777" w:rsidR="005D7728" w:rsidRDefault="00000000">
      <w:pPr>
        <w:jc w:val="center"/>
      </w:pPr>
      <w:r>
        <w:rPr>
          <w:sz w:val="28"/>
          <w:szCs w:val="28"/>
        </w:rPr>
        <w:t>计算机图形学大作业</w:t>
      </w:r>
    </w:p>
    <w:p w14:paraId="1770FB52" w14:textId="77777777" w:rsidR="005D7728" w:rsidRDefault="00000000">
      <w:pPr>
        <w:jc w:val="center"/>
      </w:pPr>
      <w:r>
        <w:t>项目名称：基于</w:t>
      </w:r>
      <w:r>
        <w:t xml:space="preserve"> </w:t>
      </w:r>
      <w:proofErr w:type="spellStart"/>
      <w:r>
        <w:t>Tkinter</w:t>
      </w:r>
      <w:proofErr w:type="spellEnd"/>
      <w:r>
        <w:t xml:space="preserve"> </w:t>
      </w:r>
      <w:r>
        <w:t>的矢量图形编辑系统</w:t>
      </w:r>
    </w:p>
    <w:p w14:paraId="4605EEC5" w14:textId="76B79DDB" w:rsidR="00473331" w:rsidRDefault="00473331">
      <w:pPr>
        <w:jc w:val="center"/>
        <w:rPr>
          <w:rFonts w:hint="eastAsia"/>
        </w:rPr>
      </w:pPr>
      <w:r>
        <w:rPr>
          <w:rFonts w:hint="eastAsia"/>
        </w:rPr>
        <w:t>开发者：马振家</w:t>
      </w:r>
    </w:p>
    <w:p w14:paraId="64662E49" w14:textId="77777777" w:rsidR="005D7728" w:rsidRDefault="00000000">
      <w:pPr>
        <w:jc w:val="center"/>
      </w:pPr>
      <w:r>
        <w:t>开发语言：</w:t>
      </w:r>
      <w:r>
        <w:t>Python 3</w:t>
      </w:r>
    </w:p>
    <w:p w14:paraId="3F0A9AE2" w14:textId="77777777" w:rsidR="005D7728" w:rsidRDefault="00000000">
      <w:pPr>
        <w:jc w:val="center"/>
      </w:pPr>
      <w:r>
        <w:t>生成日期：</w:t>
      </w:r>
      <w:r>
        <w:t>2026</w:t>
      </w:r>
      <w:r>
        <w:t>年</w:t>
      </w:r>
      <w:r>
        <w:t>06</w:t>
      </w:r>
      <w:r>
        <w:t>月</w:t>
      </w:r>
      <w:r>
        <w:t>01</w:t>
      </w:r>
      <w:r>
        <w:t>日</w:t>
      </w:r>
    </w:p>
    <w:p w14:paraId="14E4AD51" w14:textId="77777777" w:rsidR="005D7728" w:rsidRDefault="005D7728"/>
    <w:p w14:paraId="23D9AE68" w14:textId="77777777" w:rsidR="005D7728" w:rsidRDefault="00000000">
      <w:pPr>
        <w:pStyle w:val="1"/>
      </w:pPr>
      <w:r>
        <w:t>摘要</w:t>
      </w:r>
    </w:p>
    <w:p w14:paraId="7104852C" w14:textId="77777777" w:rsidR="005D7728" w:rsidRDefault="00000000">
      <w:r>
        <w:t>本项目实现了一个桌面端矢量图形编辑器，使用</w:t>
      </w:r>
      <w:r>
        <w:t xml:space="preserve"> Python </w:t>
      </w:r>
      <w:r>
        <w:t>标准库</w:t>
      </w:r>
      <w:r>
        <w:t xml:space="preserve"> </w:t>
      </w:r>
      <w:proofErr w:type="spellStart"/>
      <w:r>
        <w:t>Tkinter</w:t>
      </w:r>
      <w:proofErr w:type="spellEnd"/>
      <w:r>
        <w:t xml:space="preserve"> </w:t>
      </w:r>
      <w:r>
        <w:t>构建界面与画布，支持基础几何图元、流程图图元、电路符号、直线箭头、二次贝塞尔曲线和自由曲线的绘制。系统以可编辑的图元数据结构保存作品，并提供选择、移动、复制、粘贴、删除、置顶、置底、样式修改、几何变换、</w:t>
      </w:r>
      <w:r>
        <w:t xml:space="preserve">JSON </w:t>
      </w:r>
      <w:r>
        <w:t>存取和</w:t>
      </w:r>
      <w:r>
        <w:t xml:space="preserve"> PNG </w:t>
      </w:r>
      <w:r>
        <w:t>导出等功能。</w:t>
      </w:r>
    </w:p>
    <w:p w14:paraId="5575EE6E" w14:textId="77777777" w:rsidR="005D7728" w:rsidRDefault="00000000">
      <w:r>
        <w:rPr>
          <w:b/>
        </w:rPr>
        <w:t>关键词：计算机图形学；矢量图形；</w:t>
      </w:r>
      <w:proofErr w:type="spellStart"/>
      <w:r>
        <w:rPr>
          <w:b/>
        </w:rPr>
        <w:t>Tkinter</w:t>
      </w:r>
      <w:proofErr w:type="spellEnd"/>
      <w:r>
        <w:rPr>
          <w:b/>
        </w:rPr>
        <w:t>；贝塞尔曲线；图形变换；</w:t>
      </w:r>
      <w:r>
        <w:rPr>
          <w:b/>
        </w:rPr>
        <w:t>JSON</w:t>
      </w:r>
    </w:p>
    <w:p w14:paraId="2848DF22" w14:textId="77777777" w:rsidR="005D7728" w:rsidRDefault="00000000">
      <w:pPr>
        <w:pStyle w:val="1"/>
      </w:pPr>
      <w:r>
        <w:t>目录</w:t>
      </w:r>
    </w:p>
    <w:p w14:paraId="0EA4E7C8" w14:textId="77777777" w:rsidR="005D7728" w:rsidRDefault="00000000">
      <w:r>
        <w:t xml:space="preserve">1 </w:t>
      </w:r>
      <w:r>
        <w:t>项目概述</w:t>
      </w:r>
    </w:p>
    <w:p w14:paraId="675CA19F" w14:textId="77777777" w:rsidR="005D7728" w:rsidRDefault="00000000">
      <w:r>
        <w:t xml:space="preserve">2 </w:t>
      </w:r>
      <w:r>
        <w:t>需求分析</w:t>
      </w:r>
    </w:p>
    <w:p w14:paraId="67B132EA" w14:textId="77777777" w:rsidR="005D7728" w:rsidRDefault="00000000">
      <w:r>
        <w:t xml:space="preserve">3 </w:t>
      </w:r>
      <w:r>
        <w:t>系统总体设计</w:t>
      </w:r>
    </w:p>
    <w:p w14:paraId="13FB3944" w14:textId="77777777" w:rsidR="005D7728" w:rsidRDefault="00000000">
      <w:r>
        <w:t xml:space="preserve">4 </w:t>
      </w:r>
      <w:r>
        <w:t>数据结构设计</w:t>
      </w:r>
    </w:p>
    <w:p w14:paraId="27D09BA7" w14:textId="77777777" w:rsidR="005D7728" w:rsidRDefault="00000000">
      <w:r>
        <w:t xml:space="preserve">5 </w:t>
      </w:r>
      <w:r>
        <w:t>关键算法与实现</w:t>
      </w:r>
    </w:p>
    <w:p w14:paraId="08F0271E" w14:textId="77777777" w:rsidR="005D7728" w:rsidRDefault="00000000">
      <w:r>
        <w:t xml:space="preserve">6 </w:t>
      </w:r>
      <w:r>
        <w:t>功能模块说明</w:t>
      </w:r>
    </w:p>
    <w:p w14:paraId="00196E63" w14:textId="77777777" w:rsidR="005D7728" w:rsidRDefault="00000000">
      <w:r>
        <w:t xml:space="preserve">7 </w:t>
      </w:r>
      <w:r>
        <w:t>测试与运行结果</w:t>
      </w:r>
    </w:p>
    <w:p w14:paraId="6AAC8030" w14:textId="77777777" w:rsidR="005D7728" w:rsidRDefault="00000000">
      <w:r>
        <w:t xml:space="preserve">8 </w:t>
      </w:r>
      <w:r>
        <w:t>总结与展望</w:t>
      </w:r>
    </w:p>
    <w:p w14:paraId="76BEA26E" w14:textId="77777777" w:rsidR="005D7728" w:rsidRDefault="00000000">
      <w:pPr>
        <w:pStyle w:val="1"/>
      </w:pPr>
      <w:r>
        <w:lastRenderedPageBreak/>
        <w:t xml:space="preserve">1 </w:t>
      </w:r>
      <w:r>
        <w:t>项目概述</w:t>
      </w:r>
    </w:p>
    <w:p w14:paraId="0A6A3A25" w14:textId="77777777" w:rsidR="005D7728" w:rsidRDefault="00000000">
      <w:r>
        <w:t>矢量图形编辑器是计算机图形学中典型的交互式绘图应用。本项目围绕</w:t>
      </w:r>
      <w:r>
        <w:t>“</w:t>
      </w:r>
      <w:r>
        <w:t>图元建模、图形绘制、坐标变换、曲线生成、命中检测、文件序列化</w:t>
      </w:r>
      <w:r>
        <w:t>”</w:t>
      </w:r>
      <w:r>
        <w:t>等核心内容展开，完成了一个可运行、可编辑、可保存的图形编辑系统。程序入口为</w:t>
      </w:r>
      <w:r>
        <w:t xml:space="preserve"> vector_editor.py</w:t>
      </w:r>
      <w:r>
        <w:t>，运行命令如下：</w:t>
      </w:r>
    </w:p>
    <w:p w14:paraId="28454B60" w14:textId="77777777" w:rsidR="005D7728" w:rsidRDefault="00000000">
      <w:pPr>
        <w:pStyle w:val="Code"/>
        <w:rPr>
          <w:rFonts w:hint="eastAsia"/>
        </w:rPr>
      </w:pPr>
      <w:r>
        <w:t>python vector_editor.py</w:t>
      </w:r>
    </w:p>
    <w:p w14:paraId="0569629E" w14:textId="77777777" w:rsidR="005D7728" w:rsidRDefault="00000000">
      <w:r>
        <w:t>程序启动后会创建</w:t>
      </w:r>
      <w:r>
        <w:t xml:space="preserve"> 1380×780 </w:t>
      </w:r>
      <w:r>
        <w:t>的主窗口，左侧为工具栏，中间为绘图区，右侧为对象操作与属性面板。画布逻辑尺寸为</w:t>
      </w:r>
      <w:r>
        <w:t xml:space="preserve"> 1100×680</w:t>
      </w:r>
      <w:r>
        <w:t>，并显示浅色网格以辅助定位。</w:t>
      </w:r>
    </w:p>
    <w:p w14:paraId="36F8F87A" w14:textId="77777777" w:rsidR="005D7728" w:rsidRDefault="00000000">
      <w:pPr>
        <w:pStyle w:val="1"/>
      </w:pPr>
      <w:r>
        <w:t xml:space="preserve">2 </w:t>
      </w:r>
      <w:r>
        <w:t>需求分析</w:t>
      </w:r>
    </w:p>
    <w:p w14:paraId="08613930" w14:textId="77777777" w:rsidR="005D7728" w:rsidRDefault="00000000">
      <w:pPr>
        <w:pStyle w:val="2"/>
      </w:pPr>
      <w:r>
        <w:t xml:space="preserve">2.1 </w:t>
      </w:r>
      <w:r>
        <w:t>功能需求</w:t>
      </w:r>
    </w:p>
    <w:p w14:paraId="14DBAA40" w14:textId="77777777" w:rsidR="005D7728" w:rsidRDefault="00000000">
      <w:pPr>
        <w:numPr>
          <w:ilvl w:val="0"/>
          <w:numId w:val="1"/>
        </w:numPr>
      </w:pPr>
      <w:r>
        <w:t>支持矩形、椭圆、菱形判断框、开始</w:t>
      </w:r>
      <w:r>
        <w:t>/</w:t>
      </w:r>
      <w:r>
        <w:t>结束框、文档框、文本等常用图形绘制。</w:t>
      </w:r>
    </w:p>
    <w:p w14:paraId="4A1F1B7C" w14:textId="77777777" w:rsidR="005D7728" w:rsidRDefault="00000000">
      <w:pPr>
        <w:numPr>
          <w:ilvl w:val="0"/>
          <w:numId w:val="1"/>
        </w:numPr>
      </w:pPr>
      <w:r>
        <w:t>支持电阻、电容等课程相关示意图元，以及直线箭头、曲线箭头和自由手绘曲线。</w:t>
      </w:r>
    </w:p>
    <w:p w14:paraId="266E53C4" w14:textId="77777777" w:rsidR="005D7728" w:rsidRDefault="00000000">
      <w:pPr>
        <w:numPr>
          <w:ilvl w:val="0"/>
          <w:numId w:val="1"/>
        </w:numPr>
      </w:pPr>
      <w:r>
        <w:t>支持对象选择、拖拽移动、复制、粘贴、删除、置顶和置底。</w:t>
      </w:r>
    </w:p>
    <w:p w14:paraId="7190595F" w14:textId="77777777" w:rsidR="005D7728" w:rsidRDefault="00000000">
      <w:pPr>
        <w:numPr>
          <w:ilvl w:val="0"/>
          <w:numId w:val="1"/>
        </w:numPr>
      </w:pPr>
      <w:r>
        <w:t>支持填充色、描边色、线宽、字号和文字内容编辑。</w:t>
      </w:r>
    </w:p>
    <w:p w14:paraId="49C1832D" w14:textId="77777777" w:rsidR="005D7728" w:rsidRDefault="00000000">
      <w:pPr>
        <w:numPr>
          <w:ilvl w:val="0"/>
          <w:numId w:val="1"/>
        </w:numPr>
      </w:pPr>
      <w:r>
        <w:t>支持旋转、缩放、水平镜像、垂直镜像和裁剪到画布。</w:t>
      </w:r>
    </w:p>
    <w:p w14:paraId="1FD24452" w14:textId="77777777" w:rsidR="005D7728" w:rsidRDefault="00000000">
      <w:pPr>
        <w:numPr>
          <w:ilvl w:val="0"/>
          <w:numId w:val="1"/>
        </w:numPr>
      </w:pPr>
      <w:r>
        <w:t>支持保存为</w:t>
      </w:r>
      <w:r>
        <w:t xml:space="preserve"> JSON </w:t>
      </w:r>
      <w:r>
        <w:t>以便后续继续编辑，支持导出当前画布为</w:t>
      </w:r>
      <w:r>
        <w:t xml:space="preserve"> PNG </w:t>
      </w:r>
      <w:r>
        <w:t>图片。</w:t>
      </w:r>
    </w:p>
    <w:p w14:paraId="6093B1A3" w14:textId="77777777" w:rsidR="005D7728" w:rsidRDefault="00000000">
      <w:pPr>
        <w:pStyle w:val="2"/>
      </w:pPr>
      <w:r>
        <w:t xml:space="preserve">2.2 </w:t>
      </w:r>
      <w:r>
        <w:t>非功能需求</w:t>
      </w:r>
    </w:p>
    <w:p w14:paraId="1D12AEBB" w14:textId="77777777" w:rsidR="005D7728" w:rsidRDefault="00000000">
      <w:pPr>
        <w:numPr>
          <w:ilvl w:val="0"/>
          <w:numId w:val="1"/>
        </w:numPr>
      </w:pPr>
      <w:r>
        <w:t>界面操作直观，绘制和编辑操作尽量通过鼠标拖拽完成。</w:t>
      </w:r>
    </w:p>
    <w:p w14:paraId="70C600B7" w14:textId="77777777" w:rsidR="005D7728" w:rsidRDefault="00000000">
      <w:pPr>
        <w:numPr>
          <w:ilvl w:val="0"/>
          <w:numId w:val="1"/>
        </w:numPr>
      </w:pPr>
      <w:r>
        <w:t>图形数据保持矢量化，保存文件不应只是截图，而应保留图元类型、坐标和样式。</w:t>
      </w:r>
    </w:p>
    <w:p w14:paraId="771662F0" w14:textId="77777777" w:rsidR="005D7728" w:rsidRDefault="00000000">
      <w:pPr>
        <w:numPr>
          <w:ilvl w:val="0"/>
          <w:numId w:val="1"/>
        </w:numPr>
      </w:pPr>
      <w:r>
        <w:t>尽量减少第三方依赖，项目主体仅使用</w:t>
      </w:r>
      <w:r>
        <w:t xml:space="preserve"> Python </w:t>
      </w:r>
      <w:r>
        <w:t>标准库，便于在教学环境中运行。</w:t>
      </w:r>
    </w:p>
    <w:p w14:paraId="30DE9822" w14:textId="77777777" w:rsidR="005D7728" w:rsidRDefault="00000000">
      <w:pPr>
        <w:pStyle w:val="1"/>
      </w:pPr>
      <w:r>
        <w:t xml:space="preserve">3 </w:t>
      </w:r>
      <w:r>
        <w:t>系统总体设计</w:t>
      </w:r>
    </w:p>
    <w:p w14:paraId="667F2F6F" w14:textId="77777777" w:rsidR="005D7728" w:rsidRDefault="00000000">
      <w:r>
        <w:lastRenderedPageBreak/>
        <w:t>系统采用单文件、面向对象的结构设计，核心类为</w:t>
      </w:r>
      <w:r>
        <w:t xml:space="preserve"> </w:t>
      </w:r>
      <w:proofErr w:type="spellStart"/>
      <w:r>
        <w:t>VectorEditor</w:t>
      </w:r>
      <w:proofErr w:type="spellEnd"/>
      <w:r>
        <w:t>。该类负责管理界面控件、画布事件、图元列表、当前工具、选中对象、剪贴板和文件操作。绘制流程可概括为：用户选择工具并在画布上操作，事件处理函数更新图元数据，</w:t>
      </w:r>
      <w:r>
        <w:t xml:space="preserve">render </w:t>
      </w:r>
      <w:r>
        <w:t>方法清空并重绘画布。</w:t>
      </w:r>
    </w:p>
    <w:tbl>
      <w:tblPr>
        <w:tblStyle w:val="a3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5D7728" w14:paraId="28E044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84BA26C" w14:textId="77777777" w:rsidR="005D7728" w:rsidRDefault="00000000">
            <w:r>
              <w:t>模块</w:t>
            </w:r>
          </w:p>
        </w:tc>
        <w:tc>
          <w:tcPr>
            <w:tcW w:w="2400" w:type="dxa"/>
          </w:tcPr>
          <w:p w14:paraId="48A2CEB1" w14:textId="77777777" w:rsidR="005D7728" w:rsidRDefault="00000000">
            <w:r>
              <w:t>主要职责</w:t>
            </w:r>
          </w:p>
        </w:tc>
      </w:tr>
      <w:tr w:rsidR="005D7728" w14:paraId="1FA781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EBA5B88" w14:textId="77777777" w:rsidR="005D7728" w:rsidRDefault="00000000">
            <w:r>
              <w:t>界面构建模块</w:t>
            </w:r>
          </w:p>
        </w:tc>
        <w:tc>
          <w:tcPr>
            <w:tcW w:w="2400" w:type="dxa"/>
          </w:tcPr>
          <w:p w14:paraId="0E564BD2" w14:textId="77777777" w:rsidR="005D7728" w:rsidRDefault="00000000">
            <w:r>
              <w:t>创建顶部按钮区、左侧工具栏、中央</w:t>
            </w:r>
            <w:r>
              <w:t xml:space="preserve"> Canvas </w:t>
            </w:r>
            <w:r>
              <w:t>和右侧属性面板。</w:t>
            </w:r>
          </w:p>
        </w:tc>
      </w:tr>
      <w:tr w:rsidR="005D7728" w14:paraId="6737EF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82D0B0A" w14:textId="77777777" w:rsidR="005D7728" w:rsidRDefault="00000000">
            <w:r>
              <w:t>事件交互模块</w:t>
            </w:r>
          </w:p>
        </w:tc>
        <w:tc>
          <w:tcPr>
            <w:tcW w:w="2400" w:type="dxa"/>
          </w:tcPr>
          <w:p w14:paraId="730D7B16" w14:textId="77777777" w:rsidR="005D7728" w:rsidRDefault="00000000">
            <w:r>
              <w:t>处理鼠标按下、拖动、释放以及</w:t>
            </w:r>
            <w:r>
              <w:t xml:space="preserve"> Delete</w:t>
            </w:r>
            <w:r>
              <w:t>、</w:t>
            </w:r>
            <w:proofErr w:type="spellStart"/>
            <w:r>
              <w:t>Ctrl+C</w:t>
            </w:r>
            <w:proofErr w:type="spellEnd"/>
            <w:r>
              <w:t>、</w:t>
            </w:r>
            <w:proofErr w:type="spellStart"/>
            <w:r>
              <w:t>Ctrl+V</w:t>
            </w:r>
            <w:proofErr w:type="spellEnd"/>
            <w:r>
              <w:t>、</w:t>
            </w:r>
            <w:proofErr w:type="spellStart"/>
            <w:r>
              <w:t>Ctrl+S</w:t>
            </w:r>
            <w:proofErr w:type="spellEnd"/>
            <w:r>
              <w:t xml:space="preserve"> </w:t>
            </w:r>
            <w:r>
              <w:t>快捷键。</w:t>
            </w:r>
          </w:p>
        </w:tc>
      </w:tr>
      <w:tr w:rsidR="005D7728" w14:paraId="78499F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7FD524F" w14:textId="77777777" w:rsidR="005D7728" w:rsidRDefault="00000000">
            <w:r>
              <w:t>图元绘制模块</w:t>
            </w:r>
          </w:p>
        </w:tc>
        <w:tc>
          <w:tcPr>
            <w:tcW w:w="2400" w:type="dxa"/>
          </w:tcPr>
          <w:p w14:paraId="7C4B8566" w14:textId="77777777" w:rsidR="005D7728" w:rsidRDefault="00000000">
            <w:r>
              <w:t>根据图元</w:t>
            </w:r>
            <w:r>
              <w:t xml:space="preserve"> type </w:t>
            </w:r>
            <w:r>
              <w:t>分发到矩形、椭圆、曲线、电路符号等绘制函数。</w:t>
            </w:r>
          </w:p>
        </w:tc>
      </w:tr>
      <w:tr w:rsidR="005D7728" w14:paraId="2DE425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B679F72" w14:textId="77777777" w:rsidR="005D7728" w:rsidRDefault="00000000">
            <w:r>
              <w:t>几何变换模块</w:t>
            </w:r>
          </w:p>
        </w:tc>
        <w:tc>
          <w:tcPr>
            <w:tcW w:w="2400" w:type="dxa"/>
          </w:tcPr>
          <w:p w14:paraId="115CBDA5" w14:textId="77777777" w:rsidR="005D7728" w:rsidRDefault="00000000">
            <w:r>
              <w:t>实现旋转、缩放、镜像、裁剪以及坐标归一化。</w:t>
            </w:r>
          </w:p>
        </w:tc>
      </w:tr>
      <w:tr w:rsidR="005D7728" w14:paraId="08D9DC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4845E4B" w14:textId="77777777" w:rsidR="005D7728" w:rsidRDefault="00000000">
            <w:r>
              <w:t>文件模块</w:t>
            </w:r>
          </w:p>
        </w:tc>
        <w:tc>
          <w:tcPr>
            <w:tcW w:w="2400" w:type="dxa"/>
          </w:tcPr>
          <w:p w14:paraId="05221DB2" w14:textId="77777777" w:rsidR="005D7728" w:rsidRDefault="00000000">
            <w:r>
              <w:t>实现</w:t>
            </w:r>
            <w:r>
              <w:t xml:space="preserve"> JSON </w:t>
            </w:r>
            <w:r>
              <w:t>保存</w:t>
            </w:r>
            <w:r>
              <w:t>/</w:t>
            </w:r>
            <w:r>
              <w:t>加载与</w:t>
            </w:r>
            <w:r>
              <w:t xml:space="preserve"> PNG </w:t>
            </w:r>
            <w:r>
              <w:t>导出。</w:t>
            </w:r>
          </w:p>
        </w:tc>
      </w:tr>
    </w:tbl>
    <w:p w14:paraId="28FA70F6" w14:textId="77777777" w:rsidR="005D7728" w:rsidRDefault="00000000">
      <w:pPr>
        <w:pStyle w:val="1"/>
      </w:pPr>
      <w:r>
        <w:t xml:space="preserve">4 </w:t>
      </w:r>
      <w:r>
        <w:t>数据结构设计</w:t>
      </w:r>
    </w:p>
    <w:p w14:paraId="2ACC5813" w14:textId="77777777" w:rsidR="005D7728" w:rsidRDefault="00000000">
      <w:r>
        <w:t>每一个图元都保存为一个字典对象，所有图元按绘制层级顺序存放在</w:t>
      </w:r>
      <w:r>
        <w:t xml:space="preserve"> </w:t>
      </w:r>
      <w:proofErr w:type="spellStart"/>
      <w:r>
        <w:t>self.shapes</w:t>
      </w:r>
      <w:proofErr w:type="spellEnd"/>
      <w:r>
        <w:t xml:space="preserve"> </w:t>
      </w:r>
      <w:r>
        <w:t>列表中。列表越靠后，绘制</w:t>
      </w:r>
      <w:proofErr w:type="gramStart"/>
      <w:r>
        <w:t>层级越</w:t>
      </w:r>
      <w:proofErr w:type="gramEnd"/>
      <w:r>
        <w:t>靠上，因此置</w:t>
      </w:r>
      <w:proofErr w:type="gramStart"/>
      <w:r>
        <w:t>顶操作</w:t>
      </w:r>
      <w:proofErr w:type="gramEnd"/>
      <w:r>
        <w:t>就是将图元移动到列表末尾，</w:t>
      </w:r>
      <w:proofErr w:type="gramStart"/>
      <w:r>
        <w:t>置底操作</w:t>
      </w:r>
      <w:proofErr w:type="gramEnd"/>
      <w:r>
        <w:t>则移动到列表开头。</w:t>
      </w:r>
    </w:p>
    <w:tbl>
      <w:tblPr>
        <w:tblStyle w:val="a3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5D7728" w14:paraId="4F445E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C5B880C" w14:textId="77777777" w:rsidR="005D7728" w:rsidRDefault="00000000">
            <w:r>
              <w:lastRenderedPageBreak/>
              <w:t>字段</w:t>
            </w:r>
          </w:p>
        </w:tc>
        <w:tc>
          <w:tcPr>
            <w:tcW w:w="2400" w:type="dxa"/>
          </w:tcPr>
          <w:p w14:paraId="5E7F2892" w14:textId="77777777" w:rsidR="005D7728" w:rsidRDefault="00000000">
            <w:r>
              <w:t>含义</w:t>
            </w:r>
          </w:p>
        </w:tc>
      </w:tr>
      <w:tr w:rsidR="005D7728" w14:paraId="2D19DD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CF3D34E" w14:textId="77777777" w:rsidR="005D7728" w:rsidRDefault="00000000">
            <w:r>
              <w:t>id</w:t>
            </w:r>
          </w:p>
        </w:tc>
        <w:tc>
          <w:tcPr>
            <w:tcW w:w="2400" w:type="dxa"/>
          </w:tcPr>
          <w:p w14:paraId="00FE0BDD" w14:textId="77777777" w:rsidR="005D7728" w:rsidRDefault="00000000">
            <w:r>
              <w:t>图元唯一标识，用于选中和操作。</w:t>
            </w:r>
          </w:p>
        </w:tc>
      </w:tr>
      <w:tr w:rsidR="005D7728" w14:paraId="4699D5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45064A8" w14:textId="77777777" w:rsidR="005D7728" w:rsidRDefault="00000000">
            <w:r>
              <w:t>type</w:t>
            </w:r>
          </w:p>
        </w:tc>
        <w:tc>
          <w:tcPr>
            <w:tcW w:w="2400" w:type="dxa"/>
          </w:tcPr>
          <w:p w14:paraId="2B326001" w14:textId="77777777" w:rsidR="005D7728" w:rsidRDefault="00000000">
            <w:r>
              <w:t>图元类型，如</w:t>
            </w:r>
            <w:r>
              <w:t xml:space="preserve"> </w:t>
            </w:r>
            <w:proofErr w:type="spellStart"/>
            <w:r>
              <w:t>rect</w:t>
            </w:r>
            <w:proofErr w:type="spellEnd"/>
            <w:r>
              <w:t>、</w:t>
            </w:r>
            <w:r>
              <w:t>ellipse</w:t>
            </w:r>
            <w:r>
              <w:t>、</w:t>
            </w:r>
            <w:r>
              <w:t>curve</w:t>
            </w:r>
            <w:r>
              <w:t>、</w:t>
            </w:r>
            <w:r>
              <w:t>freehand</w:t>
            </w:r>
            <w:r>
              <w:t>、</w:t>
            </w:r>
            <w:r>
              <w:t xml:space="preserve">text </w:t>
            </w:r>
            <w:r>
              <w:t>等。</w:t>
            </w:r>
          </w:p>
        </w:tc>
      </w:tr>
      <w:tr w:rsidR="005D7728" w14:paraId="5EC3B0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6AB6E8B" w14:textId="77777777" w:rsidR="005D7728" w:rsidRDefault="00000000">
            <w:r>
              <w:t>x, y, w, h</w:t>
            </w:r>
          </w:p>
        </w:tc>
        <w:tc>
          <w:tcPr>
            <w:tcW w:w="2400" w:type="dxa"/>
          </w:tcPr>
          <w:p w14:paraId="49BC7AE6" w14:textId="77777777" w:rsidR="005D7728" w:rsidRDefault="00000000">
            <w:r>
              <w:t>图元位置与尺寸，直线和曲线中</w:t>
            </w:r>
            <w:r>
              <w:t xml:space="preserve"> w</w:t>
            </w:r>
            <w:r>
              <w:t>、</w:t>
            </w:r>
            <w:r>
              <w:t xml:space="preserve">h </w:t>
            </w:r>
            <w:r>
              <w:t>表示终点相对起点的偏移。</w:t>
            </w:r>
          </w:p>
        </w:tc>
      </w:tr>
      <w:tr w:rsidR="005D7728" w14:paraId="2DC3D7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45454DD" w14:textId="77777777" w:rsidR="005D7728" w:rsidRDefault="00000000">
            <w:r>
              <w:t>rotation</w:t>
            </w:r>
          </w:p>
        </w:tc>
        <w:tc>
          <w:tcPr>
            <w:tcW w:w="2400" w:type="dxa"/>
          </w:tcPr>
          <w:p w14:paraId="02486127" w14:textId="77777777" w:rsidR="005D7728" w:rsidRDefault="00000000">
            <w:r>
              <w:t>旋转角度，单位为度。</w:t>
            </w:r>
          </w:p>
        </w:tc>
      </w:tr>
      <w:tr w:rsidR="005D7728" w14:paraId="6CB620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D3CB95D" w14:textId="77777777" w:rsidR="005D7728" w:rsidRDefault="00000000">
            <w:proofErr w:type="spellStart"/>
            <w:r>
              <w:t>flipX</w:t>
            </w:r>
            <w:proofErr w:type="spellEnd"/>
            <w:r>
              <w:t xml:space="preserve">, </w:t>
            </w:r>
            <w:proofErr w:type="spellStart"/>
            <w:r>
              <w:t>flipY</w:t>
            </w:r>
            <w:proofErr w:type="spellEnd"/>
          </w:p>
        </w:tc>
        <w:tc>
          <w:tcPr>
            <w:tcW w:w="2400" w:type="dxa"/>
          </w:tcPr>
          <w:p w14:paraId="2D9FF63C" w14:textId="77777777" w:rsidR="005D7728" w:rsidRDefault="00000000">
            <w:r>
              <w:t>水平</w:t>
            </w:r>
            <w:r>
              <w:t>/</w:t>
            </w:r>
            <w:r>
              <w:t>垂直镜像状态。</w:t>
            </w:r>
          </w:p>
        </w:tc>
      </w:tr>
      <w:tr w:rsidR="005D7728" w14:paraId="7D0A35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20144BF" w14:textId="77777777" w:rsidR="005D7728" w:rsidRDefault="00000000">
            <w:r>
              <w:t xml:space="preserve">fill, stroke, </w:t>
            </w:r>
            <w:proofErr w:type="spellStart"/>
            <w:r>
              <w:t>lineWidth</w:t>
            </w:r>
            <w:proofErr w:type="spellEnd"/>
          </w:p>
        </w:tc>
        <w:tc>
          <w:tcPr>
            <w:tcW w:w="2400" w:type="dxa"/>
          </w:tcPr>
          <w:p w14:paraId="25B71E18" w14:textId="77777777" w:rsidR="005D7728" w:rsidRDefault="00000000">
            <w:r>
              <w:t>填充色、描边色和线宽。</w:t>
            </w:r>
          </w:p>
        </w:tc>
      </w:tr>
      <w:tr w:rsidR="005D7728" w14:paraId="176B80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BC15381" w14:textId="77777777" w:rsidR="005D7728" w:rsidRDefault="00000000">
            <w:proofErr w:type="spellStart"/>
            <w:r>
              <w:t>fontSize</w:t>
            </w:r>
            <w:proofErr w:type="spellEnd"/>
            <w:r>
              <w:t>, text</w:t>
            </w:r>
          </w:p>
        </w:tc>
        <w:tc>
          <w:tcPr>
            <w:tcW w:w="2400" w:type="dxa"/>
          </w:tcPr>
          <w:p w14:paraId="12AD24DA" w14:textId="77777777" w:rsidR="005D7728" w:rsidRDefault="00000000">
            <w:r>
              <w:t>文字大小与图元文字内容。</w:t>
            </w:r>
          </w:p>
        </w:tc>
      </w:tr>
      <w:tr w:rsidR="005D7728" w14:paraId="2C2E2E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2290A7E" w14:textId="77777777" w:rsidR="005D7728" w:rsidRDefault="00000000">
            <w:r>
              <w:t>control</w:t>
            </w:r>
          </w:p>
        </w:tc>
        <w:tc>
          <w:tcPr>
            <w:tcW w:w="2400" w:type="dxa"/>
          </w:tcPr>
          <w:p w14:paraId="4B8443E9" w14:textId="77777777" w:rsidR="005D7728" w:rsidRDefault="00000000">
            <w:r>
              <w:t>曲线控制点，仅曲线图元使用。</w:t>
            </w:r>
          </w:p>
        </w:tc>
      </w:tr>
      <w:tr w:rsidR="005D7728" w14:paraId="61AE57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2AA15A6" w14:textId="77777777" w:rsidR="005D7728" w:rsidRDefault="00000000">
            <w:r>
              <w:t>points</w:t>
            </w:r>
          </w:p>
        </w:tc>
        <w:tc>
          <w:tcPr>
            <w:tcW w:w="2400" w:type="dxa"/>
          </w:tcPr>
          <w:p w14:paraId="520D421E" w14:textId="77777777" w:rsidR="005D7728" w:rsidRDefault="00000000">
            <w:r>
              <w:t>自由曲线采样点数组，</w:t>
            </w:r>
            <w:proofErr w:type="gramStart"/>
            <w:r>
              <w:t>仅自由</w:t>
            </w:r>
            <w:proofErr w:type="gramEnd"/>
            <w:r>
              <w:t>曲线使用。</w:t>
            </w:r>
          </w:p>
        </w:tc>
      </w:tr>
    </w:tbl>
    <w:p w14:paraId="78585D71" w14:textId="77777777" w:rsidR="005D7728" w:rsidRDefault="00000000">
      <w:proofErr w:type="gramStart"/>
      <w:r>
        <w:t>典型图</w:t>
      </w:r>
      <w:proofErr w:type="gramEnd"/>
      <w:r>
        <w:t>元数据示例：</w:t>
      </w:r>
    </w:p>
    <w:p w14:paraId="7105BFE5" w14:textId="77777777" w:rsidR="005D7728" w:rsidRDefault="00000000">
      <w:pPr>
        <w:pStyle w:val="Code"/>
        <w:rPr>
          <w:rFonts w:hint="eastAsia"/>
        </w:rPr>
      </w:pPr>
      <w:r>
        <w:t>{"type": "</w:t>
      </w:r>
      <w:proofErr w:type="spellStart"/>
      <w:r>
        <w:t>rect</w:t>
      </w:r>
      <w:proofErr w:type="spellEnd"/>
      <w:r>
        <w:t>", "x": 90, "y": 175, "w": 135, "h": 72, "fill": "#f8fafc", "stroke": "#334155", "text": "</w:t>
      </w:r>
      <w:r>
        <w:t>读取数据</w:t>
      </w:r>
      <w:r>
        <w:t>"}</w:t>
      </w:r>
    </w:p>
    <w:p w14:paraId="049F9A2C" w14:textId="77777777" w:rsidR="005D7728" w:rsidRDefault="00000000">
      <w:pPr>
        <w:pStyle w:val="1"/>
      </w:pPr>
      <w:r>
        <w:t xml:space="preserve">5 </w:t>
      </w:r>
      <w:r>
        <w:t>关键算法与实现</w:t>
      </w:r>
    </w:p>
    <w:p w14:paraId="79EA45B3" w14:textId="77777777" w:rsidR="005D7728" w:rsidRDefault="00000000">
      <w:pPr>
        <w:pStyle w:val="2"/>
      </w:pPr>
      <w:r>
        <w:lastRenderedPageBreak/>
        <w:t xml:space="preserve">5.1 </w:t>
      </w:r>
      <w:r>
        <w:t>多边形近似与参数化绘制</w:t>
      </w:r>
    </w:p>
    <w:p w14:paraId="2B80DB51" w14:textId="77777777" w:rsidR="005D7728" w:rsidRDefault="00000000">
      <w:r>
        <w:t>矩形、菱形等图元可直接由顶点构成；椭圆通过</w:t>
      </w:r>
      <w:r>
        <w:t xml:space="preserve"> 40 </w:t>
      </w:r>
      <w:proofErr w:type="gramStart"/>
      <w:r>
        <w:t>个</w:t>
      </w:r>
      <w:proofErr w:type="gramEnd"/>
      <w:r>
        <w:t>采样点近似，按照参数方程</w:t>
      </w:r>
      <w:r>
        <w:t xml:space="preserve"> x = cx + cos(t)·</w:t>
      </w:r>
      <w:proofErr w:type="spellStart"/>
      <w:r>
        <w:t>rx</w:t>
      </w:r>
      <w:proofErr w:type="spellEnd"/>
      <w:r>
        <w:t>，</w:t>
      </w:r>
      <w:r>
        <w:t>y = cy + sin(t)·</w:t>
      </w:r>
      <w:proofErr w:type="spellStart"/>
      <w:r>
        <w:t>ry</w:t>
      </w:r>
      <w:proofErr w:type="spellEnd"/>
      <w:r>
        <w:t xml:space="preserve"> </w:t>
      </w:r>
      <w:r>
        <w:t>生成轮廓点；开始</w:t>
      </w:r>
      <w:r>
        <w:t>/</w:t>
      </w:r>
      <w:r>
        <w:t>结束框和文档框也通过采样点构造特殊轮廓。</w:t>
      </w:r>
    </w:p>
    <w:p w14:paraId="096A6C80" w14:textId="77777777" w:rsidR="005D7728" w:rsidRDefault="00000000">
      <w:pPr>
        <w:pStyle w:val="2"/>
      </w:pPr>
      <w:r>
        <w:t xml:space="preserve">5.2 </w:t>
      </w:r>
      <w:r>
        <w:t>坐标变换</w:t>
      </w:r>
    </w:p>
    <w:p w14:paraId="52D11535" w14:textId="77777777" w:rsidR="005D7728" w:rsidRDefault="00000000">
      <w:proofErr w:type="spellStart"/>
      <w:r>
        <w:t>rotate_point</w:t>
      </w:r>
      <w:proofErr w:type="spellEnd"/>
      <w:r>
        <w:t xml:space="preserve"> </w:t>
      </w:r>
      <w:r>
        <w:t>函数先将点平移到以图元中心为原点的局部坐标系，再根据</w:t>
      </w:r>
      <w:r>
        <w:t xml:space="preserve"> </w:t>
      </w:r>
      <w:proofErr w:type="spellStart"/>
      <w:r>
        <w:t>flipX</w:t>
      </w:r>
      <w:proofErr w:type="spellEnd"/>
      <w:r>
        <w:t>、</w:t>
      </w:r>
      <w:proofErr w:type="spellStart"/>
      <w:r>
        <w:t>flipY</w:t>
      </w:r>
      <w:proofErr w:type="spellEnd"/>
      <w:r>
        <w:t xml:space="preserve"> </w:t>
      </w:r>
      <w:r>
        <w:t>执行镜像，最后使用二维旋转矩阵完成旋转，并平移回画布坐标。其核心公式为：</w:t>
      </w:r>
    </w:p>
    <w:p w14:paraId="3A2780A0" w14:textId="77777777" w:rsidR="005D7728" w:rsidRDefault="00000000">
      <w:pPr>
        <w:pStyle w:val="Code"/>
        <w:rPr>
          <w:rFonts w:hint="eastAsia"/>
        </w:rPr>
      </w:pPr>
      <w:r>
        <w:t xml:space="preserve">x' = cx + </w:t>
      </w:r>
      <w:proofErr w:type="spellStart"/>
      <w:r>
        <w:t>x·cosθ</w:t>
      </w:r>
      <w:proofErr w:type="spellEnd"/>
      <w:r>
        <w:t xml:space="preserve"> - </w:t>
      </w:r>
      <w:proofErr w:type="spellStart"/>
      <w:r>
        <w:t>y·sin</w:t>
      </w:r>
      <w:proofErr w:type="gramStart"/>
      <w:r>
        <w:t>θ</w:t>
      </w:r>
      <w:proofErr w:type="spellEnd"/>
      <w:r>
        <w:t>,  y</w:t>
      </w:r>
      <w:proofErr w:type="gramEnd"/>
      <w:r>
        <w:t xml:space="preserve">' = cy + </w:t>
      </w:r>
      <w:proofErr w:type="spellStart"/>
      <w:r>
        <w:t>x·sinθ</w:t>
      </w:r>
      <w:proofErr w:type="spellEnd"/>
      <w:r>
        <w:t xml:space="preserve"> + </w:t>
      </w:r>
      <w:proofErr w:type="spellStart"/>
      <w:r>
        <w:t>y·cosθ</w:t>
      </w:r>
      <w:proofErr w:type="spellEnd"/>
    </w:p>
    <w:p w14:paraId="187E42F5" w14:textId="77777777" w:rsidR="005D7728" w:rsidRDefault="00000000">
      <w:pPr>
        <w:pStyle w:val="2"/>
      </w:pPr>
      <w:r>
        <w:t xml:space="preserve">5.3 </w:t>
      </w:r>
      <w:r>
        <w:t>曲线生成</w:t>
      </w:r>
    </w:p>
    <w:p w14:paraId="3EDB79C2" w14:textId="77777777" w:rsidR="005D7728" w:rsidRDefault="00000000">
      <w:r>
        <w:t>曲线箭头采用二次贝塞尔曲线。给定起点</w:t>
      </w:r>
      <w:r>
        <w:t xml:space="preserve"> P0</w:t>
      </w:r>
      <w:r>
        <w:t>、控制点</w:t>
      </w:r>
      <w:r>
        <w:t xml:space="preserve"> P1</w:t>
      </w:r>
      <w:r>
        <w:t>、终点</w:t>
      </w:r>
      <w:r>
        <w:t xml:space="preserve"> P2</w:t>
      </w:r>
      <w:r>
        <w:t>，程序按</w:t>
      </w:r>
      <w:r>
        <w:t xml:space="preserve"> t </w:t>
      </w:r>
      <w:r>
        <w:t>从</w:t>
      </w:r>
      <w:r>
        <w:t xml:space="preserve"> 0 </w:t>
      </w:r>
      <w:r>
        <w:t>到</w:t>
      </w:r>
      <w:r>
        <w:t xml:space="preserve"> 1 </w:t>
      </w:r>
      <w:r>
        <w:t>采样，生成曲线上的点，用于命中检测和视觉辅助。公式如下：</w:t>
      </w:r>
    </w:p>
    <w:p w14:paraId="04DAEFA1" w14:textId="77777777" w:rsidR="005D7728" w:rsidRDefault="00000000">
      <w:pPr>
        <w:pStyle w:val="Code"/>
        <w:rPr>
          <w:rFonts w:hint="eastAsia"/>
        </w:rPr>
      </w:pPr>
      <w:r>
        <w:t>B(t) = (1-</w:t>
      </w:r>
      <w:proofErr w:type="gramStart"/>
      <w:r>
        <w:t>t)^</w:t>
      </w:r>
      <w:proofErr w:type="gramEnd"/>
      <w:r>
        <w:t>2·P0 + 2(1-</w:t>
      </w:r>
      <w:proofErr w:type="gramStart"/>
      <w:r>
        <w:t>t)t</w:t>
      </w:r>
      <w:proofErr w:type="gramEnd"/>
      <w:r>
        <w:t>·P1 + t^2·P2, 0 ≤ t ≤ 1</w:t>
      </w:r>
    </w:p>
    <w:p w14:paraId="5E27B965" w14:textId="77777777" w:rsidR="005D7728" w:rsidRDefault="00000000">
      <w:pPr>
        <w:pStyle w:val="2"/>
      </w:pPr>
      <w:r>
        <w:t xml:space="preserve">5.4 </w:t>
      </w:r>
      <w:r>
        <w:t>命中检测</w:t>
      </w:r>
    </w:p>
    <w:p w14:paraId="35004397" w14:textId="77777777" w:rsidR="005D7728" w:rsidRDefault="00000000">
      <w:r>
        <w:t>普通封闭图元使用边界框近似检测；直线、曲线和自由曲线则计算鼠标点到线段或折线的最短距离。</w:t>
      </w:r>
      <w:proofErr w:type="spellStart"/>
      <w:r>
        <w:t>distance_to_segment</w:t>
      </w:r>
      <w:proofErr w:type="spellEnd"/>
      <w:r>
        <w:t xml:space="preserve"> </w:t>
      </w:r>
      <w:r>
        <w:t>函数将鼠标点投影到线段方向上，并用</w:t>
      </w:r>
      <w:r>
        <w:t xml:space="preserve"> clamp </w:t>
      </w:r>
      <w:r>
        <w:t>将投影参数限制在</w:t>
      </w:r>
      <w:r>
        <w:t xml:space="preserve"> 0 </w:t>
      </w:r>
      <w:r>
        <w:t>到</w:t>
      </w:r>
      <w:r>
        <w:t xml:space="preserve"> 1 </w:t>
      </w:r>
      <w:r>
        <w:t>之间，从而得到最近点距离。</w:t>
      </w:r>
    </w:p>
    <w:p w14:paraId="662DC0E9" w14:textId="77777777" w:rsidR="005D7728" w:rsidRDefault="00000000">
      <w:pPr>
        <w:pStyle w:val="2"/>
      </w:pPr>
      <w:r>
        <w:t xml:space="preserve">5.5 PNG </w:t>
      </w:r>
      <w:r>
        <w:t>导出</w:t>
      </w:r>
    </w:p>
    <w:p w14:paraId="044E884F" w14:textId="77777777" w:rsidR="005D7728" w:rsidRDefault="00000000">
      <w:r>
        <w:t xml:space="preserve">PNG </w:t>
      </w:r>
      <w:r>
        <w:t>导出分为两步：先通过</w:t>
      </w:r>
      <w:r>
        <w:t xml:space="preserve"> Windows GDI </w:t>
      </w:r>
      <w:r>
        <w:t>接口截取</w:t>
      </w:r>
      <w:r>
        <w:t xml:space="preserve"> Canvas </w:t>
      </w:r>
      <w:r>
        <w:t>像素，再由</w:t>
      </w:r>
      <w:r>
        <w:t xml:space="preserve"> </w:t>
      </w:r>
      <w:proofErr w:type="spellStart"/>
      <w:r>
        <w:t>write_png</w:t>
      </w:r>
      <w:proofErr w:type="spellEnd"/>
      <w:r>
        <w:t xml:space="preserve"> </w:t>
      </w:r>
      <w:r>
        <w:t>函数手工写入</w:t>
      </w:r>
      <w:r>
        <w:t xml:space="preserve"> PNG </w:t>
      </w:r>
      <w:r>
        <w:t>文件结构。该函数构造</w:t>
      </w:r>
      <w:r>
        <w:t xml:space="preserve"> PNG </w:t>
      </w:r>
      <w:r>
        <w:t>文件头、</w:t>
      </w:r>
      <w:r>
        <w:t>IHDR</w:t>
      </w:r>
      <w:r>
        <w:t>、</w:t>
      </w:r>
      <w:r>
        <w:t xml:space="preserve">IDAT </w:t>
      </w:r>
      <w:r>
        <w:t>和</w:t>
      </w:r>
      <w:r>
        <w:t xml:space="preserve"> IEND </w:t>
      </w:r>
      <w:r>
        <w:t>数据块，并使用</w:t>
      </w:r>
      <w:r>
        <w:t xml:space="preserve"> </w:t>
      </w:r>
      <w:proofErr w:type="spellStart"/>
      <w:r>
        <w:t>zlib</w:t>
      </w:r>
      <w:proofErr w:type="spellEnd"/>
      <w:r>
        <w:t xml:space="preserve"> </w:t>
      </w:r>
      <w:r>
        <w:t>压缩像素数据。</w:t>
      </w:r>
    </w:p>
    <w:p w14:paraId="53CFF41F" w14:textId="77777777" w:rsidR="005D7728" w:rsidRDefault="00000000">
      <w:pPr>
        <w:pStyle w:val="1"/>
      </w:pPr>
      <w:r>
        <w:t xml:space="preserve">6 </w:t>
      </w:r>
      <w:r>
        <w:t>功能模块说明</w:t>
      </w:r>
    </w:p>
    <w:tbl>
      <w:tblPr>
        <w:tblStyle w:val="a3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5D7728" w14:paraId="7B4743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BD536A8" w14:textId="77777777" w:rsidR="005D7728" w:rsidRDefault="00000000">
            <w:r>
              <w:t>功能</w:t>
            </w:r>
          </w:p>
        </w:tc>
        <w:tc>
          <w:tcPr>
            <w:tcW w:w="2400" w:type="dxa"/>
          </w:tcPr>
          <w:p w14:paraId="6D9EAC5C" w14:textId="77777777" w:rsidR="005D7728" w:rsidRDefault="00000000">
            <w:r>
              <w:t>实现说明</w:t>
            </w:r>
          </w:p>
        </w:tc>
      </w:tr>
      <w:tr w:rsidR="005D7728" w14:paraId="6EF85C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801DFF9" w14:textId="77777777" w:rsidR="005D7728" w:rsidRDefault="00000000">
            <w:r>
              <w:t>新建</w:t>
            </w:r>
          </w:p>
        </w:tc>
        <w:tc>
          <w:tcPr>
            <w:tcW w:w="2400" w:type="dxa"/>
          </w:tcPr>
          <w:p w14:paraId="7AFA4A11" w14:textId="77777777" w:rsidR="005D7728" w:rsidRDefault="00000000">
            <w:r>
              <w:t>清空</w:t>
            </w:r>
            <w:r>
              <w:t xml:space="preserve"> shapes </w:t>
            </w:r>
            <w:r>
              <w:t>列表并重</w:t>
            </w:r>
            <w:r>
              <w:lastRenderedPageBreak/>
              <w:t>绘画布。</w:t>
            </w:r>
          </w:p>
        </w:tc>
      </w:tr>
      <w:tr w:rsidR="005D7728" w14:paraId="012585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908EF81" w14:textId="77777777" w:rsidR="005D7728" w:rsidRDefault="00000000">
            <w:r>
              <w:lastRenderedPageBreak/>
              <w:t>绘图</w:t>
            </w:r>
          </w:p>
        </w:tc>
        <w:tc>
          <w:tcPr>
            <w:tcW w:w="2400" w:type="dxa"/>
          </w:tcPr>
          <w:p w14:paraId="76D915C8" w14:textId="77777777" w:rsidR="005D7728" w:rsidRDefault="00000000">
            <w:r>
              <w:t>按当前工具创建</w:t>
            </w:r>
            <w:r>
              <w:t xml:space="preserve"> </w:t>
            </w:r>
            <w:proofErr w:type="spellStart"/>
            <w:r>
              <w:t>shape_base</w:t>
            </w:r>
            <w:proofErr w:type="spellEnd"/>
            <w:r>
              <w:t xml:space="preserve"> </w:t>
            </w:r>
            <w:r>
              <w:t>数据对象，拖拽时动态更新尺寸或点集。</w:t>
            </w:r>
          </w:p>
        </w:tc>
      </w:tr>
      <w:tr w:rsidR="005D7728" w14:paraId="349C74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77BA20D" w14:textId="77777777" w:rsidR="005D7728" w:rsidRDefault="00000000">
            <w:r>
              <w:t>选择与移动</w:t>
            </w:r>
          </w:p>
        </w:tc>
        <w:tc>
          <w:tcPr>
            <w:tcW w:w="2400" w:type="dxa"/>
          </w:tcPr>
          <w:p w14:paraId="7D049A32" w14:textId="77777777" w:rsidR="005D7728" w:rsidRDefault="00000000">
            <w:proofErr w:type="spellStart"/>
            <w:r>
              <w:t>hit_test</w:t>
            </w:r>
            <w:proofErr w:type="spellEnd"/>
            <w:r>
              <w:t xml:space="preserve"> </w:t>
            </w:r>
            <w:r>
              <w:t>从</w:t>
            </w:r>
            <w:proofErr w:type="gramStart"/>
            <w:r>
              <w:t>顶层向</w:t>
            </w:r>
            <w:proofErr w:type="gramEnd"/>
            <w:r>
              <w:t>底层查找命中图元，拖动时根据鼠标位移更新坐标。</w:t>
            </w:r>
          </w:p>
        </w:tc>
      </w:tr>
      <w:tr w:rsidR="005D7728" w14:paraId="442520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13AA03C" w14:textId="77777777" w:rsidR="005D7728" w:rsidRDefault="00000000">
            <w:r>
              <w:t>复制粘贴</w:t>
            </w:r>
          </w:p>
        </w:tc>
        <w:tc>
          <w:tcPr>
            <w:tcW w:w="2400" w:type="dxa"/>
          </w:tcPr>
          <w:p w14:paraId="712218FA" w14:textId="77777777" w:rsidR="005D7728" w:rsidRDefault="00000000">
            <w:r>
              <w:t>使用</w:t>
            </w:r>
            <w:r>
              <w:t xml:space="preserve"> </w:t>
            </w:r>
            <w:proofErr w:type="spellStart"/>
            <w:r>
              <w:t>deepcopy</w:t>
            </w:r>
            <w:proofErr w:type="spellEnd"/>
            <w:r>
              <w:t xml:space="preserve"> </w:t>
            </w:r>
            <w:r>
              <w:t>复制图元，粘贴时生成新</w:t>
            </w:r>
            <w:r>
              <w:t xml:space="preserve"> id </w:t>
            </w:r>
            <w:r>
              <w:t>并偏移</w:t>
            </w:r>
            <w:r>
              <w:t xml:space="preserve"> 24 </w:t>
            </w:r>
            <w:r>
              <w:t>像素。</w:t>
            </w:r>
          </w:p>
        </w:tc>
      </w:tr>
      <w:tr w:rsidR="005D7728" w14:paraId="296ED8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F566446" w14:textId="77777777" w:rsidR="005D7728" w:rsidRDefault="00000000">
            <w:r>
              <w:t>样式修改</w:t>
            </w:r>
          </w:p>
        </w:tc>
        <w:tc>
          <w:tcPr>
            <w:tcW w:w="2400" w:type="dxa"/>
          </w:tcPr>
          <w:p w14:paraId="1051B3E4" w14:textId="77777777" w:rsidR="005D7728" w:rsidRDefault="00000000">
            <w:r>
              <w:t>属性面板同步选中对象的填充、描边、线宽、字号和文字。</w:t>
            </w:r>
          </w:p>
        </w:tc>
      </w:tr>
      <w:tr w:rsidR="005D7728" w14:paraId="4C4AA4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C82887A" w14:textId="77777777" w:rsidR="005D7728" w:rsidRDefault="00000000">
            <w:r>
              <w:t>层级调整</w:t>
            </w:r>
          </w:p>
        </w:tc>
        <w:tc>
          <w:tcPr>
            <w:tcW w:w="2400" w:type="dxa"/>
          </w:tcPr>
          <w:p w14:paraId="56BA8344" w14:textId="77777777" w:rsidR="005D7728" w:rsidRDefault="00000000">
            <w:r>
              <w:t>通过调整图元在</w:t>
            </w:r>
            <w:r>
              <w:t xml:space="preserve"> shapes </w:t>
            </w:r>
            <w:r>
              <w:t>列表中的位置改变绘制顺序。</w:t>
            </w:r>
          </w:p>
        </w:tc>
      </w:tr>
      <w:tr w:rsidR="005D7728" w14:paraId="4C0833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6943E1F" w14:textId="77777777" w:rsidR="005D7728" w:rsidRDefault="00000000">
            <w:r>
              <w:t xml:space="preserve">JSON </w:t>
            </w:r>
            <w:r>
              <w:t>存取</w:t>
            </w:r>
          </w:p>
        </w:tc>
        <w:tc>
          <w:tcPr>
            <w:tcW w:w="2400" w:type="dxa"/>
          </w:tcPr>
          <w:p w14:paraId="602023BF" w14:textId="77777777" w:rsidR="005D7728" w:rsidRDefault="00000000">
            <w:r>
              <w:t>保存</w:t>
            </w:r>
            <w:r>
              <w:t xml:space="preserve"> app</w:t>
            </w:r>
            <w:r>
              <w:t>、</w:t>
            </w:r>
            <w:r>
              <w:t>version</w:t>
            </w:r>
            <w:r>
              <w:t>、</w:t>
            </w:r>
            <w:r>
              <w:t xml:space="preserve">canvas </w:t>
            </w:r>
            <w:r>
              <w:t>和</w:t>
            </w:r>
            <w:r>
              <w:t xml:space="preserve"> shapes </w:t>
            </w:r>
            <w:r>
              <w:t>字段，加载时恢复</w:t>
            </w:r>
            <w:r>
              <w:t xml:space="preserve"> shapes</w:t>
            </w:r>
            <w:r>
              <w:t>。</w:t>
            </w:r>
          </w:p>
        </w:tc>
      </w:tr>
      <w:tr w:rsidR="005D7728" w14:paraId="33BE04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1A1ED91" w14:textId="77777777" w:rsidR="005D7728" w:rsidRDefault="00000000">
            <w:r>
              <w:t>示例图</w:t>
            </w:r>
          </w:p>
        </w:tc>
        <w:tc>
          <w:tcPr>
            <w:tcW w:w="2400" w:type="dxa"/>
          </w:tcPr>
          <w:p w14:paraId="6C23C809" w14:textId="77777777" w:rsidR="005D7728" w:rsidRDefault="00000000">
            <w:proofErr w:type="spellStart"/>
            <w:r>
              <w:t>load_sample</w:t>
            </w:r>
            <w:proofErr w:type="spellEnd"/>
            <w:r>
              <w:t xml:space="preserve"> </w:t>
            </w:r>
            <w:r>
              <w:t>预置流程图、电路符号和自由曲线，便于展示功能。</w:t>
            </w:r>
          </w:p>
        </w:tc>
      </w:tr>
    </w:tbl>
    <w:p w14:paraId="1BCF8AC2" w14:textId="77777777" w:rsidR="005D7728" w:rsidRDefault="00000000">
      <w:pPr>
        <w:pStyle w:val="1"/>
      </w:pPr>
      <w:r>
        <w:lastRenderedPageBreak/>
        <w:t xml:space="preserve">7 </w:t>
      </w:r>
      <w:r>
        <w:t>测试与运行结果</w:t>
      </w:r>
    </w:p>
    <w:p w14:paraId="040AF0B9" w14:textId="77777777" w:rsidR="005D7728" w:rsidRDefault="00000000">
      <w:pPr>
        <w:pStyle w:val="2"/>
      </w:pPr>
      <w:r>
        <w:t xml:space="preserve">7.1 </w:t>
      </w:r>
      <w:r>
        <w:t>测试环境</w:t>
      </w:r>
    </w:p>
    <w:tbl>
      <w:tblPr>
        <w:tblStyle w:val="a3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5D7728" w14:paraId="0F970B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2C19E2F" w14:textId="77777777" w:rsidR="005D7728" w:rsidRDefault="00000000">
            <w:r>
              <w:t>项目</w:t>
            </w:r>
          </w:p>
        </w:tc>
        <w:tc>
          <w:tcPr>
            <w:tcW w:w="2400" w:type="dxa"/>
          </w:tcPr>
          <w:p w14:paraId="48DE34A9" w14:textId="77777777" w:rsidR="005D7728" w:rsidRDefault="00000000">
            <w:r>
              <w:t>说明</w:t>
            </w:r>
          </w:p>
        </w:tc>
      </w:tr>
      <w:tr w:rsidR="005D7728" w14:paraId="1F99C1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0914713" w14:textId="77777777" w:rsidR="005D7728" w:rsidRDefault="00000000">
            <w:r>
              <w:t>操作系统</w:t>
            </w:r>
          </w:p>
        </w:tc>
        <w:tc>
          <w:tcPr>
            <w:tcW w:w="2400" w:type="dxa"/>
          </w:tcPr>
          <w:p w14:paraId="506075F3" w14:textId="77777777" w:rsidR="005D7728" w:rsidRDefault="00000000">
            <w:r>
              <w:t xml:space="preserve">Windows </w:t>
            </w:r>
            <w:r>
              <w:t>桌面环境</w:t>
            </w:r>
          </w:p>
        </w:tc>
      </w:tr>
      <w:tr w:rsidR="005D7728" w14:paraId="471AEA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893886C" w14:textId="77777777" w:rsidR="005D7728" w:rsidRDefault="00000000">
            <w:r>
              <w:t>语言版本</w:t>
            </w:r>
          </w:p>
        </w:tc>
        <w:tc>
          <w:tcPr>
            <w:tcW w:w="2400" w:type="dxa"/>
          </w:tcPr>
          <w:p w14:paraId="7EE58B38" w14:textId="77777777" w:rsidR="005D7728" w:rsidRDefault="00000000">
            <w:r>
              <w:t>Python 3</w:t>
            </w:r>
          </w:p>
        </w:tc>
      </w:tr>
      <w:tr w:rsidR="005D7728" w14:paraId="75904A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EA0B7B5" w14:textId="77777777" w:rsidR="005D7728" w:rsidRDefault="00000000">
            <w:r>
              <w:t>主要依赖</w:t>
            </w:r>
          </w:p>
        </w:tc>
        <w:tc>
          <w:tcPr>
            <w:tcW w:w="2400" w:type="dxa"/>
          </w:tcPr>
          <w:p w14:paraId="26B47F9C" w14:textId="77777777" w:rsidR="005D7728" w:rsidRDefault="00000000">
            <w:proofErr w:type="spellStart"/>
            <w:r>
              <w:t>tkinter</w:t>
            </w:r>
            <w:proofErr w:type="spellEnd"/>
            <w:r>
              <w:t>、</w:t>
            </w:r>
            <w:proofErr w:type="spellStart"/>
            <w:r>
              <w:t>json</w:t>
            </w:r>
            <w:proofErr w:type="spellEnd"/>
            <w:r>
              <w:t>、</w:t>
            </w:r>
            <w:r>
              <w:t>math</w:t>
            </w:r>
            <w:r>
              <w:t>、</w:t>
            </w:r>
            <w:proofErr w:type="spellStart"/>
            <w:r>
              <w:t>ctypes</w:t>
            </w:r>
            <w:proofErr w:type="spellEnd"/>
            <w:r>
              <w:t>、</w:t>
            </w:r>
            <w:proofErr w:type="spellStart"/>
            <w:r>
              <w:t>zlib</w:t>
            </w:r>
            <w:proofErr w:type="spellEnd"/>
            <w:r>
              <w:t>、</w:t>
            </w:r>
            <w:r>
              <w:t xml:space="preserve">struct </w:t>
            </w:r>
            <w:r>
              <w:t>等标准库</w:t>
            </w:r>
          </w:p>
        </w:tc>
      </w:tr>
      <w:tr w:rsidR="005D7728" w14:paraId="488AB2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B74DDE3" w14:textId="77777777" w:rsidR="005D7728" w:rsidRDefault="00000000">
            <w:r>
              <w:t>运行命令</w:t>
            </w:r>
          </w:p>
        </w:tc>
        <w:tc>
          <w:tcPr>
            <w:tcW w:w="2400" w:type="dxa"/>
          </w:tcPr>
          <w:p w14:paraId="0D71244F" w14:textId="77777777" w:rsidR="005D7728" w:rsidRDefault="00000000">
            <w:r>
              <w:t>python vector_editor.py</w:t>
            </w:r>
          </w:p>
        </w:tc>
      </w:tr>
    </w:tbl>
    <w:p w14:paraId="0BE2737E" w14:textId="77777777" w:rsidR="005D7728" w:rsidRDefault="00000000">
      <w:pPr>
        <w:pStyle w:val="2"/>
      </w:pPr>
      <w:r>
        <w:t xml:space="preserve">7.2 </w:t>
      </w:r>
      <w:r>
        <w:t>测试用例</w:t>
      </w:r>
    </w:p>
    <w:tbl>
      <w:tblPr>
        <w:tblStyle w:val="a3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5D7728" w14:paraId="441738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9756804" w14:textId="77777777" w:rsidR="005D7728" w:rsidRDefault="00000000">
            <w:r>
              <w:t>测试项</w:t>
            </w:r>
          </w:p>
        </w:tc>
        <w:tc>
          <w:tcPr>
            <w:tcW w:w="2400" w:type="dxa"/>
          </w:tcPr>
          <w:p w14:paraId="7824209D" w14:textId="77777777" w:rsidR="005D7728" w:rsidRDefault="00000000">
            <w:r>
              <w:t>操作步骤</w:t>
            </w:r>
          </w:p>
        </w:tc>
        <w:tc>
          <w:tcPr>
            <w:tcW w:w="2400" w:type="dxa"/>
          </w:tcPr>
          <w:p w14:paraId="1D042BF6" w14:textId="77777777" w:rsidR="005D7728" w:rsidRDefault="00000000">
            <w:r>
              <w:t>预期结果</w:t>
            </w:r>
          </w:p>
        </w:tc>
      </w:tr>
      <w:tr w:rsidR="005D7728" w14:paraId="4DE73A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9EC339F" w14:textId="77777777" w:rsidR="005D7728" w:rsidRDefault="00000000">
            <w:r>
              <w:t>基础绘图</w:t>
            </w:r>
          </w:p>
        </w:tc>
        <w:tc>
          <w:tcPr>
            <w:tcW w:w="2400" w:type="dxa"/>
          </w:tcPr>
          <w:p w14:paraId="0585385A" w14:textId="77777777" w:rsidR="005D7728" w:rsidRDefault="00000000">
            <w:r>
              <w:t>选择矩形、椭圆、菱形并拖拽绘制</w:t>
            </w:r>
          </w:p>
        </w:tc>
        <w:tc>
          <w:tcPr>
            <w:tcW w:w="2400" w:type="dxa"/>
          </w:tcPr>
          <w:p w14:paraId="62CF8326" w14:textId="77777777" w:rsidR="005D7728" w:rsidRDefault="00000000">
            <w:r>
              <w:t>画布出现对应图元，边框和填充正常。</w:t>
            </w:r>
          </w:p>
        </w:tc>
      </w:tr>
      <w:tr w:rsidR="005D7728" w14:paraId="06A1D3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AB53CBF" w14:textId="77777777" w:rsidR="005D7728" w:rsidRDefault="00000000">
            <w:r>
              <w:t>曲线编辑</w:t>
            </w:r>
          </w:p>
        </w:tc>
        <w:tc>
          <w:tcPr>
            <w:tcW w:w="2400" w:type="dxa"/>
          </w:tcPr>
          <w:p w14:paraId="55E846E0" w14:textId="77777777" w:rsidR="005D7728" w:rsidRDefault="00000000">
            <w:r>
              <w:t>绘制曲线后切</w:t>
            </w:r>
            <w:proofErr w:type="gramStart"/>
            <w:r>
              <w:t>回选择</w:t>
            </w:r>
            <w:proofErr w:type="gramEnd"/>
            <w:r>
              <w:t>工具并拖动控制点</w:t>
            </w:r>
          </w:p>
        </w:tc>
        <w:tc>
          <w:tcPr>
            <w:tcW w:w="2400" w:type="dxa"/>
          </w:tcPr>
          <w:p w14:paraId="4AF3D0E6" w14:textId="77777777" w:rsidR="005D7728" w:rsidRDefault="00000000">
            <w:r>
              <w:t>曲线弯曲方向和幅度随控制点变化。</w:t>
            </w:r>
          </w:p>
        </w:tc>
      </w:tr>
      <w:tr w:rsidR="005D7728" w14:paraId="0AAB6E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928CA33" w14:textId="77777777" w:rsidR="005D7728" w:rsidRDefault="00000000">
            <w:r>
              <w:t>对象操作</w:t>
            </w:r>
          </w:p>
        </w:tc>
        <w:tc>
          <w:tcPr>
            <w:tcW w:w="2400" w:type="dxa"/>
          </w:tcPr>
          <w:p w14:paraId="7CE1AB2A" w14:textId="77777777" w:rsidR="005D7728" w:rsidRDefault="00000000">
            <w:r>
              <w:t>选中对象后移动、复制、粘贴、删除</w:t>
            </w:r>
          </w:p>
        </w:tc>
        <w:tc>
          <w:tcPr>
            <w:tcW w:w="2400" w:type="dxa"/>
          </w:tcPr>
          <w:p w14:paraId="787063A3" w14:textId="77777777" w:rsidR="005D7728" w:rsidRDefault="00000000">
            <w:r>
              <w:t>图元位置与数量按操作正确变化。</w:t>
            </w:r>
          </w:p>
        </w:tc>
      </w:tr>
      <w:tr w:rsidR="005D7728" w14:paraId="04C973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DB39D8B" w14:textId="77777777" w:rsidR="005D7728" w:rsidRDefault="00000000">
            <w:r>
              <w:t>几何变换</w:t>
            </w:r>
          </w:p>
        </w:tc>
        <w:tc>
          <w:tcPr>
            <w:tcW w:w="2400" w:type="dxa"/>
          </w:tcPr>
          <w:p w14:paraId="1EAFDD53" w14:textId="77777777" w:rsidR="005D7728" w:rsidRDefault="00000000">
            <w:r>
              <w:t>对选中图元执行旋转、缩放、镜像</w:t>
            </w:r>
          </w:p>
        </w:tc>
        <w:tc>
          <w:tcPr>
            <w:tcW w:w="2400" w:type="dxa"/>
          </w:tcPr>
          <w:p w14:paraId="5BCA8E7F" w14:textId="77777777" w:rsidR="005D7728" w:rsidRDefault="00000000">
            <w:r>
              <w:t>图元形状按预期发生变换。</w:t>
            </w:r>
          </w:p>
        </w:tc>
      </w:tr>
      <w:tr w:rsidR="005D7728" w14:paraId="0A84E3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F68AADD" w14:textId="77777777" w:rsidR="005D7728" w:rsidRDefault="00000000">
            <w:r>
              <w:t>文件保存</w:t>
            </w:r>
          </w:p>
        </w:tc>
        <w:tc>
          <w:tcPr>
            <w:tcW w:w="2400" w:type="dxa"/>
          </w:tcPr>
          <w:p w14:paraId="2D6FBE66" w14:textId="77777777" w:rsidR="005D7728" w:rsidRDefault="00000000">
            <w:r>
              <w:t>保存</w:t>
            </w:r>
            <w:r>
              <w:t xml:space="preserve"> JSON </w:t>
            </w:r>
            <w:r>
              <w:t>后重新加载</w:t>
            </w:r>
          </w:p>
        </w:tc>
        <w:tc>
          <w:tcPr>
            <w:tcW w:w="2400" w:type="dxa"/>
          </w:tcPr>
          <w:p w14:paraId="32E807ED" w14:textId="77777777" w:rsidR="005D7728" w:rsidRDefault="00000000">
            <w:r>
              <w:t>图元类型、坐标、颜色和文字保持一致。</w:t>
            </w:r>
          </w:p>
        </w:tc>
      </w:tr>
      <w:tr w:rsidR="005D7728" w14:paraId="7D34FE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722B9C9" w14:textId="77777777" w:rsidR="005D7728" w:rsidRDefault="00000000">
            <w:r>
              <w:t>图片导出</w:t>
            </w:r>
          </w:p>
        </w:tc>
        <w:tc>
          <w:tcPr>
            <w:tcW w:w="2400" w:type="dxa"/>
          </w:tcPr>
          <w:p w14:paraId="7A3E16DA" w14:textId="77777777" w:rsidR="005D7728" w:rsidRDefault="00000000">
            <w:r>
              <w:t>选择保存图片</w:t>
            </w:r>
          </w:p>
        </w:tc>
        <w:tc>
          <w:tcPr>
            <w:tcW w:w="2400" w:type="dxa"/>
          </w:tcPr>
          <w:p w14:paraId="3AFFAA4C" w14:textId="77777777" w:rsidR="005D7728" w:rsidRDefault="00000000">
            <w:r>
              <w:t>生成</w:t>
            </w:r>
            <w:r>
              <w:t xml:space="preserve"> PNG </w:t>
            </w:r>
            <w:r>
              <w:t>图片，可用于报告或展示。</w:t>
            </w:r>
          </w:p>
        </w:tc>
      </w:tr>
    </w:tbl>
    <w:p w14:paraId="750AB284" w14:textId="77777777" w:rsidR="005D7728" w:rsidRDefault="00000000">
      <w:r>
        <w:lastRenderedPageBreak/>
        <w:t>经语法检查，</w:t>
      </w:r>
      <w:r>
        <w:t xml:space="preserve">vector_editor.py </w:t>
      </w:r>
      <w:r>
        <w:t>可通过</w:t>
      </w:r>
      <w:r>
        <w:t xml:space="preserve"> Python </w:t>
      </w:r>
      <w:r>
        <w:t>编译检查。结合源码逻辑，系统能够完成课程大作业要求的交互绘图、矢量数据保存、曲线控制和几何变换等核心功能。</w:t>
      </w:r>
    </w:p>
    <w:p w14:paraId="366F6711" w14:textId="77777777" w:rsidR="005D7728" w:rsidRDefault="00000000">
      <w:pPr>
        <w:pStyle w:val="1"/>
      </w:pPr>
      <w:r>
        <w:t xml:space="preserve">8 </w:t>
      </w:r>
      <w:r>
        <w:t>总结与展望</w:t>
      </w:r>
    </w:p>
    <w:p w14:paraId="6AD1CD6A" w14:textId="77777777" w:rsidR="005D7728" w:rsidRDefault="00000000">
      <w:r>
        <w:t>本项目以</w:t>
      </w:r>
      <w:r>
        <w:t xml:space="preserve"> </w:t>
      </w:r>
      <w:proofErr w:type="spellStart"/>
      <w:r>
        <w:t>Tkinter</w:t>
      </w:r>
      <w:proofErr w:type="spellEnd"/>
      <w:r>
        <w:t xml:space="preserve"> Canvas </w:t>
      </w:r>
      <w:r>
        <w:t>为基础，实现了一个功能较完整的矢量图形编辑器。项目的主要特点是数据结构清晰、图元可继续编辑、曲线和自由线条支持较好，并且不依赖复杂外部框架，适合作为计算机图形学课程中图形生成、图形变换和交互设计的综合实践。</w:t>
      </w:r>
    </w:p>
    <w:p w14:paraId="0DC25E56" w14:textId="77777777" w:rsidR="005D7728" w:rsidRDefault="00000000">
      <w:pPr>
        <w:pStyle w:val="2"/>
      </w:pPr>
      <w:r>
        <w:t>后续可改进方向包括：</w:t>
      </w:r>
    </w:p>
    <w:p w14:paraId="74A9C269" w14:textId="77777777" w:rsidR="005D7728" w:rsidRDefault="00000000">
      <w:pPr>
        <w:numPr>
          <w:ilvl w:val="0"/>
          <w:numId w:val="1"/>
        </w:numPr>
      </w:pPr>
      <w:r>
        <w:t>增加撤销</w:t>
      </w:r>
      <w:r>
        <w:t>/</w:t>
      </w:r>
      <w:r>
        <w:t>重做</w:t>
      </w:r>
      <w:proofErr w:type="gramStart"/>
      <w:r>
        <w:t>栈</w:t>
      </w:r>
      <w:proofErr w:type="gramEnd"/>
      <w:r>
        <w:t>，提高编辑容错能力。</w:t>
      </w:r>
    </w:p>
    <w:p w14:paraId="2F9426B0" w14:textId="77777777" w:rsidR="005D7728" w:rsidRDefault="00000000">
      <w:pPr>
        <w:numPr>
          <w:ilvl w:val="0"/>
          <w:numId w:val="1"/>
        </w:numPr>
      </w:pPr>
      <w:r>
        <w:t>增加多选、组合、对齐、吸附和缩放画布等专业编辑功能。</w:t>
      </w:r>
    </w:p>
    <w:p w14:paraId="619D012E" w14:textId="77777777" w:rsidR="005D7728" w:rsidRDefault="00000000">
      <w:pPr>
        <w:numPr>
          <w:ilvl w:val="0"/>
          <w:numId w:val="1"/>
        </w:numPr>
      </w:pPr>
      <w:r>
        <w:t>扩展</w:t>
      </w:r>
      <w:r>
        <w:t xml:space="preserve"> SVG </w:t>
      </w:r>
      <w:r>
        <w:t>导入</w:t>
      </w:r>
      <w:r>
        <w:t>/</w:t>
      </w:r>
      <w:r>
        <w:t>导出能力，使作品具备更好的跨平台兼容性。</w:t>
      </w:r>
    </w:p>
    <w:p w14:paraId="5F433A58" w14:textId="77777777" w:rsidR="005D7728" w:rsidRDefault="00000000">
      <w:pPr>
        <w:numPr>
          <w:ilvl w:val="0"/>
          <w:numId w:val="1"/>
        </w:numPr>
      </w:pPr>
      <w:r>
        <w:t>修复部分源码中文字符串在不同编码环境下的显示问题，提高可读性和展示效果。</w:t>
      </w:r>
    </w:p>
    <w:p w14:paraId="31222CBE" w14:textId="77777777" w:rsidR="005D7728" w:rsidRDefault="00000000">
      <w:pPr>
        <w:pStyle w:val="1"/>
      </w:pPr>
      <w:r>
        <w:t>参考资料</w:t>
      </w:r>
    </w:p>
    <w:p w14:paraId="071B48A6" w14:textId="77777777" w:rsidR="005D7728" w:rsidRDefault="00000000">
      <w:pPr>
        <w:numPr>
          <w:ilvl w:val="0"/>
          <w:numId w:val="1"/>
        </w:numPr>
      </w:pPr>
      <w:r>
        <w:t xml:space="preserve">Python </w:t>
      </w:r>
      <w:r>
        <w:t>官方文档：</w:t>
      </w:r>
      <w:proofErr w:type="spellStart"/>
      <w:r>
        <w:t>tkinter</w:t>
      </w:r>
      <w:proofErr w:type="spellEnd"/>
      <w:r>
        <w:t xml:space="preserve"> </w:t>
      </w:r>
      <w:r>
        <w:t>图形界面库。</w:t>
      </w:r>
    </w:p>
    <w:p w14:paraId="3CBEB0B1" w14:textId="77777777" w:rsidR="005D7728" w:rsidRDefault="00000000">
      <w:pPr>
        <w:numPr>
          <w:ilvl w:val="0"/>
          <w:numId w:val="1"/>
        </w:numPr>
      </w:pPr>
      <w:r>
        <w:t xml:space="preserve">PNG </w:t>
      </w:r>
      <w:r>
        <w:t>文件格式基础结构：</w:t>
      </w:r>
      <w:r>
        <w:t>IHDR</w:t>
      </w:r>
      <w:r>
        <w:t>、</w:t>
      </w:r>
      <w:r>
        <w:t>IDAT</w:t>
      </w:r>
      <w:r>
        <w:t>、</w:t>
      </w:r>
      <w:r>
        <w:t xml:space="preserve">IEND </w:t>
      </w:r>
      <w:r>
        <w:t>数据块。</w:t>
      </w:r>
    </w:p>
    <w:p w14:paraId="7A8D4C77" w14:textId="77777777" w:rsidR="005D7728" w:rsidRDefault="00000000">
      <w:pPr>
        <w:numPr>
          <w:ilvl w:val="0"/>
          <w:numId w:val="1"/>
        </w:numPr>
      </w:pPr>
      <w:r>
        <w:t>计算机图形学基础：二维几何变换、参数曲线与交互式绘图。</w:t>
      </w:r>
    </w:p>
    <w:sectPr w:rsidR="005D7728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3525"/>
    <w:multiLevelType w:val="singleLevel"/>
    <w:tmpl w:val="99BAFC0E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34386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728"/>
    <w:rsid w:val="003E1F06"/>
    <w:rsid w:val="00473331"/>
    <w:rsid w:val="005D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68E6"/>
  <w15:docId w15:val="{F727E3F5-7CE7-4BA7-BFB9-64ABE0AE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uiPriority w:val="9"/>
    <w:qFormat/>
    <w:pPr>
      <w:spacing w:before="360" w:after="180"/>
      <w:outlineLvl w:val="0"/>
    </w:pPr>
    <w:rPr>
      <w:rFonts w:eastAsia="黑体"/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/>
      <w:outlineLvl w:val="1"/>
    </w:pPr>
    <w:rPr>
      <w:rFonts w:eastAsia="黑体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pPr>
      <w:spacing w:after="80"/>
    </w:pPr>
    <w:rPr>
      <w:rFonts w:ascii="Consolas" w:eastAsia="等线" w:hAnsi="Consolas"/>
      <w:sz w:val="20"/>
    </w:rPr>
  </w:style>
  <w:style w:type="table" w:styleId="a3">
    <w:name w:val="Table Grid"/>
    <w:uiPriority w:val="59"/>
    <w:qFormat/>
    <w:tblPr>
      <w:tblBorders>
        <w:top w:val="single" w:sz="4" w:space="0" w:color="888888"/>
        <w:left w:val="single" w:sz="4" w:space="0" w:color="888888"/>
        <w:bottom w:val="single" w:sz="4" w:space="0" w:color="888888"/>
        <w:right w:val="single" w:sz="4" w:space="0" w:color="888888"/>
        <w:insideH w:val="single" w:sz="4" w:space="0" w:color="888888"/>
        <w:insideV w:val="single" w:sz="4" w:space="0" w:color="888888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Python矢量图编辑器开发报告</dc:title>
  <dc:creator>Codex</dc:creator>
  <cp:lastModifiedBy>抹茶 星冰乐</cp:lastModifiedBy>
  <cp:revision>2</cp:revision>
  <dcterms:created xsi:type="dcterms:W3CDTF">2026-06-01T10:38:00Z</dcterms:created>
  <dcterms:modified xsi:type="dcterms:W3CDTF">2026-06-01T02:40:00Z</dcterms:modified>
</cp:coreProperties>
</file>