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600DF6">
      <w:pPr>
        <w:jc w:val="center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eastAsia="zh-CN"/>
        </w:rPr>
        <w:t>莫氏缠论</w:t>
      </w:r>
      <w:r>
        <w:rPr>
          <w:rFonts w:hint="eastAsia"/>
          <w:sz w:val="32"/>
          <w:szCs w:val="32"/>
          <w:lang w:val="en-US" w:eastAsia="zh-CN"/>
        </w:rPr>
        <w:t>画线</w:t>
      </w:r>
      <w:r>
        <w:rPr>
          <w:rFonts w:hint="eastAsia"/>
          <w:sz w:val="32"/>
          <w:szCs w:val="32"/>
          <w:lang w:eastAsia="zh-CN"/>
        </w:rPr>
        <w:t>指标定义规则</w:t>
      </w:r>
      <w:r>
        <w:rPr>
          <w:rFonts w:hint="eastAsia"/>
          <w:sz w:val="32"/>
          <w:szCs w:val="32"/>
          <w:lang w:eastAsia="zh-CN"/>
        </w:rPr>
        <w:br w:type="textWrapping"/>
      </w:r>
      <w:r>
        <w:rPr>
          <w:rFonts w:hint="eastAsia"/>
          <w:sz w:val="32"/>
          <w:szCs w:val="32"/>
          <w:lang w:eastAsia="zh-CN"/>
        </w:rPr>
        <w:br w:type="textWrapping"/>
      </w:r>
      <w:r>
        <w:rPr>
          <w:rFonts w:hint="eastAsia"/>
          <w:sz w:val="32"/>
          <w:szCs w:val="32"/>
          <w:lang w:val="en-US" w:eastAsia="zh-CN"/>
        </w:rPr>
        <w:t>莫成军</w:t>
      </w:r>
    </w:p>
    <w:p w14:paraId="38B3C3E8">
      <w:pPr>
        <w:numPr>
          <w:ilvl w:val="0"/>
          <w:numId w:val="1"/>
        </w:numPr>
        <w:jc w:val="left"/>
        <w:rPr>
          <w:rFonts w:hint="default"/>
          <w:sz w:val="32"/>
          <w:szCs w:val="32"/>
          <w:lang w:eastAsia="zh-CN"/>
        </w:rPr>
      </w:pPr>
      <w:r>
        <w:rPr>
          <w:rFonts w:hint="eastAsia"/>
          <w:sz w:val="32"/>
          <w:szCs w:val="32"/>
          <w:lang w:val="en-US" w:eastAsia="zh-CN"/>
        </w:rPr>
        <w:t>同级别定义：在上涨行情当中，</w:t>
      </w:r>
      <w:r>
        <w:rPr>
          <w:rFonts w:hint="default"/>
          <w:sz w:val="32"/>
          <w:szCs w:val="32"/>
          <w:lang w:eastAsia="zh-CN"/>
        </w:rPr>
        <w:t>前</w:t>
      </w:r>
      <w:r>
        <w:rPr>
          <w:rFonts w:hint="eastAsia"/>
          <w:sz w:val="32"/>
          <w:szCs w:val="32"/>
          <w:lang w:val="en-US" w:eastAsia="zh-CN"/>
        </w:rPr>
        <w:t>次回调的时间跟</w:t>
      </w:r>
      <w:r>
        <w:rPr>
          <w:rFonts w:hint="default"/>
          <w:sz w:val="32"/>
          <w:szCs w:val="32"/>
          <w:lang w:eastAsia="zh-CN"/>
        </w:rPr>
        <w:t>后一</w:t>
      </w:r>
      <w:r>
        <w:rPr>
          <w:rFonts w:hint="eastAsia"/>
          <w:sz w:val="32"/>
          <w:szCs w:val="32"/>
          <w:lang w:val="en-US" w:eastAsia="zh-CN"/>
        </w:rPr>
        <w:t>次回调的时间</w:t>
      </w:r>
      <w:r>
        <w:rPr>
          <w:rFonts w:hint="default"/>
          <w:sz w:val="32"/>
          <w:szCs w:val="32"/>
          <w:lang w:eastAsia="zh-CN"/>
        </w:rPr>
        <w:t>相比</w:t>
      </w:r>
      <w:r>
        <w:rPr>
          <w:rFonts w:hint="eastAsia"/>
          <w:sz w:val="32"/>
          <w:szCs w:val="32"/>
          <w:lang w:val="en-US" w:eastAsia="zh-CN"/>
        </w:rPr>
        <w:t>。用回调时间大的除以回调时间小的。小于1.414</w:t>
      </w:r>
      <w:r>
        <w:rPr>
          <w:rFonts w:hint="default"/>
          <w:sz w:val="32"/>
          <w:szCs w:val="32"/>
          <w:lang w:eastAsia="zh-CN"/>
        </w:rPr>
        <w:t>倍</w:t>
      </w:r>
      <w:r>
        <w:rPr>
          <w:rFonts w:hint="eastAsia"/>
          <w:sz w:val="32"/>
          <w:szCs w:val="32"/>
          <w:lang w:val="en-US" w:eastAsia="zh-CN"/>
        </w:rPr>
        <w:t>，</w:t>
      </w:r>
      <w:r>
        <w:rPr>
          <w:rFonts w:hint="default"/>
          <w:sz w:val="32"/>
          <w:szCs w:val="32"/>
          <w:lang w:eastAsia="zh-CN"/>
        </w:rPr>
        <w:t>一定</w:t>
      </w:r>
      <w:r>
        <w:rPr>
          <w:rFonts w:hint="eastAsia"/>
          <w:sz w:val="32"/>
          <w:szCs w:val="32"/>
          <w:lang w:val="en-US" w:eastAsia="zh-CN"/>
        </w:rPr>
        <w:t>为同级别的走势</w:t>
      </w:r>
      <w:r>
        <w:rPr>
          <w:rFonts w:hint="default"/>
          <w:sz w:val="32"/>
          <w:szCs w:val="32"/>
          <w:lang w:eastAsia="zh-CN"/>
        </w:rPr>
        <w:t>；大于两倍以上，一定不是同个级别。如果回调是在1.414倍到两倍之间，根据就近原则划分同级别，就是比值较小的那两次回调为同级别。</w:t>
      </w:r>
      <w:bookmarkStart w:id="0" w:name="_GoBack"/>
      <w:bookmarkEnd w:id="0"/>
    </w:p>
    <w:p w14:paraId="1ECC9764">
      <w:pPr>
        <w:numPr>
          <w:ilvl w:val="0"/>
          <w:numId w:val="1"/>
        </w:numPr>
        <w:jc w:val="left"/>
        <w:rPr>
          <w:rFonts w:hint="default"/>
          <w:sz w:val="32"/>
          <w:szCs w:val="32"/>
          <w:lang w:eastAsia="zh-CN"/>
        </w:rPr>
      </w:pPr>
      <w:r>
        <w:rPr>
          <w:rFonts w:hint="default"/>
          <w:sz w:val="32"/>
          <w:szCs w:val="32"/>
          <w:lang w:eastAsia="zh-CN"/>
        </w:rPr>
        <w:t>走势级别的完全分类：</w:t>
      </w:r>
    </w:p>
    <w:p w14:paraId="05328933">
      <w:pPr>
        <w:numPr>
          <w:ilvl w:val="0"/>
          <w:numId w:val="0"/>
        </w:numPr>
        <w:jc w:val="left"/>
        <w:rPr>
          <w:rFonts w:hint="default"/>
          <w:sz w:val="32"/>
          <w:szCs w:val="32"/>
          <w:lang w:eastAsia="zh-CN"/>
        </w:rPr>
      </w:pPr>
      <w:r>
        <w:rPr>
          <w:rFonts w:hint="default"/>
          <w:sz w:val="32"/>
          <w:szCs w:val="32"/>
          <w:lang w:eastAsia="zh-CN"/>
        </w:rPr>
        <w:t>小1分钟级别</w:t>
      </w:r>
      <w:r>
        <w:rPr>
          <w:rFonts w:hint="default"/>
          <w:sz w:val="32"/>
          <w:szCs w:val="32"/>
          <w:lang w:eastAsia="zh-CN"/>
        </w:rPr>
        <w:tab/>
      </w:r>
      <w:r>
        <w:rPr>
          <w:rFonts w:hint="default"/>
          <w:sz w:val="32"/>
          <w:szCs w:val="32"/>
          <w:lang w:eastAsia="zh-CN"/>
        </w:rPr>
        <w:t>（5分钟&lt;=T&lt;=8分钟）</w:t>
      </w:r>
      <w:r>
        <w:rPr>
          <w:rFonts w:hint="default"/>
          <w:sz w:val="32"/>
          <w:szCs w:val="32"/>
          <w:lang w:eastAsia="zh-CN"/>
        </w:rPr>
        <w:tab/>
      </w:r>
      <w:r>
        <w:rPr>
          <w:rFonts w:hint="default"/>
          <w:sz w:val="32"/>
          <w:szCs w:val="32"/>
          <w:lang w:eastAsia="zh-CN"/>
        </w:rPr>
        <w:tab/>
      </w:r>
      <w:r>
        <w:rPr>
          <w:rFonts w:hint="default"/>
          <w:sz w:val="32"/>
          <w:szCs w:val="32"/>
          <w:lang w:eastAsia="zh-CN"/>
        </w:rPr>
        <w:t>5&lt;=k&lt;=8（1分钟周期k线数）</w:t>
      </w:r>
    </w:p>
    <w:p w14:paraId="2429CFFC">
      <w:pPr>
        <w:numPr>
          <w:ilvl w:val="0"/>
          <w:numId w:val="0"/>
        </w:numPr>
        <w:jc w:val="left"/>
        <w:rPr>
          <w:rFonts w:hint="default"/>
          <w:sz w:val="32"/>
          <w:szCs w:val="32"/>
          <w:lang w:eastAsia="zh-CN"/>
        </w:rPr>
      </w:pPr>
      <w:r>
        <w:rPr>
          <w:rFonts w:hint="default"/>
          <w:sz w:val="32"/>
          <w:szCs w:val="32"/>
          <w:lang w:eastAsia="zh-CN"/>
        </w:rPr>
        <w:t>中1分钟级别</w:t>
      </w:r>
      <w:r>
        <w:rPr>
          <w:rFonts w:hint="default"/>
          <w:sz w:val="32"/>
          <w:szCs w:val="32"/>
          <w:lang w:eastAsia="zh-CN"/>
        </w:rPr>
        <w:tab/>
      </w:r>
      <w:r>
        <w:rPr>
          <w:rFonts w:hint="default"/>
          <w:sz w:val="32"/>
          <w:szCs w:val="32"/>
          <w:lang w:eastAsia="zh-CN"/>
        </w:rPr>
        <w:t>（8分钟&lt;T&lt;=15分钟）</w:t>
      </w:r>
      <w:r>
        <w:rPr>
          <w:rFonts w:hint="default"/>
          <w:sz w:val="32"/>
          <w:szCs w:val="32"/>
          <w:lang w:eastAsia="zh-CN"/>
        </w:rPr>
        <w:tab/>
      </w:r>
      <w:r>
        <w:rPr>
          <w:rFonts w:hint="default"/>
          <w:sz w:val="32"/>
          <w:szCs w:val="32"/>
          <w:lang w:eastAsia="zh-CN"/>
        </w:rPr>
        <w:t xml:space="preserve"> </w:t>
      </w:r>
      <w:r>
        <w:rPr>
          <w:rFonts w:hint="default"/>
          <w:sz w:val="32"/>
          <w:szCs w:val="32"/>
          <w:lang w:eastAsia="zh-CN"/>
        </w:rPr>
        <w:tab/>
      </w:r>
      <w:r>
        <w:rPr>
          <w:rFonts w:hint="default"/>
          <w:sz w:val="32"/>
          <w:szCs w:val="32"/>
          <w:lang w:eastAsia="zh-CN"/>
        </w:rPr>
        <w:t>8&lt;k&lt;=15（1分钟周期k线数）</w:t>
      </w:r>
    </w:p>
    <w:p w14:paraId="25799893">
      <w:pPr>
        <w:numPr>
          <w:ilvl w:val="0"/>
          <w:numId w:val="0"/>
        </w:numPr>
        <w:jc w:val="left"/>
        <w:rPr>
          <w:rFonts w:hint="default"/>
          <w:sz w:val="32"/>
          <w:szCs w:val="32"/>
          <w:lang w:eastAsia="zh-CN"/>
        </w:rPr>
      </w:pPr>
      <w:r>
        <w:rPr>
          <w:rFonts w:hint="default"/>
          <w:sz w:val="32"/>
          <w:szCs w:val="32"/>
          <w:lang w:eastAsia="zh-CN"/>
        </w:rPr>
        <w:t>大1分钟级别</w:t>
      </w:r>
      <w:r>
        <w:rPr>
          <w:rFonts w:hint="default"/>
          <w:sz w:val="32"/>
          <w:szCs w:val="32"/>
          <w:lang w:eastAsia="zh-CN"/>
        </w:rPr>
        <w:tab/>
      </w:r>
      <w:r>
        <w:rPr>
          <w:rFonts w:hint="default"/>
          <w:sz w:val="32"/>
          <w:szCs w:val="32"/>
          <w:lang w:eastAsia="zh-CN"/>
        </w:rPr>
        <w:t xml:space="preserve">(15分钟&lt;T&lt;=30分钟) </w:t>
      </w:r>
      <w:r>
        <w:rPr>
          <w:rFonts w:hint="default"/>
          <w:sz w:val="32"/>
          <w:szCs w:val="32"/>
          <w:lang w:eastAsia="zh-CN"/>
        </w:rPr>
        <w:tab/>
      </w:r>
      <w:r>
        <w:rPr>
          <w:rFonts w:hint="default"/>
          <w:sz w:val="32"/>
          <w:szCs w:val="32"/>
          <w:lang w:eastAsia="zh-CN"/>
        </w:rPr>
        <w:tab/>
      </w:r>
      <w:r>
        <w:rPr>
          <w:rFonts w:hint="default"/>
          <w:sz w:val="32"/>
          <w:szCs w:val="32"/>
          <w:lang w:eastAsia="zh-CN"/>
        </w:rPr>
        <w:t>15&lt;k&lt;=30（1分钟周期k线数）</w:t>
      </w:r>
    </w:p>
    <w:p w14:paraId="7AAB3FAA">
      <w:pPr>
        <w:numPr>
          <w:ilvl w:val="0"/>
          <w:numId w:val="0"/>
        </w:numPr>
        <w:jc w:val="left"/>
        <w:rPr>
          <w:rFonts w:hint="default"/>
          <w:sz w:val="32"/>
          <w:szCs w:val="32"/>
          <w:lang w:eastAsia="zh-CN"/>
        </w:rPr>
      </w:pPr>
      <w:r>
        <w:rPr>
          <w:rFonts w:hint="default"/>
          <w:sz w:val="32"/>
          <w:szCs w:val="32"/>
          <w:lang w:eastAsia="zh-CN"/>
        </w:rPr>
        <w:t>小5分钟级别</w:t>
      </w:r>
      <w:r>
        <w:rPr>
          <w:rFonts w:hint="default"/>
          <w:sz w:val="32"/>
          <w:szCs w:val="32"/>
          <w:lang w:eastAsia="zh-CN"/>
        </w:rPr>
        <w:tab/>
      </w:r>
      <w:r>
        <w:rPr>
          <w:rFonts w:hint="default"/>
          <w:sz w:val="32"/>
          <w:szCs w:val="32"/>
          <w:lang w:eastAsia="zh-CN"/>
        </w:rPr>
        <w:t>(30分钟&lt;T&lt;=60分钟)</w:t>
      </w:r>
      <w:r>
        <w:rPr>
          <w:rFonts w:hint="default"/>
          <w:sz w:val="32"/>
          <w:szCs w:val="32"/>
          <w:lang w:eastAsia="zh-CN"/>
        </w:rPr>
        <w:tab/>
      </w:r>
      <w:r>
        <w:rPr>
          <w:rFonts w:hint="default"/>
          <w:sz w:val="32"/>
          <w:szCs w:val="32"/>
          <w:lang w:eastAsia="zh-CN"/>
        </w:rPr>
        <w:tab/>
      </w:r>
      <w:r>
        <w:rPr>
          <w:rFonts w:hint="default"/>
          <w:sz w:val="32"/>
          <w:szCs w:val="32"/>
          <w:lang w:eastAsia="zh-CN"/>
        </w:rPr>
        <w:t xml:space="preserve"> 6&lt;k&lt;=12（5分钟周期k线数）</w:t>
      </w:r>
    </w:p>
    <w:p w14:paraId="325234E0">
      <w:pPr>
        <w:numPr>
          <w:ilvl w:val="0"/>
          <w:numId w:val="0"/>
        </w:numPr>
        <w:jc w:val="left"/>
        <w:rPr>
          <w:rFonts w:hint="default"/>
          <w:sz w:val="32"/>
          <w:szCs w:val="32"/>
          <w:lang w:eastAsia="zh-CN"/>
        </w:rPr>
      </w:pPr>
      <w:r>
        <w:rPr>
          <w:rFonts w:hint="default"/>
          <w:sz w:val="32"/>
          <w:szCs w:val="32"/>
          <w:lang w:eastAsia="zh-CN"/>
        </w:rPr>
        <w:t>中5分钟级别</w:t>
      </w:r>
      <w:r>
        <w:rPr>
          <w:rFonts w:hint="default"/>
          <w:sz w:val="32"/>
          <w:szCs w:val="32"/>
          <w:lang w:eastAsia="zh-CN"/>
        </w:rPr>
        <w:tab/>
      </w:r>
      <w:r>
        <w:rPr>
          <w:rFonts w:hint="default"/>
          <w:sz w:val="32"/>
          <w:szCs w:val="32"/>
          <w:lang w:eastAsia="zh-CN"/>
        </w:rPr>
        <w:t>(60分钟&lt;T&lt;=120分钟)</w:t>
      </w:r>
      <w:r>
        <w:rPr>
          <w:rFonts w:hint="default"/>
          <w:sz w:val="32"/>
          <w:szCs w:val="32"/>
          <w:lang w:eastAsia="zh-CN"/>
        </w:rPr>
        <w:tab/>
      </w:r>
      <w:r>
        <w:rPr>
          <w:rFonts w:hint="default"/>
          <w:sz w:val="32"/>
          <w:szCs w:val="32"/>
          <w:lang w:eastAsia="zh-CN"/>
        </w:rPr>
        <w:tab/>
      </w:r>
      <w:r>
        <w:rPr>
          <w:rFonts w:hint="default"/>
          <w:sz w:val="32"/>
          <w:szCs w:val="32"/>
          <w:lang w:eastAsia="zh-CN"/>
        </w:rPr>
        <w:t xml:space="preserve"> 12&lt;k&lt;=24（5分钟周期k线数）</w:t>
      </w:r>
    </w:p>
    <w:p w14:paraId="63CC35AF">
      <w:pPr>
        <w:numPr>
          <w:ilvl w:val="0"/>
          <w:numId w:val="0"/>
        </w:numPr>
        <w:jc w:val="left"/>
        <w:rPr>
          <w:rFonts w:hint="default"/>
          <w:sz w:val="32"/>
          <w:szCs w:val="32"/>
          <w:lang w:eastAsia="zh-CN"/>
        </w:rPr>
      </w:pPr>
      <w:r>
        <w:rPr>
          <w:rFonts w:hint="default"/>
          <w:sz w:val="32"/>
          <w:szCs w:val="32"/>
          <w:lang w:eastAsia="zh-CN"/>
        </w:rPr>
        <w:t>大5分钟级别</w:t>
      </w:r>
      <w:r>
        <w:rPr>
          <w:rFonts w:hint="default"/>
          <w:sz w:val="32"/>
          <w:szCs w:val="32"/>
          <w:lang w:eastAsia="zh-CN"/>
        </w:rPr>
        <w:tab/>
      </w:r>
      <w:r>
        <w:rPr>
          <w:rFonts w:hint="default"/>
          <w:sz w:val="32"/>
          <w:szCs w:val="32"/>
          <w:lang w:eastAsia="zh-CN"/>
        </w:rPr>
        <w:t>(120分钟&lt;T&lt;=240分钟)</w:t>
      </w:r>
      <w:r>
        <w:rPr>
          <w:rFonts w:hint="default"/>
          <w:sz w:val="32"/>
          <w:szCs w:val="32"/>
          <w:lang w:eastAsia="zh-CN"/>
        </w:rPr>
        <w:tab/>
      </w:r>
      <w:r>
        <w:rPr>
          <w:rFonts w:hint="default"/>
          <w:sz w:val="32"/>
          <w:szCs w:val="32"/>
          <w:lang w:eastAsia="zh-CN"/>
        </w:rPr>
        <w:tab/>
      </w:r>
      <w:r>
        <w:rPr>
          <w:rFonts w:hint="default"/>
          <w:sz w:val="32"/>
          <w:szCs w:val="32"/>
          <w:lang w:eastAsia="zh-CN"/>
        </w:rPr>
        <w:t xml:space="preserve"> 24&lt;k&lt;=48（5分钟周期k线数）</w:t>
      </w:r>
    </w:p>
    <w:p w14:paraId="536FE025">
      <w:pPr>
        <w:numPr>
          <w:ilvl w:val="0"/>
          <w:numId w:val="0"/>
        </w:numPr>
        <w:jc w:val="left"/>
        <w:rPr>
          <w:rFonts w:hint="default"/>
          <w:sz w:val="32"/>
          <w:szCs w:val="32"/>
          <w:lang w:eastAsia="zh-CN"/>
        </w:rPr>
      </w:pPr>
      <w:r>
        <w:rPr>
          <w:rFonts w:hint="default"/>
          <w:sz w:val="32"/>
          <w:szCs w:val="32"/>
          <w:lang w:eastAsia="zh-CN"/>
        </w:rPr>
        <w:t>小30分钟级别</w:t>
      </w:r>
      <w:r>
        <w:rPr>
          <w:rFonts w:hint="default"/>
          <w:sz w:val="32"/>
          <w:szCs w:val="32"/>
          <w:lang w:eastAsia="zh-CN"/>
        </w:rPr>
        <w:tab/>
      </w:r>
      <w:r>
        <w:rPr>
          <w:rFonts w:hint="default"/>
          <w:sz w:val="32"/>
          <w:szCs w:val="32"/>
          <w:lang w:eastAsia="zh-CN"/>
        </w:rPr>
        <w:t>(240分钟&lt;T&lt;=480分钟)</w:t>
      </w:r>
      <w:r>
        <w:rPr>
          <w:rFonts w:hint="default"/>
          <w:sz w:val="32"/>
          <w:szCs w:val="32"/>
          <w:lang w:eastAsia="zh-CN"/>
        </w:rPr>
        <w:tab/>
      </w:r>
      <w:r>
        <w:rPr>
          <w:rFonts w:hint="default"/>
          <w:sz w:val="32"/>
          <w:szCs w:val="32"/>
          <w:lang w:eastAsia="zh-CN"/>
        </w:rPr>
        <w:t xml:space="preserve"> 8&lt;k&lt;=16（30分钟周期k线数）</w:t>
      </w:r>
    </w:p>
    <w:p w14:paraId="5B6FE74F">
      <w:pPr>
        <w:numPr>
          <w:ilvl w:val="0"/>
          <w:numId w:val="0"/>
        </w:numPr>
        <w:jc w:val="left"/>
        <w:rPr>
          <w:rFonts w:hint="default"/>
          <w:sz w:val="32"/>
          <w:szCs w:val="32"/>
          <w:lang w:eastAsia="zh-CN"/>
        </w:rPr>
      </w:pPr>
      <w:r>
        <w:rPr>
          <w:rFonts w:hint="default"/>
          <w:sz w:val="32"/>
          <w:szCs w:val="32"/>
          <w:lang w:eastAsia="zh-CN"/>
        </w:rPr>
        <w:t>中30分钟级别</w:t>
      </w:r>
      <w:r>
        <w:rPr>
          <w:rFonts w:hint="default"/>
          <w:sz w:val="32"/>
          <w:szCs w:val="32"/>
          <w:lang w:eastAsia="zh-CN"/>
        </w:rPr>
        <w:tab/>
      </w:r>
      <w:r>
        <w:rPr>
          <w:rFonts w:hint="default"/>
          <w:sz w:val="32"/>
          <w:szCs w:val="32"/>
          <w:lang w:eastAsia="zh-CN"/>
        </w:rPr>
        <w:t>(480分钟&lt;T&lt;=960分钟)</w:t>
      </w:r>
      <w:r>
        <w:rPr>
          <w:rFonts w:hint="eastAsia"/>
          <w:sz w:val="32"/>
          <w:szCs w:val="32"/>
          <w:lang w:val="en-US" w:eastAsia="zh-CN"/>
        </w:rPr>
        <w:t xml:space="preserve"> </w:t>
      </w:r>
      <w:r>
        <w:rPr>
          <w:rFonts w:hint="default"/>
          <w:sz w:val="32"/>
          <w:szCs w:val="32"/>
          <w:lang w:eastAsia="zh-CN"/>
        </w:rPr>
        <w:t xml:space="preserve"> 16&lt;k&lt;=32（30分钟周期k线数）</w:t>
      </w:r>
    </w:p>
    <w:p w14:paraId="4C794F3C">
      <w:pPr>
        <w:numPr>
          <w:ilvl w:val="0"/>
          <w:numId w:val="0"/>
        </w:numPr>
        <w:jc w:val="left"/>
        <w:rPr>
          <w:rFonts w:hint="default"/>
          <w:sz w:val="32"/>
          <w:szCs w:val="32"/>
          <w:lang w:eastAsia="zh-CN"/>
        </w:rPr>
      </w:pPr>
      <w:r>
        <w:rPr>
          <w:rFonts w:hint="default"/>
          <w:sz w:val="32"/>
          <w:szCs w:val="32"/>
          <w:lang w:eastAsia="zh-CN"/>
        </w:rPr>
        <w:t>大30分钟级别</w:t>
      </w:r>
      <w:r>
        <w:rPr>
          <w:rFonts w:hint="default"/>
          <w:sz w:val="32"/>
          <w:szCs w:val="32"/>
          <w:lang w:eastAsia="zh-CN"/>
        </w:rPr>
        <w:tab/>
      </w:r>
      <w:r>
        <w:rPr>
          <w:rFonts w:hint="default"/>
          <w:sz w:val="32"/>
          <w:szCs w:val="32"/>
          <w:lang w:eastAsia="zh-CN"/>
        </w:rPr>
        <w:t>(960分钟&lt;T&lt;=1920分钟)</w:t>
      </w:r>
      <w:r>
        <w:rPr>
          <w:rFonts w:hint="eastAsia"/>
          <w:sz w:val="32"/>
          <w:szCs w:val="32"/>
          <w:lang w:val="en-US" w:eastAsia="zh-CN"/>
        </w:rPr>
        <w:t xml:space="preserve">  </w:t>
      </w:r>
      <w:r>
        <w:rPr>
          <w:rFonts w:hint="default"/>
          <w:sz w:val="32"/>
          <w:szCs w:val="32"/>
          <w:lang w:eastAsia="zh-CN"/>
        </w:rPr>
        <w:t>32&lt;k&lt;=64（30分钟周期k线数）</w:t>
      </w:r>
    </w:p>
    <w:p w14:paraId="35A71D35">
      <w:pPr>
        <w:numPr>
          <w:ilvl w:val="0"/>
          <w:numId w:val="0"/>
        </w:numPr>
        <w:jc w:val="left"/>
        <w:rPr>
          <w:rFonts w:hint="default"/>
          <w:sz w:val="32"/>
          <w:szCs w:val="32"/>
          <w:lang w:eastAsia="zh-CN"/>
        </w:rPr>
      </w:pPr>
      <w:r>
        <w:rPr>
          <w:rFonts w:hint="default"/>
          <w:sz w:val="32"/>
          <w:szCs w:val="32"/>
          <w:lang w:eastAsia="zh-CN"/>
        </w:rPr>
        <w:t>小日线级别</w:t>
      </w:r>
      <w:r>
        <w:rPr>
          <w:rFonts w:hint="default"/>
          <w:sz w:val="32"/>
          <w:szCs w:val="32"/>
          <w:lang w:eastAsia="zh-CN"/>
        </w:rPr>
        <w:tab/>
      </w:r>
      <w:r>
        <w:rPr>
          <w:rFonts w:hint="default"/>
          <w:sz w:val="32"/>
          <w:szCs w:val="32"/>
          <w:lang w:eastAsia="zh-CN"/>
        </w:rPr>
        <w:t>（5天&lt;T&lt;=10天）</w:t>
      </w:r>
      <w:r>
        <w:rPr>
          <w:rFonts w:hint="default"/>
          <w:sz w:val="32"/>
          <w:szCs w:val="32"/>
          <w:lang w:eastAsia="zh-CN"/>
        </w:rPr>
        <w:tab/>
      </w:r>
      <w:r>
        <w:rPr>
          <w:rFonts w:hint="default"/>
          <w:sz w:val="32"/>
          <w:szCs w:val="32"/>
          <w:lang w:eastAsia="zh-CN"/>
        </w:rPr>
        <w:tab/>
      </w:r>
      <w:r>
        <w:rPr>
          <w:rFonts w:hint="default"/>
          <w:sz w:val="32"/>
          <w:szCs w:val="32"/>
          <w:lang w:eastAsia="zh-CN"/>
        </w:rPr>
        <w:t xml:space="preserve"> 5&lt;k&lt;=10（日线周期k线数）</w:t>
      </w:r>
    </w:p>
    <w:p w14:paraId="47CEB9F9">
      <w:pPr>
        <w:numPr>
          <w:ilvl w:val="0"/>
          <w:numId w:val="0"/>
        </w:numPr>
        <w:jc w:val="left"/>
        <w:rPr>
          <w:rFonts w:hint="default"/>
          <w:sz w:val="32"/>
          <w:szCs w:val="32"/>
          <w:lang w:eastAsia="zh-CN"/>
        </w:rPr>
      </w:pPr>
      <w:r>
        <w:rPr>
          <w:rFonts w:hint="default"/>
          <w:sz w:val="32"/>
          <w:szCs w:val="32"/>
          <w:lang w:eastAsia="zh-CN"/>
        </w:rPr>
        <w:t>中日线级别</w:t>
      </w:r>
      <w:r>
        <w:rPr>
          <w:rFonts w:hint="default"/>
          <w:sz w:val="32"/>
          <w:szCs w:val="32"/>
          <w:lang w:eastAsia="zh-CN"/>
        </w:rPr>
        <w:tab/>
      </w:r>
      <w:r>
        <w:rPr>
          <w:rFonts w:hint="default"/>
          <w:sz w:val="32"/>
          <w:szCs w:val="32"/>
          <w:lang w:eastAsia="zh-CN"/>
        </w:rPr>
        <w:t>（10天&lt;T&lt;=20天）</w:t>
      </w:r>
      <w:r>
        <w:rPr>
          <w:rFonts w:hint="default"/>
          <w:sz w:val="32"/>
          <w:szCs w:val="32"/>
          <w:lang w:eastAsia="zh-CN"/>
        </w:rPr>
        <w:tab/>
      </w:r>
      <w:r>
        <w:rPr>
          <w:rFonts w:hint="default"/>
          <w:sz w:val="32"/>
          <w:szCs w:val="32"/>
          <w:lang w:eastAsia="zh-CN"/>
        </w:rPr>
        <w:tab/>
      </w:r>
      <w:r>
        <w:rPr>
          <w:rFonts w:hint="default"/>
          <w:sz w:val="32"/>
          <w:szCs w:val="32"/>
          <w:lang w:eastAsia="zh-CN"/>
        </w:rPr>
        <w:t xml:space="preserve"> 10&lt;k&lt;=20（日线周期k线数）</w:t>
      </w:r>
    </w:p>
    <w:p w14:paraId="434D69D5">
      <w:pPr>
        <w:numPr>
          <w:ilvl w:val="0"/>
          <w:numId w:val="0"/>
        </w:numPr>
        <w:jc w:val="left"/>
        <w:rPr>
          <w:rFonts w:hint="default"/>
          <w:sz w:val="32"/>
          <w:szCs w:val="32"/>
          <w:lang w:eastAsia="zh-CN"/>
        </w:rPr>
      </w:pPr>
      <w:r>
        <w:rPr>
          <w:rFonts w:hint="default"/>
          <w:sz w:val="32"/>
          <w:szCs w:val="32"/>
          <w:lang w:eastAsia="zh-CN"/>
        </w:rPr>
        <w:t>大日线级别</w:t>
      </w:r>
      <w:r>
        <w:rPr>
          <w:rFonts w:hint="default"/>
          <w:sz w:val="32"/>
          <w:szCs w:val="32"/>
          <w:lang w:eastAsia="zh-CN"/>
        </w:rPr>
        <w:tab/>
      </w:r>
      <w:r>
        <w:rPr>
          <w:rFonts w:hint="default"/>
          <w:sz w:val="32"/>
          <w:szCs w:val="32"/>
          <w:lang w:eastAsia="zh-CN"/>
        </w:rPr>
        <w:t xml:space="preserve">（20天&lt;T&lt;=40天） </w:t>
      </w:r>
      <w:r>
        <w:rPr>
          <w:rFonts w:hint="default"/>
          <w:sz w:val="32"/>
          <w:szCs w:val="32"/>
          <w:lang w:eastAsia="zh-CN"/>
        </w:rPr>
        <w:tab/>
      </w:r>
      <w:r>
        <w:rPr>
          <w:rFonts w:hint="default"/>
          <w:sz w:val="32"/>
          <w:szCs w:val="32"/>
          <w:lang w:eastAsia="zh-CN"/>
        </w:rPr>
        <w:tab/>
      </w:r>
      <w:r>
        <w:rPr>
          <w:rFonts w:hint="default"/>
          <w:sz w:val="32"/>
          <w:szCs w:val="32"/>
          <w:lang w:eastAsia="zh-CN"/>
        </w:rPr>
        <w:t>20&lt;k&lt;=40（日线周期k线数）</w:t>
      </w:r>
    </w:p>
    <w:p w14:paraId="282C0034">
      <w:pPr>
        <w:numPr>
          <w:ilvl w:val="0"/>
          <w:numId w:val="0"/>
        </w:numPr>
        <w:jc w:val="left"/>
        <w:rPr>
          <w:rFonts w:hint="default"/>
          <w:sz w:val="32"/>
          <w:szCs w:val="32"/>
          <w:lang w:eastAsia="zh-CN"/>
        </w:rPr>
      </w:pPr>
      <w:r>
        <w:rPr>
          <w:rFonts w:hint="default"/>
          <w:sz w:val="32"/>
          <w:szCs w:val="32"/>
          <w:lang w:eastAsia="zh-CN"/>
        </w:rPr>
        <w:t xml:space="preserve">小周线级别  </w:t>
      </w:r>
      <w:r>
        <w:rPr>
          <w:rFonts w:hint="default"/>
          <w:sz w:val="32"/>
          <w:szCs w:val="32"/>
          <w:lang w:eastAsia="zh-CN"/>
        </w:rPr>
        <w:tab/>
      </w:r>
      <w:r>
        <w:rPr>
          <w:rFonts w:hint="default"/>
          <w:sz w:val="32"/>
          <w:szCs w:val="32"/>
          <w:lang w:eastAsia="zh-CN"/>
        </w:rPr>
        <w:t>(8周&lt;T&lt;=16周）</w:t>
      </w:r>
      <w:r>
        <w:rPr>
          <w:rFonts w:hint="default"/>
          <w:sz w:val="32"/>
          <w:szCs w:val="32"/>
          <w:lang w:eastAsia="zh-CN"/>
        </w:rPr>
        <w:tab/>
      </w:r>
      <w:r>
        <w:rPr>
          <w:rFonts w:hint="default"/>
          <w:sz w:val="32"/>
          <w:szCs w:val="32"/>
          <w:lang w:eastAsia="zh-CN"/>
        </w:rPr>
        <w:tab/>
      </w:r>
      <w:r>
        <w:rPr>
          <w:rFonts w:hint="default"/>
          <w:sz w:val="32"/>
          <w:szCs w:val="32"/>
          <w:lang w:eastAsia="zh-CN"/>
        </w:rPr>
        <w:t xml:space="preserve"> 8&lt;k&lt;=16（周线周期k线数）</w:t>
      </w:r>
    </w:p>
    <w:p w14:paraId="0ACAA9C0">
      <w:pPr>
        <w:numPr>
          <w:ilvl w:val="0"/>
          <w:numId w:val="0"/>
        </w:numPr>
        <w:jc w:val="left"/>
        <w:rPr>
          <w:rFonts w:hint="default"/>
          <w:sz w:val="32"/>
          <w:szCs w:val="32"/>
          <w:lang w:eastAsia="zh-CN"/>
        </w:rPr>
      </w:pPr>
      <w:r>
        <w:rPr>
          <w:rFonts w:hint="default"/>
          <w:sz w:val="32"/>
          <w:szCs w:val="32"/>
          <w:lang w:eastAsia="zh-CN"/>
        </w:rPr>
        <w:t>中周线级别</w:t>
      </w:r>
      <w:r>
        <w:rPr>
          <w:rFonts w:hint="default"/>
          <w:sz w:val="32"/>
          <w:szCs w:val="32"/>
          <w:lang w:eastAsia="zh-CN"/>
        </w:rPr>
        <w:tab/>
      </w:r>
      <w:r>
        <w:rPr>
          <w:rFonts w:hint="default"/>
          <w:sz w:val="32"/>
          <w:szCs w:val="32"/>
          <w:lang w:eastAsia="zh-CN"/>
        </w:rPr>
        <w:t xml:space="preserve">(16周&lt;T&lt;=32周） </w:t>
      </w:r>
      <w:r>
        <w:rPr>
          <w:rFonts w:hint="default"/>
          <w:sz w:val="32"/>
          <w:szCs w:val="32"/>
          <w:lang w:eastAsia="zh-CN"/>
        </w:rPr>
        <w:tab/>
      </w:r>
      <w:r>
        <w:rPr>
          <w:rFonts w:hint="default"/>
          <w:sz w:val="32"/>
          <w:szCs w:val="32"/>
          <w:lang w:eastAsia="zh-CN"/>
        </w:rPr>
        <w:tab/>
      </w:r>
      <w:r>
        <w:rPr>
          <w:rFonts w:hint="default"/>
          <w:sz w:val="32"/>
          <w:szCs w:val="32"/>
          <w:lang w:eastAsia="zh-CN"/>
        </w:rPr>
        <w:t>16&lt;k&lt;=32（周线周期k线数）</w:t>
      </w:r>
    </w:p>
    <w:p w14:paraId="2649DB79">
      <w:pPr>
        <w:numPr>
          <w:ilvl w:val="0"/>
          <w:numId w:val="0"/>
        </w:numPr>
        <w:jc w:val="left"/>
        <w:rPr>
          <w:rFonts w:hint="default"/>
          <w:sz w:val="32"/>
          <w:szCs w:val="32"/>
          <w:lang w:eastAsia="zh-CN"/>
        </w:rPr>
      </w:pPr>
      <w:r>
        <w:rPr>
          <w:rFonts w:hint="default"/>
          <w:sz w:val="32"/>
          <w:szCs w:val="32"/>
          <w:lang w:eastAsia="zh-CN"/>
        </w:rPr>
        <w:t>大周线级别</w:t>
      </w:r>
      <w:r>
        <w:rPr>
          <w:rFonts w:hint="default"/>
          <w:sz w:val="32"/>
          <w:szCs w:val="32"/>
          <w:lang w:eastAsia="zh-CN"/>
        </w:rPr>
        <w:tab/>
      </w:r>
      <w:r>
        <w:rPr>
          <w:rFonts w:hint="default"/>
          <w:sz w:val="32"/>
          <w:szCs w:val="32"/>
          <w:lang w:eastAsia="zh-CN"/>
        </w:rPr>
        <w:t>(32周&lt;T&lt;=64周）</w:t>
      </w:r>
      <w:r>
        <w:rPr>
          <w:rFonts w:hint="default"/>
          <w:sz w:val="32"/>
          <w:szCs w:val="32"/>
          <w:lang w:eastAsia="zh-CN"/>
        </w:rPr>
        <w:tab/>
      </w:r>
      <w:r>
        <w:rPr>
          <w:rFonts w:hint="default"/>
          <w:sz w:val="32"/>
          <w:szCs w:val="32"/>
          <w:lang w:eastAsia="zh-CN"/>
        </w:rPr>
        <w:tab/>
      </w:r>
      <w:r>
        <w:rPr>
          <w:rFonts w:hint="default"/>
          <w:sz w:val="32"/>
          <w:szCs w:val="32"/>
          <w:lang w:eastAsia="zh-CN"/>
        </w:rPr>
        <w:t xml:space="preserve"> 32&lt;k&lt;=64（周线周期k线数）</w:t>
      </w:r>
    </w:p>
    <w:p w14:paraId="1883EA28">
      <w:pPr>
        <w:numPr>
          <w:ilvl w:val="0"/>
          <w:numId w:val="0"/>
        </w:numPr>
        <w:jc w:val="left"/>
        <w:rPr>
          <w:rFonts w:hint="default"/>
          <w:sz w:val="32"/>
          <w:szCs w:val="32"/>
          <w:lang w:eastAsia="zh-CN"/>
        </w:rPr>
      </w:pPr>
      <w:r>
        <w:rPr>
          <w:rFonts w:hint="default"/>
          <w:sz w:val="32"/>
          <w:szCs w:val="32"/>
          <w:lang w:eastAsia="zh-CN"/>
        </w:rPr>
        <w:t>小月线级别</w:t>
      </w:r>
      <w:r>
        <w:rPr>
          <w:rFonts w:hint="default"/>
          <w:sz w:val="32"/>
          <w:szCs w:val="32"/>
          <w:lang w:eastAsia="zh-CN"/>
        </w:rPr>
        <w:tab/>
      </w:r>
      <w:r>
        <w:rPr>
          <w:rFonts w:hint="default"/>
          <w:sz w:val="32"/>
          <w:szCs w:val="32"/>
          <w:lang w:eastAsia="zh-CN"/>
        </w:rPr>
        <w:t>(15月&lt;T&lt;=30月）</w:t>
      </w:r>
      <w:r>
        <w:rPr>
          <w:rFonts w:hint="default"/>
          <w:sz w:val="32"/>
          <w:szCs w:val="32"/>
          <w:lang w:eastAsia="zh-CN"/>
        </w:rPr>
        <w:tab/>
      </w:r>
      <w:r>
        <w:rPr>
          <w:rFonts w:hint="default"/>
          <w:sz w:val="32"/>
          <w:szCs w:val="32"/>
          <w:lang w:eastAsia="zh-CN"/>
        </w:rPr>
        <w:tab/>
      </w:r>
      <w:r>
        <w:rPr>
          <w:rFonts w:hint="default"/>
          <w:sz w:val="32"/>
          <w:szCs w:val="32"/>
          <w:lang w:eastAsia="zh-CN"/>
        </w:rPr>
        <w:t xml:space="preserve"> 15&lt;k&lt;=30（月线周期k线数）</w:t>
      </w:r>
    </w:p>
    <w:p w14:paraId="778B9F77">
      <w:pPr>
        <w:numPr>
          <w:ilvl w:val="0"/>
          <w:numId w:val="0"/>
        </w:numPr>
        <w:jc w:val="left"/>
        <w:rPr>
          <w:rFonts w:hint="default"/>
          <w:sz w:val="32"/>
          <w:szCs w:val="32"/>
          <w:lang w:eastAsia="zh-CN"/>
        </w:rPr>
      </w:pPr>
      <w:r>
        <w:rPr>
          <w:rFonts w:hint="default"/>
          <w:sz w:val="32"/>
          <w:szCs w:val="32"/>
          <w:lang w:eastAsia="zh-CN"/>
        </w:rPr>
        <w:t>中月线级别</w:t>
      </w:r>
      <w:r>
        <w:rPr>
          <w:rFonts w:hint="default"/>
          <w:sz w:val="32"/>
          <w:szCs w:val="32"/>
          <w:lang w:eastAsia="zh-CN"/>
        </w:rPr>
        <w:tab/>
      </w:r>
      <w:r>
        <w:rPr>
          <w:rFonts w:hint="default"/>
          <w:sz w:val="32"/>
          <w:szCs w:val="32"/>
          <w:lang w:eastAsia="zh-CN"/>
        </w:rPr>
        <w:t>(30月&lt;T&lt;=60月）</w:t>
      </w:r>
      <w:r>
        <w:rPr>
          <w:rFonts w:hint="default"/>
          <w:sz w:val="32"/>
          <w:szCs w:val="32"/>
          <w:lang w:eastAsia="zh-CN"/>
        </w:rPr>
        <w:tab/>
      </w:r>
      <w:r>
        <w:rPr>
          <w:rFonts w:hint="default"/>
          <w:sz w:val="32"/>
          <w:szCs w:val="32"/>
          <w:lang w:eastAsia="zh-CN"/>
        </w:rPr>
        <w:tab/>
      </w:r>
      <w:r>
        <w:rPr>
          <w:rFonts w:hint="default"/>
          <w:sz w:val="32"/>
          <w:szCs w:val="32"/>
          <w:lang w:eastAsia="zh-CN"/>
        </w:rPr>
        <w:t xml:space="preserve"> 30&lt;k&lt;=60（月线周期k线数）</w:t>
      </w:r>
    </w:p>
    <w:p w14:paraId="68A30568">
      <w:pPr>
        <w:numPr>
          <w:ilvl w:val="0"/>
          <w:numId w:val="0"/>
        </w:numPr>
        <w:jc w:val="left"/>
        <w:rPr>
          <w:rFonts w:hint="default"/>
          <w:sz w:val="32"/>
          <w:szCs w:val="32"/>
          <w:lang w:eastAsia="zh-CN"/>
        </w:rPr>
      </w:pPr>
      <w:r>
        <w:rPr>
          <w:rFonts w:hint="default"/>
          <w:sz w:val="32"/>
          <w:szCs w:val="32"/>
          <w:lang w:eastAsia="zh-CN"/>
        </w:rPr>
        <w:t>大月线级别</w:t>
      </w:r>
      <w:r>
        <w:rPr>
          <w:rFonts w:hint="default"/>
          <w:sz w:val="32"/>
          <w:szCs w:val="32"/>
          <w:lang w:eastAsia="zh-CN"/>
        </w:rPr>
        <w:tab/>
      </w:r>
      <w:r>
        <w:rPr>
          <w:rFonts w:hint="default"/>
          <w:sz w:val="32"/>
          <w:szCs w:val="32"/>
          <w:lang w:eastAsia="zh-CN"/>
        </w:rPr>
        <w:t>(60月&lt;T&lt;=120月）</w:t>
      </w:r>
      <w:r>
        <w:rPr>
          <w:rFonts w:hint="default"/>
          <w:sz w:val="32"/>
          <w:szCs w:val="32"/>
          <w:lang w:eastAsia="zh-CN"/>
        </w:rPr>
        <w:tab/>
      </w:r>
      <w:r>
        <w:rPr>
          <w:rFonts w:hint="default"/>
          <w:sz w:val="32"/>
          <w:szCs w:val="32"/>
          <w:lang w:eastAsia="zh-CN"/>
        </w:rPr>
        <w:tab/>
      </w:r>
      <w:r>
        <w:rPr>
          <w:rFonts w:hint="default"/>
          <w:sz w:val="32"/>
          <w:szCs w:val="32"/>
          <w:lang w:eastAsia="zh-CN"/>
        </w:rPr>
        <w:t xml:space="preserve"> 60&lt;k&lt;=120（月线周期k线数）</w:t>
      </w:r>
    </w:p>
    <w:p w14:paraId="5B6AADBB">
      <w:pPr>
        <w:numPr>
          <w:ilvl w:val="0"/>
          <w:numId w:val="0"/>
        </w:numPr>
        <w:jc w:val="left"/>
        <w:rPr>
          <w:rFonts w:hint="default"/>
          <w:sz w:val="32"/>
          <w:szCs w:val="32"/>
          <w:lang w:eastAsia="zh-CN"/>
        </w:rPr>
      </w:pPr>
      <w:r>
        <w:rPr>
          <w:rFonts w:hint="default"/>
          <w:sz w:val="32"/>
          <w:szCs w:val="32"/>
          <w:lang w:eastAsia="zh-CN"/>
        </w:rPr>
        <w:t>年线级别</w:t>
      </w:r>
      <w:r>
        <w:rPr>
          <w:rFonts w:hint="default"/>
          <w:sz w:val="32"/>
          <w:szCs w:val="32"/>
          <w:lang w:eastAsia="zh-CN"/>
        </w:rPr>
        <w:tab/>
      </w:r>
      <w:r>
        <w:rPr>
          <w:rFonts w:hint="default"/>
          <w:sz w:val="32"/>
          <w:szCs w:val="32"/>
          <w:lang w:eastAsia="zh-CN"/>
        </w:rPr>
        <w:tab/>
      </w:r>
      <w:r>
        <w:rPr>
          <w:rFonts w:hint="default"/>
          <w:sz w:val="32"/>
          <w:szCs w:val="32"/>
          <w:lang w:eastAsia="zh-CN"/>
        </w:rPr>
        <w:t>（10年&lt;T&lt;=20年）</w:t>
      </w:r>
      <w:r>
        <w:rPr>
          <w:rFonts w:hint="default"/>
          <w:sz w:val="32"/>
          <w:szCs w:val="32"/>
          <w:lang w:eastAsia="zh-CN"/>
        </w:rPr>
        <w:tab/>
      </w:r>
      <w:r>
        <w:rPr>
          <w:rFonts w:hint="default"/>
          <w:sz w:val="32"/>
          <w:szCs w:val="32"/>
          <w:lang w:eastAsia="zh-CN"/>
        </w:rPr>
        <w:tab/>
      </w:r>
      <w:r>
        <w:rPr>
          <w:rFonts w:hint="default"/>
          <w:sz w:val="32"/>
          <w:szCs w:val="32"/>
          <w:lang w:eastAsia="zh-CN"/>
        </w:rPr>
        <w:t xml:space="preserve"> 10&lt;k&lt;=20（年线周期k线数）</w:t>
      </w:r>
    </w:p>
    <w:p w14:paraId="64A2BCD7">
      <w:pPr>
        <w:numPr>
          <w:ilvl w:val="0"/>
          <w:numId w:val="0"/>
        </w:numPr>
        <w:jc w:val="left"/>
        <w:rPr>
          <w:rFonts w:hint="default"/>
          <w:sz w:val="32"/>
          <w:szCs w:val="32"/>
          <w:lang w:eastAsia="zh-CN"/>
        </w:rPr>
      </w:pPr>
      <w:r>
        <w:rPr>
          <w:rFonts w:hint="default"/>
          <w:sz w:val="32"/>
          <w:szCs w:val="32"/>
          <w:lang w:eastAsia="zh-CN"/>
        </w:rPr>
        <w:t>注：假定一段上涨走势中，最大回调的时间为T，对应周期的k线根数为k，对照上表确定级别。</w:t>
      </w:r>
    </w:p>
    <w:p w14:paraId="190790C3">
      <w:pPr>
        <w:numPr>
          <w:ilvl w:val="0"/>
          <w:numId w:val="1"/>
        </w:numPr>
        <w:ind w:left="0" w:leftChars="0" w:firstLine="0" w:firstLineChars="0"/>
        <w:jc w:val="left"/>
        <w:rPr>
          <w:rFonts w:hint="eastAsia"/>
          <w:sz w:val="32"/>
          <w:szCs w:val="32"/>
          <w:lang w:eastAsia="zh-CN"/>
        </w:rPr>
      </w:pPr>
      <w:r>
        <w:rPr>
          <w:rFonts w:hint="eastAsia"/>
          <w:sz w:val="32"/>
          <w:szCs w:val="32"/>
          <w:lang w:val="en-US" w:eastAsia="zh-CN"/>
        </w:rPr>
        <w:t>下跌走势的定义：高点下移且低点下移是下跌走势，最基本的下跌走势由三段组成，即下跌段+上涨段+下跌段组成，下跌走势的级别由反弹上涨段上涨的时间决定，比如反弹上涨段上涨的时间是45分钟，根据</w:t>
      </w:r>
      <w:r>
        <w:rPr>
          <w:rFonts w:hint="default"/>
          <w:sz w:val="32"/>
          <w:szCs w:val="32"/>
          <w:lang w:eastAsia="zh-CN"/>
        </w:rPr>
        <w:t>走势级别的完全分类</w:t>
      </w:r>
      <w:r>
        <w:rPr>
          <w:rFonts w:hint="eastAsia"/>
          <w:sz w:val="32"/>
          <w:szCs w:val="32"/>
          <w:lang w:val="en-US" w:eastAsia="zh-CN"/>
        </w:rPr>
        <w:t>表，就是</w:t>
      </w:r>
      <w:r>
        <w:rPr>
          <w:rFonts w:hint="default"/>
          <w:sz w:val="32"/>
          <w:szCs w:val="32"/>
          <w:lang w:eastAsia="zh-CN"/>
        </w:rPr>
        <w:t>小5分钟级别</w:t>
      </w:r>
      <w:r>
        <w:rPr>
          <w:rFonts w:hint="default"/>
          <w:sz w:val="32"/>
          <w:szCs w:val="32"/>
          <w:lang w:eastAsia="zh-CN"/>
        </w:rPr>
        <w:tab/>
      </w:r>
      <w:r>
        <w:rPr>
          <w:rFonts w:hint="eastAsia"/>
          <w:sz w:val="32"/>
          <w:szCs w:val="32"/>
          <w:lang w:val="en-US" w:eastAsia="zh-CN"/>
        </w:rPr>
        <w:t>下跌，即</w:t>
      </w:r>
      <w:r>
        <w:rPr>
          <w:rFonts w:hint="default"/>
          <w:sz w:val="32"/>
          <w:szCs w:val="32"/>
          <w:lang w:eastAsia="zh-CN"/>
        </w:rPr>
        <w:t>30分钟&lt;</w:t>
      </w:r>
      <w:r>
        <w:rPr>
          <w:rFonts w:hint="eastAsia"/>
          <w:sz w:val="32"/>
          <w:szCs w:val="32"/>
          <w:lang w:val="en-US" w:eastAsia="zh-CN"/>
        </w:rPr>
        <w:t>45分钟</w:t>
      </w:r>
      <w:r>
        <w:rPr>
          <w:rFonts w:hint="default"/>
          <w:sz w:val="32"/>
          <w:szCs w:val="32"/>
          <w:lang w:eastAsia="zh-CN"/>
        </w:rPr>
        <w:t>&lt;60分钟)</w:t>
      </w:r>
      <w:r>
        <w:rPr>
          <w:rFonts w:hint="eastAsia"/>
          <w:sz w:val="32"/>
          <w:szCs w:val="32"/>
          <w:lang w:eastAsia="zh-CN"/>
        </w:rPr>
        <w:t>。</w:t>
      </w:r>
    </w:p>
    <w:p w14:paraId="7A11EB79">
      <w:pPr>
        <w:numPr>
          <w:ilvl w:val="0"/>
          <w:numId w:val="1"/>
        </w:numPr>
        <w:ind w:left="0" w:leftChars="0" w:firstLine="0" w:firstLineChars="0"/>
        <w:jc w:val="left"/>
        <w:rPr>
          <w:rFonts w:hint="eastAsia"/>
          <w:sz w:val="32"/>
          <w:szCs w:val="32"/>
          <w:lang w:eastAsia="zh-CN"/>
        </w:rPr>
      </w:pPr>
      <w:r>
        <w:rPr>
          <w:rFonts w:hint="eastAsia"/>
          <w:sz w:val="32"/>
          <w:szCs w:val="32"/>
          <w:lang w:val="en-US" w:eastAsia="zh-CN"/>
        </w:rPr>
        <w:t>上涨走势的定义：高点上移且低点上移是上涨走势，最基本的上涨走势由三段组成，即上涨段+下跌段+上涨段组成，上涨走势的级别由回调下跌段上涨的时间决定，比如下跌段回调的时间是145分钟，根据</w:t>
      </w:r>
      <w:r>
        <w:rPr>
          <w:rFonts w:hint="default"/>
          <w:sz w:val="32"/>
          <w:szCs w:val="32"/>
          <w:lang w:eastAsia="zh-CN"/>
        </w:rPr>
        <w:t>走势级别的完全分类</w:t>
      </w:r>
      <w:r>
        <w:rPr>
          <w:rFonts w:hint="eastAsia"/>
          <w:sz w:val="32"/>
          <w:szCs w:val="32"/>
          <w:lang w:val="en-US" w:eastAsia="zh-CN"/>
        </w:rPr>
        <w:t>表，就是大</w:t>
      </w:r>
      <w:r>
        <w:rPr>
          <w:rFonts w:hint="default"/>
          <w:sz w:val="32"/>
          <w:szCs w:val="32"/>
          <w:lang w:eastAsia="zh-CN"/>
        </w:rPr>
        <w:t>5分钟级别</w:t>
      </w:r>
      <w:r>
        <w:rPr>
          <w:rFonts w:hint="eastAsia"/>
          <w:sz w:val="32"/>
          <w:szCs w:val="32"/>
          <w:lang w:val="en-US" w:eastAsia="zh-CN"/>
        </w:rPr>
        <w:t>上涨，即12</w:t>
      </w:r>
      <w:r>
        <w:rPr>
          <w:rFonts w:hint="default"/>
          <w:sz w:val="32"/>
          <w:szCs w:val="32"/>
          <w:lang w:eastAsia="zh-CN"/>
        </w:rPr>
        <w:t>0分钟&lt;</w:t>
      </w:r>
      <w:r>
        <w:rPr>
          <w:rFonts w:hint="eastAsia"/>
          <w:sz w:val="32"/>
          <w:szCs w:val="32"/>
          <w:lang w:val="en-US" w:eastAsia="zh-CN"/>
        </w:rPr>
        <w:t>145分钟</w:t>
      </w:r>
      <w:r>
        <w:rPr>
          <w:rFonts w:hint="default"/>
          <w:sz w:val="32"/>
          <w:szCs w:val="32"/>
          <w:lang w:eastAsia="zh-CN"/>
        </w:rPr>
        <w:t>&lt;</w:t>
      </w:r>
      <w:r>
        <w:rPr>
          <w:rFonts w:hint="eastAsia"/>
          <w:sz w:val="32"/>
          <w:szCs w:val="32"/>
          <w:lang w:val="en-US" w:eastAsia="zh-CN"/>
        </w:rPr>
        <w:t>24</w:t>
      </w:r>
      <w:r>
        <w:rPr>
          <w:rFonts w:hint="default"/>
          <w:sz w:val="32"/>
          <w:szCs w:val="32"/>
          <w:lang w:eastAsia="zh-CN"/>
        </w:rPr>
        <w:t>0分钟)</w:t>
      </w:r>
      <w:r>
        <w:rPr>
          <w:rFonts w:hint="eastAsia"/>
          <w:sz w:val="32"/>
          <w:szCs w:val="32"/>
          <w:lang w:eastAsia="zh-CN"/>
        </w:rPr>
        <w:t>。</w:t>
      </w:r>
    </w:p>
    <w:p w14:paraId="17EDB826">
      <w:pPr>
        <w:numPr>
          <w:ilvl w:val="0"/>
          <w:numId w:val="1"/>
        </w:numPr>
        <w:ind w:left="0" w:leftChars="0" w:firstLine="0" w:firstLineChars="0"/>
        <w:jc w:val="left"/>
        <w:rPr>
          <w:rFonts w:hint="default"/>
          <w:sz w:val="32"/>
          <w:szCs w:val="32"/>
          <w:lang w:eastAsia="zh-CN"/>
        </w:rPr>
      </w:pPr>
      <w:r>
        <w:rPr>
          <w:rFonts w:hint="default"/>
          <w:sz w:val="32"/>
          <w:szCs w:val="32"/>
          <w:lang w:eastAsia="zh-CN"/>
        </w:rPr>
        <w:t>从第一根k线最低点作为行情的起点，</w:t>
      </w:r>
      <w:r>
        <w:rPr>
          <w:rFonts w:hint="eastAsia"/>
          <w:sz w:val="32"/>
          <w:szCs w:val="32"/>
          <w:lang w:val="en-US" w:eastAsia="zh-CN"/>
        </w:rPr>
        <w:t>也就是第一L标注点（时间、价格），把它存到数组容器中。按本周期的最小级别回调时间</w:t>
      </w:r>
      <w:r>
        <w:rPr>
          <w:rFonts w:hint="default"/>
          <w:sz w:val="32"/>
          <w:szCs w:val="32"/>
          <w:lang w:eastAsia="zh-CN"/>
        </w:rPr>
        <w:t>向上</w:t>
      </w:r>
      <w:r>
        <w:rPr>
          <w:rFonts w:hint="eastAsia"/>
          <w:sz w:val="32"/>
          <w:szCs w:val="32"/>
          <w:lang w:val="en-US" w:eastAsia="zh-CN"/>
        </w:rPr>
        <w:t>找高点，不同周期走势级别回调时间参考</w:t>
      </w:r>
      <w:r>
        <w:rPr>
          <w:rFonts w:hint="default"/>
          <w:sz w:val="32"/>
          <w:szCs w:val="32"/>
          <w:lang w:eastAsia="zh-CN"/>
        </w:rPr>
        <w:t>走势级别的完全分类</w:t>
      </w:r>
      <w:r>
        <w:rPr>
          <w:rFonts w:hint="eastAsia"/>
          <w:sz w:val="32"/>
          <w:szCs w:val="32"/>
          <w:lang w:val="en-US" w:eastAsia="zh-CN"/>
        </w:rPr>
        <w:t>表中的说明（比如小5分钟级别是30分钟，日线级别按天算，不按分钟算，即小日线级别是5天）</w:t>
      </w:r>
      <w:r>
        <w:rPr>
          <w:rFonts w:hint="default"/>
          <w:sz w:val="32"/>
          <w:szCs w:val="32"/>
          <w:lang w:eastAsia="zh-CN"/>
        </w:rPr>
        <w:t>。</w:t>
      </w:r>
    </w:p>
    <w:p w14:paraId="43B068E7">
      <w:pPr>
        <w:numPr>
          <w:ilvl w:val="0"/>
          <w:numId w:val="0"/>
        </w:numPr>
        <w:ind w:leftChars="0"/>
        <w:jc w:val="left"/>
        <w:rPr>
          <w:rFonts w:hint="default"/>
          <w:sz w:val="32"/>
          <w:szCs w:val="32"/>
          <w:lang w:eastAsia="zh-CN"/>
        </w:rPr>
      </w:pPr>
      <w:r>
        <w:rPr>
          <w:rFonts w:hint="eastAsia"/>
          <w:sz w:val="32"/>
          <w:szCs w:val="32"/>
          <w:lang w:val="en-US" w:eastAsia="zh-CN"/>
        </w:rPr>
        <w:t>（1）</w:t>
      </w:r>
      <w:r>
        <w:rPr>
          <w:rFonts w:hint="default"/>
          <w:sz w:val="32"/>
          <w:szCs w:val="32"/>
          <w:lang w:eastAsia="zh-CN"/>
        </w:rPr>
        <w:t>如果后续k线的最低点跌破</w:t>
      </w:r>
      <w:r>
        <w:rPr>
          <w:rFonts w:hint="eastAsia"/>
          <w:sz w:val="32"/>
          <w:szCs w:val="32"/>
          <w:lang w:val="en-US" w:eastAsia="zh-CN"/>
        </w:rPr>
        <w:t>前一L标注点</w:t>
      </w:r>
      <w:r>
        <w:rPr>
          <w:rFonts w:hint="default"/>
          <w:sz w:val="32"/>
          <w:szCs w:val="32"/>
          <w:lang w:eastAsia="zh-CN"/>
        </w:rPr>
        <w:t>。</w:t>
      </w:r>
      <w:r>
        <w:rPr>
          <w:rFonts w:hint="eastAsia"/>
          <w:sz w:val="32"/>
          <w:szCs w:val="32"/>
          <w:lang w:val="en-US" w:eastAsia="zh-CN"/>
        </w:rPr>
        <w:t>则以前一L标注点到前一k线之间的最高点为H标注点；</w:t>
      </w:r>
    </w:p>
    <w:p w14:paraId="79D7721A">
      <w:pPr>
        <w:numPr>
          <w:ilvl w:val="0"/>
          <w:numId w:val="0"/>
        </w:numPr>
        <w:ind w:leftChars="0"/>
        <w:jc w:val="left"/>
        <w:rPr>
          <w:rFonts w:hint="default"/>
          <w:sz w:val="32"/>
          <w:szCs w:val="32"/>
          <w:lang w:eastAsia="zh-CN"/>
        </w:rPr>
      </w:pPr>
      <w:r>
        <w:rPr>
          <w:rFonts w:hint="eastAsia"/>
          <w:sz w:val="32"/>
          <w:szCs w:val="32"/>
          <w:lang w:val="en-US" w:eastAsia="zh-CN"/>
        </w:rPr>
        <w:t>（2）</w:t>
      </w:r>
      <w:r>
        <w:rPr>
          <w:rFonts w:hint="default"/>
          <w:sz w:val="32"/>
          <w:szCs w:val="32"/>
          <w:lang w:eastAsia="zh-CN"/>
        </w:rPr>
        <w:t>如果后续k线</w:t>
      </w:r>
      <w:r>
        <w:rPr>
          <w:rFonts w:hint="eastAsia"/>
          <w:sz w:val="32"/>
          <w:szCs w:val="32"/>
          <w:lang w:val="en-US" w:eastAsia="zh-CN"/>
        </w:rPr>
        <w:t>回调的时间大于最小级别回调时间，并且大于从前一L标注点上涨以来回调的最长时间的1.414倍</w:t>
      </w:r>
      <w:r>
        <w:rPr>
          <w:rFonts w:hint="default"/>
          <w:sz w:val="32"/>
          <w:szCs w:val="32"/>
          <w:lang w:eastAsia="zh-CN"/>
        </w:rPr>
        <w:t>。</w:t>
      </w:r>
      <w:r>
        <w:rPr>
          <w:rFonts w:hint="eastAsia"/>
          <w:sz w:val="32"/>
          <w:szCs w:val="32"/>
          <w:lang w:val="en-US" w:eastAsia="zh-CN"/>
        </w:rPr>
        <w:t>则以前一L标注点到前一k线之间的最高点为H标注点；</w:t>
      </w:r>
      <w:r>
        <w:rPr>
          <w:rFonts w:hint="eastAsia"/>
          <w:sz w:val="32"/>
          <w:szCs w:val="32"/>
          <w:lang w:val="en-US" w:eastAsia="zh-CN"/>
        </w:rPr>
        <w:br w:type="textWrapping"/>
      </w:r>
      <w:r>
        <w:rPr>
          <w:rFonts w:hint="eastAsia"/>
          <w:sz w:val="32"/>
          <w:szCs w:val="32"/>
          <w:lang w:val="en-US" w:eastAsia="zh-CN"/>
        </w:rPr>
        <w:t>（3）</w:t>
      </w:r>
      <w:r>
        <w:rPr>
          <w:rFonts w:hint="default"/>
          <w:sz w:val="32"/>
          <w:szCs w:val="32"/>
          <w:lang w:eastAsia="zh-CN"/>
        </w:rPr>
        <w:t>如果后续k线的最</w:t>
      </w:r>
      <w:r>
        <w:rPr>
          <w:rFonts w:hint="eastAsia"/>
          <w:sz w:val="32"/>
          <w:szCs w:val="32"/>
          <w:lang w:val="en-US" w:eastAsia="zh-CN"/>
        </w:rPr>
        <w:t>高</w:t>
      </w:r>
      <w:r>
        <w:rPr>
          <w:rFonts w:hint="default"/>
          <w:sz w:val="32"/>
          <w:szCs w:val="32"/>
          <w:lang w:eastAsia="zh-CN"/>
        </w:rPr>
        <w:t>点</w:t>
      </w:r>
      <w:r>
        <w:rPr>
          <w:rFonts w:hint="eastAsia"/>
          <w:sz w:val="32"/>
          <w:szCs w:val="32"/>
          <w:lang w:val="en-US" w:eastAsia="zh-CN"/>
        </w:rPr>
        <w:t>突</w:t>
      </w:r>
      <w:r>
        <w:rPr>
          <w:rFonts w:hint="default"/>
          <w:sz w:val="32"/>
          <w:szCs w:val="32"/>
          <w:lang w:eastAsia="zh-CN"/>
        </w:rPr>
        <w:t>破</w:t>
      </w:r>
      <w:r>
        <w:rPr>
          <w:rFonts w:hint="eastAsia"/>
          <w:sz w:val="32"/>
          <w:szCs w:val="32"/>
          <w:lang w:val="en-US" w:eastAsia="zh-CN"/>
        </w:rPr>
        <w:t>前一H标注点</w:t>
      </w:r>
      <w:r>
        <w:rPr>
          <w:rFonts w:hint="default"/>
          <w:sz w:val="32"/>
          <w:szCs w:val="32"/>
          <w:lang w:eastAsia="zh-CN"/>
        </w:rPr>
        <w:t>。</w:t>
      </w:r>
      <w:r>
        <w:rPr>
          <w:rFonts w:hint="eastAsia"/>
          <w:sz w:val="32"/>
          <w:szCs w:val="32"/>
          <w:lang w:val="en-US" w:eastAsia="zh-CN"/>
        </w:rPr>
        <w:t>则以前一H标注点到前一k线之间的最低点为L标注点；</w:t>
      </w:r>
    </w:p>
    <w:p w14:paraId="17B4BDE9">
      <w:pPr>
        <w:numPr>
          <w:ilvl w:val="0"/>
          <w:numId w:val="0"/>
        </w:numPr>
        <w:ind w:leftChars="0"/>
        <w:jc w:val="left"/>
        <w:rPr>
          <w:rFonts w:hint="default"/>
          <w:sz w:val="32"/>
          <w:szCs w:val="32"/>
          <w:lang w:eastAsia="zh-CN"/>
        </w:rPr>
      </w:pPr>
      <w:r>
        <w:rPr>
          <w:rFonts w:hint="eastAsia"/>
          <w:sz w:val="32"/>
          <w:szCs w:val="32"/>
          <w:lang w:val="en-US" w:eastAsia="zh-CN"/>
        </w:rPr>
        <w:t>（4）</w:t>
      </w:r>
      <w:r>
        <w:rPr>
          <w:rFonts w:hint="default"/>
          <w:sz w:val="32"/>
          <w:szCs w:val="32"/>
          <w:lang w:eastAsia="zh-CN"/>
        </w:rPr>
        <w:t>如果后续k线</w:t>
      </w:r>
      <w:r>
        <w:rPr>
          <w:rFonts w:hint="eastAsia"/>
          <w:sz w:val="32"/>
          <w:szCs w:val="32"/>
          <w:lang w:val="en-US" w:eastAsia="zh-CN"/>
        </w:rPr>
        <w:t>回调的时间大于最小级别回调时间，并且大于从前一H标注点下跌以来反弹的最长时间的1.414倍</w:t>
      </w:r>
      <w:r>
        <w:rPr>
          <w:rFonts w:hint="default"/>
          <w:sz w:val="32"/>
          <w:szCs w:val="32"/>
          <w:lang w:eastAsia="zh-CN"/>
        </w:rPr>
        <w:t>。</w:t>
      </w:r>
      <w:r>
        <w:rPr>
          <w:rFonts w:hint="eastAsia"/>
          <w:sz w:val="32"/>
          <w:szCs w:val="32"/>
          <w:lang w:val="en-US" w:eastAsia="zh-CN"/>
        </w:rPr>
        <w:t>则以前一H标注点到前一k线之间的最低点为L标注点；</w:t>
      </w:r>
    </w:p>
    <w:p w14:paraId="40F65619">
      <w:pPr>
        <w:numPr>
          <w:ilvl w:val="0"/>
          <w:numId w:val="0"/>
        </w:numPr>
        <w:ind w:leftChars="0"/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（5）如此推类，交替反复执行，直到最后一根k线。每一个标注点的时间、价格都存到数组容器中。</w:t>
      </w:r>
    </w:p>
    <w:p w14:paraId="1DE42FF3">
      <w:pPr>
        <w:numPr>
          <w:ilvl w:val="0"/>
          <w:numId w:val="1"/>
        </w:numPr>
        <w:ind w:left="0" w:leftChars="0" w:firstLine="0" w:firstLineChars="0"/>
        <w:jc w:val="left"/>
        <w:rPr>
          <w:rFonts w:hint="default"/>
          <w:sz w:val="32"/>
          <w:szCs w:val="32"/>
          <w:lang w:eastAsia="zh-CN"/>
        </w:rPr>
      </w:pPr>
      <w:r>
        <w:rPr>
          <w:rFonts w:hint="default"/>
          <w:sz w:val="32"/>
          <w:szCs w:val="32"/>
          <w:lang w:eastAsia="zh-CN"/>
        </w:rPr>
        <w:t>从第一根k线最低点作为行情的起点，</w:t>
      </w:r>
      <w:r>
        <w:rPr>
          <w:rFonts w:hint="eastAsia"/>
          <w:sz w:val="32"/>
          <w:szCs w:val="32"/>
          <w:lang w:val="en-US" w:eastAsia="zh-CN"/>
        </w:rPr>
        <w:t>也就是第一L标注点（时间、价格），把它存到新数组容器中。按本周期的最小级别回调时间2倍</w:t>
      </w:r>
      <w:r>
        <w:rPr>
          <w:rFonts w:hint="default"/>
          <w:sz w:val="32"/>
          <w:szCs w:val="32"/>
          <w:lang w:eastAsia="zh-CN"/>
        </w:rPr>
        <w:t>向上</w:t>
      </w:r>
      <w:r>
        <w:rPr>
          <w:rFonts w:hint="eastAsia"/>
          <w:sz w:val="32"/>
          <w:szCs w:val="32"/>
          <w:lang w:val="en-US" w:eastAsia="zh-CN"/>
        </w:rPr>
        <w:t>找高点（比如中5分钟级别是60分钟），重复第3步的操作</w:t>
      </w:r>
      <w:r>
        <w:rPr>
          <w:rFonts w:hint="default"/>
          <w:sz w:val="32"/>
          <w:szCs w:val="32"/>
          <w:lang w:eastAsia="zh-CN"/>
        </w:rPr>
        <w:t>。</w:t>
      </w:r>
    </w:p>
    <w:p w14:paraId="6F89055B">
      <w:pPr>
        <w:numPr>
          <w:ilvl w:val="0"/>
          <w:numId w:val="1"/>
        </w:numPr>
        <w:ind w:left="0" w:leftChars="0" w:firstLine="0" w:firstLineChars="0"/>
        <w:jc w:val="left"/>
        <w:rPr>
          <w:rFonts w:hint="default"/>
          <w:sz w:val="32"/>
          <w:szCs w:val="32"/>
          <w:lang w:eastAsia="zh-CN"/>
        </w:rPr>
      </w:pPr>
      <w:r>
        <w:rPr>
          <w:rFonts w:hint="default"/>
          <w:sz w:val="32"/>
          <w:szCs w:val="32"/>
          <w:lang w:eastAsia="zh-CN"/>
        </w:rPr>
        <w:t>从第一根k线最低点作为行情的起点，</w:t>
      </w:r>
      <w:r>
        <w:rPr>
          <w:rFonts w:hint="eastAsia"/>
          <w:sz w:val="32"/>
          <w:szCs w:val="32"/>
          <w:lang w:val="en-US" w:eastAsia="zh-CN"/>
        </w:rPr>
        <w:t>也就是第一L标注点（时间、价格），把它存到新数组容器中。按本周期的最小级别回调时间4倍</w:t>
      </w:r>
      <w:r>
        <w:rPr>
          <w:rFonts w:hint="default"/>
          <w:sz w:val="32"/>
          <w:szCs w:val="32"/>
          <w:lang w:eastAsia="zh-CN"/>
        </w:rPr>
        <w:t>向上</w:t>
      </w:r>
      <w:r>
        <w:rPr>
          <w:rFonts w:hint="eastAsia"/>
          <w:sz w:val="32"/>
          <w:szCs w:val="32"/>
          <w:lang w:val="en-US" w:eastAsia="zh-CN"/>
        </w:rPr>
        <w:t>找高点（比如大5分钟级别是120分钟），重复第3步的操作</w:t>
      </w:r>
      <w:r>
        <w:rPr>
          <w:rFonts w:hint="default"/>
          <w:sz w:val="32"/>
          <w:szCs w:val="32"/>
          <w:lang w:eastAsia="zh-CN"/>
        </w:rPr>
        <w:t>。</w:t>
      </w:r>
    </w:p>
    <w:p w14:paraId="2C4C9B9F">
      <w:pPr>
        <w:numPr>
          <w:ilvl w:val="0"/>
          <w:numId w:val="1"/>
        </w:numPr>
        <w:ind w:left="0" w:leftChars="0" w:firstLine="0" w:firstLineChars="0"/>
        <w:jc w:val="left"/>
        <w:rPr>
          <w:rFonts w:hint="default"/>
          <w:sz w:val="32"/>
          <w:szCs w:val="32"/>
          <w:lang w:eastAsia="zh-CN"/>
        </w:rPr>
      </w:pPr>
      <w:r>
        <w:rPr>
          <w:rFonts w:hint="default"/>
          <w:sz w:val="32"/>
          <w:szCs w:val="32"/>
          <w:lang w:eastAsia="zh-CN"/>
        </w:rPr>
        <w:t>从第一根k线最低点作为行情的起点，</w:t>
      </w:r>
      <w:r>
        <w:rPr>
          <w:rFonts w:hint="eastAsia"/>
          <w:sz w:val="32"/>
          <w:szCs w:val="32"/>
          <w:lang w:val="en-US" w:eastAsia="zh-CN"/>
        </w:rPr>
        <w:t>也就是第一L标注点（时间、价格），把它存到新数组容器中。按本周期的最小级别回调时间8倍</w:t>
      </w:r>
      <w:r>
        <w:rPr>
          <w:rFonts w:hint="default"/>
          <w:sz w:val="32"/>
          <w:szCs w:val="32"/>
          <w:lang w:eastAsia="zh-CN"/>
        </w:rPr>
        <w:t>向上</w:t>
      </w:r>
      <w:r>
        <w:rPr>
          <w:rFonts w:hint="eastAsia"/>
          <w:sz w:val="32"/>
          <w:szCs w:val="32"/>
          <w:lang w:val="en-US" w:eastAsia="zh-CN"/>
        </w:rPr>
        <w:t>找高点（比如小30分钟级别是240分钟），重复第3步的操作</w:t>
      </w:r>
      <w:r>
        <w:rPr>
          <w:rFonts w:hint="default"/>
          <w:sz w:val="32"/>
          <w:szCs w:val="32"/>
          <w:lang w:eastAsia="zh-CN"/>
        </w:rPr>
        <w:t>。</w:t>
      </w:r>
    </w:p>
    <w:p w14:paraId="603D3BF4">
      <w:pPr>
        <w:numPr>
          <w:ilvl w:val="0"/>
          <w:numId w:val="0"/>
        </w:numPr>
        <w:ind w:leftChars="0"/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把这些数据转化为Json数据返回。</w:t>
      </w:r>
    </w:p>
    <w:p w14:paraId="43547997">
      <w:pPr>
        <w:numPr>
          <w:ilvl w:val="0"/>
          <w:numId w:val="0"/>
        </w:numPr>
        <w:jc w:val="left"/>
        <w:rPr>
          <w:rFonts w:hint="default"/>
          <w:sz w:val="32"/>
          <w:szCs w:val="32"/>
          <w:lang w:eastAsia="zh-CN"/>
        </w:rPr>
      </w:pPr>
    </w:p>
    <w:p w14:paraId="2DE91A73">
      <w:pPr>
        <w:jc w:val="left"/>
        <w:rPr>
          <w:rFonts w:hint="eastAsia"/>
          <w:sz w:val="32"/>
          <w:szCs w:val="32"/>
          <w:lang w:val="en-US" w:eastAsia="zh-CN"/>
        </w:rPr>
      </w:pPr>
    </w:p>
    <w:p w14:paraId="247AD10F">
      <w:pPr>
        <w:jc w:val="left"/>
        <w:rPr>
          <w:rFonts w:hint="eastAsia"/>
          <w:sz w:val="32"/>
          <w:szCs w:val="32"/>
          <w:lang w:val="en-US" w:eastAsia="zh-CN"/>
        </w:rPr>
      </w:pPr>
    </w:p>
    <w:p w14:paraId="59D0C278">
      <w:pPr>
        <w:jc w:val="left"/>
        <w:rPr>
          <w:rFonts w:hint="default"/>
          <w:sz w:val="32"/>
          <w:szCs w:val="32"/>
          <w:lang w:val="en-US" w:eastAsia="zh-CN"/>
        </w:rPr>
      </w:pP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FC45D5"/>
    <w:multiLevelType w:val="singleLevel"/>
    <w:tmpl w:val="8DFC45D5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67A4BA5"/>
    <w:rsid w:val="00035B31"/>
    <w:rsid w:val="002A07BF"/>
    <w:rsid w:val="00770051"/>
    <w:rsid w:val="029841A3"/>
    <w:rsid w:val="0348570D"/>
    <w:rsid w:val="03541703"/>
    <w:rsid w:val="03D71CDD"/>
    <w:rsid w:val="04B862AB"/>
    <w:rsid w:val="05780D78"/>
    <w:rsid w:val="057C6CF7"/>
    <w:rsid w:val="058C5CF6"/>
    <w:rsid w:val="067C79B2"/>
    <w:rsid w:val="06F9692F"/>
    <w:rsid w:val="080068BA"/>
    <w:rsid w:val="09596E65"/>
    <w:rsid w:val="0AAB3F55"/>
    <w:rsid w:val="0BBC5B5C"/>
    <w:rsid w:val="0BEF6A87"/>
    <w:rsid w:val="0BF72941"/>
    <w:rsid w:val="0CEF672A"/>
    <w:rsid w:val="0E4E48B2"/>
    <w:rsid w:val="0E8176BD"/>
    <w:rsid w:val="0F484622"/>
    <w:rsid w:val="0F5D3477"/>
    <w:rsid w:val="0FFD438D"/>
    <w:rsid w:val="12B51D40"/>
    <w:rsid w:val="130E24D1"/>
    <w:rsid w:val="13C41EFD"/>
    <w:rsid w:val="13E744B7"/>
    <w:rsid w:val="145D4D9E"/>
    <w:rsid w:val="14A02C50"/>
    <w:rsid w:val="159F4C86"/>
    <w:rsid w:val="15D517FB"/>
    <w:rsid w:val="1676591D"/>
    <w:rsid w:val="17F6044A"/>
    <w:rsid w:val="18132671"/>
    <w:rsid w:val="188139AB"/>
    <w:rsid w:val="18C535EB"/>
    <w:rsid w:val="1A840F5C"/>
    <w:rsid w:val="1B4C611B"/>
    <w:rsid w:val="1C036EBA"/>
    <w:rsid w:val="1CDB77CB"/>
    <w:rsid w:val="1CE8011E"/>
    <w:rsid w:val="1F3360E0"/>
    <w:rsid w:val="1F4459C9"/>
    <w:rsid w:val="1FA712FF"/>
    <w:rsid w:val="220903C1"/>
    <w:rsid w:val="22470ABE"/>
    <w:rsid w:val="2298729E"/>
    <w:rsid w:val="23287C3C"/>
    <w:rsid w:val="23791A58"/>
    <w:rsid w:val="244C336A"/>
    <w:rsid w:val="246E7EEA"/>
    <w:rsid w:val="24BF32D7"/>
    <w:rsid w:val="25664D38"/>
    <w:rsid w:val="2575510B"/>
    <w:rsid w:val="25AE5DBF"/>
    <w:rsid w:val="267A4BA5"/>
    <w:rsid w:val="26A637DA"/>
    <w:rsid w:val="278C7E70"/>
    <w:rsid w:val="27C835FD"/>
    <w:rsid w:val="27ED6C10"/>
    <w:rsid w:val="28DF016B"/>
    <w:rsid w:val="28F803C7"/>
    <w:rsid w:val="2A1008C7"/>
    <w:rsid w:val="2A282CB7"/>
    <w:rsid w:val="2A3E1BE5"/>
    <w:rsid w:val="2A6872A9"/>
    <w:rsid w:val="2B43250A"/>
    <w:rsid w:val="2B9E594C"/>
    <w:rsid w:val="2BA46DEB"/>
    <w:rsid w:val="2C42277B"/>
    <w:rsid w:val="2D2F71A3"/>
    <w:rsid w:val="2D3E3E66"/>
    <w:rsid w:val="2DA25260"/>
    <w:rsid w:val="2DFF24CC"/>
    <w:rsid w:val="2E67212E"/>
    <w:rsid w:val="2F055134"/>
    <w:rsid w:val="2FE15D9B"/>
    <w:rsid w:val="2FF761B3"/>
    <w:rsid w:val="319448E1"/>
    <w:rsid w:val="319B3258"/>
    <w:rsid w:val="326A41CB"/>
    <w:rsid w:val="32D32A58"/>
    <w:rsid w:val="35503F04"/>
    <w:rsid w:val="356F38DA"/>
    <w:rsid w:val="36FA5FDD"/>
    <w:rsid w:val="373F3624"/>
    <w:rsid w:val="37797DF3"/>
    <w:rsid w:val="38504871"/>
    <w:rsid w:val="386C63F6"/>
    <w:rsid w:val="38F50074"/>
    <w:rsid w:val="3991089E"/>
    <w:rsid w:val="3A522D3D"/>
    <w:rsid w:val="3AAC215F"/>
    <w:rsid w:val="3AD23389"/>
    <w:rsid w:val="3B766EFB"/>
    <w:rsid w:val="3C25577F"/>
    <w:rsid w:val="3C593492"/>
    <w:rsid w:val="3DD35AF3"/>
    <w:rsid w:val="3E192DA2"/>
    <w:rsid w:val="3E2A007D"/>
    <w:rsid w:val="3FF766F9"/>
    <w:rsid w:val="403602FB"/>
    <w:rsid w:val="405A5017"/>
    <w:rsid w:val="40D33C68"/>
    <w:rsid w:val="411954F0"/>
    <w:rsid w:val="431B67CB"/>
    <w:rsid w:val="43FB9C72"/>
    <w:rsid w:val="44572BAD"/>
    <w:rsid w:val="4499715C"/>
    <w:rsid w:val="456526B0"/>
    <w:rsid w:val="467A73AF"/>
    <w:rsid w:val="47C400C0"/>
    <w:rsid w:val="48220B33"/>
    <w:rsid w:val="48277F71"/>
    <w:rsid w:val="484509E8"/>
    <w:rsid w:val="49CB6069"/>
    <w:rsid w:val="49DA2F55"/>
    <w:rsid w:val="49FE5B2E"/>
    <w:rsid w:val="4B913CCB"/>
    <w:rsid w:val="4BA3693A"/>
    <w:rsid w:val="4C813979"/>
    <w:rsid w:val="4D881740"/>
    <w:rsid w:val="4DA60CF0"/>
    <w:rsid w:val="4E113C23"/>
    <w:rsid w:val="4E46667C"/>
    <w:rsid w:val="4EA64116"/>
    <w:rsid w:val="50B04857"/>
    <w:rsid w:val="526F3E0D"/>
    <w:rsid w:val="547C6979"/>
    <w:rsid w:val="54B61E08"/>
    <w:rsid w:val="553318B5"/>
    <w:rsid w:val="56E90AA3"/>
    <w:rsid w:val="578B3EAF"/>
    <w:rsid w:val="590927AA"/>
    <w:rsid w:val="592F21EA"/>
    <w:rsid w:val="5A8E0399"/>
    <w:rsid w:val="5AF9560C"/>
    <w:rsid w:val="5B366EA4"/>
    <w:rsid w:val="5B677683"/>
    <w:rsid w:val="5B8C3B46"/>
    <w:rsid w:val="5C884AAF"/>
    <w:rsid w:val="5D3665E9"/>
    <w:rsid w:val="5D5647DF"/>
    <w:rsid w:val="5DB137E0"/>
    <w:rsid w:val="5DB54949"/>
    <w:rsid w:val="5EC35F5B"/>
    <w:rsid w:val="5F691A56"/>
    <w:rsid w:val="5FB90564"/>
    <w:rsid w:val="60725E83"/>
    <w:rsid w:val="60FE216C"/>
    <w:rsid w:val="6206395E"/>
    <w:rsid w:val="623D6CC3"/>
    <w:rsid w:val="6350047D"/>
    <w:rsid w:val="65984F42"/>
    <w:rsid w:val="6715402C"/>
    <w:rsid w:val="678B4940"/>
    <w:rsid w:val="68381F2E"/>
    <w:rsid w:val="683B3E0E"/>
    <w:rsid w:val="68565CBD"/>
    <w:rsid w:val="685C4343"/>
    <w:rsid w:val="68BC5C40"/>
    <w:rsid w:val="6A3F2E81"/>
    <w:rsid w:val="6B316C7D"/>
    <w:rsid w:val="6B437609"/>
    <w:rsid w:val="6C4A0532"/>
    <w:rsid w:val="6C814488"/>
    <w:rsid w:val="6CB20CB6"/>
    <w:rsid w:val="6E3766E2"/>
    <w:rsid w:val="6E495542"/>
    <w:rsid w:val="6F1961B9"/>
    <w:rsid w:val="6F642AE7"/>
    <w:rsid w:val="6FDE0BDB"/>
    <w:rsid w:val="6FFE5F86"/>
    <w:rsid w:val="709B6647"/>
    <w:rsid w:val="727B3A2F"/>
    <w:rsid w:val="733422AF"/>
    <w:rsid w:val="73DF7F3C"/>
    <w:rsid w:val="73E8136B"/>
    <w:rsid w:val="75287165"/>
    <w:rsid w:val="753853BA"/>
    <w:rsid w:val="75937830"/>
    <w:rsid w:val="76706EDC"/>
    <w:rsid w:val="784A312B"/>
    <w:rsid w:val="78C12BFF"/>
    <w:rsid w:val="79091AC2"/>
    <w:rsid w:val="7A197DB6"/>
    <w:rsid w:val="7C914FE4"/>
    <w:rsid w:val="7D3159E7"/>
    <w:rsid w:val="7D3D0571"/>
    <w:rsid w:val="7E18726D"/>
    <w:rsid w:val="7E71005F"/>
    <w:rsid w:val="7ED06A1C"/>
    <w:rsid w:val="7F4D1868"/>
    <w:rsid w:val="7F963AE5"/>
    <w:rsid w:val="D9FD7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1903</Words>
  <Characters>2473</Characters>
  <Lines>0</Lines>
  <Paragraphs>0</Paragraphs>
  <TotalTime>1</TotalTime>
  <ScaleCrop>false</ScaleCrop>
  <LinksUpToDate>false</LinksUpToDate>
  <CharactersWithSpaces>2551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2026-02-08T20:12:00Z</dcterms:created>
  <dc:creator>莫成军</dc:creator>
  <cp:lastModifiedBy>莫成军</cp:lastModifiedBy>
  <dcterms:modified xsi:type="dcterms:W3CDTF">2026-02-11T07:34:25Z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992B846CE60140469D319E9F7B1F688C_11</vt:lpwstr>
  </property>
  <property fmtid="{D5CDD505-2E9C-101B-9397-08002B2CF9AE}" pid="4" name="KSOTemplateDocerSaveRecord">
    <vt:lpwstr>eyJoZGlkIjoiMzEwNTM5NzYwMDRjMzkwZTVkZjY2ODkwMGIxNGU0OTUiLCJ1c2VySWQiOiI2MTY0NTAxMDAifQ==</vt:lpwstr>
  </property>
</Properties>
</file>