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55D" w:rsidRPr="00B05F71" w:rsidRDefault="00B05F71">
      <w:pPr>
        <w:rPr>
          <w:rFonts w:ascii="Times New Roman" w:hAnsi="Times New Roman" w:cs="Times New Roman"/>
          <w:sz w:val="24"/>
        </w:rPr>
      </w:pPr>
      <w:proofErr w:type="spellStart"/>
      <w:r w:rsidRPr="00B05F71">
        <w:rPr>
          <w:rFonts w:ascii="Times New Roman" w:hAnsi="Times New Roman" w:cs="Times New Roman"/>
          <w:sz w:val="24"/>
        </w:rPr>
        <w:t>Dokumentasi</w:t>
      </w:r>
      <w:proofErr w:type="spellEnd"/>
    </w:p>
    <w:p w:rsidR="00B05F71" w:rsidRPr="00B05F71" w:rsidRDefault="00B05F71">
      <w:pPr>
        <w:rPr>
          <w:rFonts w:ascii="Times New Roman" w:hAnsi="Times New Roman" w:cs="Times New Roman"/>
          <w:sz w:val="24"/>
        </w:rPr>
      </w:pPr>
    </w:p>
    <w:p w:rsidR="00B05F71" w:rsidRDefault="00B05F7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Pemakai</w:t>
      </w:r>
      <w:proofErr w:type="spellEnd"/>
    </w:p>
    <w:p w:rsidR="00B05F71" w:rsidRDefault="00B05F71" w:rsidP="00B0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 xml:space="preserve">User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hanyalah</w:t>
      </w:r>
      <w:proofErr w:type="spellEnd"/>
      <w:r>
        <w:rPr>
          <w:rFonts w:ascii="Times New Roman" w:hAnsi="Times New Roman" w:cs="Times New Roman"/>
          <w:sz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C4178" w:rsidRPr="008C4178" w:rsidRDefault="008C4178" w:rsidP="008C417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8D88D4" wp14:editId="2DBB241D">
            <wp:extent cx="38100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1" w:rsidRDefault="00B05F71" w:rsidP="00B0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login,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jumlahnya</w:t>
      </w:r>
      <w:proofErr w:type="spellEnd"/>
    </w:p>
    <w:p w:rsidR="008C4178" w:rsidRPr="008C4178" w:rsidRDefault="008C4178" w:rsidP="008C417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AFB914" wp14:editId="0C47C4C5">
            <wp:extent cx="5943600" cy="390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1" w:rsidRDefault="00B05F71" w:rsidP="00B0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menu bar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</w:p>
    <w:p w:rsidR="008C4178" w:rsidRP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2609669" wp14:editId="3BAF149B">
            <wp:extent cx="5943600" cy="388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1" w:rsidRDefault="00B05F71" w:rsidP="00B0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menu bar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 xml:space="preserve">User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</w:rPr>
        <w:t>telepon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row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menu bar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FFE1FDF" wp14:editId="533BE58C">
            <wp:extent cx="5943600" cy="4035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78" w:rsidRP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150FBB" wp14:editId="454A4218">
            <wp:extent cx="5943600" cy="4035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1" w:rsidRDefault="00F01E15" w:rsidP="00B0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samping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</w:p>
    <w:p w:rsidR="008C4178" w:rsidRPr="008C4178" w:rsidRDefault="008C4178" w:rsidP="008C417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0B9006" wp14:editId="6AF04C22">
            <wp:extent cx="5943600" cy="388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5" w:rsidRDefault="00F01E15" w:rsidP="00B0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melunasi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menu bar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C4178" w:rsidRP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AD28299" wp14:editId="1DDB1FCC">
            <wp:extent cx="5943600" cy="388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5" w:rsidRDefault="00F01E15" w:rsidP="00F01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menu bar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munculkan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</w:p>
    <w:p w:rsidR="008C4178" w:rsidRP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D8132D3" wp14:editId="0B71729F">
            <wp:extent cx="5943600" cy="4334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5" w:rsidRDefault="00F01E15" w:rsidP="00F01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pebayaran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</w:p>
    <w:p w:rsidR="008C4178" w:rsidRP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F7B9BC9" wp14:editId="1AE01498">
            <wp:extent cx="5943600" cy="4334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5" w:rsidRDefault="00F01E15" w:rsidP="00F01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menu bar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menu bar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02FF55" wp14:editId="0ABAC40B">
            <wp:extent cx="5943600" cy="4334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78" w:rsidRP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7B20E2" wp14:editId="7828BB6E">
            <wp:extent cx="5943600" cy="394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5" w:rsidRDefault="00F01E15" w:rsidP="00F01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di form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 menu</w:t>
      </w:r>
      <w:proofErr w:type="gramEnd"/>
      <w:r>
        <w:rPr>
          <w:rFonts w:ascii="Times New Roman" w:hAnsi="Times New Roman" w:cs="Times New Roman"/>
          <w:sz w:val="24"/>
        </w:rPr>
        <w:t xml:space="preserve"> bar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C4178" w:rsidRP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E114DF" wp14:editId="74C29999">
            <wp:extent cx="5943600" cy="394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5" w:rsidRDefault="00F01E15" w:rsidP="00F01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menu bar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</w:rPr>
        <w:t>sebelah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pojok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textbox filter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</w:p>
    <w:p w:rsidR="008C4178" w:rsidRPr="008C4178" w:rsidRDefault="008C4178" w:rsidP="008C417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7200D9" wp14:editId="4F285DE5">
            <wp:extent cx="5943600" cy="2992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178" w:rsidRPr="008C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D2C15"/>
    <w:multiLevelType w:val="hybridMultilevel"/>
    <w:tmpl w:val="BBFE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71"/>
    <w:rsid w:val="0012255D"/>
    <w:rsid w:val="008C4178"/>
    <w:rsid w:val="00B05F71"/>
    <w:rsid w:val="00F0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73950-0F92-417B-8A43-C3E7ECD6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Irfan Firdaus</dc:creator>
  <cp:keywords/>
  <dc:description/>
  <cp:lastModifiedBy>Mochamad Irfan Firdaus</cp:lastModifiedBy>
  <cp:revision>2</cp:revision>
  <dcterms:created xsi:type="dcterms:W3CDTF">2016-10-20T22:18:00Z</dcterms:created>
  <dcterms:modified xsi:type="dcterms:W3CDTF">2016-10-20T22:47:00Z</dcterms:modified>
</cp:coreProperties>
</file>