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re"/>
      </w:pPr>
      <w:r>
        <w:t xml:space="preserve">Termes de référence</w:t>
      </w:r>
    </w:p>
    <w:p>
      <w:r>
        <w:t xml:space="preserve">Étude de la gestion des déchets à Porto-Novo.</w:t>
      </w:r>
    </w:p>
    <w:p>
      <w:pPr>
        <w:pStyle w:val="Titre1"/>
      </w:pPr>
      <w:r>
        <w:t xml:space="preserve">Contexte et justification</w:t>
      </w:r>
    </w:p>
    <w:p>
      <w:r>
        <w:t xml:space="preserve">La commune produit 300 tonnes de déchets par jour</w:t>
      </w:r>
      <w:r>
        <w:rPr>
          <w:vertAlign w:val="superscript"/>
        </w:rPr>
        <w:footnoteReference w:id="1"/>
      </w:r>
      <w:r>
        <w:t xml:space="preserve">.</w:t>
      </w:r>
    </w:p>
    <w:p>
      <w:pPr>
        <w:pStyle w:val="Titre1"/>
      </w:pPr>
      <w:r>
        <w:t xml:space="preserve">Objectifs de l'étude</w:t>
      </w:r>
    </w:p>
    <w:p>
      <w:r>
        <w:t xml:space="preserve">Cette partie présente les objectifs.</w:t>
      </w:r>
    </w:p>
    <w:p>
      <w:pPr>
        <w:pStyle w:val="Titre2"/>
      </w:pPr>
      <w:r>
        <w:t xml:space="preserve">Objectif général</w:t>
      </w:r>
    </w:p>
    <w:p>
      <w:r>
        <w:t xml:space="preserve">Rappeler l'objectif général en une phrase.</w:t>
      </w:r>
    </w:p>
    <w:p>
      <w:pPr>
        <w:pStyle w:val="Titre2"/>
      </w:pPr>
      <w:r>
        <w:t xml:space="preserve">Objectifs spécifiques</w:t>
      </w:r>
    </w:p>
    <w:p>
      <w:r>
        <w:t xml:space="preserve">Lister les objectifs spécifiques :</w:t>
      </w:r>
    </w:p>
    <w:p>
      <w:pPr>
        <w:numPr>
          <w:ilvl w:val="0"/>
          <w:numId w:val="1"/>
        </w:numPr>
      </w:pPr>
      <w:r>
        <w:t xml:space="preserve">évaluer la collecte ;</w:t>
      </w:r>
    </w:p>
    <w:p>
      <w:pPr>
        <w:numPr>
          <w:ilvl w:val="0"/>
          <w:numId w:val="1"/>
        </w:numPr>
      </w:pPr>
      <w:r>
        <w:t xml:space="preserve">proposer un plan d'action.</w:t>
      </w:r>
    </w:p>
    <w:p>
      <w:pPr>
        <w:pStyle w:val="Titre1"/>
      </w:pPr>
      <w:r>
        <w:t xml:space="preserve">Méthodologie</w:t>
      </w:r>
    </w:p>
    <w:p>
      <w:pPr>
        <w:pStyle w:val="Titre1"/>
      </w:pPr>
      <w:r>
        <w:t xml:space="preserve">Livrables attendus</w:t>
      </w:r>
    </w:p>
    <w:p>
      <w:r>
        <w:t xml:space="preserve">Un rapport provisoire puis un rapport final.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Décret n° 2024-12 du 3 janvier 2024.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re">
    <w:name w:val="Title"/>
    <w:basedOn w:val="Normal"/>
    <w:next w:val="Normal"/>
    <w:qFormat/>
  </w:style>
  <w:style w:type="paragraph" w:styleId="Titre1">
    <w:name w:val="heading 1"/>
    <w:basedOn w:val="Normal"/>
    <w:next w:val="Normal"/>
    <w:qFormat/>
  </w:style>
  <w:style w:type="paragraph" w:styleId="Titre2">
    <w:name w:val="heading 2"/>
    <w:basedOn w:val="Normal"/>
    <w:next w:val="Normal"/>
    <w:qFormat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