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F58A" w14:textId="782FE566" w:rsidR="005263F1" w:rsidRPr="0095595C" w:rsidRDefault="0095595C" w:rsidP="009559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595C">
        <w:rPr>
          <w:rFonts w:ascii="Times New Roman" w:hAnsi="Times New Roman" w:cs="Times New Roman"/>
          <w:b/>
          <w:bCs/>
          <w:sz w:val="36"/>
          <w:szCs w:val="36"/>
        </w:rPr>
        <w:t>HQTCSDL</w:t>
      </w:r>
    </w:p>
    <w:p w14:paraId="3D6CF2CC" w14:textId="77777777" w:rsidR="0095595C" w:rsidRPr="0095595C" w:rsidRDefault="0095595C" w:rsidP="009559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</w:rPr>
        <w:t>Views:</w:t>
      </w:r>
    </w:p>
    <w:p w14:paraId="17AB51AE" w14:textId="2C3A215F" w:rsidR="0095595C" w:rsidRPr="0095595C" w:rsidRDefault="0095595C" w:rsidP="009559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View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sách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linh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22694453" w14:textId="77777777" w:rsidR="0095595C" w:rsidRPr="0095595C" w:rsidRDefault="0095595C" w:rsidP="009559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595C">
        <w:rPr>
          <w:rFonts w:ascii="Arial" w:eastAsia="Times New Roman" w:hAnsi="Arial" w:cs="Arial"/>
          <w:sz w:val="24"/>
          <w:szCs w:val="24"/>
        </w:rPr>
        <w:t xml:space="preserve">Hiển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thị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tin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cơ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bản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viên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HOCVIEN</w:t>
      </w:r>
      <w:r w:rsidRPr="0095595C">
        <w:rPr>
          <w:rFonts w:ascii="Arial" w:eastAsia="Times New Roman" w:hAnsi="Arial" w:cs="Arial"/>
          <w:sz w:val="24"/>
          <w:szCs w:val="24"/>
        </w:rPr>
        <w:t>.</w:t>
      </w:r>
    </w:p>
    <w:p w14:paraId="3B6EDBE6" w14:textId="385F67E4" w:rsidR="0095595C" w:rsidRPr="0095595C" w:rsidRDefault="0095595C" w:rsidP="009559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View chi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tiết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linh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26F6E5CA" w14:textId="77777777" w:rsidR="0095595C" w:rsidRPr="0095595C" w:rsidRDefault="0095595C" w:rsidP="009559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5595C">
        <w:rPr>
          <w:rFonts w:ascii="Arial" w:eastAsia="Times New Roman" w:hAnsi="Arial" w:cs="Arial"/>
          <w:sz w:val="24"/>
          <w:szCs w:val="24"/>
        </w:rPr>
        <w:t>Kết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hợp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tin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KHOAHOC</w:t>
      </w:r>
      <w:r w:rsidRPr="0095595C">
        <w:rPr>
          <w:rFonts w:ascii="Arial" w:eastAsia="Times New Roman" w:hAnsi="Arial" w:cs="Arial"/>
          <w:sz w:val="24"/>
          <w:szCs w:val="24"/>
        </w:rPr>
        <w:t xml:space="preserve">,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CAPDO</w:t>
      </w:r>
      <w:r w:rsidRPr="0095595C">
        <w:rPr>
          <w:rFonts w:ascii="Arial" w:eastAsia="Times New Roman" w:hAnsi="Arial" w:cs="Arial"/>
          <w:sz w:val="24"/>
          <w:szCs w:val="24"/>
        </w:rPr>
        <w:t xml:space="preserve">,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THELOAI</w:t>
      </w:r>
      <w:r w:rsidRPr="0095595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GIAOVIEN</w:t>
      </w:r>
      <w:r w:rsidRPr="0095595C">
        <w:rPr>
          <w:rFonts w:ascii="Arial" w:eastAsia="Times New Roman" w:hAnsi="Arial" w:cs="Arial"/>
          <w:sz w:val="24"/>
          <w:szCs w:val="24"/>
        </w:rPr>
        <w:t>.</w:t>
      </w:r>
    </w:p>
    <w:p w14:paraId="68DA4B0D" w14:textId="2A7B87F1" w:rsidR="0095595C" w:rsidRPr="0095595C" w:rsidRDefault="0095595C" w:rsidP="009559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View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sách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bài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trong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ngân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197E154E" w14:textId="77777777" w:rsidR="0095595C" w:rsidRPr="0095595C" w:rsidRDefault="0095595C" w:rsidP="009559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5595C">
        <w:rPr>
          <w:rFonts w:ascii="Arial" w:eastAsia="Times New Roman" w:hAnsi="Arial" w:cs="Arial"/>
          <w:sz w:val="24"/>
          <w:szCs w:val="24"/>
        </w:rPr>
        <w:t>Kết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hợp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tin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BAIHOC</w:t>
      </w:r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KHOAHOC</w:t>
      </w:r>
      <w:r w:rsidRPr="0095595C">
        <w:rPr>
          <w:rFonts w:ascii="Arial" w:eastAsia="Times New Roman" w:hAnsi="Arial" w:cs="Arial"/>
          <w:sz w:val="24"/>
          <w:szCs w:val="24"/>
        </w:rPr>
        <w:t>.</w:t>
      </w:r>
    </w:p>
    <w:p w14:paraId="1504142D" w14:textId="4F1A1BBA" w:rsidR="0095595C" w:rsidRPr="0095595C" w:rsidRDefault="0095595C" w:rsidP="009559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View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sách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đánh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giá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cho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ngân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5886B6B9" w14:textId="77777777" w:rsidR="0095595C" w:rsidRPr="0095595C" w:rsidRDefault="0095595C" w:rsidP="009559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5595C">
        <w:rPr>
          <w:rFonts w:ascii="Arial" w:eastAsia="Times New Roman" w:hAnsi="Arial" w:cs="Arial"/>
          <w:sz w:val="24"/>
          <w:szCs w:val="24"/>
        </w:rPr>
        <w:t>Kết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hợp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tin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DANHGIA</w:t>
      </w:r>
      <w:r w:rsidRPr="0095595C">
        <w:rPr>
          <w:rFonts w:ascii="Arial" w:eastAsia="Times New Roman" w:hAnsi="Arial" w:cs="Arial"/>
          <w:sz w:val="24"/>
          <w:szCs w:val="24"/>
        </w:rPr>
        <w:t xml:space="preserve">,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HOCVIEN</w:t>
      </w:r>
      <w:r w:rsidRPr="0095595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KHOAHOC</w:t>
      </w:r>
      <w:r w:rsidRPr="0095595C">
        <w:rPr>
          <w:rFonts w:ascii="Arial" w:eastAsia="Times New Roman" w:hAnsi="Arial" w:cs="Arial"/>
          <w:sz w:val="24"/>
          <w:szCs w:val="24"/>
        </w:rPr>
        <w:t>.</w:t>
      </w:r>
    </w:p>
    <w:p w14:paraId="431CAFC6" w14:textId="258A2ED5" w:rsidR="0095595C" w:rsidRPr="0095595C" w:rsidRDefault="0095595C" w:rsidP="009559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View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sách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đăng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ký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và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thông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tin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tâm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3E900D3B" w14:textId="77777777" w:rsidR="0095595C" w:rsidRPr="0095595C" w:rsidRDefault="0095595C" w:rsidP="009559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5595C">
        <w:rPr>
          <w:rFonts w:ascii="Arial" w:eastAsia="Times New Roman" w:hAnsi="Arial" w:cs="Arial"/>
          <w:sz w:val="24"/>
          <w:szCs w:val="24"/>
        </w:rPr>
        <w:t>Kết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hợp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tin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DANGKYHOC</w:t>
      </w:r>
      <w:r w:rsidRPr="0095595C">
        <w:rPr>
          <w:rFonts w:ascii="Arial" w:eastAsia="Times New Roman" w:hAnsi="Arial" w:cs="Arial"/>
          <w:sz w:val="24"/>
          <w:szCs w:val="24"/>
        </w:rPr>
        <w:t xml:space="preserve">,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HOCVIEN</w:t>
      </w:r>
      <w:r w:rsidRPr="0095595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KHOAHOC</w:t>
      </w:r>
      <w:r w:rsidRPr="0095595C">
        <w:rPr>
          <w:rFonts w:ascii="Arial" w:eastAsia="Times New Roman" w:hAnsi="Arial" w:cs="Arial"/>
          <w:sz w:val="24"/>
          <w:szCs w:val="24"/>
        </w:rPr>
        <w:t>.</w:t>
      </w:r>
    </w:p>
    <w:p w14:paraId="37586328" w14:textId="74238739" w:rsidR="0095595C" w:rsidRPr="0095595C" w:rsidRDefault="0095595C" w:rsidP="009559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View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tổng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thanh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toán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cho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mỗi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tâm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54E0BD63" w14:textId="77777777" w:rsidR="0095595C" w:rsidRPr="0095595C" w:rsidRDefault="0095595C" w:rsidP="009559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5595C">
        <w:rPr>
          <w:rFonts w:ascii="Arial" w:eastAsia="Times New Roman" w:hAnsi="Arial" w:cs="Arial"/>
          <w:sz w:val="24"/>
          <w:szCs w:val="24"/>
        </w:rPr>
        <w:t>Tính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tổng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tiền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thanh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toán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THANHTOAN</w:t>
      </w:r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theo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MAHV</w:t>
      </w:r>
      <w:r w:rsidRPr="0095595C">
        <w:rPr>
          <w:rFonts w:ascii="Arial" w:eastAsia="Times New Roman" w:hAnsi="Arial" w:cs="Arial"/>
          <w:sz w:val="24"/>
          <w:szCs w:val="24"/>
        </w:rPr>
        <w:t>.</w:t>
      </w:r>
    </w:p>
    <w:p w14:paraId="4CCE6039" w14:textId="794CE7CF" w:rsidR="0095595C" w:rsidRPr="0095595C" w:rsidRDefault="0095595C" w:rsidP="009559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View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tổng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điểm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đánh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giá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và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số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lượng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đánh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giá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cho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mỗi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bính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244E3BB5" w14:textId="77777777" w:rsidR="0095595C" w:rsidRPr="0095595C" w:rsidRDefault="0095595C" w:rsidP="009559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5595C">
        <w:rPr>
          <w:rFonts w:ascii="Arial" w:eastAsia="Times New Roman" w:hAnsi="Arial" w:cs="Arial"/>
          <w:sz w:val="24"/>
          <w:szCs w:val="24"/>
        </w:rPr>
        <w:t>Tính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tổng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điểm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lượng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đánh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giá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DANHGIA</w:t>
      </w:r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theo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MAKH</w:t>
      </w:r>
      <w:r w:rsidRPr="0095595C">
        <w:rPr>
          <w:rFonts w:ascii="Arial" w:eastAsia="Times New Roman" w:hAnsi="Arial" w:cs="Arial"/>
          <w:sz w:val="24"/>
          <w:szCs w:val="24"/>
        </w:rPr>
        <w:t>.</w:t>
      </w:r>
    </w:p>
    <w:p w14:paraId="68554FCA" w14:textId="20BD0678" w:rsidR="0095595C" w:rsidRPr="0095595C" w:rsidRDefault="0095595C" w:rsidP="009559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View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sách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đang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diễn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ra</w:t>
      </w:r>
      <w:proofErr w:type="spellEnd"/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</w:p>
    <w:p w14:paraId="2BE2EBB3" w14:textId="77777777" w:rsidR="0095595C" w:rsidRDefault="0095595C" w:rsidP="0095595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595C">
        <w:rPr>
          <w:rFonts w:ascii="Arial" w:eastAsia="Times New Roman" w:hAnsi="Arial" w:cs="Arial"/>
          <w:sz w:val="24"/>
          <w:szCs w:val="24"/>
        </w:rPr>
        <w:t xml:space="preserve">Hiển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thị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tin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KHOAHOC</w:t>
      </w:r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với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điều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kiện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r w:rsidRPr="0095595C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NGAYTAO</w:t>
      </w:r>
      <w:r w:rsidRPr="0095595C">
        <w:rPr>
          <w:rFonts w:ascii="Arial" w:eastAsia="Times New Roman" w:hAnsi="Arial" w:cs="Arial"/>
          <w:sz w:val="24"/>
          <w:szCs w:val="24"/>
        </w:rPr>
        <w:t xml:space="preserve"> &lt;=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ngày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hiện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5595C">
        <w:rPr>
          <w:rFonts w:ascii="Arial" w:eastAsia="Times New Roman" w:hAnsi="Arial" w:cs="Arial"/>
          <w:sz w:val="24"/>
          <w:szCs w:val="24"/>
        </w:rPr>
        <w:t>tại</w:t>
      </w:r>
      <w:proofErr w:type="spellEnd"/>
      <w:r w:rsidRPr="0095595C">
        <w:rPr>
          <w:rFonts w:ascii="Arial" w:eastAsia="Times New Roman" w:hAnsi="Arial" w:cs="Arial"/>
          <w:sz w:val="24"/>
          <w:szCs w:val="24"/>
        </w:rPr>
        <w:t>.</w:t>
      </w:r>
    </w:p>
    <w:p w14:paraId="4E8A1DA6" w14:textId="1E6E82E1" w:rsidR="00B80D8E" w:rsidRPr="00B80D8E" w:rsidRDefault="00293830" w:rsidP="00B80D8E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sz w:val="24"/>
          <w:szCs w:val="24"/>
        </w:rPr>
      </w:pPr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View </w:t>
      </w:r>
      <w:proofErr w:type="spellStart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tổng</w:t>
      </w:r>
      <w:proofErr w:type="spellEnd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số</w:t>
      </w:r>
      <w:proofErr w:type="spellEnd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học</w:t>
      </w:r>
      <w:proofErr w:type="spellEnd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viên</w:t>
      </w:r>
      <w:proofErr w:type="spellEnd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đăng</w:t>
      </w:r>
      <w:proofErr w:type="spellEnd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ký</w:t>
      </w:r>
      <w:proofErr w:type="spellEnd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cho</w:t>
      </w:r>
      <w:proofErr w:type="spellEnd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từng</w:t>
      </w:r>
      <w:proofErr w:type="spellEnd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khoá</w:t>
      </w:r>
      <w:proofErr w:type="spellEnd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học</w:t>
      </w:r>
      <w:proofErr w:type="spellEnd"/>
      <w:r w:rsidRPr="00293830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:</w:t>
      </w:r>
      <w:r w:rsidR="005A59D3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lợi</w:t>
      </w:r>
      <w:proofErr w:type="spellEnd"/>
      <w:r w:rsidR="005A59D3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)</w:t>
      </w:r>
    </w:p>
    <w:p w14:paraId="6901EA0C" w14:textId="52F7D54C" w:rsidR="00B80D8E" w:rsidRPr="0084026A" w:rsidRDefault="00B80D8E" w:rsidP="00B80D8E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View </w:t>
      </w:r>
      <w:proofErr w:type="spellStart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tổng</w:t>
      </w:r>
      <w:proofErr w:type="spellEnd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số</w:t>
      </w:r>
      <w:proofErr w:type="spellEnd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bài</w:t>
      </w:r>
      <w:proofErr w:type="spellEnd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học</w:t>
      </w:r>
      <w:proofErr w:type="spellEnd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trong</w:t>
      </w:r>
      <w:proofErr w:type="spellEnd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một</w:t>
      </w:r>
      <w:proofErr w:type="spellEnd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khoá</w:t>
      </w:r>
      <w:proofErr w:type="spellEnd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học</w:t>
      </w:r>
      <w:proofErr w:type="spellEnd"/>
      <w:r w:rsidR="0084026A" w:rsidRPr="0084026A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:</w:t>
      </w:r>
    </w:p>
    <w:p w14:paraId="3842B5A6" w14:textId="77777777" w:rsidR="0095595C" w:rsidRPr="0095595C" w:rsidRDefault="0095595C" w:rsidP="009559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</w:rPr>
        <w:t>Stored Procedures:</w:t>
      </w:r>
    </w:p>
    <w:p w14:paraId="723F8388" w14:textId="1D2F760D" w:rsidR="0095595C" w:rsidRPr="00802CFD" w:rsidRDefault="0095595C" w:rsidP="009559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Thêm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mới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linh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09A5FDA2" w14:textId="77777777" w:rsidR="0095595C" w:rsidRPr="00802CFD" w:rsidRDefault="0095595C" w:rsidP="0095595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sz w:val="24"/>
          <w:szCs w:val="24"/>
        </w:rPr>
        <w:t>Thêm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viên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mới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vào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HOCVIEN</w:t>
      </w:r>
      <w:r w:rsidRPr="00802CFD">
        <w:rPr>
          <w:rFonts w:ascii="Arial" w:eastAsia="Times New Roman" w:hAnsi="Arial" w:cs="Arial"/>
          <w:sz w:val="24"/>
          <w:szCs w:val="24"/>
        </w:rPr>
        <w:t>.</w:t>
      </w:r>
    </w:p>
    <w:p w14:paraId="3FFFE1D4" w14:textId="57FAD0A5" w:rsidR="0095595C" w:rsidRPr="00802CFD" w:rsidRDefault="0095595C" w:rsidP="009559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Cập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nhật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thông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tin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linh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568761C6" w14:textId="77777777" w:rsidR="0095595C" w:rsidRPr="00802CFD" w:rsidRDefault="0095595C" w:rsidP="0095595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sz w:val="24"/>
          <w:szCs w:val="24"/>
        </w:rPr>
        <w:t>Cập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nhật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tin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viên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HOCVIEN</w:t>
      </w:r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dựa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trên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MAHV</w:t>
      </w:r>
      <w:r w:rsidRPr="00802CFD">
        <w:rPr>
          <w:rFonts w:ascii="Arial" w:eastAsia="Times New Roman" w:hAnsi="Arial" w:cs="Arial"/>
          <w:sz w:val="24"/>
          <w:szCs w:val="24"/>
        </w:rPr>
        <w:t>.</w:t>
      </w:r>
    </w:p>
    <w:p w14:paraId="22BEC804" w14:textId="2C81274E" w:rsidR="0095595C" w:rsidRPr="00802CFD" w:rsidRDefault="0095595C" w:rsidP="009559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Xóa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đánh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giá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ngân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0C0C0830" w14:textId="77777777" w:rsidR="0095595C" w:rsidRPr="00802CFD" w:rsidRDefault="0095595C" w:rsidP="0095595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sz w:val="24"/>
          <w:szCs w:val="24"/>
        </w:rPr>
        <w:t>Xóa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bản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ghi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đánh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giá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DANHGIA</w:t>
      </w:r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dựa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trên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MADG</w:t>
      </w:r>
      <w:r w:rsidRPr="00802CFD">
        <w:rPr>
          <w:rFonts w:ascii="Arial" w:eastAsia="Times New Roman" w:hAnsi="Arial" w:cs="Arial"/>
          <w:sz w:val="24"/>
          <w:szCs w:val="24"/>
        </w:rPr>
        <w:t>.</w:t>
      </w:r>
    </w:p>
    <w:p w14:paraId="44A2DEE5" w14:textId="7F059C12" w:rsidR="0095595C" w:rsidRPr="00802CFD" w:rsidRDefault="0095595C" w:rsidP="009559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Đăng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ký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tâm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374DDFA4" w14:textId="77777777" w:rsidR="0095595C" w:rsidRPr="00802CFD" w:rsidRDefault="0095595C" w:rsidP="0095595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sz w:val="24"/>
          <w:szCs w:val="24"/>
        </w:rPr>
        <w:t>Thêm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đăng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mới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vào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DANGKYHOC</w:t>
      </w:r>
      <w:r w:rsidRPr="00802CFD">
        <w:rPr>
          <w:rFonts w:ascii="Arial" w:eastAsia="Times New Roman" w:hAnsi="Arial" w:cs="Arial"/>
          <w:sz w:val="24"/>
          <w:szCs w:val="24"/>
        </w:rPr>
        <w:t>.</w:t>
      </w:r>
    </w:p>
    <w:p w14:paraId="4189785C" w14:textId="26E25812" w:rsidR="0095595C" w:rsidRPr="00802CFD" w:rsidRDefault="0095595C" w:rsidP="009559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Cập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nhật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trạng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thái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thanh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toán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tâm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51DB3CD5" w14:textId="77777777" w:rsidR="0095595C" w:rsidRPr="00802CFD" w:rsidRDefault="0095595C" w:rsidP="0095595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sz w:val="24"/>
          <w:szCs w:val="24"/>
        </w:rPr>
        <w:t>Cập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nhật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trạng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thái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thanh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toán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THANHTOAN</w:t>
      </w:r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dựa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trên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MATT</w:t>
      </w:r>
      <w:r w:rsidRPr="00802CFD">
        <w:rPr>
          <w:rFonts w:ascii="Arial" w:eastAsia="Times New Roman" w:hAnsi="Arial" w:cs="Arial"/>
          <w:sz w:val="24"/>
          <w:szCs w:val="24"/>
        </w:rPr>
        <w:t>.</w:t>
      </w:r>
    </w:p>
    <w:p w14:paraId="48C1C6BA" w14:textId="01332478" w:rsidR="008C71C9" w:rsidRPr="008C71C9" w:rsidRDefault="008C71C9" w:rsidP="008C71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Xóa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bính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4CF19820" w14:textId="77777777" w:rsidR="008C71C9" w:rsidRPr="008C71C9" w:rsidRDefault="008C71C9" w:rsidP="008C71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71C9">
        <w:rPr>
          <w:rFonts w:ascii="Arial" w:eastAsia="Times New Roman" w:hAnsi="Arial" w:cs="Arial"/>
          <w:sz w:val="24"/>
          <w:szCs w:val="24"/>
        </w:rPr>
        <w:t>Xóa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viên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khỏi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HOCVIEN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tất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cả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tin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liên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quan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chẳng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hạn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như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đăng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thanh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toán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đánh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giá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>.</w:t>
      </w:r>
    </w:p>
    <w:p w14:paraId="6B65D332" w14:textId="17F2393B" w:rsidR="008C71C9" w:rsidRPr="008C71C9" w:rsidRDefault="008C71C9" w:rsidP="008C71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Tìm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kiếm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theo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điều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kiện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lợi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3C64219F" w14:textId="77777777" w:rsidR="008C71C9" w:rsidRPr="008C71C9" w:rsidRDefault="008C71C9" w:rsidP="008C71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71C9">
        <w:rPr>
          <w:rFonts w:ascii="Arial" w:eastAsia="Times New Roman" w:hAnsi="Arial" w:cs="Arial"/>
          <w:sz w:val="24"/>
          <w:szCs w:val="24"/>
        </w:rPr>
        <w:t>Tìm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kiếm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trả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về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danh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sách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viên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dựa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trên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điều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kiện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như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tên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địa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chỉ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hoặc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điện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thoại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>.</w:t>
      </w:r>
    </w:p>
    <w:p w14:paraId="686A9F5C" w14:textId="24E78DC0" w:rsidR="008C71C9" w:rsidRPr="008C71C9" w:rsidRDefault="008C71C9" w:rsidP="008C71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lastRenderedPageBreak/>
        <w:t>Thêm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bài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mới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0379E5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0379E5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bính</w:t>
      </w:r>
      <w:proofErr w:type="spellEnd"/>
      <w:r w:rsidR="000379E5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) </w:t>
      </w:r>
    </w:p>
    <w:p w14:paraId="5D707B04" w14:textId="77777777" w:rsidR="008C71C9" w:rsidRPr="008C71C9" w:rsidRDefault="008C71C9" w:rsidP="008C71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71C9">
        <w:rPr>
          <w:rFonts w:ascii="Arial" w:eastAsia="Times New Roman" w:hAnsi="Arial" w:cs="Arial"/>
          <w:sz w:val="24"/>
          <w:szCs w:val="24"/>
        </w:rPr>
        <w:t>Thêm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bài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mới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vào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BAIHOC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khoá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cụ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thể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>.</w:t>
      </w:r>
    </w:p>
    <w:p w14:paraId="3F2C2630" w14:textId="77777777" w:rsidR="008C71C9" w:rsidRPr="008C71C9" w:rsidRDefault="008C71C9" w:rsidP="008C71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Cập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nhật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thông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tin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giáo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</w:p>
    <w:p w14:paraId="1BC1E232" w14:textId="77777777" w:rsidR="008C71C9" w:rsidRPr="008C71C9" w:rsidRDefault="008C71C9" w:rsidP="008C71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71C9">
        <w:rPr>
          <w:rFonts w:ascii="Arial" w:eastAsia="Times New Roman" w:hAnsi="Arial" w:cs="Arial"/>
          <w:sz w:val="24"/>
          <w:szCs w:val="24"/>
        </w:rPr>
        <w:t>Cập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nhật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tin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giáo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viên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GIAOVIEN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dựa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trên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MAGV.</w:t>
      </w:r>
    </w:p>
    <w:p w14:paraId="780F5B12" w14:textId="77777777" w:rsidR="008C71C9" w:rsidRPr="008C71C9" w:rsidRDefault="008C71C9" w:rsidP="008C71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Xóa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C71C9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</w:p>
    <w:p w14:paraId="0C3F1B03" w14:textId="71B2CB6A" w:rsidR="008C71C9" w:rsidRPr="00802CFD" w:rsidRDefault="008C71C9" w:rsidP="008C71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C71C9">
        <w:rPr>
          <w:rFonts w:ascii="Arial" w:eastAsia="Times New Roman" w:hAnsi="Arial" w:cs="Arial"/>
          <w:sz w:val="24"/>
          <w:szCs w:val="24"/>
        </w:rPr>
        <w:t>Xóa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khoá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khỏi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bảng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KHOAHOC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tất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cả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thông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tin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liên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quan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, bao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gồm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cả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đăng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thanh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toán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bài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đánh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1C9">
        <w:rPr>
          <w:rFonts w:ascii="Arial" w:eastAsia="Times New Roman" w:hAnsi="Arial" w:cs="Arial"/>
          <w:sz w:val="24"/>
          <w:szCs w:val="24"/>
        </w:rPr>
        <w:t>giá</w:t>
      </w:r>
      <w:proofErr w:type="spellEnd"/>
      <w:r w:rsidRPr="008C71C9">
        <w:rPr>
          <w:rFonts w:ascii="Arial" w:eastAsia="Times New Roman" w:hAnsi="Arial" w:cs="Arial"/>
          <w:sz w:val="24"/>
          <w:szCs w:val="24"/>
        </w:rPr>
        <w:t>.</w:t>
      </w:r>
    </w:p>
    <w:p w14:paraId="47500DE2" w14:textId="77777777" w:rsidR="0095595C" w:rsidRPr="0095595C" w:rsidRDefault="0095595C" w:rsidP="009559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</w:rPr>
        <w:t>Functions:</w:t>
      </w:r>
    </w:p>
    <w:p w14:paraId="34136841" w14:textId="18965346" w:rsidR="008F03F3" w:rsidRPr="008F03F3" w:rsidRDefault="008F03F3" w:rsidP="008F03F3">
      <w:pPr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Tính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tổng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số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đánh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giá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cho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linh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67935BB4" w14:textId="09852254" w:rsidR="008F03F3" w:rsidRPr="008F03F3" w:rsidRDefault="008F03F3" w:rsidP="008F03F3">
      <w:pPr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Kiểm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tra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đã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tham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gia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chưa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ngân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1B31FD48" w14:textId="1F755536" w:rsidR="008F03F3" w:rsidRPr="008F03F3" w:rsidRDefault="008F03F3" w:rsidP="008F03F3">
      <w:pPr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Tính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tổng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số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tiền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thanh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toán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của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ngân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67CE746B" w14:textId="34B80877" w:rsidR="008F03F3" w:rsidRPr="008F03F3" w:rsidRDefault="008F03F3" w:rsidP="008F03F3">
      <w:pPr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Lấy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sách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các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mà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đã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đăng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ký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tâm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76550EB9" w14:textId="6B440636" w:rsidR="008F03F3" w:rsidRPr="008F03F3" w:rsidRDefault="008F03F3" w:rsidP="008F03F3">
      <w:pPr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Tính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tổng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số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bài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trong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tâm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3822D7F4" w14:textId="336FB942" w:rsidR="008F03F3" w:rsidRPr="008F03F3" w:rsidRDefault="008F03F3" w:rsidP="008F03F3">
      <w:pPr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Lấy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sách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các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đã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đánh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giá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bính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2BC37226" w14:textId="1CB8BD44" w:rsidR="008F03F3" w:rsidRPr="008F03F3" w:rsidRDefault="008F03F3" w:rsidP="008F03F3">
      <w:pPr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Kiểm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tra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đã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tham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gia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chưa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</w:p>
    <w:p w14:paraId="03FEF2BA" w14:textId="0EE0F9FB" w:rsidR="008F03F3" w:rsidRPr="008F03F3" w:rsidRDefault="008F03F3" w:rsidP="008F03F3">
      <w:pPr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Lấy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thông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tin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bài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mới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nhất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trong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bính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66B271A8" w14:textId="745DDB86" w:rsidR="008F03F3" w:rsidRPr="008F03F3" w:rsidRDefault="008F03F3" w:rsidP="008F03F3">
      <w:pPr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Lấy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danh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sách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đã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đăng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ký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và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thanh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toán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cho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lợi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66BF1AB0" w14:textId="2C0C6546" w:rsidR="008F03F3" w:rsidRPr="008F03F3" w:rsidRDefault="008F03F3" w:rsidP="008F03F3">
      <w:pPr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Lấy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tổng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số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tiền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thanh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toán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cho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một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khoá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F03F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6031A6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6031A6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lợi</w:t>
      </w:r>
      <w:proofErr w:type="spellEnd"/>
      <w:r w:rsidR="006031A6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4929164A" w14:textId="77777777" w:rsidR="0095595C" w:rsidRPr="0095595C" w:rsidRDefault="0095595C" w:rsidP="009559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8C7463A" w14:textId="77777777" w:rsidR="0095595C" w:rsidRPr="0095595C" w:rsidRDefault="0095595C" w:rsidP="009559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95595C">
        <w:rPr>
          <w:rFonts w:ascii="Arial" w:eastAsia="Times New Roman" w:hAnsi="Arial" w:cs="Arial"/>
          <w:b/>
          <w:bCs/>
          <w:sz w:val="24"/>
          <w:szCs w:val="24"/>
        </w:rPr>
        <w:t>Triggers:</w:t>
      </w:r>
    </w:p>
    <w:p w14:paraId="1B5C4CD4" w14:textId="1FE2DBFF" w:rsidR="00785D6B" w:rsidRPr="00785D6B" w:rsidRDefault="00785D6B" w:rsidP="00785D6B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Trigger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tự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động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xóa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các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đánh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giá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khi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khoá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học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bị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xóa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linh</w:t>
      </w:r>
      <w:proofErr w:type="spellEnd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)</w:t>
      </w:r>
    </w:p>
    <w:p w14:paraId="3EFC2919" w14:textId="77777777" w:rsidR="00785D6B" w:rsidRPr="00785D6B" w:rsidRDefault="00785D6B" w:rsidP="00785D6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Khi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khoá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xóa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khỏi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KHOAHOC,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xóa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DANHGIA.</w:t>
      </w:r>
    </w:p>
    <w:p w14:paraId="6AC173E1" w14:textId="08381958" w:rsidR="00785D6B" w:rsidRPr="00785D6B" w:rsidRDefault="00785D6B" w:rsidP="00785D6B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Trigger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kiểm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tra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số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lượng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bài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học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trước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khi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xóa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khoá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học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ngân</w:t>
      </w:r>
      <w:proofErr w:type="spellEnd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)</w:t>
      </w:r>
    </w:p>
    <w:p w14:paraId="1A8769BD" w14:textId="77777777" w:rsidR="00785D6B" w:rsidRPr="00785D6B" w:rsidRDefault="00785D6B" w:rsidP="00785D6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xóa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khoá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khỏi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KHOAHOC,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xóa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7F039D2" w14:textId="741A2C89" w:rsidR="00785D6B" w:rsidRPr="00785D6B" w:rsidRDefault="00785D6B" w:rsidP="00785D6B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Trigger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tự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động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cập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nhật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thông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tin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giáo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viên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khi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có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thay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đổi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bính</w:t>
      </w:r>
      <w:proofErr w:type="spellEnd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)</w:t>
      </w:r>
    </w:p>
    <w:p w14:paraId="35E7160A" w14:textId="77777777" w:rsidR="00785D6B" w:rsidRPr="00785D6B" w:rsidRDefault="00785D6B" w:rsidP="00785D6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Khi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giáo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GIAOVIEN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nhật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nhật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giáo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KHOAHOC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BAIHOC.</w:t>
      </w:r>
    </w:p>
    <w:p w14:paraId="7D4554EC" w14:textId="2585866C" w:rsidR="00785D6B" w:rsidRPr="00785D6B" w:rsidRDefault="00785D6B" w:rsidP="00785D6B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Trigger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kiểm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tra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trạng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thái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học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viên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trước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khi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xóa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học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viên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bính</w:t>
      </w:r>
      <w:proofErr w:type="spellEnd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)</w:t>
      </w:r>
    </w:p>
    <w:p w14:paraId="67D7D306" w14:textId="77777777" w:rsidR="00785D6B" w:rsidRPr="00785D6B" w:rsidRDefault="00785D6B" w:rsidP="00785D6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xóa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khỏi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HOCVIEN,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đang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khoá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xóa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DC77F98" w14:textId="5E27844E" w:rsidR="00785D6B" w:rsidRPr="00785D6B" w:rsidRDefault="00785D6B" w:rsidP="00785D6B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Trigger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tự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động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cập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nhật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số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lượng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bài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học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khi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có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bài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học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mới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lợi</w:t>
      </w:r>
      <w:proofErr w:type="spellEnd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)</w:t>
      </w:r>
    </w:p>
    <w:p w14:paraId="4976D212" w14:textId="77777777" w:rsidR="00785D6B" w:rsidRPr="00785D6B" w:rsidRDefault="00785D6B" w:rsidP="00785D6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Khi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mới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BAIHOC,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nhật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khoá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KHOAHOC.</w:t>
      </w:r>
    </w:p>
    <w:p w14:paraId="6E65CCEF" w14:textId="3BEADF82" w:rsidR="00785D6B" w:rsidRPr="00785D6B" w:rsidRDefault="00785D6B" w:rsidP="00785D6B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Trigger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kiểm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tra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trạng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thái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của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học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viên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trước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khi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đánh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giá</w:t>
      </w:r>
      <w:proofErr w:type="spellEnd"/>
      <w:r w:rsidRPr="00785D6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lợi</w:t>
      </w:r>
      <w:proofErr w:type="spellEnd"/>
      <w:r w:rsidR="005A59D3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D9D9E3" w:frame="1"/>
        </w:rPr>
        <w:t>)</w:t>
      </w:r>
    </w:p>
    <w:p w14:paraId="5273E934" w14:textId="77777777" w:rsidR="00785D6B" w:rsidRPr="00785D6B" w:rsidRDefault="00785D6B" w:rsidP="00785D6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mới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bảng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DANHGIA,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kiểm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tra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đang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khoá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đánh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5D6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785D6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C450033" w14:textId="3D64EEF4" w:rsidR="00802CFD" w:rsidRPr="00802CFD" w:rsidRDefault="00802CFD" w:rsidP="00802CFD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Trigger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kiểm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tra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tên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giáo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viên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không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chứa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ký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tự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đặc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biệt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lợi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6E258063" w14:textId="77777777" w:rsidR="00802CFD" w:rsidRPr="00802CFD" w:rsidRDefault="00802CFD" w:rsidP="00802CF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sz w:val="24"/>
          <w:szCs w:val="24"/>
        </w:rPr>
        <w:lastRenderedPageBreak/>
        <w:t>Trước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khi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thêm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giáo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viên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mới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, trigger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này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đảm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bảo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rằng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tên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giáo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viên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chứa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bất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kỳ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tự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đặc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biệt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nào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>.</w:t>
      </w:r>
    </w:p>
    <w:p w14:paraId="2FBB4A54" w14:textId="4643EAD6" w:rsidR="00802CFD" w:rsidRPr="00802CFD" w:rsidRDefault="00802CFD" w:rsidP="00802CFD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Trigger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kiểm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tra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số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điện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thoại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hợp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lệ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(</w:t>
      </w:r>
      <w:proofErr w:type="spellStart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tâm</w:t>
      </w:r>
      <w:proofErr w:type="spellEnd"/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)</w:t>
      </w:r>
    </w:p>
    <w:p w14:paraId="3F1F55CD" w14:textId="77777777" w:rsidR="00802CFD" w:rsidRPr="00802CFD" w:rsidRDefault="00802CFD" w:rsidP="00802CF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sz w:val="24"/>
          <w:szCs w:val="24"/>
        </w:rPr>
        <w:t>Trước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khi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thêm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viên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mới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, trigger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này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đảm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bảo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rằng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điện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thoại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viên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phải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đúng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11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tự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chỉ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chứa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chữ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số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>.</w:t>
      </w:r>
    </w:p>
    <w:p w14:paraId="302B78C8" w14:textId="514500D5" w:rsidR="00802CFD" w:rsidRPr="00802CFD" w:rsidRDefault="00802CFD" w:rsidP="00802CFD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Trigger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kiểm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tra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mô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tả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bài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học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không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chứa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từ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"spam":</w:t>
      </w:r>
      <w:r w:rsidR="005A59D3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</w:p>
    <w:p w14:paraId="0EC56C4C" w14:textId="77777777" w:rsidR="00802CFD" w:rsidRPr="00802CFD" w:rsidRDefault="00802CFD" w:rsidP="00802CF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sz w:val="24"/>
          <w:szCs w:val="24"/>
        </w:rPr>
        <w:t>Trước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khi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thêm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bài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mới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, trigger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này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đảm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bảo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rằng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mô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tả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bài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chứa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"spam".</w:t>
      </w:r>
    </w:p>
    <w:p w14:paraId="46D858B4" w14:textId="77777777" w:rsidR="00802CFD" w:rsidRPr="00802CFD" w:rsidRDefault="00802CFD" w:rsidP="00802CFD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Trigger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kiểm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tra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ngày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đăng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ký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hợp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lệ</w:t>
      </w:r>
      <w:proofErr w:type="spellEnd"/>
      <w:r w:rsidRPr="00802CFD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:</w:t>
      </w:r>
    </w:p>
    <w:p w14:paraId="74CFDAF6" w14:textId="77777777" w:rsidR="00802CFD" w:rsidRPr="00802CFD" w:rsidRDefault="00802CFD" w:rsidP="00802CF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CFD">
        <w:rPr>
          <w:rFonts w:ascii="Arial" w:eastAsia="Times New Roman" w:hAnsi="Arial" w:cs="Arial"/>
          <w:sz w:val="24"/>
          <w:szCs w:val="24"/>
        </w:rPr>
        <w:t>Trước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khi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thêm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đăng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mới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, trigger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này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đảm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bảo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rằng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ngày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đăng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lớn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hơn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ngày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hiện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2CFD">
        <w:rPr>
          <w:rFonts w:ascii="Arial" w:eastAsia="Times New Roman" w:hAnsi="Arial" w:cs="Arial"/>
          <w:sz w:val="24"/>
          <w:szCs w:val="24"/>
        </w:rPr>
        <w:t>tại</w:t>
      </w:r>
      <w:proofErr w:type="spellEnd"/>
      <w:r w:rsidRPr="00802CFD">
        <w:rPr>
          <w:rFonts w:ascii="Arial" w:eastAsia="Times New Roman" w:hAnsi="Arial" w:cs="Arial"/>
          <w:sz w:val="24"/>
          <w:szCs w:val="24"/>
        </w:rPr>
        <w:t>.</w:t>
      </w:r>
    </w:p>
    <w:p w14:paraId="43C65DCF" w14:textId="77777777" w:rsidR="00785D6B" w:rsidRPr="00785D6B" w:rsidRDefault="00785D6B" w:rsidP="00785D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5D6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FAC4AA" w14:textId="77777777" w:rsidR="0095595C" w:rsidRPr="0095595C" w:rsidRDefault="0095595C">
      <w:pPr>
        <w:rPr>
          <w:rFonts w:ascii="Arial" w:hAnsi="Arial" w:cs="Arial"/>
          <w:sz w:val="24"/>
          <w:szCs w:val="24"/>
        </w:rPr>
      </w:pPr>
    </w:p>
    <w:sectPr w:rsidR="0095595C" w:rsidRPr="0095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213"/>
    <w:multiLevelType w:val="multilevel"/>
    <w:tmpl w:val="794854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C6188"/>
    <w:multiLevelType w:val="multilevel"/>
    <w:tmpl w:val="E458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C3735"/>
    <w:multiLevelType w:val="multilevel"/>
    <w:tmpl w:val="3D125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13BE6"/>
    <w:multiLevelType w:val="multilevel"/>
    <w:tmpl w:val="FCE8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9B92869"/>
    <w:multiLevelType w:val="multilevel"/>
    <w:tmpl w:val="1ADCE0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80036"/>
    <w:multiLevelType w:val="multilevel"/>
    <w:tmpl w:val="AF38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25C5B"/>
    <w:multiLevelType w:val="multilevel"/>
    <w:tmpl w:val="C5B0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40DD9"/>
    <w:multiLevelType w:val="multilevel"/>
    <w:tmpl w:val="CD00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804D2"/>
    <w:multiLevelType w:val="multilevel"/>
    <w:tmpl w:val="3888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1C7DF4"/>
    <w:multiLevelType w:val="multilevel"/>
    <w:tmpl w:val="B67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F25DF"/>
    <w:multiLevelType w:val="hybridMultilevel"/>
    <w:tmpl w:val="F5A443F8"/>
    <w:lvl w:ilvl="0" w:tplc="8F7ACB62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329957">
    <w:abstractNumId w:val="1"/>
  </w:num>
  <w:num w:numId="2" w16cid:durableId="1055659602">
    <w:abstractNumId w:val="5"/>
  </w:num>
  <w:num w:numId="3" w16cid:durableId="705329260">
    <w:abstractNumId w:val="7"/>
  </w:num>
  <w:num w:numId="4" w16cid:durableId="2110588574">
    <w:abstractNumId w:val="6"/>
  </w:num>
  <w:num w:numId="5" w16cid:durableId="828793892">
    <w:abstractNumId w:val="4"/>
  </w:num>
  <w:num w:numId="6" w16cid:durableId="1111900829">
    <w:abstractNumId w:val="0"/>
  </w:num>
  <w:num w:numId="7" w16cid:durableId="69038497">
    <w:abstractNumId w:val="10"/>
  </w:num>
  <w:num w:numId="8" w16cid:durableId="1411317916">
    <w:abstractNumId w:val="2"/>
  </w:num>
  <w:num w:numId="9" w16cid:durableId="1463302302">
    <w:abstractNumId w:val="8"/>
  </w:num>
  <w:num w:numId="10" w16cid:durableId="1781487916">
    <w:abstractNumId w:val="3"/>
  </w:num>
  <w:num w:numId="11" w16cid:durableId="674461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5C"/>
    <w:rsid w:val="000379E5"/>
    <w:rsid w:val="00202D9A"/>
    <w:rsid w:val="00293830"/>
    <w:rsid w:val="005263F1"/>
    <w:rsid w:val="00560905"/>
    <w:rsid w:val="005A59D3"/>
    <w:rsid w:val="006031A6"/>
    <w:rsid w:val="00785D6B"/>
    <w:rsid w:val="00802CFD"/>
    <w:rsid w:val="0084026A"/>
    <w:rsid w:val="008C71C9"/>
    <w:rsid w:val="008F03F3"/>
    <w:rsid w:val="0095595C"/>
    <w:rsid w:val="00B80D8E"/>
    <w:rsid w:val="00C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9EC3"/>
  <w15:chartTrackingRefBased/>
  <w15:docId w15:val="{4F1AD4E6-4ED0-4DD2-9B0A-D3B657C8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9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9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9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383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5D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5D6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298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7375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997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43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43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13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51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75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438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808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501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7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779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7066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7132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3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3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8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54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13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03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722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185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849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1062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9879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3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694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253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188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243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64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352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757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1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1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367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6177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363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4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33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613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857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706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564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261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57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Hineru Masato</dc:creator>
  <cp:keywords/>
  <dc:description/>
  <cp:lastModifiedBy>Lan Mộc</cp:lastModifiedBy>
  <cp:revision>13</cp:revision>
  <dcterms:created xsi:type="dcterms:W3CDTF">2023-11-24T05:00:00Z</dcterms:created>
  <dcterms:modified xsi:type="dcterms:W3CDTF">2023-11-25T15:41:00Z</dcterms:modified>
</cp:coreProperties>
</file>