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6F6D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8"/>
          <w:szCs w:val="28"/>
          <w:shd w:val="clear" w:fill="FFFFFF"/>
        </w:rPr>
        <w:t>Assignment_20-08-2024</w:t>
      </w:r>
    </w:p>
    <w:bookmarkEnd w:id="0"/>
    <w:p w14:paraId="6BD63429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2"/>
          <w:szCs w:val="22"/>
          <w:shd w:val="clear" w:fill="FFFFFF"/>
          <w:lang w:val="en-US"/>
        </w:rPr>
        <w:t>Author: ThanhTH10</w:t>
      </w:r>
    </w:p>
    <w:p w14:paraId="5C4E48EF">
      <w:pPr>
        <w:pBdr>
          <w:bottom w:val="single" w:color="auto" w:sz="4" w:space="0"/>
        </w:pBd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2"/>
          <w:szCs w:val="22"/>
          <w:shd w:val="clear" w:fill="FFFFFF"/>
          <w:lang w:val="en-US"/>
        </w:rPr>
        <w:t>Date: 20/08/2024</w:t>
      </w:r>
    </w:p>
    <w:p w14:paraId="4B57B37D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2"/>
          <w:szCs w:val="22"/>
          <w:shd w:val="clear" w:fill="FFFFFF"/>
          <w:lang w:val="en-US"/>
        </w:rPr>
      </w:pPr>
    </w:p>
    <w:p w14:paraId="2492693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1. Implementation of memcpy and strcmp with void pointers</w:t>
      </w:r>
    </w:p>
    <w:p w14:paraId="7E87CDA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"https://elixir.bootlin.com/linux/v6.10/source/lib/string.c" \t "https://lms.vectorinstitute.in/mod/assign/_blank"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sz w:val="22"/>
          <w:szCs w:val="22"/>
          <w:u w:val="single"/>
          <w:shd w:val="clear" w:fill="FFFFFF"/>
        </w:rPr>
        <w:t>https://elixir.bootlin.com/linux/v6.10/source/lib/string.c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 w14:paraId="34DF17F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 w14:paraId="25A3EA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5F7762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77544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Implementation of memcpy</w:t>
      </w:r>
    </w:p>
    <w:p w14:paraId="2DE55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memcpy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239D02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4D469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dest_ptr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AEF4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src_ptr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70AD5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3E8B05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7CEA0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dest_ptr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src_ptr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2DAC0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4F6B0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6A07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33A043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Implementation of strcmp</w:t>
      </w:r>
    </w:p>
    <w:p w14:paraId="74909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strcmp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3D9B6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71713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60FE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AB27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&amp;&amp;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41323E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775EE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5C3BE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CBA1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625C3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E216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E61E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334C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20457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&amp;&amp;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77726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8EFD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&amp;&amp;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56AE5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10B45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else</w:t>
      </w:r>
    </w:p>
    <w:p w14:paraId="4D579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B8C7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BC89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615AF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07B1F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"Hello, World!"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B099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021BB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Test memcpy</w:t>
      </w:r>
    </w:p>
    <w:p w14:paraId="0338A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memcpy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sizeof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));</w:t>
      </w:r>
    </w:p>
    <w:p w14:paraId="62152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"Copied string: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dest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E5DE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Test strcmp</w:t>
      </w:r>
    </w:p>
    <w:p w14:paraId="18C7B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"Hello"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2C79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"World"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FF87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strcmp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68717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"Comparison result: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output -1</w:t>
      </w:r>
    </w:p>
    <w:p w14:paraId="21DB39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75F5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C6857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 w14:paraId="47B20E8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  <w:t>Output:</w:t>
      </w:r>
    </w:p>
    <w:p w14:paraId="3C6CD97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9865" cy="28003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118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 w14:paraId="307CDA9A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what is dynamic initalization in C++, how it is possible in C++ during runtime</w:t>
      </w:r>
    </w:p>
    <w:p w14:paraId="0235C208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7D9CF6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Dynamic initialization in C++ refers to the process of initializing variables during runtime, as opposed to compile-time initialization. This is particularly useful when the value of a variable is not known until the program executes.</w:t>
      </w:r>
    </w:p>
    <w:p w14:paraId="5A88C2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Dynamic initialization is possible in C++ through various mechanisms, such as:</w:t>
      </w:r>
    </w:p>
    <w:p w14:paraId="52C1D4D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sz w:val="22"/>
          <w:szCs w:val="22"/>
        </w:rPr>
        <w:t>Constructor Initialization</w:t>
      </w:r>
      <w:r>
        <w:rPr>
          <w:rFonts w:hint="default" w:ascii="Times New Roman" w:hAnsi="Times New Roman" w:cs="Times New Roman"/>
          <w:sz w:val="22"/>
          <w:szCs w:val="22"/>
        </w:rPr>
        <w:t>: Objects can be dynamically initialized when their constructors are called, which might include reading data from files, user input, or performing calculations.</w:t>
      </w:r>
    </w:p>
    <w:p w14:paraId="5F846BC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sz w:val="22"/>
          <w:szCs w:val="22"/>
        </w:rPr>
        <w:t>Dynamic Memory Allocation</w:t>
      </w:r>
      <w:r>
        <w:rPr>
          <w:rFonts w:hint="default" w:ascii="Times New Roman" w:hAnsi="Times New Roman" w:cs="Times New Roman"/>
          <w:sz w:val="22"/>
          <w:szCs w:val="22"/>
        </w:rPr>
        <w:t>: Using dynamic memory allocation (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delete</w:t>
      </w:r>
      <w:r>
        <w:rPr>
          <w:rFonts w:hint="default" w:ascii="Times New Roman" w:hAnsi="Times New Roman" w:cs="Times New Roman"/>
          <w:sz w:val="22"/>
          <w:szCs w:val="22"/>
        </w:rPr>
        <w:t>), you can create and initialize objects or variables at runtime.</w:t>
      </w:r>
    </w:p>
    <w:p w14:paraId="697E6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&lt;iostream&gt;</w:t>
      </w:r>
    </w:p>
    <w:p w14:paraId="7D3255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723E9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0B63D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public:</w:t>
      </w:r>
    </w:p>
    <w:p w14:paraId="0FA46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8717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 {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Constructor initializing dynamically</w:t>
      </w:r>
    </w:p>
    <w:p w14:paraId="18F0C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"Initialized x to 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endl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3B27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7C21F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};</w:t>
      </w:r>
    </w:p>
    <w:p w14:paraId="084461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 {</w:t>
      </w:r>
    </w:p>
    <w:p w14:paraId="08C40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userInput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C2E5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"Enter a value: 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400D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&gt;&gt;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userInput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F5CD6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Example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obj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userInput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Object is dynamically initialized with runtime input</w:t>
      </w:r>
    </w:p>
    <w:p w14:paraId="7402C8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</w:p>
    <w:p w14:paraId="28FCD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E23C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9E9DC25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7BD17DC2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Implement stack data structure by using template class.</w:t>
      </w:r>
    </w:p>
    <w:p w14:paraId="2FBC8141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7286A6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&lt;iostream&gt;</w:t>
      </w:r>
    </w:p>
    <w:p w14:paraId="442DC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A7292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068DB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CCD1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</w:p>
    <w:p w14:paraId="08D7D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172D9B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private:</w:t>
      </w:r>
    </w:p>
    <w:p w14:paraId="62983A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D24D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CE94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F337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public:</w:t>
      </w:r>
    </w:p>
    <w:p w14:paraId="7984F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 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 {}</w:t>
      </w:r>
    </w:p>
    <w:p w14:paraId="435AA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~Stack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() {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delete[]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 }</w:t>
      </w:r>
    </w:p>
    <w:p w14:paraId="2BA0AD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0AE48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2DDD2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topElement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5B2F0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isEmpty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03498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isFull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();</w:t>
      </w:r>
    </w:p>
    <w:p w14:paraId="0AC063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};</w:t>
      </w:r>
    </w:p>
    <w:p w14:paraId="2F9EA9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46105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1CF7C2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36B96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isFull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())</w:t>
      </w:r>
    </w:p>
    <w:p w14:paraId="01127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3F447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newArr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0A3B46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newArr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5095D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{</w:t>
      </w:r>
    </w:p>
    <w:p w14:paraId="2A6FD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runtime_error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"Memory allocation failed"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04139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</w:t>
      </w:r>
    </w:p>
    <w:p w14:paraId="1FC25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28715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{</w:t>
      </w:r>
    </w:p>
    <w:p w14:paraId="37DBA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newArr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1E370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</w:t>
      </w:r>
    </w:p>
    <w:p w14:paraId="41ABE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delete[]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4FD9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newArr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B4CE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4E0C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12D69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3342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3A193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731A5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1590BF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60E23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isEmpty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())</w:t>
      </w:r>
    </w:p>
    <w:p w14:paraId="5BBF2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32E4B6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runtime_error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"Stack is empty"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2E3A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7FABFD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28332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926E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410364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topElement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0D182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66588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isEmpty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())</w:t>
      </w:r>
    </w:p>
    <w:p w14:paraId="11D69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06B98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runtime_error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"Stack is empty"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AC95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2CBB7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29D53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131ED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06869E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isEmpty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3DD6A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5F42E3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1D8B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BA6F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template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227E44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&gt;::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isFull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3853F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62230E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capacity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4808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40BE7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0D244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299456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try</w:t>
      </w:r>
    </w:p>
    <w:p w14:paraId="71694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45A722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intStack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245F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doubleStack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51EB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charStack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5574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    // Push some elements onto the stacks</w:t>
      </w:r>
    </w:p>
    <w:p w14:paraId="6E0BA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intStack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0DF7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intStack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FE6D6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intStack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B3FE0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doubleStack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3.14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0C48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doubleStack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2.71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C753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charStack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B7A0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charStack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'b'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B40E3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charStack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'c'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F5559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    // Pop elements from the stacks</w:t>
      </w:r>
    </w:p>
    <w:p w14:paraId="1EC31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"Popped from intStack: 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intStack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endl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FF41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"Popped from doubleStack: 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doubleStack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endl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C69B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"Popped from charStack: 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charStack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endl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CE720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5B8E31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runtime_error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</w:p>
    <w:p w14:paraId="64C74E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{</w:t>
      </w:r>
    </w:p>
    <w:p w14:paraId="4BB8F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cerr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"Error: 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what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endl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409A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4246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5BD9B1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F638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3479F0D0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Output:</w:t>
      </w:r>
    </w:p>
    <w:p w14:paraId="375F91E4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4785" cy="35560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A970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5EEE2697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349622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4. C/C++ files vs Database software tools usage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3119"/>
        <w:gridCol w:w="3610"/>
      </w:tblGrid>
      <w:tr w14:paraId="16B04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dotted" w:color="auto" w:sz="8" w:space="0"/>
              <w:left w:val="dotted" w:color="auto" w:sz="6" w:space="0"/>
              <w:bottom w:val="dotted" w:color="auto" w:sz="8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67EB60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Feature</w:t>
            </w:r>
          </w:p>
        </w:tc>
        <w:tc>
          <w:tcPr>
            <w:tcW w:w="0" w:type="auto"/>
            <w:tcBorders>
              <w:top w:val="dotted" w:color="auto" w:sz="8" w:space="0"/>
              <w:left w:val="dotted" w:color="auto" w:sz="6" w:space="0"/>
              <w:bottom w:val="dotted" w:color="auto" w:sz="8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9598CF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C/C++ Files</w:t>
            </w:r>
          </w:p>
        </w:tc>
        <w:tc>
          <w:tcPr>
            <w:tcW w:w="0" w:type="auto"/>
            <w:tcBorders>
              <w:top w:val="dotted" w:color="auto" w:sz="8" w:space="0"/>
              <w:left w:val="dotted" w:color="auto" w:sz="6" w:space="0"/>
              <w:bottom w:val="dotted" w:color="auto" w:sz="8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6CB57D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jc w:val="center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Database Software Tools</w:t>
            </w:r>
          </w:p>
        </w:tc>
      </w:tr>
      <w:tr w14:paraId="7CE45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866130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 Storage Method</w:t>
            </w:r>
          </w:p>
        </w:tc>
        <w:tc>
          <w:tcPr>
            <w:tcW w:w="0" w:type="auto"/>
            <w:tcBorders>
              <w:top w:val="dotted" w:color="auto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B1BC3A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Directly stores data in text or binary files</w:t>
            </w:r>
          </w:p>
        </w:tc>
        <w:tc>
          <w:tcPr>
            <w:tcW w:w="0" w:type="auto"/>
            <w:tcBorders>
              <w:top w:val="dotted" w:color="auto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4CC01C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Stores data in tables with structured queries (SQL/NoSQL)</w:t>
            </w:r>
          </w:p>
        </w:tc>
      </w:tr>
      <w:tr w14:paraId="4A1D2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FED90A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Complexity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3263E3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Simple, direct file I/O (Input/Output)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B45FF3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More complex, requires setup and management of DBMS</w:t>
            </w:r>
          </w:p>
        </w:tc>
      </w:tr>
      <w:tr w14:paraId="4E3DF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6DDC0C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 Size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49CD64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Suitable for small or moderate datasets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A73441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Designed for large-scale datasets</w:t>
            </w:r>
          </w:p>
        </w:tc>
      </w:tr>
      <w:tr w14:paraId="22BAF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354DC2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 Integrity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B0B121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No built-in data integrity checks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C1837F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Built-in mechanisms for data integrity (ACID properties)</w:t>
            </w:r>
          </w:p>
        </w:tc>
      </w:tr>
      <w:tr w14:paraId="1DB9A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4F5C6C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Concurrency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FD7E97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Limited support, prone to conflicts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9DB06C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Strong concurrency handling, supports multiple users</w:t>
            </w:r>
          </w:p>
        </w:tc>
      </w:tr>
      <w:tr w14:paraId="724C7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C196FB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Security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F3A477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Requires custom implementation for encryption and access control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2706F9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Built-in security features such as authentication and access control</w:t>
            </w:r>
          </w:p>
        </w:tc>
      </w:tr>
      <w:tr w14:paraId="0B992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326FA5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Efficiency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443097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Efficient for simple, small-scale applications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7E4FCC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Optimized for complex queries and large datasets</w:t>
            </w:r>
          </w:p>
        </w:tc>
      </w:tr>
      <w:tr w14:paraId="634BE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8DF130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Scalability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B6A2B9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Poor scalability for large datasets and multi-user environments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DBF3B9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Highly scalable, suited for growing datasets and concurrent users</w:t>
            </w:r>
          </w:p>
        </w:tc>
      </w:tr>
      <w:tr w14:paraId="2FA6D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E49CC8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Querying Data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6DFC72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Manual parsing and handling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3CABFF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Advanced querying capabilities (SQL/NoSQL languages)</w:t>
            </w:r>
          </w:p>
        </w:tc>
      </w:tr>
      <w:tr w14:paraId="64BFC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5BF85B5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Setup &amp; Maintenance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6568A6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Minimal setup, no external software needed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9110DD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Requires installation, configuration, and maintenance of a DBMS</w:t>
            </w:r>
          </w:p>
        </w:tc>
      </w:tr>
      <w:tr w14:paraId="30707A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C8BE10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Use Case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52A376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Best for small applications with simple data storage needs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C5325B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Best for applications that require complex data management and multi-user support</w:t>
            </w:r>
          </w:p>
        </w:tc>
      </w:tr>
      <w:tr w14:paraId="78D45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8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89383E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When to use</w:t>
            </w: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8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489745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Small and simple data storage requirements.</w:t>
            </w:r>
          </w:p>
          <w:p w14:paraId="5A4D916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 w14:paraId="637A32A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Minimal data manipulation and no need for advanced queries.</w:t>
            </w:r>
          </w:p>
          <w:p w14:paraId="62FC313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 w14:paraId="3051225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Single-user applications or lightweight systems.</w:t>
            </w:r>
          </w:p>
          <w:p w14:paraId="0F9F2042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dotted" w:color="auto" w:sz="6" w:space="0"/>
              <w:left w:val="dotted" w:color="auto" w:sz="6" w:space="0"/>
              <w:bottom w:val="dotted" w:color="auto" w:sz="8" w:space="0"/>
              <w:right w:val="dotted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AFA58AF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Applications with large datasets.</w:t>
            </w:r>
          </w:p>
          <w:p w14:paraId="704AAE0F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 w14:paraId="676C65D9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Need for data integrity, security, and multi-user access.</w:t>
            </w:r>
          </w:p>
          <w:p w14:paraId="46796CD8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 w14:paraId="00587F1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Complex data relationships and querying requirements.</w:t>
            </w:r>
          </w:p>
          <w:p w14:paraId="00504F41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40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</w:tbl>
    <w:p w14:paraId="133DE296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BA0D2"/>
    <w:multiLevelType w:val="singleLevel"/>
    <w:tmpl w:val="CACBA0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</w:rPr>
    </w:lvl>
  </w:abstractNum>
  <w:abstractNum w:abstractNumId="1">
    <w:nsid w:val="EA106974"/>
    <w:multiLevelType w:val="singleLevel"/>
    <w:tmpl w:val="EA10697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E4A8F"/>
    <w:rsid w:val="027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2024-08-20T08:41:00Z</dcterms:created>
  <dc:creator>Kristino</dc:creator>
  <cp:lastModifiedBy>Truong Hoai Thanh (FUG CT)</cp:lastModifiedBy>
  <dcterms:modified xsi:type="dcterms:W3CDTF">2024-08-20T09:44:41Z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81A8CE1E85DF4F2995B8E922EE80AA6F_11</vt:lpwstr>
  </property>
</Properties>
</file>