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5BA4B" w14:textId="2A915EDF" w:rsidR="00B61334" w:rsidRPr="00B61334" w:rsidRDefault="00B61334" w:rsidP="00B613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133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Table 4. 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Results from m</w:t>
      </w:r>
      <w:r w:rsidRPr="00B6133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odel selection for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B6133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Atlantic Salmon smolt survival in the Penobscot River, 2010 – 2012 (Φ= survival; p = detection probability). Variables represented in candidate models were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origin, reach, year, </w:t>
      </w:r>
      <w:r w:rsidRPr="00B6133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discharge, diff (temp differential within the estuary),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and</w:t>
      </w:r>
      <w:r w:rsidRPr="00B6133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smolt score.  The number of parameters (k), Akaike’s information criterion corrected for small sample size (</w:t>
      </w:r>
      <w:proofErr w:type="spellStart"/>
      <w:r w:rsidRPr="00B6133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AICc</w:t>
      </w:r>
      <w:proofErr w:type="spellEnd"/>
      <w:r w:rsidRPr="00B6133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), the difference in </w:t>
      </w:r>
      <w:proofErr w:type="spellStart"/>
      <w:r w:rsidRPr="00B6133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AICc</w:t>
      </w:r>
      <w:proofErr w:type="spellEnd"/>
      <w:r w:rsidRPr="00B6133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between the best model and the </w:t>
      </w:r>
      <w:proofErr w:type="spellStart"/>
      <w:r w:rsidRPr="00B6133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ith</w:t>
      </w:r>
      <w:proofErr w:type="spellEnd"/>
      <w:r w:rsidRPr="00B6133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model (</w:t>
      </w:r>
      <w:proofErr w:type="spellStart"/>
      <w:r w:rsidRPr="00B6133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Δi</w:t>
      </w:r>
      <w:proofErr w:type="spellEnd"/>
      <w:r w:rsidRPr="00B6133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), and relative probability of the </w:t>
      </w:r>
      <w:proofErr w:type="spellStart"/>
      <w:r w:rsidRPr="00B6133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ith</w:t>
      </w:r>
      <w:proofErr w:type="spellEnd"/>
      <w:r w:rsidRPr="00B6133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model being the best model (Akaike weight; </w:t>
      </w:r>
      <w:proofErr w:type="spellStart"/>
      <w:r w:rsidRPr="00B6133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wi</w:t>
      </w:r>
      <w:proofErr w:type="spellEnd"/>
      <w:r w:rsidRPr="00B6133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) are provided. Presented are top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five </w:t>
      </w:r>
      <w:r w:rsidRPr="00B6133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mode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l</w:t>
      </w:r>
      <w:r w:rsidRPr="00B6133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</w:t>
      </w:r>
      <w:proofErr w:type="gramEnd"/>
      <w:r w:rsidRPr="00B6133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, with all models presented in Supplementary Table S.2.</w:t>
      </w:r>
      <w:r w:rsidRPr="00B61334">
        <w:rPr>
          <w:rFonts w:ascii="Calibri" w:eastAsia="Times New Roman" w:hAnsi="Calibri" w:cs="Calibri"/>
          <w:color w:val="000000"/>
          <w:kern w:val="0"/>
          <w14:ligatures w14:val="none"/>
        </w:rPr>
        <w:t>  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All models for p </w:t>
      </w:r>
    </w:p>
    <w:p w14:paraId="6B98B0E0" w14:textId="77777777" w:rsidR="00B61334" w:rsidRPr="00B61334" w:rsidRDefault="00B61334" w:rsidP="00B613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3"/>
        <w:gridCol w:w="454"/>
        <w:gridCol w:w="1080"/>
        <w:gridCol w:w="1080"/>
        <w:gridCol w:w="1353"/>
      </w:tblGrid>
      <w:tr w:rsidR="00B61334" w:rsidRPr="00B61334" w14:paraId="253E0A11" w14:textId="77777777" w:rsidTr="00B61334">
        <w:trPr>
          <w:trHeight w:val="588"/>
        </w:trPr>
        <w:tc>
          <w:tcPr>
            <w:tcW w:w="54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C67536" w14:textId="77777777" w:rsidR="00B61334" w:rsidRPr="00B61334" w:rsidRDefault="00B61334" w:rsidP="00B61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133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Model</w:t>
            </w:r>
          </w:p>
        </w:tc>
        <w:tc>
          <w:tcPr>
            <w:tcW w:w="36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8B91ED" w14:textId="77777777" w:rsidR="00B61334" w:rsidRPr="00B61334" w:rsidRDefault="00B61334" w:rsidP="00B61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133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k</w:t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6A0DDB" w14:textId="77777777" w:rsidR="00B61334" w:rsidRPr="00B61334" w:rsidRDefault="00B61334" w:rsidP="00B61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6133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AICc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A285D1" w14:textId="77777777" w:rsidR="00B61334" w:rsidRPr="00B61334" w:rsidRDefault="00B61334" w:rsidP="00B61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6133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Δi</w:t>
            </w:r>
            <w:proofErr w:type="spellEnd"/>
          </w:p>
        </w:tc>
        <w:tc>
          <w:tcPr>
            <w:tcW w:w="135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F47520" w14:textId="77777777" w:rsidR="00B61334" w:rsidRPr="00B61334" w:rsidRDefault="00B61334" w:rsidP="00B61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6133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wi</w:t>
            </w:r>
            <w:proofErr w:type="spellEnd"/>
          </w:p>
        </w:tc>
      </w:tr>
      <w:tr w:rsidR="00B61334" w:rsidRPr="00B61334" w14:paraId="663FFF66" w14:textId="77777777" w:rsidTr="00B61334">
        <w:trPr>
          <w:trHeight w:val="332"/>
        </w:trPr>
        <w:tc>
          <w:tcPr>
            <w:tcW w:w="5400" w:type="dxa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81505EA" w14:textId="334B5DD1" w:rsidR="00B61334" w:rsidRPr="00B61334" w:rsidRDefault="00B61334" w:rsidP="00B613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133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Φ</w:t>
            </w:r>
            <w:r>
              <w:rPr>
                <w:rFonts w:ascii="Calibri" w:hAnsi="Calibri" w:cs="Calibri"/>
                <w:color w:val="000000"/>
              </w:rPr>
              <w:t xml:space="preserve"> (~time * origin * dis + </w:t>
            </w:r>
            <w:proofErr w:type="gramStart"/>
            <w:r>
              <w:rPr>
                <w:rFonts w:ascii="Calibri" w:hAnsi="Calibri" w:cs="Calibri"/>
                <w:color w:val="000000"/>
              </w:rPr>
              <w:t>year)p</w:t>
            </w:r>
            <w:proofErr w:type="gramEnd"/>
            <w:r>
              <w:rPr>
                <w:rFonts w:ascii="Calibri" w:hAnsi="Calibri" w:cs="Calibri"/>
                <w:color w:val="000000"/>
              </w:rPr>
              <w:t>(~time + year)</w:t>
            </w:r>
          </w:p>
        </w:tc>
        <w:tc>
          <w:tcPr>
            <w:tcW w:w="360" w:type="dxa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990D6BF" w14:textId="1937A3C4" w:rsidR="00B61334" w:rsidRPr="00B61334" w:rsidRDefault="00B61334" w:rsidP="00B61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48</w:t>
            </w:r>
          </w:p>
        </w:tc>
        <w:tc>
          <w:tcPr>
            <w:tcW w:w="1080" w:type="dxa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48B3714" w14:textId="35078B0C" w:rsidR="00B61334" w:rsidRPr="00B61334" w:rsidRDefault="00B61334" w:rsidP="00B61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13317.47</w:t>
            </w:r>
          </w:p>
        </w:tc>
        <w:tc>
          <w:tcPr>
            <w:tcW w:w="1080" w:type="dxa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BCCBE00" w14:textId="0553CA2D" w:rsidR="00B61334" w:rsidRPr="00B61334" w:rsidRDefault="00B61334" w:rsidP="00B61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354" w:type="dxa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8A1E7A2" w14:textId="15F06BD2" w:rsidR="00B61334" w:rsidRPr="00B61334" w:rsidRDefault="00B61334" w:rsidP="00B61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0.997</w:t>
            </w:r>
          </w:p>
        </w:tc>
      </w:tr>
      <w:tr w:rsidR="00B61334" w:rsidRPr="00B61334" w14:paraId="773DE332" w14:textId="77777777" w:rsidTr="00B61334">
        <w:trPr>
          <w:trHeight w:val="279"/>
        </w:trPr>
        <w:tc>
          <w:tcPr>
            <w:tcW w:w="5400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035EC2F" w14:textId="732B11E6" w:rsidR="00B61334" w:rsidRPr="00B61334" w:rsidRDefault="00B61334" w:rsidP="00B613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133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Φ</w:t>
            </w:r>
            <w:r>
              <w:rPr>
                <w:rFonts w:ascii="Calibri" w:hAnsi="Calibri" w:cs="Calibri"/>
                <w:color w:val="000000"/>
              </w:rPr>
              <w:t xml:space="preserve"> (~time * origin * dis + I(dis^2) + </w:t>
            </w:r>
            <w:proofErr w:type="gramStart"/>
            <w:r>
              <w:rPr>
                <w:rFonts w:ascii="Calibri" w:hAnsi="Calibri" w:cs="Calibri"/>
                <w:color w:val="000000"/>
              </w:rPr>
              <w:t>year)p</w:t>
            </w:r>
            <w:proofErr w:type="gramEnd"/>
            <w:r>
              <w:rPr>
                <w:rFonts w:ascii="Calibri" w:hAnsi="Calibri" w:cs="Calibri"/>
                <w:color w:val="000000"/>
              </w:rPr>
              <w:t>(~time + year)</w:t>
            </w:r>
          </w:p>
        </w:tc>
        <w:tc>
          <w:tcPr>
            <w:tcW w:w="360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FB291C6" w14:textId="768A51AB" w:rsidR="00B61334" w:rsidRPr="00B61334" w:rsidRDefault="00B61334" w:rsidP="00B61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54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08F5CCE" w14:textId="508A9A74" w:rsidR="00B61334" w:rsidRPr="00B61334" w:rsidRDefault="00B61334" w:rsidP="00B61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13329.53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6E818B1" w14:textId="6AA54EA2" w:rsidR="00B61334" w:rsidRPr="00B61334" w:rsidRDefault="00B61334" w:rsidP="00B61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12.06012</w:t>
            </w:r>
          </w:p>
        </w:tc>
        <w:tc>
          <w:tcPr>
            <w:tcW w:w="135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107E737" w14:textId="436513AE" w:rsidR="00B61334" w:rsidRPr="00B61334" w:rsidRDefault="00B61334" w:rsidP="00B61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0.002</w:t>
            </w:r>
          </w:p>
        </w:tc>
      </w:tr>
      <w:tr w:rsidR="00B61334" w:rsidRPr="00B61334" w14:paraId="1E112D93" w14:textId="77777777" w:rsidTr="00B61334">
        <w:trPr>
          <w:trHeight w:val="351"/>
        </w:trPr>
        <w:tc>
          <w:tcPr>
            <w:tcW w:w="5400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C41FA8A" w14:textId="0E533C8C" w:rsidR="00B61334" w:rsidRPr="00B61334" w:rsidRDefault="00B61334" w:rsidP="00B613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6133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Φ</w:t>
            </w:r>
            <w:r>
              <w:rPr>
                <w:rFonts w:ascii="Calibri" w:hAnsi="Calibri" w:cs="Calibri"/>
                <w:color w:val="000000"/>
              </w:rPr>
              <w:t xml:space="preserve"> (~time * origin + origin * dis + </w:t>
            </w:r>
            <w:proofErr w:type="gramStart"/>
            <w:r>
              <w:rPr>
                <w:rFonts w:ascii="Calibri" w:hAnsi="Calibri" w:cs="Calibri"/>
                <w:color w:val="000000"/>
              </w:rPr>
              <w:t>year)p</w:t>
            </w:r>
            <w:proofErr w:type="gramEnd"/>
            <w:r>
              <w:rPr>
                <w:rFonts w:ascii="Calibri" w:hAnsi="Calibri" w:cs="Calibri"/>
                <w:color w:val="000000"/>
              </w:rPr>
              <w:t>(~time + year)</w:t>
            </w:r>
          </w:p>
        </w:tc>
        <w:tc>
          <w:tcPr>
            <w:tcW w:w="360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A353FE6" w14:textId="1F28ACAC" w:rsidR="00B61334" w:rsidRPr="00B61334" w:rsidRDefault="00B61334" w:rsidP="00B61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33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E12422" w14:textId="00F86570" w:rsidR="00B61334" w:rsidRPr="00B61334" w:rsidRDefault="00B61334" w:rsidP="00B61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13355.8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334146D" w14:textId="56D1EA08" w:rsidR="00B61334" w:rsidRPr="00B61334" w:rsidRDefault="00B61334" w:rsidP="00B61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38.33351</w:t>
            </w:r>
          </w:p>
        </w:tc>
        <w:tc>
          <w:tcPr>
            <w:tcW w:w="135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0007EE7" w14:textId="38D31C46" w:rsidR="00B61334" w:rsidRPr="00B61334" w:rsidRDefault="00B61334" w:rsidP="00B61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&lt;0.001</w:t>
            </w:r>
          </w:p>
        </w:tc>
      </w:tr>
      <w:tr w:rsidR="00B61334" w:rsidRPr="00B61334" w14:paraId="53EEC1D5" w14:textId="77777777" w:rsidTr="00B61334">
        <w:trPr>
          <w:trHeight w:val="351"/>
        </w:trPr>
        <w:tc>
          <w:tcPr>
            <w:tcW w:w="5400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6158D1C" w14:textId="32C0D737" w:rsidR="00B61334" w:rsidRPr="00B61334" w:rsidRDefault="00B61334" w:rsidP="00B613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6133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Φ</w:t>
            </w:r>
            <w:r>
              <w:rPr>
                <w:rFonts w:ascii="Calibri" w:hAnsi="Calibri" w:cs="Calibri"/>
                <w:color w:val="000000"/>
              </w:rPr>
              <w:t xml:space="preserve"> (~time * origin + origin * diff + </w:t>
            </w:r>
            <w:proofErr w:type="gramStart"/>
            <w:r>
              <w:rPr>
                <w:rFonts w:ascii="Calibri" w:hAnsi="Calibri" w:cs="Calibri"/>
                <w:color w:val="000000"/>
              </w:rPr>
              <w:t>year)p</w:t>
            </w:r>
            <w:proofErr w:type="gramEnd"/>
            <w:r>
              <w:rPr>
                <w:rFonts w:ascii="Calibri" w:hAnsi="Calibri" w:cs="Calibri"/>
                <w:color w:val="000000"/>
              </w:rPr>
              <w:t>(~time + year)</w:t>
            </w:r>
          </w:p>
        </w:tc>
        <w:tc>
          <w:tcPr>
            <w:tcW w:w="360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3D35C04" w14:textId="0E10974E" w:rsidR="00B61334" w:rsidRPr="00B61334" w:rsidRDefault="00B61334" w:rsidP="00B61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33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E7DCE35" w14:textId="2D895704" w:rsidR="00B61334" w:rsidRPr="00B61334" w:rsidRDefault="00B61334" w:rsidP="00B61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13370.64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B5CAF67" w14:textId="08DBF977" w:rsidR="00B61334" w:rsidRPr="00B61334" w:rsidRDefault="00B61334" w:rsidP="00B61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53.17051</w:t>
            </w:r>
          </w:p>
        </w:tc>
        <w:tc>
          <w:tcPr>
            <w:tcW w:w="135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DC1EEB1" w14:textId="7C6B11B2" w:rsidR="00B61334" w:rsidRPr="00B61334" w:rsidRDefault="00B61334" w:rsidP="00B61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&lt;0.001</w:t>
            </w:r>
          </w:p>
        </w:tc>
      </w:tr>
      <w:tr w:rsidR="00B61334" w:rsidRPr="00B61334" w14:paraId="11DFC7FB" w14:textId="77777777" w:rsidTr="00B61334">
        <w:trPr>
          <w:trHeight w:val="351"/>
        </w:trPr>
        <w:tc>
          <w:tcPr>
            <w:tcW w:w="5400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98EF7CD" w14:textId="6EBABCA7" w:rsidR="00B61334" w:rsidRPr="00B61334" w:rsidRDefault="00B61334" w:rsidP="00B613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6133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Φ</w:t>
            </w:r>
            <w:r>
              <w:rPr>
                <w:rFonts w:ascii="Calibri" w:hAnsi="Calibri" w:cs="Calibri"/>
                <w:color w:val="000000"/>
              </w:rPr>
              <w:t xml:space="preserve"> (~time * origin * ss + </w:t>
            </w:r>
            <w:proofErr w:type="gramStart"/>
            <w:r>
              <w:rPr>
                <w:rFonts w:ascii="Calibri" w:hAnsi="Calibri" w:cs="Calibri"/>
                <w:color w:val="000000"/>
              </w:rPr>
              <w:t>year)p</w:t>
            </w:r>
            <w:proofErr w:type="gramEnd"/>
            <w:r>
              <w:rPr>
                <w:rFonts w:ascii="Calibri" w:hAnsi="Calibri" w:cs="Calibri"/>
                <w:color w:val="000000"/>
              </w:rPr>
              <w:t>(~time + year)</w:t>
            </w:r>
          </w:p>
        </w:tc>
        <w:tc>
          <w:tcPr>
            <w:tcW w:w="360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CC52AC5" w14:textId="249602C6" w:rsidR="00B61334" w:rsidRPr="00B61334" w:rsidRDefault="00B61334" w:rsidP="00B61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49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306A35B" w14:textId="29F52638" w:rsidR="00B61334" w:rsidRPr="00B61334" w:rsidRDefault="00B61334" w:rsidP="00B61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13376.13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0B5A117" w14:textId="3CC80657" w:rsidR="00B61334" w:rsidRPr="00B61334" w:rsidRDefault="00B61334" w:rsidP="00B61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58.66048</w:t>
            </w:r>
          </w:p>
        </w:tc>
        <w:tc>
          <w:tcPr>
            <w:tcW w:w="1354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2F1D0B1" w14:textId="463011CF" w:rsidR="00B61334" w:rsidRPr="00B61334" w:rsidRDefault="00B61334" w:rsidP="00B61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&lt;0.001</w:t>
            </w:r>
          </w:p>
        </w:tc>
      </w:tr>
    </w:tbl>
    <w:p w14:paraId="7F7CC869" w14:textId="77777777" w:rsidR="005C3196" w:rsidRDefault="005C3196" w:rsidP="00B61334"/>
    <w:sectPr w:rsidR="005C3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34"/>
    <w:rsid w:val="001550D3"/>
    <w:rsid w:val="00292258"/>
    <w:rsid w:val="005C3196"/>
    <w:rsid w:val="00B61334"/>
    <w:rsid w:val="00D0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DDD72"/>
  <w15:chartTrackingRefBased/>
  <w15:docId w15:val="{614EB505-8054-4EBA-87E3-1E3DEF433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1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5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Molina Moctezuma, Alejandro</dc:creator>
  <cp:keywords/>
  <dc:description/>
  <cp:lastModifiedBy>Molina Moctezuma, Alejandro</cp:lastModifiedBy>
  <cp:revision>1</cp:revision>
  <dcterms:created xsi:type="dcterms:W3CDTF">2023-07-31T14:03:00Z</dcterms:created>
  <dcterms:modified xsi:type="dcterms:W3CDTF">2023-07-31T14:09:00Z</dcterms:modified>
</cp:coreProperties>
</file>