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Desktop Development Infrastructure 0.1</w:t>
      </w:r>
    </w:p>
    <w:p>
      <w:pPr>
        <w:jc w:val="center"/>
      </w:pPr>
      <w:r>
        <w:rPr>
          <w:color w:val="5A5A5A"/>
          <w:sz w:val="22"/>
        </w:rPr>
        <w:t>AI Skills / Context / Registry 规范</w:t>
      </w:r>
    </w:p>
    <w:p/>
    <w:p>
      <w:pPr>
        <w:pStyle w:val="Heading1"/>
      </w:pPr>
      <w:r>
        <w:t>1. 目的</w:t>
      </w:r>
    </w:p>
    <w:p>
      <w:r>
        <w:t>让 Coding Agent 能稳定发现、理解、选择和正确使用 AI Desktop SDK，而不是依赖模型对 PySide6 或项目历史代码的记忆。</w:t>
      </w:r>
    </w:p>
    <w:p>
      <w:pPr>
        <w:pStyle w:val="Heading1"/>
      </w:pPr>
      <w:r>
        <w:t>2. Skills 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Skill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作用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典型内容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gui-fundamentals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总体 UI 规则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布局、信息层级、状态、可用性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pyside6-architecture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工程规则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App、Worker、Signal、生命周期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component-selection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选组件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何时用 FileInput/DataTable/TaskPanel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pattern-batch-tool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批处理模板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文件→参数→执行→结果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design-system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视觉规范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tokens、间距、Typography、状态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python-project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代码规范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类型、日志、异常、配置、测试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visual-qa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UI 检查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启动、截图、常见回归检查</w:t>
            </w:r>
          </w:p>
        </w:tc>
      </w:tr>
    </w:tbl>
    <w:p/>
    <w:p>
      <w:pPr>
        <w:pStyle w:val="Heading1"/>
      </w:pPr>
      <w:r>
        <w:t>3. Component Registry 建议格式</w:t>
      </w:r>
    </w:p>
    <w:p>
      <w:pPr>
        <w:ind w:left="283" w:right="283"/>
      </w:pPr>
      <w:r>
        <w:rPr>
          <w:rFonts w:ascii="Consolas" w:hAnsi="Consolas"/>
          <w:sz w:val="18"/>
        </w:rPr>
        <w:t>name: FileInput</w:t>
        <w:br/>
        <w:t>kind: component</w:t>
        <w:br/>
        <w:t>description: 选择一个或多个本地文件并进行路径校验</w:t>
        <w:br/>
        <w:t>when_to_use:</w:t>
        <w:br/>
        <w:t xml:space="preserve">  - 用户需要输入文件</w:t>
        <w:br/>
        <w:t>avoid_when:</w:t>
        <w:br/>
        <w:t xml:space="preserve">  - 只需要一个字符串参数</w:t>
        <w:br/>
        <w:t>api:</w:t>
        <w:br/>
        <w:t xml:space="preserve">  - FileInput(...)</w:t>
        <w:br/>
        <w:t>states:</w:t>
        <w:br/>
        <w:t xml:space="preserve">  - empty</w:t>
        <w:br/>
        <w:t xml:space="preserve">  - selected</w:t>
        <w:br/>
        <w:t xml:space="preserve">  - invalid</w:t>
        <w:br/>
        <w:t>examples:</w:t>
        <w:br/>
        <w:t xml:space="preserve">  - examples/file_input_basic.py</w:t>
        <w:br/>
        <w:t>antipatterns:</w:t>
        <w:br/>
        <w:t xml:space="preserve">  - 直接在业务代码中调用 QFileDialog 并重复实现状态处理</w:t>
      </w:r>
    </w:p>
    <w:p>
      <w:pPr>
        <w:pStyle w:val="Heading1"/>
      </w:pPr>
      <w:r>
        <w:t>4. AI 生成规则</w:t>
      </w:r>
    </w:p>
    <w:p>
      <w:pPr>
        <w:pStyle w:val="ListNumber"/>
      </w:pPr>
      <w:r>
        <w:t>先搜索 Registry，再决定是否需要新建组件。</w:t>
      </w:r>
    </w:p>
    <w:p>
      <w:pPr>
        <w:pStyle w:val="ListNumber"/>
      </w:pPr>
      <w:r>
        <w:t>已有组件能满足 80% 需求时优先复用，不复制实现。</w:t>
      </w:r>
    </w:p>
    <w:p>
      <w:pPr>
        <w:pStyle w:val="ListNumber"/>
      </w:pPr>
      <w:r>
        <w:t>耗时操作必须通过 TaskRunner，不允许阻塞 UI 线程。</w:t>
      </w:r>
    </w:p>
    <w:p>
      <w:pPr>
        <w:pStyle w:val="ListNumber"/>
      </w:pPr>
      <w:r>
        <w:t>表单优先从 Pydantic Model 生成。</w:t>
      </w:r>
    </w:p>
    <w:p>
      <w:pPr>
        <w:pStyle w:val="ListNumber"/>
      </w:pPr>
      <w:r>
        <w:t>视觉样式优先使用 Design Tokens，不直接硬编码大量 QSS。</w:t>
      </w:r>
    </w:p>
    <w:p>
      <w:pPr>
        <w:pStyle w:val="ListNumber"/>
      </w:pPr>
      <w:r>
        <w:t>错误处理、日志和用户通知必须使用 Runtime 统一能力。</w:t>
      </w:r>
    </w:p>
    <w:p>
      <w:pPr>
        <w:pStyle w:val="ListNumber"/>
      </w:pPr>
      <w:r>
        <w:t>模板提供了整体页面结构时，不重新手写骨架。</w:t>
      </w:r>
    </w:p>
    <w:p>
      <w:pPr>
        <w:pStyle w:val="ListNumber"/>
      </w:pPr>
      <w:r>
        <w:t>生成后必须运行 smoke test；核心 UI 任务尽量采集截图。</w:t>
      </w:r>
    </w:p>
    <w:p>
      <w:pPr>
        <w:pStyle w:val="Heading1"/>
      </w:pPr>
      <w:r>
        <w:t>5. Context 注入策略</w:t>
      </w:r>
    </w:p>
    <w:p>
      <w:pPr>
        <w:pStyle w:val="ListBullet"/>
      </w:pPr>
      <w:r>
        <w:t>短任务：注入 global rules + 目标组件 manifest + 1 个示例；</w:t>
      </w:r>
    </w:p>
    <w:p>
      <w:pPr>
        <w:pStyle w:val="ListBullet"/>
      </w:pPr>
      <w:r>
        <w:t>中任务：加入对应 template + domain SDK manifest；</w:t>
      </w:r>
    </w:p>
    <w:p>
      <w:pPr>
        <w:pStyle w:val="ListBullet"/>
      </w:pPr>
      <w:r>
        <w:t>大任务：使用检索式上下文，仅注入当前任务相关能力；</w:t>
      </w:r>
    </w:p>
    <w:p>
      <w:pPr>
        <w:pStyle w:val="ListBullet"/>
      </w:pPr>
      <w:r>
        <w:t>避免把整个 SDK 源码一次性塞进上下文；</w:t>
      </w:r>
    </w:p>
    <w:p>
      <w:pPr>
        <w:pStyle w:val="ListBullet"/>
      </w:pPr>
      <w:r>
        <w:t>把“什么时候不要用某组件”作为一等知识。</w:t>
      </w:r>
    </w:p>
    <w:p>
      <w:pPr>
        <w:pStyle w:val="Heading1"/>
      </w:pPr>
      <w:r>
        <w:t>6. MCP / CLI 入口建议</w:t>
      </w:r>
    </w:p>
    <w:p>
      <w:pPr>
        <w:ind w:left="283" w:right="283"/>
      </w:pPr>
      <w:r>
        <w:rPr>
          <w:rFonts w:ascii="Consolas" w:hAnsi="Consolas"/>
          <w:sz w:val="18"/>
        </w:rPr>
        <w:t>gui.list_components(query)</w:t>
        <w:br/>
        <w:t>gui.get_component(name)</w:t>
        <w:br/>
        <w:t>gui.list_templates(query)</w:t>
        <w:br/>
        <w:t>gui.get_template(name)</w:t>
        <w:br/>
        <w:t>gui.get_skill(name)</w:t>
        <w:br/>
        <w:t>gui.validate_project()</w:t>
        <w:br/>
        <w:t>gui.run_smoke_test()</w:t>
        <w:br/>
        <w:t>gui.capture_screenshot()</w:t>
      </w:r>
    </w:p>
    <w:p>
      <w:r>
        <w:t>MVP 可先从本地 CLI 开始，再将同一 Registry 暴露为 MCP。这样可以避免先做协议、后找实际使用场景。</w:t>
      </w:r>
    </w:p>
    <w:p>
      <w:pPr>
        <w:pStyle w:val="Heading1"/>
      </w:pPr>
      <w:r>
        <w:t>7. Skill 质量标准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标准</w:t>
            </w:r>
          </w:p>
        </w:tc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验收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可执行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规则能转化为具体代码选择，而不是泛泛而谈。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可验证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有 examples/test，AI 生成后可运行。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可检索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有明确 tags、name、when_to_use。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可演进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版本化，破坏性变更有迁移说明。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短上下文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单个任务只需要注入相关内容。</w:t>
            </w:r>
          </w:p>
        </w:tc>
      </w:tr>
    </w:tbl>
    <w:p/>
    <w:p>
      <w:pPr>
        <w:pStyle w:val="Heading1"/>
      </w:pPr>
      <w:r>
        <w:t>8. 反模式库</w:t>
      </w:r>
    </w:p>
    <w:p>
      <w:pPr>
        <w:pStyle w:val="ListBullet"/>
      </w:pPr>
      <w:r>
        <w:t>每个页面自己写 QSS；</w:t>
      </w:r>
    </w:p>
    <w:p>
      <w:pPr>
        <w:pStyle w:val="ListBullet"/>
      </w:pPr>
      <w:r>
        <w:t>每个工具自己实现进度/取消/日志；</w:t>
      </w:r>
    </w:p>
    <w:p>
      <w:pPr>
        <w:pStyle w:val="ListBullet"/>
      </w:pPr>
      <w:r>
        <w:t>UI 线程执行文件扫描、Excel 解析、HTTP、浏览器操作；</w:t>
      </w:r>
    </w:p>
    <w:p>
      <w:pPr>
        <w:pStyle w:val="ListBullet"/>
      </w:pPr>
      <w:r>
        <w:t>为了一个小变化复制整套组件；</w:t>
      </w:r>
    </w:p>
    <w:p>
      <w:pPr>
        <w:pStyle w:val="ListBullet"/>
      </w:pPr>
      <w:r>
        <w:t>直接使用不稳定的内部组件属性；</w:t>
      </w:r>
    </w:p>
    <w:p>
      <w:pPr>
        <w:pStyle w:val="ListBullet"/>
      </w:pPr>
      <w:r>
        <w:t>没有示例就加入 Registry；</w:t>
      </w:r>
    </w:p>
    <w:p>
      <w:pPr>
        <w:pStyle w:val="ListBullet"/>
      </w:pPr>
      <w:r>
        <w:t>让 Agent 依赖“猜测”组件 API。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AI Desktop Development Infrastructure · 评估材料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