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B2318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1E5BF9">
        <w:rPr>
          <w:rFonts w:ascii="Times New Roman" w:hAnsi="Times New Roman" w:cs="Times New Roman"/>
        </w:rPr>
        <w:t>14-STOREY BUILDING</w:t>
      </w:r>
    </w:p>
    <w:p w14:paraId="754E53F7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58F81B7F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ARCHITECTURAL AND ELECTRICAL PRESENTATION</w:t>
      </w:r>
    </w:p>
    <w:p w14:paraId="4143BF36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526BAA63" w14:textId="4DC3F00F" w:rsidR="002707B9" w:rsidRPr="00E4061B" w:rsidRDefault="002707B9" w:rsidP="00E4061B">
      <w:pPr>
        <w:spacing w:after="0" w:line="240" w:lineRule="auto"/>
        <w:rPr>
          <w:rFonts w:ascii="Times New Roman" w:hAnsi="Times New Roman" w:cs="Times New Roman"/>
        </w:rPr>
      </w:pPr>
      <w:r w:rsidRPr="00E4061B">
        <w:rPr>
          <w:rFonts w:ascii="Times New Roman" w:hAnsi="Times New Roman" w:cs="Times New Roman"/>
        </w:rPr>
        <w:t>INTRODUCTIO</w:t>
      </w:r>
      <w:r w:rsidR="00042A3B" w:rsidRPr="00E4061B">
        <w:rPr>
          <w:rFonts w:ascii="Times New Roman" w:hAnsi="Times New Roman" w:cs="Times New Roman"/>
        </w:rPr>
        <w:t>N</w:t>
      </w:r>
    </w:p>
    <w:p w14:paraId="0774870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This project presents the design of a 14-storey building developed in Archicad. The same typical floor plan is repeated from the 1st floor to the 14th floor, with a rooftop slab above the 14th floor.</w:t>
      </w:r>
    </w:p>
    <w:p w14:paraId="54BD2F61" w14:textId="2C595928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drawing includes the architectural floor layout together with the electrical wiring layout.</w:t>
      </w:r>
    </w:p>
    <w:p w14:paraId="78CF6F1B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48E65AF7" w14:textId="33B1315F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ARCHITECTURAL FLOOR PLAN</w:t>
      </w:r>
    </w:p>
    <w:p w14:paraId="6C8DED99" w14:textId="37597B1D" w:rsidR="002707B9" w:rsidRPr="00E4061B" w:rsidRDefault="002707B9" w:rsidP="00E4061B">
      <w:pPr>
        <w:spacing w:after="0" w:line="240" w:lineRule="auto"/>
        <w:rPr>
          <w:rFonts w:ascii="Times New Roman" w:hAnsi="Times New Roman" w:cs="Times New Roman"/>
        </w:rPr>
      </w:pPr>
      <w:r w:rsidRPr="00E4061B">
        <w:rPr>
          <w:rFonts w:ascii="Times New Roman" w:hAnsi="Times New Roman" w:cs="Times New Roman"/>
        </w:rPr>
        <w:t>General Layout</w:t>
      </w:r>
    </w:p>
    <w:p w14:paraId="1BE0F76D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floor plan is rectangular in shape with an overall width of 12.300 m.</w:t>
      </w:r>
    </w:p>
    <w:p w14:paraId="0A197A1C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This width is divided into:</w:t>
      </w:r>
    </w:p>
    <w:p w14:paraId="0E6E2BF6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33994127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4.300 m</w:t>
      </w:r>
    </w:p>
    <w:p w14:paraId="19654545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5D1F2236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3.700 m</w:t>
      </w:r>
    </w:p>
    <w:p w14:paraId="0E7049A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04C69C4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4.300 m</w:t>
      </w:r>
    </w:p>
    <w:p w14:paraId="52663F5C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37999805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Wall thicknesses shown in the drawing measure 0.300 m.</w:t>
      </w:r>
    </w:p>
    <w:p w14:paraId="67AB7690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building depth measures approximately 18.300 m, made up of repeated internal sections including 3.700 m room spans and 0.300 m wall separations.</w:t>
      </w:r>
    </w:p>
    <w:p w14:paraId="1E7742DA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layout is symmetrical along the central axis.</w:t>
      </w:r>
    </w:p>
    <w:p w14:paraId="646F100B" w14:textId="77777777" w:rsidR="007442FD" w:rsidRDefault="007442FD" w:rsidP="007442FD">
      <w:pPr>
        <w:spacing w:after="0" w:line="240" w:lineRule="auto"/>
        <w:rPr>
          <w:rFonts w:ascii="Times New Roman" w:hAnsi="Times New Roman" w:cs="Times New Roman"/>
        </w:rPr>
      </w:pPr>
    </w:p>
    <w:p w14:paraId="23F9F4AE" w14:textId="55EC4710" w:rsidR="002707B9" w:rsidRPr="007442FD" w:rsidRDefault="002707B9" w:rsidP="007442FD">
      <w:pPr>
        <w:spacing w:after="0" w:line="240" w:lineRule="auto"/>
        <w:rPr>
          <w:rFonts w:ascii="Times New Roman" w:hAnsi="Times New Roman" w:cs="Times New Roman"/>
        </w:rPr>
      </w:pPr>
      <w:r w:rsidRPr="007442FD">
        <w:rPr>
          <w:rFonts w:ascii="Times New Roman" w:hAnsi="Times New Roman" w:cs="Times New Roman"/>
        </w:rPr>
        <w:t>Spatial Arrangement</w:t>
      </w:r>
    </w:p>
    <w:p w14:paraId="472C7AB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Each floor contains:</w:t>
      </w:r>
    </w:p>
    <w:p w14:paraId="3AA4C5AA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Eight rooms labeled ROOM 1 to ROOM 8</w:t>
      </w:r>
    </w:p>
    <w:p w14:paraId="52F8415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Two corridor sections</w:t>
      </w:r>
    </w:p>
    <w:p w14:paraId="46A1147D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Two elevators positioned at the center</w:t>
      </w:r>
    </w:p>
    <w:p w14:paraId="6FD675D8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Four rooms are arranged on the left side and four rooms on the right side of the corridor. The arrangement mirrors across the center of the building.</w:t>
      </w:r>
    </w:p>
    <w:p w14:paraId="1173DA5B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248C8457" w14:textId="2B6F56D5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Corridor Design</w:t>
      </w:r>
    </w:p>
    <w:p w14:paraId="34C8BB90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corridor is centrally positioned and connects all rooms to the elevators.</w:t>
      </w:r>
    </w:p>
    <w:p w14:paraId="3C6FC8E2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It runs through the middle of the building and provides access to each unit. The corridor separates the rooms on both sides while maintaining clear movement circulation.</w:t>
      </w:r>
    </w:p>
    <w:p w14:paraId="434C68F3" w14:textId="77777777" w:rsidR="007442FD" w:rsidRDefault="007442FD" w:rsidP="007442FD">
      <w:pPr>
        <w:spacing w:after="0" w:line="240" w:lineRule="auto"/>
        <w:rPr>
          <w:rFonts w:ascii="Times New Roman" w:hAnsi="Times New Roman" w:cs="Times New Roman"/>
        </w:rPr>
      </w:pPr>
    </w:p>
    <w:p w14:paraId="01ABD3F4" w14:textId="6D2A00B8" w:rsidR="002707B9" w:rsidRPr="007442FD" w:rsidRDefault="002707B9" w:rsidP="007442FD">
      <w:pPr>
        <w:spacing w:after="0" w:line="240" w:lineRule="auto"/>
        <w:rPr>
          <w:rFonts w:ascii="Times New Roman" w:hAnsi="Times New Roman" w:cs="Times New Roman"/>
        </w:rPr>
      </w:pPr>
      <w:r w:rsidRPr="007442FD">
        <w:rPr>
          <w:rFonts w:ascii="Times New Roman" w:hAnsi="Times New Roman" w:cs="Times New Roman"/>
        </w:rPr>
        <w:t>Room Layout</w:t>
      </w:r>
    </w:p>
    <w:p w14:paraId="37EEF5E8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Each labeled room includes visible internal elements such as:</w:t>
      </w:r>
    </w:p>
    <w:p w14:paraId="2CFDF4B0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 bed (sleeping area)</w:t>
      </w:r>
    </w:p>
    <w:p w14:paraId="26A575C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Seating furniture</w:t>
      </w:r>
    </w:p>
    <w:p w14:paraId="7E54BAB2" w14:textId="7BF8DD0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 xml:space="preserve">A small </w:t>
      </w:r>
      <w:r w:rsidR="00064569">
        <w:rPr>
          <w:rFonts w:ascii="Times New Roman" w:hAnsi="Times New Roman" w:cs="Times New Roman"/>
        </w:rPr>
        <w:t>stand</w:t>
      </w:r>
    </w:p>
    <w:p w14:paraId="5F3FA4AC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 toilet/bathroom space</w:t>
      </w:r>
    </w:p>
    <w:p w14:paraId="552F42D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Room dimensions shown include 3.700 m internal spans, separated by 0.300 m thick walls.</w:t>
      </w:r>
    </w:p>
    <w:p w14:paraId="3D644DE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All rooms follow the same size and layout arrangement across the floor.</w:t>
      </w:r>
    </w:p>
    <w:p w14:paraId="4C0CC4F2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20EC5CB2" w14:textId="2B2C89D8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Elevator Placement</w:t>
      </w:r>
    </w:p>
    <w:p w14:paraId="4FE39E72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Two elevators are positioned at the center of the building.</w:t>
      </w:r>
    </w:p>
    <w:p w14:paraId="0E82882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They are accessible directly from the corridor and are aligned within the building core.</w:t>
      </w:r>
    </w:p>
    <w:p w14:paraId="5C6E6AA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Their placement ensures central access from both sides of the layout.</w:t>
      </w:r>
    </w:p>
    <w:p w14:paraId="12FE100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52727553" w14:textId="0CECA0B8" w:rsidR="002707B9" w:rsidRPr="008C450C" w:rsidRDefault="002707B9" w:rsidP="008C450C">
      <w:pPr>
        <w:spacing w:after="0" w:line="240" w:lineRule="auto"/>
        <w:rPr>
          <w:rFonts w:ascii="Times New Roman" w:hAnsi="Times New Roman" w:cs="Times New Roman"/>
        </w:rPr>
      </w:pPr>
      <w:r w:rsidRPr="008C450C">
        <w:rPr>
          <w:rFonts w:ascii="Times New Roman" w:hAnsi="Times New Roman" w:cs="Times New Roman"/>
        </w:rPr>
        <w:t>Structural Alignment</w:t>
      </w:r>
    </w:p>
    <w:p w14:paraId="0C0BC8E6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drawing shows:</w:t>
      </w:r>
    </w:p>
    <w:p w14:paraId="59C2DF5D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0.300 m thick structural walls</w:t>
      </w:r>
    </w:p>
    <w:p w14:paraId="29C9ABBC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Repeated 3.700 m room modules</w:t>
      </w:r>
    </w:p>
    <w:p w14:paraId="559936B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Vertically aligned partitions</w:t>
      </w:r>
    </w:p>
    <w:p w14:paraId="1EE09BD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repetition of this structural grid continues from the 1st to the 14th floor.</w:t>
      </w:r>
    </w:p>
    <w:p w14:paraId="29C6E577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4E5DCAB7" w14:textId="69B9AA6F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Rooftop Level</w:t>
      </w:r>
    </w:p>
    <w:p w14:paraId="6F00E22A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Above the 14th floor, a rooftop slab is provided as the topmost level of the building.</w:t>
      </w:r>
    </w:p>
    <w:p w14:paraId="0FF1622B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3A4FB74E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3.0 ELECTRICAL WIRING PLAN</w:t>
      </w:r>
    </w:p>
    <w:p w14:paraId="429307E0" w14:textId="6070CBAF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 xml:space="preserve"> Electrical Layout</w:t>
      </w:r>
    </w:p>
    <w:p w14:paraId="679AE2BB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floor plan includes electrical symbols and wiring connections within each room and corridor.</w:t>
      </w:r>
    </w:p>
    <w:p w14:paraId="5C6FF19F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Visible elements include:</w:t>
      </w:r>
    </w:p>
    <w:p w14:paraId="4D95517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7462B02B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Light points</w:t>
      </w:r>
    </w:p>
    <w:p w14:paraId="090D6A72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62B93E7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Switches</w:t>
      </w:r>
    </w:p>
    <w:p w14:paraId="779DB3F7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780E040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Socket outlets</w:t>
      </w:r>
    </w:p>
    <w:p w14:paraId="4CBDD078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28F36788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Wiring connections between switches and lighting points</w:t>
      </w:r>
    </w:p>
    <w:p w14:paraId="1CD7A161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1756B8F8" w14:textId="7B766FA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Lighting Arrangement</w:t>
      </w:r>
    </w:p>
    <w:p w14:paraId="03D155A8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Each room contains a centrally positioned lighting point.</w:t>
      </w:r>
    </w:p>
    <w:p w14:paraId="0AF50449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Corridor areas also include lighting points for shared space illumination.</w:t>
      </w:r>
    </w:p>
    <w:p w14:paraId="6EBFA9C6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Switches are positioned near the door entrances of the rooms.</w:t>
      </w:r>
    </w:p>
    <w:p w14:paraId="49E0F88E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56AC4184" w14:textId="37777B45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Socket Placement</w:t>
      </w:r>
    </w:p>
    <w:p w14:paraId="697058A0" w14:textId="63379285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Socket outlets are placed along the room walls.</w:t>
      </w:r>
    </w:p>
    <w:p w14:paraId="1604E78A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They are positioned to serve the functional areas within each room such as the sleeping and seating spaces.</w:t>
      </w:r>
    </w:p>
    <w:p w14:paraId="553364CF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2FAF4493" w14:textId="4A6B4C70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APPLICATION TO ALL FLOORS</w:t>
      </w:r>
    </w:p>
    <w:p w14:paraId="31E4CC2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same measured layout is repeated from the 1st floor to the 14th floor.</w:t>
      </w:r>
    </w:p>
    <w:p w14:paraId="712DBC1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Key dimensions repeated throughout include:</w:t>
      </w:r>
    </w:p>
    <w:p w14:paraId="02951F4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2DDD18A5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Total width: 12.300 m</w:t>
      </w:r>
    </w:p>
    <w:p w14:paraId="16073A7A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2E5B1E35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Approximate depth: 18.300 m</w:t>
      </w:r>
    </w:p>
    <w:p w14:paraId="78A2A075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11F2941B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Room spans: 3.700 m</w:t>
      </w:r>
    </w:p>
    <w:p w14:paraId="22287CFE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064FE40F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Wall thickness: 0.300 m</w:t>
      </w:r>
    </w:p>
    <w:p w14:paraId="41ECC760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33A982FF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rooftop slab is located above the 14th floor.</w:t>
      </w:r>
    </w:p>
    <w:p w14:paraId="0913314E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40572772" w14:textId="5C7DCE7B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CONCLUSION</w:t>
      </w:r>
    </w:p>
    <w:p w14:paraId="5C21BBDA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design presents a symmetrical multi-storey layout consisting of:</w:t>
      </w:r>
    </w:p>
    <w:p w14:paraId="019DAF64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Eight rooms per floor</w:t>
      </w:r>
    </w:p>
    <w:p w14:paraId="4EEDF940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Two central elevators</w:t>
      </w:r>
    </w:p>
    <w:p w14:paraId="3ABCFEB2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A centrally positioned corridor</w:t>
      </w:r>
    </w:p>
    <w:p w14:paraId="7C8E967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Repeated structural wall thickness of 0.300 m</w:t>
      </w:r>
    </w:p>
    <w:p w14:paraId="69EFC2F7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Internal room spans of 3.700 m</w:t>
      </w:r>
    </w:p>
    <w:p w14:paraId="55FF2EBA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Overall floor width of 12.300 m</w:t>
      </w:r>
    </w:p>
    <w:p w14:paraId="448E943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  <w:r w:rsidRPr="001E5BF9">
        <w:rPr>
          <w:rFonts w:ascii="Times New Roman" w:hAnsi="Times New Roman" w:cs="Times New Roman"/>
        </w:rPr>
        <w:t>The electrical plan shows lighting points, switches, socket outlets, and wiring connections integrated within the architectural layout.</w:t>
      </w:r>
    </w:p>
    <w:p w14:paraId="7CE750C5" w14:textId="6FA87CBC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51129C83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2C34BE19" w14:textId="3302BEFC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p w14:paraId="4319556D" w14:textId="77777777" w:rsidR="002707B9" w:rsidRPr="001E5BF9" w:rsidRDefault="002707B9" w:rsidP="00053B2C">
      <w:pPr>
        <w:spacing w:after="0" w:line="240" w:lineRule="auto"/>
        <w:rPr>
          <w:rFonts w:ascii="Times New Roman" w:hAnsi="Times New Roman" w:cs="Times New Roman"/>
        </w:rPr>
      </w:pPr>
    </w:p>
    <w:sectPr w:rsidR="002707B9" w:rsidRPr="001E5B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7621D"/>
    <w:multiLevelType w:val="multilevel"/>
    <w:tmpl w:val="FFFFFFFF"/>
    <w:lvl w:ilvl="0">
      <w:start w:val="1"/>
      <w:numFmt w:val="decimal"/>
      <w:lvlText w:val="%1.0"/>
      <w:lvlJc w:val="left"/>
      <w:pPr>
        <w:ind w:left="376" w:hanging="3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F607B6E"/>
    <w:multiLevelType w:val="multilevel"/>
    <w:tmpl w:val="FFFFFFFF"/>
    <w:lvl w:ilvl="0">
      <w:start w:val="1"/>
      <w:numFmt w:val="decimal"/>
      <w:lvlText w:val="%1.0"/>
      <w:lvlJc w:val="left"/>
      <w:pPr>
        <w:ind w:left="376" w:hanging="3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7B9"/>
    <w:rsid w:val="00027FB0"/>
    <w:rsid w:val="00042A3B"/>
    <w:rsid w:val="00053B2C"/>
    <w:rsid w:val="00064569"/>
    <w:rsid w:val="000C5270"/>
    <w:rsid w:val="001E5BF9"/>
    <w:rsid w:val="002208A4"/>
    <w:rsid w:val="002707B9"/>
    <w:rsid w:val="00493C2B"/>
    <w:rsid w:val="00610EB8"/>
    <w:rsid w:val="007442FD"/>
    <w:rsid w:val="008C450C"/>
    <w:rsid w:val="009163A5"/>
    <w:rsid w:val="009426FF"/>
    <w:rsid w:val="00A732FD"/>
    <w:rsid w:val="00A76686"/>
    <w:rsid w:val="00B623E9"/>
    <w:rsid w:val="00DC07A4"/>
    <w:rsid w:val="00E4061B"/>
    <w:rsid w:val="00EA577D"/>
    <w:rsid w:val="00F57A82"/>
    <w:rsid w:val="00FE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9BFD"/>
  <w15:chartTrackingRefBased/>
  <w15:docId w15:val="{5BEE47B6-1869-414D-AEC3-3CCFDCF8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sitati</dc:creator>
  <cp:keywords/>
  <dc:description/>
  <cp:lastModifiedBy>user</cp:lastModifiedBy>
  <cp:revision>2</cp:revision>
  <dcterms:created xsi:type="dcterms:W3CDTF">2026-03-02T04:27:00Z</dcterms:created>
  <dcterms:modified xsi:type="dcterms:W3CDTF">2026-03-02T04:27:00Z</dcterms:modified>
</cp:coreProperties>
</file>