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Word-Kurs · Ergänzungen V3</w:t>
      </w:r>
    </w:p>
    <w:p>
      <w:r>
        <w:t>Die Pflichtfolge A1–A13 und alle bestehenden Prüfungen bleiben unverändert. Die zwei Zusatzaufträge werden nicht in die Fleissnote aufgenommen.</w:t>
      </w:r>
    </w:p>
    <w:p>
      <w:pPr>
        <w:pStyle w:val="Heading2"/>
      </w:pPr>
      <w:r>
        <w:t>A1 · Dateisicherheit (Kurzroutine, 5–8 Min.)</w:t>
      </w:r>
    </w:p>
    <w:p>
      <w:r>
        <w:t>Vorbereitung: Speicherort IB zeigen. Demonstration: Dokument benennen, speichern, schliessen, wieder öffnen. Typischer Fehler: Datei irgendwo in Downloads abgelegt. Formativ: Jedes Kind zeigt die gespeicherte Datei am korrekten Ort. Bei Bedarf später erneut üben.</w:t>
      </w:r>
    </w:p>
    <w:p>
      <w:pPr>
        <w:pStyle w:val="Heading2"/>
      </w:pPr>
      <w:r>
        <w:t>A7 · Alternativtext (freiwillig, 5 Min.)</w:t>
      </w:r>
    </w:p>
    <w:p>
      <w:r>
        <w:t>Nach der Hauptaufgabe kurz zeigen: Rechtsklick auf Bild → Alternativtext anzeigen/bearbeiten. Nur Bildinhalt und Zweck beschreiben, nicht 'Bild von'. Alternative: dekorative Bilder als dekorativ kennzeichnen. Keine Pflicht für A7 und keine neue Prüfungsanforderung.</w:t>
      </w:r>
    </w:p>
    <w:p>
      <w:pPr>
        <w:pStyle w:val="Heading2"/>
      </w:pPr>
      <w:r>
        <w:t>PLUS 1 · Schnupperlehrbrief (ca. 45 Min.)</w:t>
      </w:r>
    </w:p>
    <w:p>
      <w:r>
        <w:t>Vorbereitung: Aufgabenblatt und START_Schnupperlehrbrief.docx bereitstellen. Einstieg: Absender / Empfänger / Datum / Betreff zeigen. 5 Min Demo, 25 Min gestalten, 10 Min PDF und Rückkontrolle, 5 Min Reserve. Hilfen: markierte Positionen, Musterlösung nur für Lehrperson. Formativ: genau einseitige DOCX und PDF, gleiche Inhalte. Nicht an echte Firmen senden.</w:t>
      </w:r>
    </w:p>
    <w:p>
      <w:pPr>
        <w:pStyle w:val="Heading2"/>
      </w:pPr>
      <w:r>
        <w:t>PLUS 2 · Links und Quellen (ca. 20–25 Min.)</w:t>
      </w:r>
    </w:p>
    <w:p>
      <w:r>
        <w:t>Vorbereitung: Aufgabenblatt und START_Links_und_Quellen.docx. 3 Min Demo Strg+K, 12 Min Links, 5 Min Quellenzeile, 5 Min Kontrolle. Technik: Internetzugriff auf zwei offizielle Seiten prüfen. Formativ: zwei echte Hyperlink-Ziele, lesbare Linktexte, Quellenzeile mit Zugriffsdatum.</w:t>
      </w:r>
    </w:p>
    <w:p>
      <w:pPr>
        <w:pStyle w:val="Heading2"/>
      </w:pPr>
      <w:r>
        <w:t>A12/A13 &amp; Prüfungen</w:t>
      </w:r>
    </w:p>
    <w:p>
      <w:r>
        <w:t>A12/A13 bleiben im Hauptauftrag ohne neue Pflichtfunktion. Kein PDF oder Hyperlink wird im bestehenden 30-Punkte-Test unangekuendigt verlangt. Die Zusatzaufträge können nach dem Pflichtkurs oder als freiwillige Wahlaufgaben eingesetzt werden.</w:t>
      </w:r>
    </w:p>
    <w:p>
      <w:pPr>
        <w:pStyle w:val="Heading2"/>
      </w:pPr>
      <w:r>
        <w:t>Beobachtungskriterien</w:t>
      </w:r>
    </w:p>
    <w:p>
      <w:pPr>
        <w:pStyle w:val="ListBullet"/>
      </w:pPr>
      <w:r>
        <w:t>Dateisicherheit: richtiger Speicherort und Dateiname; Datei lässt sich erneut finden.</w:t>
      </w:r>
    </w:p>
    <w:p>
      <w:pPr>
        <w:pStyle w:val="ListBullet"/>
      </w:pPr>
      <w:r>
        <w:t>Brief: Adressblöcke, Datum, Betreff, Abschnitte, Grussformel, 1 Seite, identische PDF-Kopie.</w:t>
      </w:r>
    </w:p>
    <w:p>
      <w:pPr>
        <w:pStyle w:val="ListBullet"/>
      </w:pPr>
      <w:r>
        <w:t>Links: echte anklickbare Beziehungen (nicht nur blau gefärbter Text).</w:t>
      </w:r>
    </w:p>
    <w:p>
      <w:pPr>
        <w:pStyle w:val="ListBullet"/>
      </w:pPr>
      <w:r>
        <w:t>Quellen: Urheber / Anbieter, Seitenthema, Adresse und Zugriffstag.</w:t>
      </w:r>
    </w:p>
    <w:p>
      <w:pPr>
        <w:pStyle w:val="ListBullet"/>
      </w:pPr>
      <w:r>
        <w:t>Bei Problemen zuerst technische Bedienung vormachen; nicht zugleich Textproduktion und neue Word-Funktionen fordern.</w:t>
      </w:r>
    </w:p>
    <w:p>
      <w:pPr>
        <w:pStyle w:val="ListBullet"/>
      </w:pPr>
      <w:r>
        <w:t>Letztes Gate: auf den tatsächlichen Schul-PCs in Word 365 prüfen. LibreOffice- oder CI-Build ist kein Ersatz.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Lehrpersonenhilfen: Word-Kurs 3rd-round-qa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