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A6  ·  SEITENLAYOUT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Die Seite passend einstellen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arbeitest heute nur am Aufbau der Seite – nicht am 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eine Seite auf Querformat stellen, Seitenränder ändern und mit einem Seitenumbruch gezielt eine neue Seite beginnen.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SEITENLAYOUT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Bearbeite nur den Übungsteil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Klicke zuerst irgendwo auf Seite 2. Dort beginnt der Übungsteil; der Text ist bereits richtig formatiert.</w:t>
            </w:r>
          </w:p>
          <w:p>
            <w:pPr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1D6765"/>
                <w:sz w:val="18"/>
              </w:rPr>
              <w:t>NEU: Querformat → Layout → Ausrichtung → Querformat.  Seitenränder → Layout → Seitenränder → Schmal.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960000" cy="84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_layout_werkzeu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84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Übungsteil ab Seite 2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Querformat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Übungsteil ab Seite 2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Seitenränder «Schmal»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Klicke direkt vor «PACKLISTE»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Ctrl + Enter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Kontrolliere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«PACKLISTE» beginnt jetzt auf einer neuen Seite.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MERKE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Hochformat = ▯   |   Querformat = ▭   |   Neue Seite = Ctrl + Enter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Für eine neue Seite nicht viele Male Enter drücken. Ein Seitenumbruch bleibt auch dann richtig, wenn später Text dazukommt.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Seite 1 bleibt Hochformat. Die Übungsseiten sind Querformat und haben schmale Ränder. «PACKLISTE» beginnt auf einer neuen Seite.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in deinem Ordner "IB" ab.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100"/>
      </w:pPr>
      <w:r>
        <w:rPr>
          <w:rFonts w:ascii="Arial" w:hAnsi="Arial" w:eastAsia="Arial"/>
          <w:b/>
          <w:color w:val="1D6765"/>
          <w:sz w:val="19"/>
        </w:rPr>
        <w:t>A6 · ÜBUNGSSEITE</w:t>
      </w:r>
    </w:p>
    <w:p>
      <w:pPr>
        <w:jc w:val="center"/>
      </w:pPr>
      <w:r>
        <w:rPr>
          <w:rFonts w:ascii="Arial" w:hAnsi="Arial" w:eastAsia="Arial"/>
          <w:b/>
          <w:i w:val="0"/>
          <w:color w:val="17324D"/>
          <w:sz w:val="40"/>
        </w:rPr>
        <w:t>SCHULAUSFLUG NACH LUZERN</w:t>
      </w:r>
    </w:p>
    <w:p>
      <w:pPr>
        <w:spacing w:after="240"/>
        <w:jc w:val="center"/>
      </w:pPr>
      <w:r>
        <w:rPr>
          <w:rFonts w:ascii="Arial" w:hAnsi="Arial" w:eastAsia="Arial"/>
          <w:b/>
          <w:i w:val="0"/>
          <w:color w:val="237B78"/>
          <w:sz w:val="22"/>
        </w:rPr>
        <w:t>Dienstag, 22. September</w:t>
      </w:r>
    </w:p>
    <w:p>
      <w:r>
        <w:rPr>
          <w:rFonts w:ascii="Arial" w:hAnsi="Arial" w:eastAsia="Arial"/>
          <w:b/>
          <w:i w:val="0"/>
          <w:color w:val="17324D"/>
          <w:sz w:val="26"/>
        </w:rPr>
        <w:t>PROGRAMM</w:t>
      </w:r>
    </w:p>
    <w:p>
      <w:pPr>
        <w:spacing w:after="80"/>
      </w:pPr>
      <w:r>
        <w:rPr>
          <w:rFonts w:ascii="Arial" w:hAnsi="Arial" w:eastAsia="Arial"/>
          <w:b/>
          <w:i w:val="0"/>
          <w:color w:val="17324D"/>
          <w:sz w:val="22"/>
        </w:rPr>
        <w:t xml:space="preserve">08.00 Uhr  –  </w:t>
      </w:r>
      <w:r>
        <w:rPr>
          <w:rFonts w:ascii="Arial" w:hAnsi="Arial" w:eastAsia="Arial"/>
          <w:b w:val="0"/>
          <w:i w:val="0"/>
          <w:color w:val="172A3A"/>
          <w:sz w:val="22"/>
        </w:rPr>
        <w:t>Treffpunkt beim Schulhaus</w:t>
      </w:r>
    </w:p>
    <w:p>
      <w:pPr>
        <w:spacing w:after="80"/>
      </w:pPr>
      <w:r>
        <w:rPr>
          <w:rFonts w:ascii="Arial" w:hAnsi="Arial" w:eastAsia="Arial"/>
          <w:b/>
          <w:i w:val="0"/>
          <w:color w:val="17324D"/>
          <w:sz w:val="22"/>
        </w:rPr>
        <w:t xml:space="preserve">08.20 Uhr  –  </w:t>
      </w:r>
      <w:r>
        <w:rPr>
          <w:rFonts w:ascii="Arial" w:hAnsi="Arial" w:eastAsia="Arial"/>
          <w:b w:val="0"/>
          <w:i w:val="0"/>
          <w:color w:val="172A3A"/>
          <w:sz w:val="22"/>
        </w:rPr>
        <w:t>Abfahrt mit dem Zug</w:t>
      </w:r>
    </w:p>
    <w:p>
      <w:pPr>
        <w:spacing w:after="80"/>
      </w:pPr>
      <w:r>
        <w:rPr>
          <w:rFonts w:ascii="Arial" w:hAnsi="Arial" w:eastAsia="Arial"/>
          <w:b/>
          <w:i w:val="0"/>
          <w:color w:val="17324D"/>
          <w:sz w:val="22"/>
        </w:rPr>
        <w:t xml:space="preserve">10.00 Uhr  –  </w:t>
      </w:r>
      <w:r>
        <w:rPr>
          <w:rFonts w:ascii="Arial" w:hAnsi="Arial" w:eastAsia="Arial"/>
          <w:b w:val="0"/>
          <w:i w:val="0"/>
          <w:color w:val="172A3A"/>
          <w:sz w:val="22"/>
        </w:rPr>
        <w:t>Verkehrshaus</w:t>
      </w:r>
    </w:p>
    <w:p>
      <w:pPr>
        <w:spacing w:after="80"/>
      </w:pPr>
      <w:r>
        <w:rPr>
          <w:rFonts w:ascii="Arial" w:hAnsi="Arial" w:eastAsia="Arial"/>
          <w:b/>
          <w:i w:val="0"/>
          <w:color w:val="17324D"/>
          <w:sz w:val="22"/>
        </w:rPr>
        <w:t xml:space="preserve">12.15 Uhr  –  </w:t>
      </w:r>
      <w:r>
        <w:rPr>
          <w:rFonts w:ascii="Arial" w:hAnsi="Arial" w:eastAsia="Arial"/>
          <w:b w:val="0"/>
          <w:i w:val="0"/>
          <w:color w:val="172A3A"/>
          <w:sz w:val="22"/>
        </w:rPr>
        <w:t>Mittagspause am See</w:t>
      </w:r>
    </w:p>
    <w:p>
      <w:pPr>
        <w:spacing w:after="80"/>
      </w:pPr>
      <w:r>
        <w:rPr>
          <w:rFonts w:ascii="Arial" w:hAnsi="Arial" w:eastAsia="Arial"/>
          <w:b/>
          <w:i w:val="0"/>
          <w:color w:val="17324D"/>
          <w:sz w:val="22"/>
        </w:rPr>
        <w:t xml:space="preserve">14.00 Uhr  –  </w:t>
      </w:r>
      <w:r>
        <w:rPr>
          <w:rFonts w:ascii="Arial" w:hAnsi="Arial" w:eastAsia="Arial"/>
          <w:b w:val="0"/>
          <w:i w:val="0"/>
          <w:color w:val="172A3A"/>
          <w:sz w:val="22"/>
        </w:rPr>
        <w:t>Altstadt-Rundgang</w:t>
      </w:r>
    </w:p>
    <w:p>
      <w:pPr>
        <w:spacing w:after="80"/>
      </w:pPr>
      <w:r>
        <w:rPr>
          <w:rFonts w:ascii="Arial" w:hAnsi="Arial" w:eastAsia="Arial"/>
          <w:b/>
          <w:i w:val="0"/>
          <w:color w:val="17324D"/>
          <w:sz w:val="22"/>
        </w:rPr>
        <w:t xml:space="preserve">16.30 Uhr  –  </w:t>
      </w:r>
      <w:r>
        <w:rPr>
          <w:rFonts w:ascii="Arial" w:hAnsi="Arial" w:eastAsia="Arial"/>
          <w:b w:val="0"/>
          <w:i w:val="0"/>
          <w:color w:val="172A3A"/>
          <w:sz w:val="22"/>
        </w:rPr>
        <w:t>Rückfahrt</w:t>
      </w:r>
    </w:p>
    <w:p>
      <w:pPr>
        <w:spacing w:before="280"/>
      </w:pPr>
      <w:r>
        <w:rPr>
          <w:rFonts w:ascii="Arial" w:hAnsi="Arial" w:eastAsia="Arial"/>
          <w:b/>
          <w:i w:val="0"/>
          <w:color w:val="17324D"/>
          <w:sz w:val="26"/>
        </w:rPr>
        <w:t>PACKLISTE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2A3A"/>
          <w:sz w:val="22"/>
        </w:rPr>
        <w:t>Trinkflasche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2A3A"/>
          <w:sz w:val="22"/>
        </w:rPr>
        <w:t>Lunch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2A3A"/>
          <w:sz w:val="22"/>
        </w:rPr>
        <w:t>Regenjacke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2A3A"/>
          <w:sz w:val="22"/>
        </w:rPr>
        <w:t>Schreibzeug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2A3A"/>
          <w:sz w:val="22"/>
        </w:rPr>
        <w:t>Halbtax / Billet falls vorhanden</w:t>
      </w:r>
    </w:p>
    <w:sectPr w:rsidR="00FC693F" w:rsidRPr="0006063C" w:rsidSect="00034616">
      <w:pgSz w:w="11906" w:h="16838"/>
      <w:pgMar w:top="964" w:right="1134" w:bottom="850" w:left="1134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A6  ·  SEITENLAYOUT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A6 - Seitenlayout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