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 w:eastAsia="Arial"/>
          <w:b/>
          <w:color w:val="1D6765"/>
          <w:sz w:val="20"/>
        </w:rPr>
        <w:t>A4  ·  LISTEN &amp; NUMMERIERUNGEN</w:t>
      </w:r>
    </w:p>
    <w:p>
      <w:pPr>
        <w:spacing w:before="0" w:after="60"/>
      </w:pPr>
      <w:r>
        <w:rPr>
          <w:rFonts w:ascii="Arial" w:hAnsi="Arial" w:eastAsia="Arial"/>
          <w:b/>
          <w:color w:val="17324D"/>
          <w:sz w:val="54"/>
        </w:rPr>
        <w:t>Dinge oder Reihenfolge?</w:t>
      </w:r>
    </w:p>
    <w:p>
      <w:pPr>
        <w:spacing w:before="0" w:after="100"/>
      </w:pPr>
      <w:r>
        <w:rPr>
          <w:rFonts w:ascii="Arial" w:hAnsi="Arial" w:eastAsia="Arial"/>
          <w:color w:val="667684"/>
          <w:sz w:val="21"/>
        </w:rPr>
        <w:t>Du lernst, wann du Aufzählungen und wann du Nummerierungen verwendest.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7324D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LERNZIEL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3F6F7"/>
          </w:tcPr>
          <w:p>
            <w:r>
              <w:rPr>
                <w:rFonts w:ascii="Arial" w:hAnsi="Arial" w:eastAsia="Arial"/>
                <w:b/>
                <w:color w:val="17324D"/>
                <w:sz w:val="25"/>
              </w:rPr>
              <w:t>Ich kann ...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9"/>
              </w:rPr>
              <w:t>Dinge als Aufzählung und eine Reihenfolge als Nummerierung darstellen.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237B78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01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AUFGABE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Mach aus Zeilen richtige Listen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/>
                <w:i w:val="0"/>
                <w:color w:val="667684"/>
                <w:sz w:val="19"/>
              </w:rPr>
              <w:t>Dinge = Aufzählung. Reihenfolge = Nummerierung.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A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die drei Dinge unter «Mitnehmen»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Aufzählung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B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Markiere die drei Schritte unter «Ablauf»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Nummerierung</w:t>
            </w:r>
          </w:p>
          <w:p>
            <w:pPr>
              <w:spacing w:before="0" w:after="9" w:line="240" w:lineRule="auto"/>
            </w:pPr>
            <w:r>
              <w:rPr>
                <w:rFonts w:ascii="Arial" w:hAnsi="Arial" w:eastAsia="Arial"/>
                <w:b/>
                <w:color w:val="237B78"/>
                <w:sz w:val="18"/>
              </w:rPr>
              <w:t xml:space="preserve">C  </w:t>
            </w:r>
            <w:r>
              <w:rPr>
                <w:rFonts w:ascii="Arial" w:hAnsi="Arial" w:eastAsia="Arial"/>
                <w:b/>
                <w:i w:val="0"/>
                <w:color w:val="17324D"/>
                <w:sz w:val="18"/>
              </w:rPr>
              <w:t>Füge unter «Mitnehmen» «Sonnencreme» hinzu</w:t>
            </w: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 xml:space="preserve">  →  sie gehört zur Aufzählung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3F6F7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22"/>
              </w:rPr>
              <w:t>HIER</w:t>
            </w:r>
            <w:r>
              <w:br/>
            </w:r>
            <w:r>
              <w:rPr>
                <w:rFonts w:ascii="Arial" w:hAnsi="Arial" w:eastAsia="Arial"/>
                <w:b/>
                <w:color w:val="1D6765"/>
                <w:sz w:val="16"/>
              </w:rPr>
              <w:t>ARBEITEN 01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BFCFC"/>
            <w:tcBorders>
              <w:top w:val="single" w:sz="5" w:color="D3DEE2"/>
              <w:bottom w:val="single" w:sz="5" w:color="D3DEE2"/>
              <w:left w:val="single" w:sz="5" w:color="D3DEE2"/>
              <w:right w:val="single" w:sz="5" w:color="D3DEE2"/>
            </w:tcBorders>
          </w:tcPr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SPORTTAG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Mitnehmen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Turnschuhe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Trinkflasche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Lunch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Ablauf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Treffpunkt beim Schulhaus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Gemeinsames Aufwärmen</w:t>
            </w:r>
          </w:p>
          <w:p>
            <w:pPr>
              <w:spacing w:before="0" w:after="16" w:line="240" w:lineRule="auto"/>
            </w:pPr>
            <w:r>
              <w:rPr>
                <w:rFonts w:ascii="Times New Roman" w:hAnsi="Times New Roman" w:eastAsia="Times New Roman"/>
                <w:color w:val="222222"/>
                <w:sz w:val="19"/>
              </w:rPr>
              <w:t>Start der Wettkämpfe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8F3EA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7324D"/>
                <w:sz w:val="18"/>
              </w:rPr>
              <w:t>TIPP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8F3EA"/>
          </w:tcPr>
          <w:p>
            <w:r>
              <w:rPr>
                <w:rFonts w:ascii="Arial" w:hAnsi="Arial" w:eastAsia="Arial"/>
                <w:color w:val="172A3A"/>
                <w:sz w:val="19"/>
              </w:rPr>
              <w:t>Punkte und Zahlen nicht von Hand tippen. Benutze die Word-Funktion für Aufzählung oder Nummerierung.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1D6765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33"/>
              </w:rPr>
              <w:t>02</w:t>
            </w:r>
            <w:r>
              <w:br/>
            </w:r>
            <w:r>
              <w:rPr>
                <w:rFonts w:ascii="Arial" w:hAnsi="Arial" w:eastAsia="Arial"/>
                <w:b/>
                <w:color w:val="FFFFFF"/>
                <w:sz w:val="16"/>
              </w:rPr>
              <w:t>NACHBAUEN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</w:tcPr>
          <w:p>
            <w:r>
              <w:rPr>
                <w:rFonts w:ascii="Arial" w:hAnsi="Arial" w:eastAsia="Arial"/>
                <w:b/>
                <w:i w:val="0"/>
                <w:color w:val="17324D"/>
                <w:sz w:val="25"/>
              </w:rPr>
              <w:t>Baue die Listen der Vorlage nach</w:t>
            </w:r>
          </w:p>
          <w:p>
            <w:pPr>
              <w:spacing w:before="0" w:after="10" w:line="240" w:lineRule="auto"/>
            </w:pPr>
            <w:r>
              <w:rPr>
                <w:rFonts w:ascii="Arial" w:hAnsi="Arial" w:eastAsia="Arial"/>
                <w:b w:val="0"/>
                <w:i w:val="0"/>
                <w:color w:val="172A3A"/>
                <w:sz w:val="18"/>
              </w:rPr>
              <w:t>Verändere den Text nicht. Entscheide anhand der Vorlage: Punkte oder Zahlen?</w:t>
            </w:r>
          </w:p>
          <w:p>
            <w:pPr>
              <w:spacing w:before="0" w:after="10"/>
            </w:pPr>
            <w:r>
              <w:drawing>
                <wp:inline xmlns:a="http://schemas.openxmlformats.org/drawingml/2006/main" xmlns:pic="http://schemas.openxmlformats.org/drawingml/2006/picture">
                  <wp:extent cx="3780000" cy="982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_ausflug_vorl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0000" cy="98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EAF4F3"/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CHECK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EAF4F3"/>
          </w:tcPr>
          <w:p>
            <w:r>
              <w:rPr>
                <w:rFonts w:ascii="Arial" w:hAnsi="Arial" w:eastAsia="Arial"/>
                <w:color w:val="172A3A"/>
                <w:sz w:val="18"/>
              </w:rPr>
              <w:t>Lösche in der Nummerierung den zweiten Schritt. Prüfe, ob Word automatisch neu nummeriert.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28"/>
        <w:gridCol w:w="8003"/>
      </w:tblGrid>
      <w:tr>
        <w:trPr>
          <w:cantSplit/>
        </w:trPr>
        <w:tc>
          <w:tcPr>
            <w:tcW w:type="dxa" w:w="1828"/>
            <w:vAlign w:val="center"/>
            <w:tcMar>
              <w:top w:w="75" w:type="dxa"/>
              <w:start w:w="130" w:type="dxa"/>
              <w:bottom w:w="75" w:type="dxa"/>
              <w:end w:w="130" w:type="dxa"/>
            </w:tcMar>
            <w:shd w:fill="FFFFFF"/>
            <w:tcBorders>
              <w:top w:val="single" w:sz="7" w:color="D3DEE2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1D6765"/>
                <w:sz w:val="18"/>
              </w:rPr>
              <w:t>FERTIG?</w:t>
            </w:r>
          </w:p>
        </w:tc>
        <w:tc>
          <w:tcPr>
            <w:tcW w:type="dxa" w:w="8003"/>
            <w:vAlign w:val="center"/>
            <w:tcMar>
              <w:top w:w="75" w:type="dxa"/>
              <w:start w:w="190" w:type="dxa"/>
              <w:bottom w:w="75" w:type="dxa"/>
              <w:end w:w="190" w:type="dxa"/>
            </w:tcMar>
            <w:shd w:fill="FFFFFF"/>
            <w:tcBorders>
              <w:top w:val="single" w:sz="7" w:color="D3DEE2"/>
            </w:tcBorders>
          </w:tcPr>
          <w:p>
            <w:r>
              <w:rPr>
                <w:rFonts w:ascii="Arial" w:hAnsi="Arial" w:eastAsia="Arial"/>
                <w:color w:val="667684"/>
                <w:sz w:val="19"/>
              </w:rPr>
              <w:t>Gib dieses Arbeitsblatt in deinem Ordner "IB" ab.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22" w:right="1049" w:bottom="709" w:left="1049" w:header="255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</w:tcPr>
        <w:p>
          <w:pPr>
            <w:jc w:val="left"/>
          </w:pPr>
          <w:r>
            <w:rPr>
              <w:rFonts w:ascii="Arial" w:hAnsi="Arial" w:eastAsia="Arial"/>
              <w:b/>
              <w:color w:val="667684"/>
              <w:sz w:val="16"/>
            </w:rPr>
            <w:t>WORD KURS · SEK 8</w:t>
          </w:r>
        </w:p>
      </w:tc>
      <w:tc>
        <w:tcPr>
          <w:tcW w:type="dxa" w:w="3269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6"/>
            </w:rPr>
            <w:t>A4  ·  LISTEN &amp; NUMMERIERUNGEN</w:t>
          </w:r>
        </w:p>
      </w:tc>
      <w:tc>
        <w:tcPr>
          <w:tcW w:type="dxa" w:w="3269"/>
        </w:tcPr>
        <w:p>
          <w:pPr>
            <w:jc w:val="right"/>
          </w:pPr>
          <w:r>
            <w:rPr>
              <w:rFonts w:ascii="Arial" w:hAnsi="Arial" w:eastAsia="Arial"/>
              <w:b/>
              <w:color w:val="667684"/>
              <w:sz w:val="16"/>
            </w:rPr>
            <w:t xml:space="preserve">SEITE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2268"/>
          <w:tcMar>
            <w:top w:w="70" w:type="dxa"/>
            <w:start w:w="110" w:type="dxa"/>
            <w:bottom w:w="70" w:type="dxa"/>
            <w:end w:w="110" w:type="dxa"/>
          </w:tcMar>
          <w:shd w:fill="17324D"/>
        </w:tcPr>
        <w:p>
          <w:pPr>
            <w:jc w:val="left"/>
          </w:pPr>
          <w:r>
            <w:rPr>
              <w:rFonts w:ascii="Arial" w:hAnsi="Arial" w:eastAsia="Arial"/>
              <w:b/>
              <w:color w:val="FFFFFF"/>
              <w:sz w:val="18"/>
            </w:rPr>
            <w:t>WORD KURS</w:t>
          </w:r>
        </w:p>
      </w:tc>
      <w:tc>
        <w:tcPr>
          <w:tcW w:type="dxa" w:w="4649"/>
          <w:tcMar>
            <w:top w:w="70" w:type="dxa"/>
            <w:start w:w="110" w:type="dxa"/>
            <w:bottom w:w="70" w:type="dxa"/>
            <w:end w:w="110" w:type="dxa"/>
          </w:tcMar>
          <w:shd w:fill="F3F6F7"/>
        </w:tcPr>
        <w:p>
          <w:pPr>
            <w:jc w:val="center"/>
          </w:pPr>
          <w:r>
            <w:rPr>
              <w:rFonts w:ascii="Arial" w:hAnsi="Arial" w:eastAsia="Arial"/>
              <w:b/>
              <w:color w:val="667684"/>
              <w:sz w:val="18"/>
            </w:rPr>
            <w:t>SEKUNDARSTUFE I · SEK 8</w:t>
          </w:r>
        </w:p>
      </w:tc>
      <w:tc>
        <w:tcPr>
          <w:tcW w:type="dxa" w:w="2891"/>
          <w:tcMar>
            <w:top w:w="70" w:type="dxa"/>
            <w:start w:w="110" w:type="dxa"/>
            <w:bottom w:w="70" w:type="dxa"/>
            <w:end w:w="110" w:type="dxa"/>
          </w:tcMar>
          <w:shd w:fill="EAF4F3"/>
        </w:tcPr>
        <w:p>
          <w:pPr>
            <w:jc w:val="center"/>
          </w:pPr>
          <w:r>
            <w:rPr>
              <w:rFonts w:ascii="Arial" w:hAnsi="Arial" w:eastAsia="Arial"/>
              <w:b/>
              <w:color w:val="1D6765"/>
              <w:sz w:val="18"/>
            </w:rPr>
            <w:t>ARBEITSBLATT  A4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A4 - Listen und Nummerierungen</dc:title>
  <dc:subject>Word Kurs Sek 8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