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391" w:hRule="auto" w:hSpace="0" w:vSpace="0" w:wrap="around" w:vAnchor="page" w:hAnchor="page" w:x="1757" w:y="10545"/>
        <w:widowControl/>
        <w:spacing w:before="0" w:after="0" w:line="319" w:lineRule="atLeast"/>
        <w:jc w:val="right"/>
      </w:pPr>
      <w:sdt>
        <w:sdtPr>
          <w:alias w:val="cover.lehrbeginn"/>
          <w:tag w:val="cover.lehrbeginn"/>
        </w:sdtPr>
        <w:sdtContent>
          <w:r>
            <w:rPr>
              <w:rFonts w:ascii="Arial" w:hAnsi="Arial"/>
              <w:b w:val="0"/>
              <w:i w:val="0"/>
              <w:caps w:val="0"/>
              <w:color w:val="FEFEFE"/>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4575561</wp:posOffset>
          </wp:positionH>
          <wp:positionV relativeFrom="page">
            <wp:posOffset>6624000</wp:posOffset>
          </wp:positionV>
          <wp:extent cx="2084439" cy="3466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2084439" cy="3466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