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A144" w14:textId="1E952EC3" w:rsidR="004C50BE" w:rsidRPr="00B53332" w:rsidRDefault="00742908" w:rsidP="0E6F52AB">
      <w:pPr>
        <w:pStyle w:val="BodyTextVersion1"/>
        <w:rPr>
          <w:lang w:val="en-GB"/>
        </w:rPr>
      </w:pPr>
      <w:r w:rsidRPr="007E7245">
        <w:rPr>
          <w:noProof/>
          <w:lang w:val="en-GB"/>
        </w:rPr>
        <mc:AlternateContent>
          <mc:Choice Requires="wps">
            <w:drawing>
              <wp:anchor distT="45720" distB="45720" distL="114300" distR="114300" simplePos="0" relativeHeight="251658245" behindDoc="0" locked="0" layoutInCell="1" allowOverlap="1" wp14:anchorId="5E53BE5D" wp14:editId="4DBAED72">
                <wp:simplePos x="0" y="0"/>
                <wp:positionH relativeFrom="margin">
                  <wp:align>center</wp:align>
                </wp:positionH>
                <wp:positionV relativeFrom="margin">
                  <wp:posOffset>5430520</wp:posOffset>
                </wp:positionV>
                <wp:extent cx="7526020" cy="832485"/>
                <wp:effectExtent l="0" t="0" r="0" b="0"/>
                <wp:wrapSquare wrapText="bothSides"/>
                <wp:docPr id="706354850" name="Text Box 2" descr="P10TB28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6020" cy="83248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32B56E9E" w14:textId="30D1F92B" w:rsidR="00A96AC7" w:rsidRPr="00422966" w:rsidRDefault="00EB5D30"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 xml:space="preserve">High Level </w:t>
                            </w:r>
                            <w:r w:rsidR="00B5160C">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Design</w:t>
                            </w:r>
                            <w:r w:rsidR="0022109A">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 xml:space="preserve"> Document</w:t>
                            </w:r>
                          </w:p>
                          <w:p w14:paraId="75617465" w14:textId="126D3C4A" w:rsidR="00A96AC7" w:rsidRPr="00BC7A48" w:rsidRDefault="00A96AC7" w:rsidP="00A96AC7">
                            <w:pPr>
                              <w:pStyle w:val="BodyTextVersion1"/>
                              <w:spacing w:after="0"/>
                              <w:jc w:val="center"/>
                            </w:pPr>
                            <w:r w:rsidRPr="00BC7A48">
                              <w:rPr>
                                <w:b/>
                                <w:bCs/>
                              </w:rPr>
                              <w:t>Prepared by</w:t>
                            </w:r>
                            <w:r w:rsidR="003048D7">
                              <w:rPr>
                                <w:b/>
                                <w:bCs/>
                              </w:rPr>
                              <w:t xml:space="preserve">: </w:t>
                            </w:r>
                            <w:r w:rsidR="00F61A96">
                              <w:t>Mark Kelly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53BE5D" id="_x0000_t202" coordsize="21600,21600" o:spt="202" path="m,l,21600r21600,l21600,xe">
                <v:stroke joinstyle="miter"/>
                <v:path gradientshapeok="t" o:connecttype="rect"/>
              </v:shapetype>
              <v:shape id="Text Box 2" o:spid="_x0000_s1026" type="#_x0000_t202" alt="P10TB28bA#y1" style="position:absolute;margin-left:0;margin-top:427.6pt;width:592.6pt;height:65.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" filled="f">
                <v:stroke opacity="0"/>
                <v:textbox inset="0,0,0,0">
                  <w:txbxContent>
                    <w:p w14:paraId="32B56E9E" w14:textId="30D1F92B" w:rsidR="00A96AC7" w:rsidRPr="00422966" w:rsidRDefault="00EB5D30"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 xml:space="preserve">High Level </w:t>
                      </w:r>
                      <w:r w:rsidR="00B5160C">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Design</w:t>
                      </w:r>
                      <w:r w:rsidR="0022109A">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 xml:space="preserve"> Document</w:t>
                      </w:r>
                    </w:p>
                    <w:p w14:paraId="75617465" w14:textId="126D3C4A" w:rsidR="00A96AC7" w:rsidRPr="00BC7A48" w:rsidRDefault="00A96AC7" w:rsidP="00A96AC7">
                      <w:pPr>
                        <w:pStyle w:val="BodyTextVersion1"/>
                        <w:spacing w:after="0"/>
                        <w:jc w:val="center"/>
                      </w:pPr>
                      <w:r w:rsidRPr="00BC7A48">
                        <w:rPr>
                          <w:b/>
                          <w:bCs/>
                        </w:rPr>
                        <w:t>Prepared by</w:t>
                      </w:r>
                      <w:r w:rsidR="003048D7">
                        <w:rPr>
                          <w:b/>
                          <w:bCs/>
                        </w:rPr>
                        <w:t xml:space="preserve">: </w:t>
                      </w:r>
                      <w:r w:rsidR="00F61A96">
                        <w:t>Mark Kelly</w:t>
                      </w:r>
                    </w:p>
                  </w:txbxContent>
                </v:textbox>
                <w10:wrap type="square" anchorx="margin" anchory="margin"/>
              </v:shape>
            </w:pict>
          </mc:Fallback>
        </mc:AlternateContent>
      </w:r>
      <w:r w:rsidRPr="00A03E85">
        <w:rPr>
          <w:noProof/>
          <w:lang w:val="en-GB"/>
        </w:rPr>
        <w:drawing>
          <wp:anchor distT="0" distB="0" distL="114300" distR="114300" simplePos="0" relativeHeight="251658246" behindDoc="0" locked="0" layoutInCell="1" allowOverlap="1" wp14:anchorId="17340B54" wp14:editId="42A351FC">
            <wp:simplePos x="0" y="0"/>
            <wp:positionH relativeFrom="margin">
              <wp:align>center</wp:align>
            </wp:positionH>
            <wp:positionV relativeFrom="margin">
              <wp:posOffset>-215265</wp:posOffset>
            </wp:positionV>
            <wp:extent cx="1988185" cy="611505"/>
            <wp:effectExtent l="38100" t="0" r="107315" b="36195"/>
            <wp:wrapSquare wrapText="bothSides"/>
            <wp:docPr id="12" name="Version1-Logo-Negative-RGB" descr="P1#y2">
              <a:extLst xmlns:a="http://schemas.openxmlformats.org/drawingml/2006/main">
                <a:ext uri="{FF2B5EF4-FFF2-40B4-BE49-F238E27FC236}">
                  <a16:creationId xmlns:a16="http://schemas.microsoft.com/office/drawing/2014/main" id="{97F2475D-2762-F779-18C3-4797B7DF9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sion1-Logo-Negative-RGB" descr="P1#y2">
                      <a:extLst>
                        <a:ext uri="{FF2B5EF4-FFF2-40B4-BE49-F238E27FC236}">
                          <a16:creationId xmlns:a16="http://schemas.microsoft.com/office/drawing/2014/main" id="{97F2475D-2762-F779-18C3-4797B7DF9780}"/>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pic:blipFill>
                  <pic:spPr>
                    <a:xfrm>
                      <a:off x="0" y="0"/>
                      <a:ext cx="1988185" cy="611505"/>
                    </a:xfrm>
                    <a:prstGeom prst="rect">
                      <a:avLst/>
                    </a:prstGeom>
                    <a:effectLst>
                      <a:outerShdw blurRad="165100" sx="102000" sy="102000" algn="ctr" rotWithShape="0">
                        <a:schemeClr val="tx1">
                          <a:alpha val="20000"/>
                        </a:schemeClr>
                      </a:outerShdw>
                    </a:effectLst>
                  </pic:spPr>
                </pic:pic>
              </a:graphicData>
            </a:graphic>
            <wp14:sizeRelH relativeFrom="margin">
              <wp14:pctWidth>0</wp14:pctWidth>
            </wp14:sizeRelH>
            <wp14:sizeRelV relativeFrom="margin">
              <wp14:pctHeight>0</wp14:pctHeight>
            </wp14:sizeRelV>
          </wp:anchor>
        </w:drawing>
      </w:r>
      <w:r w:rsidRPr="007E7245">
        <w:rPr>
          <w:noProof/>
          <w:lang w:val="en-GB"/>
        </w:rPr>
        <mc:AlternateContent>
          <mc:Choice Requires="wps">
            <w:drawing>
              <wp:anchor distT="45720" distB="45720" distL="114300" distR="114300" simplePos="0" relativeHeight="251658244" behindDoc="0" locked="0" layoutInCell="1" allowOverlap="1" wp14:anchorId="0E8CFA6E" wp14:editId="5170052F">
                <wp:simplePos x="0" y="0"/>
                <wp:positionH relativeFrom="margin">
                  <wp:align>center</wp:align>
                </wp:positionH>
                <wp:positionV relativeFrom="margin">
                  <wp:posOffset>2947670</wp:posOffset>
                </wp:positionV>
                <wp:extent cx="5934075" cy="2525395"/>
                <wp:effectExtent l="0" t="0" r="0" b="0"/>
                <wp:wrapSquare wrapText="bothSides"/>
                <wp:docPr id="43" name="Text Box 2" descr="P10TB2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525395"/>
                        </a:xfrm>
                        <a:prstGeom prst="rect">
                          <a:avLst/>
                        </a:prstGeom>
                        <a:noFill/>
                        <a:ln w="9525" cap="flat" cmpd="sng" algn="ctr">
                          <a:solidFill>
                            <a:prstClr val="black">
                              <a:alpha val="0"/>
                            </a:prstClr>
                          </a:solidFill>
                          <a:prstDash val="solid"/>
                          <a:miter lim="800000"/>
                          <a:headEnd type="none" w="med" len="med"/>
                          <a:tailEnd type="none" w="med" len="med"/>
                        </a:ln>
                        <a:effectLst/>
                      </wps:spPr>
                      <wps:txbx>
                        <w:txbxContent>
                          <w:p w14:paraId="1CA8448B" w14:textId="2B4896B5" w:rsidR="00DF1F71" w:rsidRPr="000E2DB0" w:rsidRDefault="0024211C" w:rsidP="00B5160C">
                            <w:pPr>
                              <w:pStyle w:val="DocTitleNoNumber"/>
                              <w:spacing w:after="360" w:line="192" w:lineRule="auto"/>
                              <w:rPr>
                                <w:rFonts w:cstheme="majorHAnsi"/>
                                <w:color w:val="FFFFFF" w:themeColor="background1"/>
                                <w:sz w:val="72"/>
                                <w:szCs w:val="72"/>
                                <w:lang w:val="en-US"/>
                                <w14:shadow w14:blurRad="50800" w14:dist="38100" w14:dir="2700000" w14:sx="100000" w14:sy="100000" w14:kx="0" w14:ky="0" w14:algn="tl">
                                  <w14:srgbClr w14:val="000000">
                                    <w14:alpha w14:val="57182"/>
                                  </w14:srgbClr>
                                </w14:shadow>
                              </w:rPr>
                            </w:pPr>
                            <w:proofErr w:type="spellStart"/>
                            <w:r>
                              <w:rPr>
                                <w:rFonts w:cstheme="majorHAnsi"/>
                                <w:color w:val="FFFFFF" w:themeColor="background1"/>
                                <w:sz w:val="96"/>
                                <w:szCs w:val="96"/>
                                <w:lang w:val="en-US"/>
                                <w14:shadow w14:blurRad="50800" w14:dist="38100" w14:dir="2700000" w14:sx="100000" w14:sy="100000" w14:kx="0" w14:ky="0" w14:algn="tl">
                                  <w14:srgbClr w14:val="000000">
                                    <w14:alpha w14:val="57182"/>
                                  </w14:srgbClr>
                                </w14:shadow>
                              </w:rPr>
                              <w:t>daa</w:t>
                            </w:r>
                            <w:proofErr w:type="spellEnd"/>
                          </w:p>
                          <w:p w14:paraId="45E41BAC" w14:textId="0F001686" w:rsidR="00A96AC7" w:rsidRPr="000E2DB0" w:rsidRDefault="0024211C" w:rsidP="00B5160C">
                            <w:pPr>
                              <w:pStyle w:val="DocTitleNoNumber"/>
                              <w:spacing w:after="360" w:line="192" w:lineRule="auto"/>
                              <w:rPr>
                                <w:rFonts w:cstheme="majorHAnsi"/>
                                <w:color w:val="FFFFFF" w:themeColor="background1"/>
                                <w:sz w:val="72"/>
                                <w:szCs w:val="72"/>
                                <w:lang w:val="en-US"/>
                                <w14:shadow w14:blurRad="50800" w14:dist="38100" w14:dir="2700000" w14:sx="100000" w14:sy="100000" w14:kx="0" w14:ky="0" w14:algn="tl">
                                  <w14:srgbClr w14:val="000000">
                                    <w14:alpha w14:val="57182"/>
                                  </w14:srgbClr>
                                </w14:shadow>
                              </w:rPr>
                            </w:pPr>
                            <w:r>
                              <w:rPr>
                                <w:rFonts w:cstheme="majorHAnsi"/>
                                <w:color w:val="FFFFFF" w:themeColor="background1"/>
                                <w:sz w:val="72"/>
                                <w:szCs w:val="72"/>
                                <w:lang w:val="en-US"/>
                                <w14:shadow w14:blurRad="50800" w14:dist="38100" w14:dir="2700000" w14:sx="100000" w14:sy="100000" w14:kx="0" w14:ky="0" w14:algn="tl">
                                  <w14:srgbClr w14:val="000000">
                                    <w14:alpha w14:val="57182"/>
                                  </w14:srgbClr>
                                </w14:shadow>
                              </w:rPr>
                              <w:t xml:space="preserve">Azure API Management Proof of Concept </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CFA6E" id="_x0000_s1027" type="#_x0000_t202" alt="P10TB26bA#y1" style="position:absolute;margin-left:0;margin-top:232.1pt;width:467.25pt;height:198.85pt;z-index:251658244;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" filled="f">
                <v:stroke opacity="0"/>
                <v:textbox inset="0,0,0,0">
                  <w:txbxContent>
                    <w:p w14:paraId="1CA8448B" w14:textId="2B4896B5" w:rsidR="00DF1F71" w:rsidRPr="000E2DB0" w:rsidRDefault="0024211C" w:rsidP="00B5160C">
                      <w:pPr>
                        <w:pStyle w:val="DocTitleNoNumber"/>
                        <w:spacing w:after="360" w:line="192" w:lineRule="auto"/>
                        <w:rPr>
                          <w:rFonts w:cstheme="majorHAnsi"/>
                          <w:color w:val="FFFFFF" w:themeColor="background1"/>
                          <w:sz w:val="72"/>
                          <w:szCs w:val="72"/>
                          <w:lang w:val="en-US"/>
                          <w14:shadow w14:blurRad="50800" w14:dist="38100" w14:dir="2700000" w14:sx="100000" w14:sy="100000" w14:kx="0" w14:ky="0" w14:algn="tl">
                            <w14:srgbClr w14:val="000000">
                              <w14:alpha w14:val="57182"/>
                            </w14:srgbClr>
                          </w14:shadow>
                        </w:rPr>
                      </w:pPr>
                      <w:proofErr w:type="spellStart"/>
                      <w:r>
                        <w:rPr>
                          <w:rFonts w:cstheme="majorHAnsi"/>
                          <w:color w:val="FFFFFF" w:themeColor="background1"/>
                          <w:sz w:val="96"/>
                          <w:szCs w:val="96"/>
                          <w:lang w:val="en-US"/>
                          <w14:shadow w14:blurRad="50800" w14:dist="38100" w14:dir="2700000" w14:sx="100000" w14:sy="100000" w14:kx="0" w14:ky="0" w14:algn="tl">
                            <w14:srgbClr w14:val="000000">
                              <w14:alpha w14:val="57182"/>
                            </w14:srgbClr>
                          </w14:shadow>
                        </w:rPr>
                        <w:t>daa</w:t>
                      </w:r>
                      <w:proofErr w:type="spellEnd"/>
                    </w:p>
                    <w:p w14:paraId="45E41BAC" w14:textId="0F001686" w:rsidR="00A96AC7" w:rsidRPr="000E2DB0" w:rsidRDefault="0024211C" w:rsidP="00B5160C">
                      <w:pPr>
                        <w:pStyle w:val="DocTitleNoNumber"/>
                        <w:spacing w:after="360" w:line="192" w:lineRule="auto"/>
                        <w:rPr>
                          <w:rFonts w:cstheme="majorHAnsi"/>
                          <w:color w:val="FFFFFF" w:themeColor="background1"/>
                          <w:sz w:val="72"/>
                          <w:szCs w:val="72"/>
                          <w:lang w:val="en-US"/>
                          <w14:shadow w14:blurRad="50800" w14:dist="38100" w14:dir="2700000" w14:sx="100000" w14:sy="100000" w14:kx="0" w14:ky="0" w14:algn="tl">
                            <w14:srgbClr w14:val="000000">
                              <w14:alpha w14:val="57182"/>
                            </w14:srgbClr>
                          </w14:shadow>
                        </w:rPr>
                      </w:pPr>
                      <w:r>
                        <w:rPr>
                          <w:rFonts w:cstheme="majorHAnsi"/>
                          <w:color w:val="FFFFFF" w:themeColor="background1"/>
                          <w:sz w:val="72"/>
                          <w:szCs w:val="72"/>
                          <w:lang w:val="en-US"/>
                          <w14:shadow w14:blurRad="50800" w14:dist="38100" w14:dir="2700000" w14:sx="100000" w14:sy="100000" w14:kx="0" w14:ky="0" w14:algn="tl">
                            <w14:srgbClr w14:val="000000">
                              <w14:alpha w14:val="57182"/>
                            </w14:srgbClr>
                          </w14:shadow>
                        </w:rPr>
                        <w:t xml:space="preserve">Azure API Management Proof of Concept </w:t>
                      </w:r>
                    </w:p>
                  </w:txbxContent>
                </v:textbox>
                <w10:wrap type="square" anchorx="margin" anchory="margin"/>
              </v:shape>
            </w:pict>
          </mc:Fallback>
        </mc:AlternateContent>
      </w:r>
      <w:r w:rsidR="00A96AC7" w:rsidRPr="007E7245">
        <w:rPr>
          <w:noProof/>
          <w:lang w:val="en-GB"/>
        </w:rPr>
        <w:drawing>
          <wp:anchor distT="0" distB="0" distL="114300" distR="114300" simplePos="0" relativeHeight="251658243" behindDoc="1" locked="0" layoutInCell="1" allowOverlap="1" wp14:anchorId="5183B0E4" wp14:editId="44260C58">
            <wp:simplePos x="0" y="0"/>
            <wp:positionH relativeFrom="margin">
              <wp:align>center</wp:align>
            </wp:positionH>
            <wp:positionV relativeFrom="margin">
              <wp:align>center</wp:align>
            </wp:positionV>
            <wp:extent cx="7526655" cy="10646410"/>
            <wp:effectExtent l="0" t="0" r="0" b="2540"/>
            <wp:wrapNone/>
            <wp:docPr id="1143603640" name="Picture 4"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3640" name="Picture 4" descr="P1#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6655" cy="10646410"/>
                    </a:xfrm>
                    <a:prstGeom prst="rect">
                      <a:avLst/>
                    </a:prstGeom>
                  </pic:spPr>
                </pic:pic>
              </a:graphicData>
            </a:graphic>
            <wp14:sizeRelH relativeFrom="page">
              <wp14:pctWidth>0</wp14:pctWidth>
            </wp14:sizeRelH>
            <wp14:sizeRelV relativeFrom="page">
              <wp14:pctHeight>0</wp14:pctHeight>
            </wp14:sizeRelV>
          </wp:anchor>
        </w:drawing>
      </w:r>
      <w:r w:rsidR="004B0A6D">
        <w:rPr>
          <w:lang w:val="en-GB"/>
        </w:rPr>
        <w:t>-------------------------------------------------------------------------------------------------------------------------------</w:t>
      </w:r>
    </w:p>
    <w:p w14:paraId="64429327" w14:textId="77777777" w:rsidR="004C50BE" w:rsidRPr="00B53332" w:rsidRDefault="004C50BE" w:rsidP="0E6F52AB">
      <w:pPr>
        <w:pStyle w:val="BodyTextVersion1"/>
        <w:rPr>
          <w:lang w:val="en-GB"/>
        </w:rPr>
      </w:pPr>
    </w:p>
    <w:p w14:paraId="69143D45" w14:textId="02CF7E9F" w:rsidR="004C50BE" w:rsidRPr="00B53332" w:rsidRDefault="004B0A6D" w:rsidP="0E6F52AB">
      <w:pPr>
        <w:pStyle w:val="BodyTextVersion1"/>
        <w:rPr>
          <w:lang w:val="en-GB"/>
        </w:rPr>
      </w:pPr>
      <w:r>
        <w:rPr>
          <w:lang w:val="en-GB"/>
        </w:rPr>
        <w:t>--------</w:t>
      </w:r>
      <w:r w:rsidR="00787904">
        <w:rPr>
          <w:lang w:val="en-GB"/>
        </w:rPr>
        <w:t>-------------------------------------------------------------------------------------------------------------------------------------</w:t>
      </w:r>
    </w:p>
    <w:p w14:paraId="487F74CE" w14:textId="77777777" w:rsidR="004C50BE" w:rsidRPr="00B53332" w:rsidRDefault="004C50BE" w:rsidP="0E6F52AB">
      <w:pPr>
        <w:pStyle w:val="BodyTextVersion1"/>
        <w:rPr>
          <w:lang w:val="en-GB"/>
        </w:rPr>
      </w:pPr>
    </w:p>
    <w:p w14:paraId="5CB0DC86" w14:textId="77777777" w:rsidR="004C50BE" w:rsidRPr="00B53332" w:rsidRDefault="004C50BE" w:rsidP="0E6F52AB">
      <w:pPr>
        <w:pStyle w:val="BodyTextVersion1"/>
        <w:rPr>
          <w:lang w:val="en-GB"/>
        </w:rPr>
      </w:pPr>
    </w:p>
    <w:p w14:paraId="0808EAC8" w14:textId="77777777" w:rsidR="004C50BE" w:rsidRPr="00B53332" w:rsidRDefault="004C50BE" w:rsidP="0E6F52AB">
      <w:pPr>
        <w:pStyle w:val="BodyTextVersion1"/>
        <w:rPr>
          <w:lang w:val="en-GB"/>
        </w:rPr>
      </w:pPr>
    </w:p>
    <w:p w14:paraId="5923B5EC" w14:textId="77777777" w:rsidR="004C50BE" w:rsidRPr="00B53332" w:rsidRDefault="004C50BE" w:rsidP="0E6F52AB">
      <w:pPr>
        <w:pStyle w:val="BodyTextVersion1"/>
        <w:rPr>
          <w:lang w:val="en-GB"/>
        </w:rPr>
      </w:pPr>
    </w:p>
    <w:p w14:paraId="4A071293" w14:textId="77777777" w:rsidR="004C50BE" w:rsidRPr="00B53332" w:rsidRDefault="004C50BE" w:rsidP="0E6F52AB">
      <w:pPr>
        <w:pStyle w:val="BodyTextVersion1"/>
        <w:rPr>
          <w:lang w:val="en-GB"/>
        </w:rPr>
      </w:pPr>
    </w:p>
    <w:p w14:paraId="0C606434" w14:textId="77777777" w:rsidR="004C50BE" w:rsidRPr="00B53332" w:rsidRDefault="004C50BE" w:rsidP="0E6F52AB">
      <w:pPr>
        <w:pStyle w:val="BodyTextVersion1"/>
        <w:rPr>
          <w:lang w:val="en-GB"/>
        </w:rPr>
      </w:pPr>
    </w:p>
    <w:p w14:paraId="68F0C75A" w14:textId="77777777" w:rsidR="004C50BE" w:rsidRPr="00B53332" w:rsidRDefault="004C50BE" w:rsidP="0E6F52AB">
      <w:pPr>
        <w:pStyle w:val="BodyTextVersion1"/>
        <w:rPr>
          <w:lang w:val="en-GB"/>
        </w:rPr>
      </w:pPr>
    </w:p>
    <w:p w14:paraId="781CA4D4" w14:textId="77777777" w:rsidR="004C50BE" w:rsidRPr="00B53332" w:rsidRDefault="004C50BE" w:rsidP="0E6F52AB">
      <w:pPr>
        <w:pStyle w:val="BodyTextVersion1"/>
        <w:rPr>
          <w:lang w:val="en-GB"/>
        </w:rPr>
      </w:pPr>
    </w:p>
    <w:p w14:paraId="7DEC50BF" w14:textId="77777777" w:rsidR="004C50BE" w:rsidRPr="00B53332" w:rsidRDefault="004C50BE" w:rsidP="0E6F52AB">
      <w:pPr>
        <w:pStyle w:val="BodyTextVersion1"/>
        <w:rPr>
          <w:lang w:val="en-GB"/>
        </w:rPr>
      </w:pPr>
    </w:p>
    <w:p w14:paraId="6DE2B9C7" w14:textId="77777777" w:rsidR="004C50BE" w:rsidRPr="00B53332" w:rsidRDefault="004C50BE" w:rsidP="0E6F52AB">
      <w:pPr>
        <w:pStyle w:val="BodyTextVersion1"/>
        <w:rPr>
          <w:lang w:val="en-GB"/>
        </w:rPr>
      </w:pPr>
    </w:p>
    <w:p w14:paraId="2DFDF404" w14:textId="77777777" w:rsidR="004C50BE" w:rsidRPr="00B53332" w:rsidRDefault="004C50BE" w:rsidP="0E6F52AB">
      <w:pPr>
        <w:pStyle w:val="BodyTextVersion1"/>
        <w:rPr>
          <w:lang w:val="en-GB"/>
        </w:rPr>
      </w:pPr>
    </w:p>
    <w:p w14:paraId="02870683" w14:textId="77777777" w:rsidR="004C50BE" w:rsidRPr="00B53332" w:rsidRDefault="004C50BE" w:rsidP="0E6F52AB">
      <w:pPr>
        <w:pStyle w:val="BodyTextVersion1"/>
        <w:rPr>
          <w:lang w:val="en-GB"/>
        </w:rPr>
      </w:pPr>
    </w:p>
    <w:p w14:paraId="111186E4" w14:textId="60AEE9A2" w:rsidR="004C50BE" w:rsidRPr="00B53332" w:rsidRDefault="004C50BE" w:rsidP="0E6F52AB">
      <w:pPr>
        <w:pStyle w:val="BodyTextVersion1"/>
        <w:rPr>
          <w:lang w:val="en-GB"/>
        </w:rPr>
      </w:pPr>
    </w:p>
    <w:p w14:paraId="68708E41" w14:textId="77777777" w:rsidR="004C50BE" w:rsidRPr="00B53332" w:rsidRDefault="004C50BE" w:rsidP="0E6F52AB">
      <w:pPr>
        <w:pStyle w:val="BodyTextVersion1"/>
        <w:rPr>
          <w:lang w:val="en-GB"/>
        </w:rPr>
      </w:pPr>
    </w:p>
    <w:p w14:paraId="410E31A6" w14:textId="77777777" w:rsidR="004C50BE" w:rsidRPr="00B53332" w:rsidRDefault="004C50BE" w:rsidP="0E6F52AB">
      <w:pPr>
        <w:pStyle w:val="BodyTextVersion1"/>
        <w:rPr>
          <w:lang w:val="en-GB"/>
        </w:rPr>
      </w:pPr>
    </w:p>
    <w:p w14:paraId="58938592" w14:textId="77777777" w:rsidR="004C50BE" w:rsidRPr="00B53332" w:rsidRDefault="004C50BE" w:rsidP="0E6F52AB">
      <w:pPr>
        <w:pStyle w:val="BodyTextVersion1"/>
        <w:rPr>
          <w:lang w:val="en-GB"/>
        </w:rPr>
      </w:pPr>
    </w:p>
    <w:p w14:paraId="2E780AD5" w14:textId="77777777" w:rsidR="004C50BE" w:rsidRPr="00B53332" w:rsidRDefault="004C50BE" w:rsidP="0E6F52AB">
      <w:pPr>
        <w:pStyle w:val="BodyTextVersion1"/>
        <w:rPr>
          <w:lang w:val="en-GB"/>
        </w:rPr>
      </w:pPr>
    </w:p>
    <w:p w14:paraId="4E444A38" w14:textId="77777777" w:rsidR="004C50BE" w:rsidRPr="00B53332" w:rsidRDefault="004C50BE" w:rsidP="0E6F52AB">
      <w:pPr>
        <w:pStyle w:val="BodyTextVersion1"/>
        <w:rPr>
          <w:lang w:val="en-GB"/>
        </w:rPr>
      </w:pPr>
    </w:p>
    <w:p w14:paraId="2CE03311" w14:textId="77777777" w:rsidR="004C50BE" w:rsidRPr="00B53332" w:rsidRDefault="004C50BE" w:rsidP="0E6F52AB">
      <w:pPr>
        <w:pStyle w:val="BodyTextVersion1"/>
        <w:rPr>
          <w:lang w:val="en-GB"/>
        </w:rPr>
      </w:pPr>
    </w:p>
    <w:sdt>
      <w:sdtPr>
        <w:rPr>
          <w:sz w:val="22"/>
          <w:szCs w:val="22"/>
        </w:rPr>
        <w:id w:val="856143840"/>
        <w:docPartObj>
          <w:docPartGallery w:val="Table of Contents"/>
          <w:docPartUnique/>
        </w:docPartObj>
      </w:sdtPr>
      <w:sdtContent>
        <w:p w14:paraId="3013DC28" w14:textId="77777777" w:rsidR="00D04893" w:rsidRDefault="4EDF6246" w:rsidP="00D04893">
          <w:pPr>
            <w:pStyle w:val="TOCHeading"/>
          </w:pPr>
          <w:r>
            <w:t>Contents</w:t>
          </w:r>
        </w:p>
        <w:p w14:paraId="30E3E16A" w14:textId="417939CA" w:rsidR="00DD3E8B" w:rsidRDefault="7C4AD645">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US"/>
              <w14:ligatures w14:val="standardContextual"/>
            </w:rPr>
          </w:pPr>
          <w:r>
            <w:fldChar w:fldCharType="begin"/>
          </w:r>
          <w:r>
            <w:instrText>TOC \o "1-3" \z \u \h</w:instrText>
          </w:r>
          <w:r>
            <w:fldChar w:fldCharType="separate"/>
          </w:r>
          <w:hyperlink w:anchor="_Toc218778329" w:history="1">
            <w:r w:rsidR="00DD3E8B" w:rsidRPr="008E40A2">
              <w:rPr>
                <w:rStyle w:val="Hyperlink"/>
                <w:noProof/>
              </w:rPr>
              <w:t>1.</w:t>
            </w:r>
            <w:r w:rsidR="00DD3E8B">
              <w:rPr>
                <w:rFonts w:asciiTheme="minorHAnsi" w:eastAsiaTheme="minorEastAsia" w:hAnsiTheme="minorHAnsi" w:cstheme="minorBidi"/>
                <w:b w:val="0"/>
                <w:caps w:val="0"/>
                <w:noProof/>
                <w:color w:val="auto"/>
                <w:kern w:val="2"/>
                <w:sz w:val="24"/>
                <w:szCs w:val="24"/>
                <w:lang w:val="en-US"/>
                <w14:ligatures w14:val="standardContextual"/>
              </w:rPr>
              <w:tab/>
            </w:r>
            <w:r w:rsidR="00DD3E8B" w:rsidRPr="008E40A2">
              <w:rPr>
                <w:rStyle w:val="Hyperlink"/>
                <w:noProof/>
              </w:rPr>
              <w:t>Introduction</w:t>
            </w:r>
            <w:r w:rsidR="00DD3E8B">
              <w:rPr>
                <w:noProof/>
                <w:webHidden/>
              </w:rPr>
              <w:tab/>
            </w:r>
            <w:r w:rsidR="00DD3E8B">
              <w:rPr>
                <w:noProof/>
                <w:webHidden/>
              </w:rPr>
              <w:fldChar w:fldCharType="begin"/>
            </w:r>
            <w:r w:rsidR="00DD3E8B">
              <w:rPr>
                <w:noProof/>
                <w:webHidden/>
              </w:rPr>
              <w:instrText xml:space="preserve"> PAGEREF _Toc218778329 \h </w:instrText>
            </w:r>
            <w:r w:rsidR="00DD3E8B">
              <w:rPr>
                <w:noProof/>
                <w:webHidden/>
              </w:rPr>
            </w:r>
            <w:r w:rsidR="00DD3E8B">
              <w:rPr>
                <w:noProof/>
                <w:webHidden/>
              </w:rPr>
              <w:fldChar w:fldCharType="separate"/>
            </w:r>
            <w:r w:rsidR="00DD3E8B">
              <w:rPr>
                <w:noProof/>
                <w:webHidden/>
              </w:rPr>
              <w:t>4</w:t>
            </w:r>
            <w:r w:rsidR="00DD3E8B">
              <w:rPr>
                <w:noProof/>
                <w:webHidden/>
              </w:rPr>
              <w:fldChar w:fldCharType="end"/>
            </w:r>
          </w:hyperlink>
        </w:p>
        <w:p w14:paraId="314B7F91" w14:textId="4EEFBCA1"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30" w:history="1">
            <w:r w:rsidRPr="008E40A2">
              <w:rPr>
                <w:rStyle w:val="Hyperlink"/>
                <w:noProof/>
              </w:rPr>
              <w:t>1.1.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Document Overview</w:t>
            </w:r>
            <w:r>
              <w:rPr>
                <w:noProof/>
                <w:webHidden/>
              </w:rPr>
              <w:tab/>
            </w:r>
            <w:r>
              <w:rPr>
                <w:noProof/>
                <w:webHidden/>
              </w:rPr>
              <w:fldChar w:fldCharType="begin"/>
            </w:r>
            <w:r>
              <w:rPr>
                <w:noProof/>
                <w:webHidden/>
              </w:rPr>
              <w:instrText xml:space="preserve"> PAGEREF _Toc218778330 \h </w:instrText>
            </w:r>
            <w:r>
              <w:rPr>
                <w:noProof/>
                <w:webHidden/>
              </w:rPr>
            </w:r>
            <w:r>
              <w:rPr>
                <w:noProof/>
                <w:webHidden/>
              </w:rPr>
              <w:fldChar w:fldCharType="separate"/>
            </w:r>
            <w:r>
              <w:rPr>
                <w:noProof/>
                <w:webHidden/>
              </w:rPr>
              <w:t>4</w:t>
            </w:r>
            <w:r>
              <w:rPr>
                <w:noProof/>
                <w:webHidden/>
              </w:rPr>
              <w:fldChar w:fldCharType="end"/>
            </w:r>
          </w:hyperlink>
        </w:p>
        <w:p w14:paraId="3869B245" w14:textId="2FEFFE98"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31" w:history="1">
            <w:r w:rsidRPr="008E40A2">
              <w:rPr>
                <w:rStyle w:val="Hyperlink"/>
                <w:noProof/>
              </w:rPr>
              <w:t>1.2.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PoC Objectives</w:t>
            </w:r>
            <w:r>
              <w:rPr>
                <w:noProof/>
                <w:webHidden/>
              </w:rPr>
              <w:tab/>
            </w:r>
            <w:r>
              <w:rPr>
                <w:noProof/>
                <w:webHidden/>
              </w:rPr>
              <w:fldChar w:fldCharType="begin"/>
            </w:r>
            <w:r>
              <w:rPr>
                <w:noProof/>
                <w:webHidden/>
              </w:rPr>
              <w:instrText xml:space="preserve"> PAGEREF _Toc218778331 \h </w:instrText>
            </w:r>
            <w:r>
              <w:rPr>
                <w:noProof/>
                <w:webHidden/>
              </w:rPr>
            </w:r>
            <w:r>
              <w:rPr>
                <w:noProof/>
                <w:webHidden/>
              </w:rPr>
              <w:fldChar w:fldCharType="separate"/>
            </w:r>
            <w:r>
              <w:rPr>
                <w:noProof/>
                <w:webHidden/>
              </w:rPr>
              <w:t>4</w:t>
            </w:r>
            <w:r>
              <w:rPr>
                <w:noProof/>
                <w:webHidden/>
              </w:rPr>
              <w:fldChar w:fldCharType="end"/>
            </w:r>
          </w:hyperlink>
        </w:p>
        <w:p w14:paraId="49E8DDAD" w14:textId="4D400767" w:rsidR="00DD3E8B" w:rsidRDefault="00787904">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US"/>
              <w14:ligatures w14:val="standardContextual"/>
            </w:rPr>
          </w:pPr>
          <w:r>
            <w:t>---</w:t>
          </w:r>
          <w:hyperlink w:anchor="_Toc218778332" w:history="1">
            <w:r w:rsidR="00DD3E8B" w:rsidRPr="008E40A2">
              <w:rPr>
                <w:rStyle w:val="Hyperlink"/>
                <w:noProof/>
              </w:rPr>
              <w:t>2.</w:t>
            </w:r>
            <w:r w:rsidR="00DD3E8B">
              <w:rPr>
                <w:rFonts w:asciiTheme="minorHAnsi" w:eastAsiaTheme="minorEastAsia" w:hAnsiTheme="minorHAnsi" w:cstheme="minorBidi"/>
                <w:b w:val="0"/>
                <w:caps w:val="0"/>
                <w:noProof/>
                <w:color w:val="auto"/>
                <w:kern w:val="2"/>
                <w:sz w:val="24"/>
                <w:szCs w:val="24"/>
                <w:lang w:val="en-US"/>
                <w14:ligatures w14:val="standardContextual"/>
              </w:rPr>
              <w:tab/>
            </w:r>
            <w:r w:rsidR="00DD3E8B" w:rsidRPr="008E40A2">
              <w:rPr>
                <w:rStyle w:val="Hyperlink"/>
                <w:noProof/>
              </w:rPr>
              <w:t>APIM Architecutre</w:t>
            </w:r>
            <w:r w:rsidR="00DD3E8B">
              <w:rPr>
                <w:noProof/>
                <w:webHidden/>
              </w:rPr>
              <w:tab/>
            </w:r>
            <w:r w:rsidR="00DD3E8B">
              <w:rPr>
                <w:noProof/>
                <w:webHidden/>
              </w:rPr>
              <w:fldChar w:fldCharType="begin"/>
            </w:r>
            <w:r w:rsidR="00DD3E8B">
              <w:rPr>
                <w:noProof/>
                <w:webHidden/>
              </w:rPr>
              <w:instrText xml:space="preserve"> PAGEREF _Toc218778332 \h </w:instrText>
            </w:r>
            <w:r w:rsidR="00DD3E8B">
              <w:rPr>
                <w:noProof/>
                <w:webHidden/>
              </w:rPr>
            </w:r>
            <w:r w:rsidR="00DD3E8B">
              <w:rPr>
                <w:noProof/>
                <w:webHidden/>
              </w:rPr>
              <w:fldChar w:fldCharType="separate"/>
            </w:r>
            <w:r w:rsidR="00DD3E8B">
              <w:rPr>
                <w:noProof/>
                <w:webHidden/>
              </w:rPr>
              <w:t>5</w:t>
            </w:r>
            <w:r w:rsidR="00DD3E8B">
              <w:rPr>
                <w:noProof/>
                <w:webHidden/>
              </w:rPr>
              <w:fldChar w:fldCharType="end"/>
            </w:r>
          </w:hyperlink>
        </w:p>
        <w:p w14:paraId="058D232C" w14:textId="67B7C3D9"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33" w:history="1">
            <w:r w:rsidRPr="008E40A2">
              <w:rPr>
                <w:rStyle w:val="Hyperlink"/>
                <w:noProof/>
              </w:rPr>
              <w:t>2.1.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As-Is API Journey</w:t>
            </w:r>
            <w:r>
              <w:rPr>
                <w:noProof/>
                <w:webHidden/>
              </w:rPr>
              <w:tab/>
            </w:r>
            <w:r>
              <w:rPr>
                <w:noProof/>
                <w:webHidden/>
              </w:rPr>
              <w:fldChar w:fldCharType="begin"/>
            </w:r>
            <w:r>
              <w:rPr>
                <w:noProof/>
                <w:webHidden/>
              </w:rPr>
              <w:instrText xml:space="preserve"> PAGEREF _Toc218778333 \h </w:instrText>
            </w:r>
            <w:r>
              <w:rPr>
                <w:noProof/>
                <w:webHidden/>
              </w:rPr>
            </w:r>
            <w:r>
              <w:rPr>
                <w:noProof/>
                <w:webHidden/>
              </w:rPr>
              <w:fldChar w:fldCharType="separate"/>
            </w:r>
            <w:r>
              <w:rPr>
                <w:noProof/>
                <w:webHidden/>
              </w:rPr>
              <w:t>5</w:t>
            </w:r>
            <w:r>
              <w:rPr>
                <w:noProof/>
                <w:webHidden/>
              </w:rPr>
              <w:fldChar w:fldCharType="end"/>
            </w:r>
          </w:hyperlink>
        </w:p>
        <w:p w14:paraId="128B02FD" w14:textId="53A2F64B"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34" w:history="1">
            <w:r w:rsidRPr="008E40A2">
              <w:rPr>
                <w:rStyle w:val="Hyperlink"/>
                <w:noProof/>
              </w:rPr>
              <w:t>2.2.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PoC API Journey</w:t>
            </w:r>
            <w:r>
              <w:rPr>
                <w:noProof/>
                <w:webHidden/>
              </w:rPr>
              <w:tab/>
            </w:r>
            <w:r>
              <w:rPr>
                <w:noProof/>
                <w:webHidden/>
              </w:rPr>
              <w:fldChar w:fldCharType="begin"/>
            </w:r>
            <w:r>
              <w:rPr>
                <w:noProof/>
                <w:webHidden/>
              </w:rPr>
              <w:instrText xml:space="preserve"> PAGEREF _Toc218778334 \h </w:instrText>
            </w:r>
            <w:r>
              <w:rPr>
                <w:noProof/>
                <w:webHidden/>
              </w:rPr>
            </w:r>
            <w:r>
              <w:rPr>
                <w:noProof/>
                <w:webHidden/>
              </w:rPr>
              <w:fldChar w:fldCharType="separate"/>
            </w:r>
            <w:r>
              <w:rPr>
                <w:noProof/>
                <w:webHidden/>
              </w:rPr>
              <w:t>6</w:t>
            </w:r>
            <w:r>
              <w:rPr>
                <w:noProof/>
                <w:webHidden/>
              </w:rPr>
              <w:fldChar w:fldCharType="end"/>
            </w:r>
          </w:hyperlink>
        </w:p>
        <w:p w14:paraId="79FE59A1" w14:textId="0D63A0CB"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35" w:history="1">
            <w:r w:rsidRPr="008E40A2">
              <w:rPr>
                <w:rStyle w:val="Hyperlink"/>
                <w:noProof/>
              </w:rPr>
              <w:t>2.3.</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PoC Design Decisions</w:t>
            </w:r>
            <w:r>
              <w:rPr>
                <w:noProof/>
                <w:webHidden/>
              </w:rPr>
              <w:tab/>
            </w:r>
            <w:r>
              <w:rPr>
                <w:noProof/>
                <w:webHidden/>
              </w:rPr>
              <w:fldChar w:fldCharType="begin"/>
            </w:r>
            <w:r>
              <w:rPr>
                <w:noProof/>
                <w:webHidden/>
              </w:rPr>
              <w:instrText xml:space="preserve"> PAGEREF _Toc218778335 \h </w:instrText>
            </w:r>
            <w:r>
              <w:rPr>
                <w:noProof/>
                <w:webHidden/>
              </w:rPr>
            </w:r>
            <w:r>
              <w:rPr>
                <w:noProof/>
                <w:webHidden/>
              </w:rPr>
              <w:fldChar w:fldCharType="separate"/>
            </w:r>
            <w:r>
              <w:rPr>
                <w:noProof/>
                <w:webHidden/>
              </w:rPr>
              <w:t>7</w:t>
            </w:r>
            <w:r>
              <w:rPr>
                <w:noProof/>
                <w:webHidden/>
              </w:rPr>
              <w:fldChar w:fldCharType="end"/>
            </w:r>
          </w:hyperlink>
        </w:p>
        <w:p w14:paraId="2DC17EC2" w14:textId="51B213DE"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36" w:history="1">
            <w:r w:rsidRPr="008E40A2">
              <w:rPr>
                <w:rStyle w:val="Hyperlink"/>
                <w:noProof/>
              </w:rPr>
              <w:t>2.4.</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Market Place APIs</w:t>
            </w:r>
            <w:r>
              <w:rPr>
                <w:noProof/>
                <w:webHidden/>
              </w:rPr>
              <w:tab/>
            </w:r>
            <w:r>
              <w:rPr>
                <w:noProof/>
                <w:webHidden/>
              </w:rPr>
              <w:fldChar w:fldCharType="begin"/>
            </w:r>
            <w:r>
              <w:rPr>
                <w:noProof/>
                <w:webHidden/>
              </w:rPr>
              <w:instrText xml:space="preserve"> PAGEREF _Toc218778336 \h </w:instrText>
            </w:r>
            <w:r>
              <w:rPr>
                <w:noProof/>
                <w:webHidden/>
              </w:rPr>
            </w:r>
            <w:r>
              <w:rPr>
                <w:noProof/>
                <w:webHidden/>
              </w:rPr>
              <w:fldChar w:fldCharType="separate"/>
            </w:r>
            <w:r>
              <w:rPr>
                <w:noProof/>
                <w:webHidden/>
              </w:rPr>
              <w:t>7</w:t>
            </w:r>
            <w:r>
              <w:rPr>
                <w:noProof/>
                <w:webHidden/>
              </w:rPr>
              <w:fldChar w:fldCharType="end"/>
            </w:r>
          </w:hyperlink>
        </w:p>
        <w:p w14:paraId="7328A952" w14:textId="1FA1E1C3"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37" w:history="1">
            <w:r w:rsidRPr="008E40A2">
              <w:rPr>
                <w:rStyle w:val="Hyperlink"/>
                <w:noProof/>
              </w:rPr>
              <w:t>2.5.</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Strategic View: Multi-environment Logical Architecture</w:t>
            </w:r>
            <w:r>
              <w:rPr>
                <w:noProof/>
                <w:webHidden/>
              </w:rPr>
              <w:tab/>
            </w:r>
            <w:r>
              <w:rPr>
                <w:noProof/>
                <w:webHidden/>
              </w:rPr>
              <w:fldChar w:fldCharType="begin"/>
            </w:r>
            <w:r>
              <w:rPr>
                <w:noProof/>
                <w:webHidden/>
              </w:rPr>
              <w:instrText xml:space="preserve"> PAGEREF _Toc218778337 \h </w:instrText>
            </w:r>
            <w:r>
              <w:rPr>
                <w:noProof/>
                <w:webHidden/>
              </w:rPr>
            </w:r>
            <w:r>
              <w:rPr>
                <w:noProof/>
                <w:webHidden/>
              </w:rPr>
              <w:fldChar w:fldCharType="separate"/>
            </w:r>
            <w:r>
              <w:rPr>
                <w:noProof/>
                <w:webHidden/>
              </w:rPr>
              <w:t>8</w:t>
            </w:r>
            <w:r>
              <w:rPr>
                <w:noProof/>
                <w:webHidden/>
              </w:rPr>
              <w:fldChar w:fldCharType="end"/>
            </w:r>
          </w:hyperlink>
        </w:p>
        <w:p w14:paraId="79F4AE9D" w14:textId="6D3B9B72"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38" w:history="1">
            <w:r w:rsidRPr="008E40A2">
              <w:rPr>
                <w:rStyle w:val="Hyperlink"/>
                <w:noProof/>
              </w:rPr>
              <w:t>2.6.</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Strategic View: Consolidated Non-Production Gateway</w:t>
            </w:r>
            <w:r>
              <w:rPr>
                <w:noProof/>
                <w:webHidden/>
              </w:rPr>
              <w:tab/>
            </w:r>
            <w:r>
              <w:rPr>
                <w:noProof/>
                <w:webHidden/>
              </w:rPr>
              <w:fldChar w:fldCharType="begin"/>
            </w:r>
            <w:r>
              <w:rPr>
                <w:noProof/>
                <w:webHidden/>
              </w:rPr>
              <w:instrText xml:space="preserve"> PAGEREF _Toc218778338 \h </w:instrText>
            </w:r>
            <w:r>
              <w:rPr>
                <w:noProof/>
                <w:webHidden/>
              </w:rPr>
            </w:r>
            <w:r>
              <w:rPr>
                <w:noProof/>
                <w:webHidden/>
              </w:rPr>
              <w:fldChar w:fldCharType="separate"/>
            </w:r>
            <w:r>
              <w:rPr>
                <w:noProof/>
                <w:webHidden/>
              </w:rPr>
              <w:t>8</w:t>
            </w:r>
            <w:r>
              <w:rPr>
                <w:noProof/>
                <w:webHidden/>
              </w:rPr>
              <w:fldChar w:fldCharType="end"/>
            </w:r>
          </w:hyperlink>
        </w:p>
        <w:p w14:paraId="3ADBB8BE" w14:textId="53B71263"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39" w:history="1">
            <w:r w:rsidRPr="008E40A2">
              <w:rPr>
                <w:rStyle w:val="Hyperlink"/>
                <w:noProof/>
              </w:rPr>
              <w:t>2.7.</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Strategic View: APIM’s built-in Gateway</w:t>
            </w:r>
            <w:r>
              <w:rPr>
                <w:noProof/>
                <w:webHidden/>
              </w:rPr>
              <w:tab/>
            </w:r>
            <w:r>
              <w:rPr>
                <w:noProof/>
                <w:webHidden/>
              </w:rPr>
              <w:fldChar w:fldCharType="begin"/>
            </w:r>
            <w:r>
              <w:rPr>
                <w:noProof/>
                <w:webHidden/>
              </w:rPr>
              <w:instrText xml:space="preserve"> PAGEREF _Toc218778339 \h </w:instrText>
            </w:r>
            <w:r>
              <w:rPr>
                <w:noProof/>
                <w:webHidden/>
              </w:rPr>
            </w:r>
            <w:r>
              <w:rPr>
                <w:noProof/>
                <w:webHidden/>
              </w:rPr>
              <w:fldChar w:fldCharType="separate"/>
            </w:r>
            <w:r>
              <w:rPr>
                <w:noProof/>
                <w:webHidden/>
              </w:rPr>
              <w:t>9</w:t>
            </w:r>
            <w:r>
              <w:rPr>
                <w:noProof/>
                <w:webHidden/>
              </w:rPr>
              <w:fldChar w:fldCharType="end"/>
            </w:r>
          </w:hyperlink>
        </w:p>
        <w:p w14:paraId="1A4B26AB" w14:textId="629CF599"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40" w:history="1">
            <w:r w:rsidRPr="008E40A2">
              <w:rPr>
                <w:rStyle w:val="Hyperlink"/>
                <w:noProof/>
              </w:rPr>
              <w:t>2.8.</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Strategic View: Multi-environment Ingress Architecture</w:t>
            </w:r>
            <w:r>
              <w:rPr>
                <w:noProof/>
                <w:webHidden/>
              </w:rPr>
              <w:tab/>
            </w:r>
            <w:r>
              <w:rPr>
                <w:noProof/>
                <w:webHidden/>
              </w:rPr>
              <w:fldChar w:fldCharType="begin"/>
            </w:r>
            <w:r>
              <w:rPr>
                <w:noProof/>
                <w:webHidden/>
              </w:rPr>
              <w:instrText xml:space="preserve"> PAGEREF _Toc218778340 \h </w:instrText>
            </w:r>
            <w:r>
              <w:rPr>
                <w:noProof/>
                <w:webHidden/>
              </w:rPr>
            </w:r>
            <w:r>
              <w:rPr>
                <w:noProof/>
                <w:webHidden/>
              </w:rPr>
              <w:fldChar w:fldCharType="separate"/>
            </w:r>
            <w:r>
              <w:rPr>
                <w:noProof/>
                <w:webHidden/>
              </w:rPr>
              <w:t>10</w:t>
            </w:r>
            <w:r>
              <w:rPr>
                <w:noProof/>
                <w:webHidden/>
              </w:rPr>
              <w:fldChar w:fldCharType="end"/>
            </w:r>
          </w:hyperlink>
        </w:p>
        <w:p w14:paraId="50173933" w14:textId="6438D590" w:rsidR="00DD3E8B" w:rsidRDefault="00DD3E8B">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US"/>
              <w14:ligatures w14:val="standardContextual"/>
            </w:rPr>
          </w:pPr>
          <w:hyperlink w:anchor="_Toc218778341" w:history="1">
            <w:r w:rsidRPr="008E40A2">
              <w:rPr>
                <w:rStyle w:val="Hyperlink"/>
                <w:noProof/>
              </w:rPr>
              <w:t>3.</w:t>
            </w:r>
            <w:r>
              <w:rPr>
                <w:rFonts w:asciiTheme="minorHAnsi" w:eastAsiaTheme="minorEastAsia" w:hAnsiTheme="minorHAnsi" w:cstheme="minorBidi"/>
                <w:b w:val="0"/>
                <w:caps w:val="0"/>
                <w:noProof/>
                <w:color w:val="auto"/>
                <w:kern w:val="2"/>
                <w:sz w:val="24"/>
                <w:szCs w:val="24"/>
                <w:lang w:val="en-US"/>
                <w14:ligatures w14:val="standardContextual"/>
              </w:rPr>
              <w:tab/>
            </w:r>
            <w:r w:rsidRPr="008E40A2">
              <w:rPr>
                <w:rStyle w:val="Hyperlink"/>
                <w:noProof/>
              </w:rPr>
              <w:t>APIM Tiers</w:t>
            </w:r>
            <w:r>
              <w:rPr>
                <w:noProof/>
                <w:webHidden/>
              </w:rPr>
              <w:tab/>
            </w:r>
            <w:r>
              <w:rPr>
                <w:noProof/>
                <w:webHidden/>
              </w:rPr>
              <w:fldChar w:fldCharType="begin"/>
            </w:r>
            <w:r>
              <w:rPr>
                <w:noProof/>
                <w:webHidden/>
              </w:rPr>
              <w:instrText xml:space="preserve"> PAGEREF _Toc218778341 \h </w:instrText>
            </w:r>
            <w:r>
              <w:rPr>
                <w:noProof/>
                <w:webHidden/>
              </w:rPr>
            </w:r>
            <w:r>
              <w:rPr>
                <w:noProof/>
                <w:webHidden/>
              </w:rPr>
              <w:fldChar w:fldCharType="separate"/>
            </w:r>
            <w:r>
              <w:rPr>
                <w:noProof/>
                <w:webHidden/>
              </w:rPr>
              <w:t>12</w:t>
            </w:r>
            <w:r>
              <w:rPr>
                <w:noProof/>
                <w:webHidden/>
              </w:rPr>
              <w:fldChar w:fldCharType="end"/>
            </w:r>
          </w:hyperlink>
        </w:p>
        <w:p w14:paraId="25FA3385" w14:textId="25BFE636"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42" w:history="1">
            <w:r w:rsidRPr="008E40A2">
              <w:rPr>
                <w:rStyle w:val="Hyperlink"/>
                <w:noProof/>
              </w:rPr>
              <w:t>3.1.1.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APIM Classic Tiers</w:t>
            </w:r>
            <w:r>
              <w:rPr>
                <w:noProof/>
                <w:webHidden/>
              </w:rPr>
              <w:tab/>
            </w:r>
            <w:r>
              <w:rPr>
                <w:noProof/>
                <w:webHidden/>
              </w:rPr>
              <w:fldChar w:fldCharType="begin"/>
            </w:r>
            <w:r>
              <w:rPr>
                <w:noProof/>
                <w:webHidden/>
              </w:rPr>
              <w:instrText xml:space="preserve"> PAGEREF _Toc218778342 \h </w:instrText>
            </w:r>
            <w:r>
              <w:rPr>
                <w:noProof/>
                <w:webHidden/>
              </w:rPr>
            </w:r>
            <w:r>
              <w:rPr>
                <w:noProof/>
                <w:webHidden/>
              </w:rPr>
              <w:fldChar w:fldCharType="separate"/>
            </w:r>
            <w:r>
              <w:rPr>
                <w:noProof/>
                <w:webHidden/>
              </w:rPr>
              <w:t>12</w:t>
            </w:r>
            <w:r>
              <w:rPr>
                <w:noProof/>
                <w:webHidden/>
              </w:rPr>
              <w:fldChar w:fldCharType="end"/>
            </w:r>
          </w:hyperlink>
        </w:p>
        <w:p w14:paraId="0A972E91" w14:textId="735372B7"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43" w:history="1">
            <w:r w:rsidRPr="008E40A2">
              <w:rPr>
                <w:rStyle w:val="Hyperlink"/>
                <w:noProof/>
              </w:rPr>
              <w:t>3.1.2.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APIM v2 tiers</w:t>
            </w:r>
            <w:r>
              <w:rPr>
                <w:noProof/>
                <w:webHidden/>
              </w:rPr>
              <w:tab/>
            </w:r>
            <w:r>
              <w:rPr>
                <w:noProof/>
                <w:webHidden/>
              </w:rPr>
              <w:fldChar w:fldCharType="begin"/>
            </w:r>
            <w:r>
              <w:rPr>
                <w:noProof/>
                <w:webHidden/>
              </w:rPr>
              <w:instrText xml:space="preserve"> PAGEREF _Toc218778343 \h </w:instrText>
            </w:r>
            <w:r>
              <w:rPr>
                <w:noProof/>
                <w:webHidden/>
              </w:rPr>
            </w:r>
            <w:r>
              <w:rPr>
                <w:noProof/>
                <w:webHidden/>
              </w:rPr>
              <w:fldChar w:fldCharType="separate"/>
            </w:r>
            <w:r>
              <w:rPr>
                <w:noProof/>
                <w:webHidden/>
              </w:rPr>
              <w:t>13</w:t>
            </w:r>
            <w:r>
              <w:rPr>
                <w:noProof/>
                <w:webHidden/>
              </w:rPr>
              <w:fldChar w:fldCharType="end"/>
            </w:r>
          </w:hyperlink>
        </w:p>
        <w:p w14:paraId="64E21B75" w14:textId="2B736D04" w:rsidR="00DD3E8B" w:rsidRDefault="00DD3E8B">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US"/>
              <w14:ligatures w14:val="standardContextual"/>
            </w:rPr>
          </w:pPr>
          <w:hyperlink w:anchor="_Toc218778344" w:history="1">
            <w:r w:rsidRPr="008E40A2">
              <w:rPr>
                <w:rStyle w:val="Hyperlink"/>
                <w:noProof/>
              </w:rPr>
              <w:t>4.</w:t>
            </w:r>
            <w:r>
              <w:rPr>
                <w:rFonts w:asciiTheme="minorHAnsi" w:eastAsiaTheme="minorEastAsia" w:hAnsiTheme="minorHAnsi" w:cstheme="minorBidi"/>
                <w:b w:val="0"/>
                <w:caps w:val="0"/>
                <w:noProof/>
                <w:color w:val="auto"/>
                <w:kern w:val="2"/>
                <w:sz w:val="24"/>
                <w:szCs w:val="24"/>
                <w:lang w:val="en-US"/>
                <w14:ligatures w14:val="standardContextual"/>
              </w:rPr>
              <w:tab/>
            </w:r>
            <w:r w:rsidRPr="008E40A2">
              <w:rPr>
                <w:rStyle w:val="Hyperlink"/>
                <w:noProof/>
              </w:rPr>
              <w:t>APIM Features</w:t>
            </w:r>
            <w:r>
              <w:rPr>
                <w:noProof/>
                <w:webHidden/>
              </w:rPr>
              <w:tab/>
            </w:r>
            <w:r>
              <w:rPr>
                <w:noProof/>
                <w:webHidden/>
              </w:rPr>
              <w:fldChar w:fldCharType="begin"/>
            </w:r>
            <w:r>
              <w:rPr>
                <w:noProof/>
                <w:webHidden/>
              </w:rPr>
              <w:instrText xml:space="preserve"> PAGEREF _Toc218778344 \h </w:instrText>
            </w:r>
            <w:r>
              <w:rPr>
                <w:noProof/>
                <w:webHidden/>
              </w:rPr>
            </w:r>
            <w:r>
              <w:rPr>
                <w:noProof/>
                <w:webHidden/>
              </w:rPr>
              <w:fldChar w:fldCharType="separate"/>
            </w:r>
            <w:r>
              <w:rPr>
                <w:noProof/>
                <w:webHidden/>
              </w:rPr>
              <w:t>14</w:t>
            </w:r>
            <w:r>
              <w:rPr>
                <w:noProof/>
                <w:webHidden/>
              </w:rPr>
              <w:fldChar w:fldCharType="end"/>
            </w:r>
          </w:hyperlink>
        </w:p>
        <w:p w14:paraId="51444CD7" w14:textId="151B16F3"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45" w:history="1">
            <w:r w:rsidRPr="008E40A2">
              <w:rPr>
                <w:rStyle w:val="Hyperlink"/>
                <w:noProof/>
              </w:rPr>
              <w:t>4.1.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APIM APIs</w:t>
            </w:r>
            <w:r>
              <w:rPr>
                <w:noProof/>
                <w:webHidden/>
              </w:rPr>
              <w:tab/>
            </w:r>
            <w:r>
              <w:rPr>
                <w:noProof/>
                <w:webHidden/>
              </w:rPr>
              <w:fldChar w:fldCharType="begin"/>
            </w:r>
            <w:r>
              <w:rPr>
                <w:noProof/>
                <w:webHidden/>
              </w:rPr>
              <w:instrText xml:space="preserve"> PAGEREF _Toc218778345 \h </w:instrText>
            </w:r>
            <w:r>
              <w:rPr>
                <w:noProof/>
                <w:webHidden/>
              </w:rPr>
            </w:r>
            <w:r>
              <w:rPr>
                <w:noProof/>
                <w:webHidden/>
              </w:rPr>
              <w:fldChar w:fldCharType="separate"/>
            </w:r>
            <w:r>
              <w:rPr>
                <w:noProof/>
                <w:webHidden/>
              </w:rPr>
              <w:t>14</w:t>
            </w:r>
            <w:r>
              <w:rPr>
                <w:noProof/>
                <w:webHidden/>
              </w:rPr>
              <w:fldChar w:fldCharType="end"/>
            </w:r>
          </w:hyperlink>
        </w:p>
        <w:p w14:paraId="4444BF2E" w14:textId="41B1EE35"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46" w:history="1">
            <w:r w:rsidRPr="008E40A2">
              <w:rPr>
                <w:rStyle w:val="Hyperlink"/>
                <w:noProof/>
              </w:rPr>
              <w:t>4.2.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APIM Products</w:t>
            </w:r>
            <w:r>
              <w:rPr>
                <w:noProof/>
                <w:webHidden/>
              </w:rPr>
              <w:tab/>
            </w:r>
            <w:r>
              <w:rPr>
                <w:noProof/>
                <w:webHidden/>
              </w:rPr>
              <w:fldChar w:fldCharType="begin"/>
            </w:r>
            <w:r>
              <w:rPr>
                <w:noProof/>
                <w:webHidden/>
              </w:rPr>
              <w:instrText xml:space="preserve"> PAGEREF _Toc218778346 \h </w:instrText>
            </w:r>
            <w:r>
              <w:rPr>
                <w:noProof/>
                <w:webHidden/>
              </w:rPr>
            </w:r>
            <w:r>
              <w:rPr>
                <w:noProof/>
                <w:webHidden/>
              </w:rPr>
              <w:fldChar w:fldCharType="separate"/>
            </w:r>
            <w:r>
              <w:rPr>
                <w:noProof/>
                <w:webHidden/>
              </w:rPr>
              <w:t>14</w:t>
            </w:r>
            <w:r>
              <w:rPr>
                <w:noProof/>
                <w:webHidden/>
              </w:rPr>
              <w:fldChar w:fldCharType="end"/>
            </w:r>
          </w:hyperlink>
        </w:p>
        <w:p w14:paraId="1C6710D8" w14:textId="0C241C25"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47" w:history="1">
            <w:r w:rsidRPr="008E40A2">
              <w:rPr>
                <w:rStyle w:val="Hyperlink"/>
                <w:noProof/>
              </w:rPr>
              <w:t>4.3.</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APIM Workspaces</w:t>
            </w:r>
            <w:r>
              <w:rPr>
                <w:noProof/>
                <w:webHidden/>
              </w:rPr>
              <w:tab/>
            </w:r>
            <w:r>
              <w:rPr>
                <w:noProof/>
                <w:webHidden/>
              </w:rPr>
              <w:fldChar w:fldCharType="begin"/>
            </w:r>
            <w:r>
              <w:rPr>
                <w:noProof/>
                <w:webHidden/>
              </w:rPr>
              <w:instrText xml:space="preserve"> PAGEREF _Toc218778347 \h </w:instrText>
            </w:r>
            <w:r>
              <w:rPr>
                <w:noProof/>
                <w:webHidden/>
              </w:rPr>
            </w:r>
            <w:r>
              <w:rPr>
                <w:noProof/>
                <w:webHidden/>
              </w:rPr>
              <w:fldChar w:fldCharType="separate"/>
            </w:r>
            <w:r>
              <w:rPr>
                <w:noProof/>
                <w:webHidden/>
              </w:rPr>
              <w:t>14</w:t>
            </w:r>
            <w:r>
              <w:rPr>
                <w:noProof/>
                <w:webHidden/>
              </w:rPr>
              <w:fldChar w:fldCharType="end"/>
            </w:r>
          </w:hyperlink>
        </w:p>
        <w:p w14:paraId="38FDECBC" w14:textId="38FC82B6"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48" w:history="1">
            <w:r w:rsidRPr="008E40A2">
              <w:rPr>
                <w:rStyle w:val="Hyperlink"/>
                <w:noProof/>
              </w:rPr>
              <w:t>4.3.1.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Workspace Features</w:t>
            </w:r>
            <w:r>
              <w:rPr>
                <w:noProof/>
                <w:webHidden/>
              </w:rPr>
              <w:tab/>
            </w:r>
            <w:r>
              <w:rPr>
                <w:noProof/>
                <w:webHidden/>
              </w:rPr>
              <w:fldChar w:fldCharType="begin"/>
            </w:r>
            <w:r>
              <w:rPr>
                <w:noProof/>
                <w:webHidden/>
              </w:rPr>
              <w:instrText xml:space="preserve"> PAGEREF _Toc218778348 \h </w:instrText>
            </w:r>
            <w:r>
              <w:rPr>
                <w:noProof/>
                <w:webHidden/>
              </w:rPr>
            </w:r>
            <w:r>
              <w:rPr>
                <w:noProof/>
                <w:webHidden/>
              </w:rPr>
              <w:fldChar w:fldCharType="separate"/>
            </w:r>
            <w:r>
              <w:rPr>
                <w:noProof/>
                <w:webHidden/>
              </w:rPr>
              <w:t>15</w:t>
            </w:r>
            <w:r>
              <w:rPr>
                <w:noProof/>
                <w:webHidden/>
              </w:rPr>
              <w:fldChar w:fldCharType="end"/>
            </w:r>
          </w:hyperlink>
        </w:p>
        <w:p w14:paraId="006FBFF8" w14:textId="13929516"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49" w:history="1">
            <w:r w:rsidRPr="008E40A2">
              <w:rPr>
                <w:rStyle w:val="Hyperlink"/>
                <w:noProof/>
              </w:rPr>
              <w:t>4.3.2.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Workspace Gateways</w:t>
            </w:r>
            <w:r>
              <w:rPr>
                <w:noProof/>
                <w:webHidden/>
              </w:rPr>
              <w:tab/>
            </w:r>
            <w:r>
              <w:rPr>
                <w:noProof/>
                <w:webHidden/>
              </w:rPr>
              <w:fldChar w:fldCharType="begin"/>
            </w:r>
            <w:r>
              <w:rPr>
                <w:noProof/>
                <w:webHidden/>
              </w:rPr>
              <w:instrText xml:space="preserve"> PAGEREF _Toc218778349 \h </w:instrText>
            </w:r>
            <w:r>
              <w:rPr>
                <w:noProof/>
                <w:webHidden/>
              </w:rPr>
            </w:r>
            <w:r>
              <w:rPr>
                <w:noProof/>
                <w:webHidden/>
              </w:rPr>
              <w:fldChar w:fldCharType="separate"/>
            </w:r>
            <w:r>
              <w:rPr>
                <w:noProof/>
                <w:webHidden/>
              </w:rPr>
              <w:t>16</w:t>
            </w:r>
            <w:r>
              <w:rPr>
                <w:noProof/>
                <w:webHidden/>
              </w:rPr>
              <w:fldChar w:fldCharType="end"/>
            </w:r>
          </w:hyperlink>
        </w:p>
        <w:p w14:paraId="5A242E23" w14:textId="135BB0B0"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50" w:history="1">
            <w:r w:rsidRPr="008E40A2">
              <w:rPr>
                <w:rStyle w:val="Hyperlink"/>
                <w:noProof/>
              </w:rPr>
              <w:t>4.3.3.</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Workspace Gateway Constraints</w:t>
            </w:r>
            <w:r>
              <w:rPr>
                <w:noProof/>
                <w:webHidden/>
              </w:rPr>
              <w:tab/>
            </w:r>
            <w:r>
              <w:rPr>
                <w:noProof/>
                <w:webHidden/>
              </w:rPr>
              <w:fldChar w:fldCharType="begin"/>
            </w:r>
            <w:r>
              <w:rPr>
                <w:noProof/>
                <w:webHidden/>
              </w:rPr>
              <w:instrText xml:space="preserve"> PAGEREF _Toc218778350 \h </w:instrText>
            </w:r>
            <w:r>
              <w:rPr>
                <w:noProof/>
                <w:webHidden/>
              </w:rPr>
            </w:r>
            <w:r>
              <w:rPr>
                <w:noProof/>
                <w:webHidden/>
              </w:rPr>
              <w:fldChar w:fldCharType="separate"/>
            </w:r>
            <w:r>
              <w:rPr>
                <w:noProof/>
                <w:webHidden/>
              </w:rPr>
              <w:t>16</w:t>
            </w:r>
            <w:r>
              <w:rPr>
                <w:noProof/>
                <w:webHidden/>
              </w:rPr>
              <w:fldChar w:fldCharType="end"/>
            </w:r>
          </w:hyperlink>
        </w:p>
        <w:p w14:paraId="390AD287" w14:textId="7A7DBA9F"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51" w:history="1">
            <w:r w:rsidRPr="008E40A2">
              <w:rPr>
                <w:rStyle w:val="Hyperlink"/>
                <w:noProof/>
              </w:rPr>
              <w:t>4.4.</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Authorization</w:t>
            </w:r>
            <w:r>
              <w:rPr>
                <w:noProof/>
                <w:webHidden/>
              </w:rPr>
              <w:tab/>
            </w:r>
            <w:r>
              <w:rPr>
                <w:noProof/>
                <w:webHidden/>
              </w:rPr>
              <w:fldChar w:fldCharType="begin"/>
            </w:r>
            <w:r>
              <w:rPr>
                <w:noProof/>
                <w:webHidden/>
              </w:rPr>
              <w:instrText xml:space="preserve"> PAGEREF _Toc218778351 \h </w:instrText>
            </w:r>
            <w:r>
              <w:rPr>
                <w:noProof/>
                <w:webHidden/>
              </w:rPr>
            </w:r>
            <w:r>
              <w:rPr>
                <w:noProof/>
                <w:webHidden/>
              </w:rPr>
              <w:fldChar w:fldCharType="separate"/>
            </w:r>
            <w:r>
              <w:rPr>
                <w:noProof/>
                <w:webHidden/>
              </w:rPr>
              <w:t>17</w:t>
            </w:r>
            <w:r>
              <w:rPr>
                <w:noProof/>
                <w:webHidden/>
              </w:rPr>
              <w:fldChar w:fldCharType="end"/>
            </w:r>
          </w:hyperlink>
        </w:p>
        <w:p w14:paraId="6F3B53DD" w14:textId="354C36B3"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52" w:history="1">
            <w:r w:rsidRPr="008E40A2">
              <w:rPr>
                <w:rStyle w:val="Hyperlink"/>
                <w:noProof/>
              </w:rPr>
              <w:t>4.4.1.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Current Authorization Code Flow</w:t>
            </w:r>
            <w:r>
              <w:rPr>
                <w:noProof/>
                <w:webHidden/>
              </w:rPr>
              <w:tab/>
            </w:r>
            <w:r>
              <w:rPr>
                <w:noProof/>
                <w:webHidden/>
              </w:rPr>
              <w:fldChar w:fldCharType="begin"/>
            </w:r>
            <w:r>
              <w:rPr>
                <w:noProof/>
                <w:webHidden/>
              </w:rPr>
              <w:instrText xml:space="preserve"> PAGEREF _Toc218778352 \h </w:instrText>
            </w:r>
            <w:r>
              <w:rPr>
                <w:noProof/>
                <w:webHidden/>
              </w:rPr>
            </w:r>
            <w:r>
              <w:rPr>
                <w:noProof/>
                <w:webHidden/>
              </w:rPr>
              <w:fldChar w:fldCharType="separate"/>
            </w:r>
            <w:r>
              <w:rPr>
                <w:noProof/>
                <w:webHidden/>
              </w:rPr>
              <w:t>19</w:t>
            </w:r>
            <w:r>
              <w:rPr>
                <w:noProof/>
                <w:webHidden/>
              </w:rPr>
              <w:fldChar w:fldCharType="end"/>
            </w:r>
          </w:hyperlink>
        </w:p>
        <w:p w14:paraId="520D48C9" w14:textId="4332D40D"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53" w:history="1">
            <w:r w:rsidRPr="008E40A2">
              <w:rPr>
                <w:rStyle w:val="Hyperlink"/>
                <w:noProof/>
              </w:rPr>
              <w:t>4.4.2.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APIM Authorization Code Flow</w:t>
            </w:r>
            <w:r>
              <w:rPr>
                <w:noProof/>
                <w:webHidden/>
              </w:rPr>
              <w:tab/>
            </w:r>
            <w:r>
              <w:rPr>
                <w:noProof/>
                <w:webHidden/>
              </w:rPr>
              <w:fldChar w:fldCharType="begin"/>
            </w:r>
            <w:r>
              <w:rPr>
                <w:noProof/>
                <w:webHidden/>
              </w:rPr>
              <w:instrText xml:space="preserve"> PAGEREF _Toc218778353 \h </w:instrText>
            </w:r>
            <w:r>
              <w:rPr>
                <w:noProof/>
                <w:webHidden/>
              </w:rPr>
            </w:r>
            <w:r>
              <w:rPr>
                <w:noProof/>
                <w:webHidden/>
              </w:rPr>
              <w:fldChar w:fldCharType="separate"/>
            </w:r>
            <w:r>
              <w:rPr>
                <w:noProof/>
                <w:webHidden/>
              </w:rPr>
              <w:t>21</w:t>
            </w:r>
            <w:r>
              <w:rPr>
                <w:noProof/>
                <w:webHidden/>
              </w:rPr>
              <w:fldChar w:fldCharType="end"/>
            </w:r>
          </w:hyperlink>
        </w:p>
        <w:p w14:paraId="62AE1877" w14:textId="19C378A1"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54" w:history="1">
            <w:r w:rsidRPr="008E40A2">
              <w:rPr>
                <w:rStyle w:val="Hyperlink"/>
                <w:noProof/>
              </w:rPr>
              <w:t>4.5.</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Integration Considerations</w:t>
            </w:r>
            <w:r>
              <w:rPr>
                <w:noProof/>
                <w:webHidden/>
              </w:rPr>
              <w:tab/>
            </w:r>
            <w:r>
              <w:rPr>
                <w:noProof/>
                <w:webHidden/>
              </w:rPr>
              <w:fldChar w:fldCharType="begin"/>
            </w:r>
            <w:r>
              <w:rPr>
                <w:noProof/>
                <w:webHidden/>
              </w:rPr>
              <w:instrText xml:space="preserve"> PAGEREF _Toc218778354 \h </w:instrText>
            </w:r>
            <w:r>
              <w:rPr>
                <w:noProof/>
                <w:webHidden/>
              </w:rPr>
            </w:r>
            <w:r>
              <w:rPr>
                <w:noProof/>
                <w:webHidden/>
              </w:rPr>
              <w:fldChar w:fldCharType="separate"/>
            </w:r>
            <w:r>
              <w:rPr>
                <w:noProof/>
                <w:webHidden/>
              </w:rPr>
              <w:t>22</w:t>
            </w:r>
            <w:r>
              <w:rPr>
                <w:noProof/>
                <w:webHidden/>
              </w:rPr>
              <w:fldChar w:fldCharType="end"/>
            </w:r>
          </w:hyperlink>
        </w:p>
        <w:p w14:paraId="4BED7814" w14:textId="046DEC72"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55" w:history="1">
            <w:r w:rsidRPr="008E40A2">
              <w:rPr>
                <w:rStyle w:val="Hyperlink"/>
                <w:noProof/>
              </w:rPr>
              <w:t>4.5.1.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Application Gateway Integration</w:t>
            </w:r>
            <w:r>
              <w:rPr>
                <w:noProof/>
                <w:webHidden/>
              </w:rPr>
              <w:tab/>
            </w:r>
            <w:r>
              <w:rPr>
                <w:noProof/>
                <w:webHidden/>
              </w:rPr>
              <w:fldChar w:fldCharType="begin"/>
            </w:r>
            <w:r>
              <w:rPr>
                <w:noProof/>
                <w:webHidden/>
              </w:rPr>
              <w:instrText xml:space="preserve"> PAGEREF _Toc218778355 \h </w:instrText>
            </w:r>
            <w:r>
              <w:rPr>
                <w:noProof/>
                <w:webHidden/>
              </w:rPr>
            </w:r>
            <w:r>
              <w:rPr>
                <w:noProof/>
                <w:webHidden/>
              </w:rPr>
              <w:fldChar w:fldCharType="separate"/>
            </w:r>
            <w:r>
              <w:rPr>
                <w:noProof/>
                <w:webHidden/>
              </w:rPr>
              <w:t>22</w:t>
            </w:r>
            <w:r>
              <w:rPr>
                <w:noProof/>
                <w:webHidden/>
              </w:rPr>
              <w:fldChar w:fldCharType="end"/>
            </w:r>
          </w:hyperlink>
        </w:p>
        <w:p w14:paraId="702471DA" w14:textId="72DF5887" w:rsidR="00DD3E8B" w:rsidRDefault="00787904">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r>
            <w:t>---</w:t>
          </w:r>
          <w:hyperlink w:anchor="_Toc218778356" w:history="1">
            <w:r w:rsidR="00DD3E8B" w:rsidRPr="008E40A2">
              <w:rPr>
                <w:rStyle w:val="Hyperlink"/>
                <w:noProof/>
              </w:rPr>
              <w:t>4.5.2.</w:t>
            </w:r>
            <w:r w:rsidR="00DD3E8B">
              <w:rPr>
                <w:rFonts w:asciiTheme="minorHAnsi" w:eastAsiaTheme="minorEastAsia" w:hAnsiTheme="minorHAnsi" w:cstheme="minorBidi"/>
                <w:b w:val="0"/>
                <w:noProof/>
                <w:color w:val="auto"/>
                <w:kern w:val="2"/>
                <w:sz w:val="24"/>
                <w:szCs w:val="24"/>
                <w:lang w:val="en-US"/>
                <w14:ligatures w14:val="standardContextual"/>
              </w:rPr>
              <w:tab/>
            </w:r>
            <w:r w:rsidR="00DD3E8B" w:rsidRPr="008E40A2">
              <w:rPr>
                <w:rStyle w:val="Hyperlink"/>
                <w:noProof/>
              </w:rPr>
              <w:t>Container Apps Integration</w:t>
            </w:r>
            <w:r w:rsidR="00DD3E8B">
              <w:rPr>
                <w:noProof/>
                <w:webHidden/>
              </w:rPr>
              <w:tab/>
            </w:r>
            <w:r w:rsidR="00DD3E8B">
              <w:rPr>
                <w:noProof/>
                <w:webHidden/>
              </w:rPr>
              <w:fldChar w:fldCharType="begin"/>
            </w:r>
            <w:r w:rsidR="00DD3E8B">
              <w:rPr>
                <w:noProof/>
                <w:webHidden/>
              </w:rPr>
              <w:instrText xml:space="preserve"> PAGEREF _Toc218778356 \h </w:instrText>
            </w:r>
            <w:r w:rsidR="00DD3E8B">
              <w:rPr>
                <w:noProof/>
                <w:webHidden/>
              </w:rPr>
            </w:r>
            <w:r w:rsidR="00DD3E8B">
              <w:rPr>
                <w:noProof/>
                <w:webHidden/>
              </w:rPr>
              <w:fldChar w:fldCharType="separate"/>
            </w:r>
            <w:r w:rsidR="00DD3E8B">
              <w:rPr>
                <w:noProof/>
                <w:webHidden/>
              </w:rPr>
              <w:t>22</w:t>
            </w:r>
            <w:r w:rsidR="00DD3E8B">
              <w:rPr>
                <w:noProof/>
                <w:webHidden/>
              </w:rPr>
              <w:fldChar w:fldCharType="end"/>
            </w:r>
          </w:hyperlink>
        </w:p>
        <w:p w14:paraId="4130A930" w14:textId="67515EF7"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57" w:history="1">
            <w:r w:rsidRPr="008E40A2">
              <w:rPr>
                <w:rStyle w:val="Hyperlink"/>
                <w:noProof/>
              </w:rPr>
              <w:t>4.6.</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APIM Policy</w:t>
            </w:r>
            <w:r>
              <w:rPr>
                <w:noProof/>
                <w:webHidden/>
              </w:rPr>
              <w:tab/>
            </w:r>
            <w:r>
              <w:rPr>
                <w:noProof/>
                <w:webHidden/>
              </w:rPr>
              <w:fldChar w:fldCharType="begin"/>
            </w:r>
            <w:r>
              <w:rPr>
                <w:noProof/>
                <w:webHidden/>
              </w:rPr>
              <w:instrText xml:space="preserve"> PAGEREF _Toc218778357 \h </w:instrText>
            </w:r>
            <w:r>
              <w:rPr>
                <w:noProof/>
                <w:webHidden/>
              </w:rPr>
            </w:r>
            <w:r>
              <w:rPr>
                <w:noProof/>
                <w:webHidden/>
              </w:rPr>
              <w:fldChar w:fldCharType="separate"/>
            </w:r>
            <w:r>
              <w:rPr>
                <w:noProof/>
                <w:webHidden/>
              </w:rPr>
              <w:t>22</w:t>
            </w:r>
            <w:r>
              <w:rPr>
                <w:noProof/>
                <w:webHidden/>
              </w:rPr>
              <w:fldChar w:fldCharType="end"/>
            </w:r>
          </w:hyperlink>
        </w:p>
        <w:p w14:paraId="02D76CFC" w14:textId="375F3DD0"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58" w:history="1">
            <w:r w:rsidRPr="008E40A2">
              <w:rPr>
                <w:rStyle w:val="Hyperlink"/>
                <w:noProof/>
              </w:rPr>
              <w:t>4.6.1.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APIM Policies</w:t>
            </w:r>
            <w:r>
              <w:rPr>
                <w:noProof/>
                <w:webHidden/>
              </w:rPr>
              <w:tab/>
            </w:r>
            <w:r>
              <w:rPr>
                <w:noProof/>
                <w:webHidden/>
              </w:rPr>
              <w:fldChar w:fldCharType="begin"/>
            </w:r>
            <w:r>
              <w:rPr>
                <w:noProof/>
                <w:webHidden/>
              </w:rPr>
              <w:instrText xml:space="preserve"> PAGEREF _Toc218778358 \h </w:instrText>
            </w:r>
            <w:r>
              <w:rPr>
                <w:noProof/>
                <w:webHidden/>
              </w:rPr>
            </w:r>
            <w:r>
              <w:rPr>
                <w:noProof/>
                <w:webHidden/>
              </w:rPr>
              <w:fldChar w:fldCharType="separate"/>
            </w:r>
            <w:r>
              <w:rPr>
                <w:noProof/>
                <w:webHidden/>
              </w:rPr>
              <w:t>23</w:t>
            </w:r>
            <w:r>
              <w:rPr>
                <w:noProof/>
                <w:webHidden/>
              </w:rPr>
              <w:fldChar w:fldCharType="end"/>
            </w:r>
          </w:hyperlink>
        </w:p>
        <w:p w14:paraId="1D7CAB28" w14:textId="5043301B"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59" w:history="1">
            <w:r w:rsidRPr="008E40A2">
              <w:rPr>
                <w:rStyle w:val="Hyperlink"/>
                <w:noProof/>
              </w:rPr>
              <w:t>4.6.2.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APIM Policy Example</w:t>
            </w:r>
            <w:r>
              <w:rPr>
                <w:noProof/>
                <w:webHidden/>
              </w:rPr>
              <w:tab/>
            </w:r>
            <w:r>
              <w:rPr>
                <w:noProof/>
                <w:webHidden/>
              </w:rPr>
              <w:fldChar w:fldCharType="begin"/>
            </w:r>
            <w:r>
              <w:rPr>
                <w:noProof/>
                <w:webHidden/>
              </w:rPr>
              <w:instrText xml:space="preserve"> PAGEREF _Toc218778359 \h </w:instrText>
            </w:r>
            <w:r>
              <w:rPr>
                <w:noProof/>
                <w:webHidden/>
              </w:rPr>
            </w:r>
            <w:r>
              <w:rPr>
                <w:noProof/>
                <w:webHidden/>
              </w:rPr>
              <w:fldChar w:fldCharType="separate"/>
            </w:r>
            <w:r>
              <w:rPr>
                <w:noProof/>
                <w:webHidden/>
              </w:rPr>
              <w:t>24</w:t>
            </w:r>
            <w:r>
              <w:rPr>
                <w:noProof/>
                <w:webHidden/>
              </w:rPr>
              <w:fldChar w:fldCharType="end"/>
            </w:r>
          </w:hyperlink>
        </w:p>
        <w:p w14:paraId="52BEEC6F" w14:textId="628B868F"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60" w:history="1">
            <w:r w:rsidRPr="008E40A2">
              <w:rPr>
                <w:rStyle w:val="Hyperlink"/>
                <w:noProof/>
              </w:rPr>
              <w:t>4.7.</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IAM</w:t>
            </w:r>
            <w:r>
              <w:rPr>
                <w:noProof/>
                <w:webHidden/>
              </w:rPr>
              <w:tab/>
            </w:r>
            <w:r>
              <w:rPr>
                <w:noProof/>
                <w:webHidden/>
              </w:rPr>
              <w:fldChar w:fldCharType="begin"/>
            </w:r>
            <w:r>
              <w:rPr>
                <w:noProof/>
                <w:webHidden/>
              </w:rPr>
              <w:instrText xml:space="preserve"> PAGEREF _Toc218778360 \h </w:instrText>
            </w:r>
            <w:r>
              <w:rPr>
                <w:noProof/>
                <w:webHidden/>
              </w:rPr>
            </w:r>
            <w:r>
              <w:rPr>
                <w:noProof/>
                <w:webHidden/>
              </w:rPr>
              <w:fldChar w:fldCharType="separate"/>
            </w:r>
            <w:r>
              <w:rPr>
                <w:noProof/>
                <w:webHidden/>
              </w:rPr>
              <w:t>25</w:t>
            </w:r>
            <w:r>
              <w:rPr>
                <w:noProof/>
                <w:webHidden/>
              </w:rPr>
              <w:fldChar w:fldCharType="end"/>
            </w:r>
          </w:hyperlink>
        </w:p>
        <w:p w14:paraId="01813312" w14:textId="216A1335"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61" w:history="1">
            <w:r w:rsidRPr="008E40A2">
              <w:rPr>
                <w:rStyle w:val="Hyperlink"/>
                <w:noProof/>
              </w:rPr>
              <w:t>4.8</w:t>
            </w:r>
            <w:r w:rsidR="00787904">
              <w:rPr>
                <w:rStyle w:val="Hyperlink"/>
                <w:noProof/>
              </w:rPr>
              <w:t>--</w:t>
            </w:r>
            <w:r w:rsidRPr="008E40A2">
              <w:rPr>
                <w:rStyle w:val="Hyperlink"/>
                <w:noProof/>
              </w:rPr>
              <w:t>.</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Virtual Network Integration</w:t>
            </w:r>
            <w:r>
              <w:rPr>
                <w:noProof/>
                <w:webHidden/>
              </w:rPr>
              <w:tab/>
            </w:r>
            <w:r>
              <w:rPr>
                <w:noProof/>
                <w:webHidden/>
              </w:rPr>
              <w:fldChar w:fldCharType="begin"/>
            </w:r>
            <w:r>
              <w:rPr>
                <w:noProof/>
                <w:webHidden/>
              </w:rPr>
              <w:instrText xml:space="preserve"> PAGEREF _Toc218778361 \h </w:instrText>
            </w:r>
            <w:r>
              <w:rPr>
                <w:noProof/>
                <w:webHidden/>
              </w:rPr>
            </w:r>
            <w:r>
              <w:rPr>
                <w:noProof/>
                <w:webHidden/>
              </w:rPr>
              <w:fldChar w:fldCharType="separate"/>
            </w:r>
            <w:r>
              <w:rPr>
                <w:noProof/>
                <w:webHidden/>
              </w:rPr>
              <w:t>26</w:t>
            </w:r>
            <w:r>
              <w:rPr>
                <w:noProof/>
                <w:webHidden/>
              </w:rPr>
              <w:fldChar w:fldCharType="end"/>
            </w:r>
          </w:hyperlink>
        </w:p>
        <w:p w14:paraId="5490FDB9" w14:textId="15633EC8"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62" w:history="1">
            <w:r w:rsidRPr="008E40A2">
              <w:rPr>
                <w:rStyle w:val="Hyperlink"/>
                <w:noProof/>
                <w:lang w:val="en-US"/>
              </w:rPr>
              <w:t>4.8.1.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lang w:val="en-US"/>
              </w:rPr>
              <w:t>Virtual Network Injection (VNet Injection)</w:t>
            </w:r>
            <w:r>
              <w:rPr>
                <w:noProof/>
                <w:webHidden/>
              </w:rPr>
              <w:tab/>
            </w:r>
            <w:r>
              <w:rPr>
                <w:noProof/>
                <w:webHidden/>
              </w:rPr>
              <w:fldChar w:fldCharType="begin"/>
            </w:r>
            <w:r>
              <w:rPr>
                <w:noProof/>
                <w:webHidden/>
              </w:rPr>
              <w:instrText xml:space="preserve"> PAGEREF _Toc218778362 \h </w:instrText>
            </w:r>
            <w:r>
              <w:rPr>
                <w:noProof/>
                <w:webHidden/>
              </w:rPr>
            </w:r>
            <w:r>
              <w:rPr>
                <w:noProof/>
                <w:webHidden/>
              </w:rPr>
              <w:fldChar w:fldCharType="separate"/>
            </w:r>
            <w:r>
              <w:rPr>
                <w:noProof/>
                <w:webHidden/>
              </w:rPr>
              <w:t>26</w:t>
            </w:r>
            <w:r>
              <w:rPr>
                <w:noProof/>
                <w:webHidden/>
              </w:rPr>
              <w:fldChar w:fldCharType="end"/>
            </w:r>
          </w:hyperlink>
        </w:p>
        <w:p w14:paraId="59628749" w14:textId="2119B089"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63" w:history="1">
            <w:r w:rsidRPr="008E40A2">
              <w:rPr>
                <w:rStyle w:val="Hyperlink"/>
                <w:noProof/>
                <w:lang w:val="en-US"/>
              </w:rPr>
              <w:t>4.8.2.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lang w:val="en-US"/>
              </w:rPr>
              <w:t>Virtual Network Integration (VNet Integration)</w:t>
            </w:r>
            <w:r>
              <w:rPr>
                <w:noProof/>
                <w:webHidden/>
              </w:rPr>
              <w:tab/>
            </w:r>
            <w:r>
              <w:rPr>
                <w:noProof/>
                <w:webHidden/>
              </w:rPr>
              <w:fldChar w:fldCharType="begin"/>
            </w:r>
            <w:r>
              <w:rPr>
                <w:noProof/>
                <w:webHidden/>
              </w:rPr>
              <w:instrText xml:space="preserve"> PAGEREF _Toc218778363 \h </w:instrText>
            </w:r>
            <w:r>
              <w:rPr>
                <w:noProof/>
                <w:webHidden/>
              </w:rPr>
            </w:r>
            <w:r>
              <w:rPr>
                <w:noProof/>
                <w:webHidden/>
              </w:rPr>
              <w:fldChar w:fldCharType="separate"/>
            </w:r>
            <w:r>
              <w:rPr>
                <w:noProof/>
                <w:webHidden/>
              </w:rPr>
              <w:t>27</w:t>
            </w:r>
            <w:r>
              <w:rPr>
                <w:noProof/>
                <w:webHidden/>
              </w:rPr>
              <w:fldChar w:fldCharType="end"/>
            </w:r>
          </w:hyperlink>
        </w:p>
        <w:p w14:paraId="33ECE219" w14:textId="29873BBE"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64" w:history="1">
            <w:r w:rsidRPr="008E40A2">
              <w:rPr>
                <w:rStyle w:val="Hyperlink"/>
                <w:noProof/>
              </w:rPr>
              <w:t>4.9.</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DNS</w:t>
            </w:r>
            <w:r>
              <w:rPr>
                <w:noProof/>
                <w:webHidden/>
              </w:rPr>
              <w:tab/>
            </w:r>
            <w:r>
              <w:rPr>
                <w:noProof/>
                <w:webHidden/>
              </w:rPr>
              <w:fldChar w:fldCharType="begin"/>
            </w:r>
            <w:r>
              <w:rPr>
                <w:noProof/>
                <w:webHidden/>
              </w:rPr>
              <w:instrText xml:space="preserve"> PAGEREF _Toc218778364 \h </w:instrText>
            </w:r>
            <w:r>
              <w:rPr>
                <w:noProof/>
                <w:webHidden/>
              </w:rPr>
            </w:r>
            <w:r>
              <w:rPr>
                <w:noProof/>
                <w:webHidden/>
              </w:rPr>
              <w:fldChar w:fldCharType="separate"/>
            </w:r>
            <w:r>
              <w:rPr>
                <w:noProof/>
                <w:webHidden/>
              </w:rPr>
              <w:t>27</w:t>
            </w:r>
            <w:r>
              <w:rPr>
                <w:noProof/>
                <w:webHidden/>
              </w:rPr>
              <w:fldChar w:fldCharType="end"/>
            </w:r>
          </w:hyperlink>
        </w:p>
        <w:p w14:paraId="21AAA61C" w14:textId="0D3F44D4"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65" w:history="1">
            <w:r w:rsidRPr="008E40A2">
              <w:rPr>
                <w:rStyle w:val="Hyperlink"/>
                <w:noProof/>
              </w:rPr>
              <w:t>4.9.1.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Public DNS</w:t>
            </w:r>
            <w:r>
              <w:rPr>
                <w:noProof/>
                <w:webHidden/>
              </w:rPr>
              <w:tab/>
            </w:r>
            <w:r>
              <w:rPr>
                <w:noProof/>
                <w:webHidden/>
              </w:rPr>
              <w:fldChar w:fldCharType="begin"/>
            </w:r>
            <w:r>
              <w:rPr>
                <w:noProof/>
                <w:webHidden/>
              </w:rPr>
              <w:instrText xml:space="preserve"> PAGEREF _Toc218778365 \h </w:instrText>
            </w:r>
            <w:r>
              <w:rPr>
                <w:noProof/>
                <w:webHidden/>
              </w:rPr>
            </w:r>
            <w:r>
              <w:rPr>
                <w:noProof/>
                <w:webHidden/>
              </w:rPr>
              <w:fldChar w:fldCharType="separate"/>
            </w:r>
            <w:r>
              <w:rPr>
                <w:noProof/>
                <w:webHidden/>
              </w:rPr>
              <w:t>27</w:t>
            </w:r>
            <w:r>
              <w:rPr>
                <w:noProof/>
                <w:webHidden/>
              </w:rPr>
              <w:fldChar w:fldCharType="end"/>
            </w:r>
          </w:hyperlink>
        </w:p>
        <w:p w14:paraId="2AB34F86" w14:textId="6E3C5552"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66" w:history="1">
            <w:r w:rsidRPr="008E40A2">
              <w:rPr>
                <w:rStyle w:val="Hyperlink"/>
                <w:noProof/>
              </w:rPr>
              <w:t>4.9.2.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Private DNS</w:t>
            </w:r>
            <w:r>
              <w:rPr>
                <w:noProof/>
                <w:webHidden/>
              </w:rPr>
              <w:tab/>
            </w:r>
            <w:r>
              <w:rPr>
                <w:noProof/>
                <w:webHidden/>
              </w:rPr>
              <w:fldChar w:fldCharType="begin"/>
            </w:r>
            <w:r>
              <w:rPr>
                <w:noProof/>
                <w:webHidden/>
              </w:rPr>
              <w:instrText xml:space="preserve"> PAGEREF _Toc218778366 \h </w:instrText>
            </w:r>
            <w:r>
              <w:rPr>
                <w:noProof/>
                <w:webHidden/>
              </w:rPr>
            </w:r>
            <w:r>
              <w:rPr>
                <w:noProof/>
                <w:webHidden/>
              </w:rPr>
              <w:fldChar w:fldCharType="separate"/>
            </w:r>
            <w:r>
              <w:rPr>
                <w:noProof/>
                <w:webHidden/>
              </w:rPr>
              <w:t>27</w:t>
            </w:r>
            <w:r>
              <w:rPr>
                <w:noProof/>
                <w:webHidden/>
              </w:rPr>
              <w:fldChar w:fldCharType="end"/>
            </w:r>
          </w:hyperlink>
        </w:p>
        <w:p w14:paraId="3BFE88DE" w14:textId="3341D319"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67" w:history="1">
            <w:r w:rsidRPr="008E40A2">
              <w:rPr>
                <w:rStyle w:val="Hyperlink"/>
                <w:noProof/>
              </w:rPr>
              <w:t>4.10.</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HIGH AVAILABILITY</w:t>
            </w:r>
            <w:r>
              <w:rPr>
                <w:noProof/>
                <w:webHidden/>
              </w:rPr>
              <w:tab/>
            </w:r>
            <w:r>
              <w:rPr>
                <w:noProof/>
                <w:webHidden/>
              </w:rPr>
              <w:fldChar w:fldCharType="begin"/>
            </w:r>
            <w:r>
              <w:rPr>
                <w:noProof/>
                <w:webHidden/>
              </w:rPr>
              <w:instrText xml:space="preserve"> PAGEREF _Toc218778367 \h </w:instrText>
            </w:r>
            <w:r>
              <w:rPr>
                <w:noProof/>
                <w:webHidden/>
              </w:rPr>
            </w:r>
            <w:r>
              <w:rPr>
                <w:noProof/>
                <w:webHidden/>
              </w:rPr>
              <w:fldChar w:fldCharType="separate"/>
            </w:r>
            <w:r>
              <w:rPr>
                <w:noProof/>
                <w:webHidden/>
              </w:rPr>
              <w:t>27</w:t>
            </w:r>
            <w:r>
              <w:rPr>
                <w:noProof/>
                <w:webHidden/>
              </w:rPr>
              <w:fldChar w:fldCharType="end"/>
            </w:r>
          </w:hyperlink>
        </w:p>
        <w:p w14:paraId="2ED5878A" w14:textId="270CE2A6" w:rsidR="00DD3E8B" w:rsidRDefault="00DD3E8B">
          <w:pPr>
            <w:pStyle w:val="TOC3"/>
            <w:tabs>
              <w:tab w:val="left" w:pos="154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68" w:history="1">
            <w:r w:rsidRPr="008E40A2">
              <w:rPr>
                <w:rStyle w:val="Hyperlink"/>
                <w:noProof/>
              </w:rPr>
              <w:t>4.10.1.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Automatic availability zone support</w:t>
            </w:r>
            <w:r>
              <w:rPr>
                <w:noProof/>
                <w:webHidden/>
              </w:rPr>
              <w:tab/>
            </w:r>
            <w:r>
              <w:rPr>
                <w:noProof/>
                <w:webHidden/>
              </w:rPr>
              <w:fldChar w:fldCharType="begin"/>
            </w:r>
            <w:r>
              <w:rPr>
                <w:noProof/>
                <w:webHidden/>
              </w:rPr>
              <w:instrText xml:space="preserve"> PAGEREF _Toc218778368 \h </w:instrText>
            </w:r>
            <w:r>
              <w:rPr>
                <w:noProof/>
                <w:webHidden/>
              </w:rPr>
            </w:r>
            <w:r>
              <w:rPr>
                <w:noProof/>
                <w:webHidden/>
              </w:rPr>
              <w:fldChar w:fldCharType="separate"/>
            </w:r>
            <w:r>
              <w:rPr>
                <w:noProof/>
                <w:webHidden/>
              </w:rPr>
              <w:t>28</w:t>
            </w:r>
            <w:r>
              <w:rPr>
                <w:noProof/>
                <w:webHidden/>
              </w:rPr>
              <w:fldChar w:fldCharType="end"/>
            </w:r>
          </w:hyperlink>
        </w:p>
        <w:p w14:paraId="50BD7945" w14:textId="55F0DF73" w:rsidR="00DD3E8B" w:rsidRDefault="00DD3E8B">
          <w:pPr>
            <w:pStyle w:val="TOC3"/>
            <w:tabs>
              <w:tab w:val="left" w:pos="154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69" w:history="1">
            <w:r w:rsidRPr="008E40A2">
              <w:rPr>
                <w:rStyle w:val="Hyperlink"/>
                <w:noProof/>
              </w:rPr>
              <w:t>4.10.2.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Manual availability zone support</w:t>
            </w:r>
            <w:r>
              <w:rPr>
                <w:noProof/>
                <w:webHidden/>
              </w:rPr>
              <w:tab/>
            </w:r>
            <w:r>
              <w:rPr>
                <w:noProof/>
                <w:webHidden/>
              </w:rPr>
              <w:fldChar w:fldCharType="begin"/>
            </w:r>
            <w:r>
              <w:rPr>
                <w:noProof/>
                <w:webHidden/>
              </w:rPr>
              <w:instrText xml:space="preserve"> PAGEREF _Toc218778369 \h </w:instrText>
            </w:r>
            <w:r>
              <w:rPr>
                <w:noProof/>
                <w:webHidden/>
              </w:rPr>
            </w:r>
            <w:r>
              <w:rPr>
                <w:noProof/>
                <w:webHidden/>
              </w:rPr>
              <w:fldChar w:fldCharType="separate"/>
            </w:r>
            <w:r>
              <w:rPr>
                <w:noProof/>
                <w:webHidden/>
              </w:rPr>
              <w:t>28</w:t>
            </w:r>
            <w:r>
              <w:rPr>
                <w:noProof/>
                <w:webHidden/>
              </w:rPr>
              <w:fldChar w:fldCharType="end"/>
            </w:r>
          </w:hyperlink>
        </w:p>
        <w:p w14:paraId="0FE2387E" w14:textId="1A994698" w:rsidR="00DD3E8B" w:rsidRDefault="00DD3E8B">
          <w:pPr>
            <w:pStyle w:val="TOC3"/>
            <w:tabs>
              <w:tab w:val="left" w:pos="154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70" w:history="1">
            <w:r w:rsidRPr="008E40A2">
              <w:rPr>
                <w:rStyle w:val="Hyperlink"/>
                <w:noProof/>
              </w:rPr>
              <w:t>4.10.3.</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Considerations</w:t>
            </w:r>
            <w:r>
              <w:rPr>
                <w:noProof/>
                <w:webHidden/>
              </w:rPr>
              <w:tab/>
            </w:r>
            <w:r>
              <w:rPr>
                <w:noProof/>
                <w:webHidden/>
              </w:rPr>
              <w:fldChar w:fldCharType="begin"/>
            </w:r>
            <w:r>
              <w:rPr>
                <w:noProof/>
                <w:webHidden/>
              </w:rPr>
              <w:instrText xml:space="preserve"> PAGEREF _Toc218778370 \h </w:instrText>
            </w:r>
            <w:r>
              <w:rPr>
                <w:noProof/>
                <w:webHidden/>
              </w:rPr>
            </w:r>
            <w:r>
              <w:rPr>
                <w:noProof/>
                <w:webHidden/>
              </w:rPr>
              <w:fldChar w:fldCharType="separate"/>
            </w:r>
            <w:r>
              <w:rPr>
                <w:noProof/>
                <w:webHidden/>
              </w:rPr>
              <w:t>29</w:t>
            </w:r>
            <w:r>
              <w:rPr>
                <w:noProof/>
                <w:webHidden/>
              </w:rPr>
              <w:fldChar w:fldCharType="end"/>
            </w:r>
          </w:hyperlink>
        </w:p>
        <w:p w14:paraId="749DE6E1" w14:textId="7F7A8E5A" w:rsidR="00DD3E8B" w:rsidRDefault="00DD3E8B">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US"/>
              <w14:ligatures w14:val="standardContextual"/>
            </w:rPr>
          </w:pPr>
          <w:hyperlink w:anchor="_Toc218778371" w:history="1">
            <w:r w:rsidRPr="008E40A2">
              <w:rPr>
                <w:rStyle w:val="Hyperlink"/>
                <w:noProof/>
              </w:rPr>
              <w:t>5.</w:t>
            </w:r>
            <w:r>
              <w:rPr>
                <w:rFonts w:asciiTheme="minorHAnsi" w:eastAsiaTheme="minorEastAsia" w:hAnsiTheme="minorHAnsi" w:cstheme="minorBidi"/>
                <w:b w:val="0"/>
                <w:caps w:val="0"/>
                <w:noProof/>
                <w:color w:val="auto"/>
                <w:kern w:val="2"/>
                <w:sz w:val="24"/>
                <w:szCs w:val="24"/>
                <w:lang w:val="en-US"/>
                <w14:ligatures w14:val="standardContextual"/>
              </w:rPr>
              <w:tab/>
            </w:r>
            <w:r w:rsidRPr="008E40A2">
              <w:rPr>
                <w:rStyle w:val="Hyperlink"/>
                <w:noProof/>
              </w:rPr>
              <w:t>DevOps &amp; Operating Model</w:t>
            </w:r>
            <w:r>
              <w:rPr>
                <w:noProof/>
                <w:webHidden/>
              </w:rPr>
              <w:tab/>
            </w:r>
            <w:r>
              <w:rPr>
                <w:noProof/>
                <w:webHidden/>
              </w:rPr>
              <w:fldChar w:fldCharType="begin"/>
            </w:r>
            <w:r>
              <w:rPr>
                <w:noProof/>
                <w:webHidden/>
              </w:rPr>
              <w:instrText xml:space="preserve"> PAGEREF _Toc218778371 \h </w:instrText>
            </w:r>
            <w:r>
              <w:rPr>
                <w:noProof/>
                <w:webHidden/>
              </w:rPr>
            </w:r>
            <w:r>
              <w:rPr>
                <w:noProof/>
                <w:webHidden/>
              </w:rPr>
              <w:fldChar w:fldCharType="separate"/>
            </w:r>
            <w:r>
              <w:rPr>
                <w:noProof/>
                <w:webHidden/>
              </w:rPr>
              <w:t>30</w:t>
            </w:r>
            <w:r>
              <w:rPr>
                <w:noProof/>
                <w:webHidden/>
              </w:rPr>
              <w:fldChar w:fldCharType="end"/>
            </w:r>
          </w:hyperlink>
        </w:p>
        <w:p w14:paraId="68AF2CEA" w14:textId="64406A94"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72" w:history="1">
            <w:r w:rsidRPr="008E40A2">
              <w:rPr>
                <w:rStyle w:val="Hyperlink"/>
                <w:noProof/>
              </w:rPr>
              <w:t>5.1.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Terraform Providers</w:t>
            </w:r>
            <w:r>
              <w:rPr>
                <w:noProof/>
                <w:webHidden/>
              </w:rPr>
              <w:tab/>
            </w:r>
            <w:r>
              <w:rPr>
                <w:noProof/>
                <w:webHidden/>
              </w:rPr>
              <w:fldChar w:fldCharType="begin"/>
            </w:r>
            <w:r>
              <w:rPr>
                <w:noProof/>
                <w:webHidden/>
              </w:rPr>
              <w:instrText xml:space="preserve"> PAGEREF _Toc218778372 \h </w:instrText>
            </w:r>
            <w:r>
              <w:rPr>
                <w:noProof/>
                <w:webHidden/>
              </w:rPr>
            </w:r>
            <w:r>
              <w:rPr>
                <w:noProof/>
                <w:webHidden/>
              </w:rPr>
              <w:fldChar w:fldCharType="separate"/>
            </w:r>
            <w:r>
              <w:rPr>
                <w:noProof/>
                <w:webHidden/>
              </w:rPr>
              <w:t>30</w:t>
            </w:r>
            <w:r>
              <w:rPr>
                <w:noProof/>
                <w:webHidden/>
              </w:rPr>
              <w:fldChar w:fldCharType="end"/>
            </w:r>
          </w:hyperlink>
        </w:p>
        <w:p w14:paraId="235AEB7F" w14:textId="07A54F7D"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73" w:history="1">
            <w:r w:rsidRPr="008E40A2">
              <w:rPr>
                <w:rStyle w:val="Hyperlink"/>
                <w:noProof/>
              </w:rPr>
              <w:t>5.1.1.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AzAPI Provider Example</w:t>
            </w:r>
            <w:r>
              <w:rPr>
                <w:noProof/>
                <w:webHidden/>
              </w:rPr>
              <w:tab/>
            </w:r>
            <w:r>
              <w:rPr>
                <w:noProof/>
                <w:webHidden/>
              </w:rPr>
              <w:fldChar w:fldCharType="begin"/>
            </w:r>
            <w:r>
              <w:rPr>
                <w:noProof/>
                <w:webHidden/>
              </w:rPr>
              <w:instrText xml:space="preserve"> PAGEREF _Toc218778373 \h </w:instrText>
            </w:r>
            <w:r>
              <w:rPr>
                <w:noProof/>
                <w:webHidden/>
              </w:rPr>
            </w:r>
            <w:r>
              <w:rPr>
                <w:noProof/>
                <w:webHidden/>
              </w:rPr>
              <w:fldChar w:fldCharType="separate"/>
            </w:r>
            <w:r>
              <w:rPr>
                <w:noProof/>
                <w:webHidden/>
              </w:rPr>
              <w:t>30</w:t>
            </w:r>
            <w:r>
              <w:rPr>
                <w:noProof/>
                <w:webHidden/>
              </w:rPr>
              <w:fldChar w:fldCharType="end"/>
            </w:r>
          </w:hyperlink>
        </w:p>
        <w:p w14:paraId="72091C7C" w14:textId="1E002825"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74" w:history="1">
            <w:r w:rsidRPr="008E40A2">
              <w:rPr>
                <w:rStyle w:val="Hyperlink"/>
                <w:noProof/>
              </w:rPr>
              <w:t>5.2.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RACI Matrix</w:t>
            </w:r>
            <w:r>
              <w:rPr>
                <w:noProof/>
                <w:webHidden/>
              </w:rPr>
              <w:tab/>
            </w:r>
            <w:r>
              <w:rPr>
                <w:noProof/>
                <w:webHidden/>
              </w:rPr>
              <w:fldChar w:fldCharType="begin"/>
            </w:r>
            <w:r>
              <w:rPr>
                <w:noProof/>
                <w:webHidden/>
              </w:rPr>
              <w:instrText xml:space="preserve"> PAGEREF _Toc218778374 \h </w:instrText>
            </w:r>
            <w:r>
              <w:rPr>
                <w:noProof/>
                <w:webHidden/>
              </w:rPr>
            </w:r>
            <w:r>
              <w:rPr>
                <w:noProof/>
                <w:webHidden/>
              </w:rPr>
              <w:fldChar w:fldCharType="separate"/>
            </w:r>
            <w:r>
              <w:rPr>
                <w:noProof/>
                <w:webHidden/>
              </w:rPr>
              <w:t>31</w:t>
            </w:r>
            <w:r>
              <w:rPr>
                <w:noProof/>
                <w:webHidden/>
              </w:rPr>
              <w:fldChar w:fldCharType="end"/>
            </w:r>
          </w:hyperlink>
        </w:p>
        <w:p w14:paraId="6296A779" w14:textId="2E9CBE24"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75" w:history="1">
            <w:r w:rsidRPr="008E40A2">
              <w:rPr>
                <w:rStyle w:val="Hyperlink"/>
                <w:noProof/>
              </w:rPr>
              <w:t>5.3.</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DEPLOYMENT PATTERNS BY TEAM</w:t>
            </w:r>
            <w:r>
              <w:rPr>
                <w:noProof/>
                <w:webHidden/>
              </w:rPr>
              <w:tab/>
            </w:r>
            <w:r>
              <w:rPr>
                <w:noProof/>
                <w:webHidden/>
              </w:rPr>
              <w:fldChar w:fldCharType="begin"/>
            </w:r>
            <w:r>
              <w:rPr>
                <w:noProof/>
                <w:webHidden/>
              </w:rPr>
              <w:instrText xml:space="preserve"> PAGEREF _Toc218778375 \h </w:instrText>
            </w:r>
            <w:r>
              <w:rPr>
                <w:noProof/>
                <w:webHidden/>
              </w:rPr>
            </w:r>
            <w:r>
              <w:rPr>
                <w:noProof/>
                <w:webHidden/>
              </w:rPr>
              <w:fldChar w:fldCharType="separate"/>
            </w:r>
            <w:r>
              <w:rPr>
                <w:noProof/>
                <w:webHidden/>
              </w:rPr>
              <w:t>32</w:t>
            </w:r>
            <w:r>
              <w:rPr>
                <w:noProof/>
                <w:webHidden/>
              </w:rPr>
              <w:fldChar w:fldCharType="end"/>
            </w:r>
          </w:hyperlink>
        </w:p>
        <w:p w14:paraId="48A3B27C" w14:textId="37C38F68"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76" w:history="1">
            <w:r w:rsidRPr="008E40A2">
              <w:rPr>
                <w:rStyle w:val="Hyperlink"/>
                <w:noProof/>
              </w:rPr>
              <w:t>5.3.1.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Cloud Platform Team</w:t>
            </w:r>
            <w:r>
              <w:rPr>
                <w:noProof/>
                <w:webHidden/>
              </w:rPr>
              <w:tab/>
            </w:r>
            <w:r>
              <w:rPr>
                <w:noProof/>
                <w:webHidden/>
              </w:rPr>
              <w:fldChar w:fldCharType="begin"/>
            </w:r>
            <w:r>
              <w:rPr>
                <w:noProof/>
                <w:webHidden/>
              </w:rPr>
              <w:instrText xml:space="preserve"> PAGEREF _Toc218778376 \h </w:instrText>
            </w:r>
            <w:r>
              <w:rPr>
                <w:noProof/>
                <w:webHidden/>
              </w:rPr>
            </w:r>
            <w:r>
              <w:rPr>
                <w:noProof/>
                <w:webHidden/>
              </w:rPr>
              <w:fldChar w:fldCharType="separate"/>
            </w:r>
            <w:r>
              <w:rPr>
                <w:noProof/>
                <w:webHidden/>
              </w:rPr>
              <w:t>32</w:t>
            </w:r>
            <w:r>
              <w:rPr>
                <w:noProof/>
                <w:webHidden/>
              </w:rPr>
              <w:fldChar w:fldCharType="end"/>
            </w:r>
          </w:hyperlink>
        </w:p>
        <w:p w14:paraId="4B031D9B" w14:textId="0875AF67"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77" w:history="1">
            <w:r w:rsidRPr="008E40A2">
              <w:rPr>
                <w:rStyle w:val="Hyperlink"/>
                <w:noProof/>
              </w:rPr>
              <w:t>5.3.2.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Integrations Team</w:t>
            </w:r>
            <w:r>
              <w:rPr>
                <w:noProof/>
                <w:webHidden/>
              </w:rPr>
              <w:tab/>
            </w:r>
            <w:r>
              <w:rPr>
                <w:noProof/>
                <w:webHidden/>
              </w:rPr>
              <w:fldChar w:fldCharType="begin"/>
            </w:r>
            <w:r>
              <w:rPr>
                <w:noProof/>
                <w:webHidden/>
              </w:rPr>
              <w:instrText xml:space="preserve"> PAGEREF _Toc218778377 \h </w:instrText>
            </w:r>
            <w:r>
              <w:rPr>
                <w:noProof/>
                <w:webHidden/>
              </w:rPr>
            </w:r>
            <w:r>
              <w:rPr>
                <w:noProof/>
                <w:webHidden/>
              </w:rPr>
              <w:fldChar w:fldCharType="separate"/>
            </w:r>
            <w:r>
              <w:rPr>
                <w:noProof/>
                <w:webHidden/>
              </w:rPr>
              <w:t>33</w:t>
            </w:r>
            <w:r>
              <w:rPr>
                <w:noProof/>
                <w:webHidden/>
              </w:rPr>
              <w:fldChar w:fldCharType="end"/>
            </w:r>
          </w:hyperlink>
        </w:p>
        <w:p w14:paraId="5193A5FD" w14:textId="372439D9" w:rsidR="00DD3E8B" w:rsidRDefault="00DD3E8B">
          <w:pPr>
            <w:pStyle w:val="TOC3"/>
            <w:tabs>
              <w:tab w:val="left" w:pos="1320"/>
              <w:tab w:val="right" w:leader="dot" w:pos="9061"/>
            </w:tabs>
            <w:rPr>
              <w:rFonts w:asciiTheme="minorHAnsi" w:eastAsiaTheme="minorEastAsia" w:hAnsiTheme="minorHAnsi" w:cstheme="minorBidi"/>
              <w:b w:val="0"/>
              <w:noProof/>
              <w:color w:val="auto"/>
              <w:kern w:val="2"/>
              <w:sz w:val="24"/>
              <w:szCs w:val="24"/>
              <w:lang w:val="en-US"/>
              <w14:ligatures w14:val="standardContextual"/>
            </w:rPr>
          </w:pPr>
          <w:hyperlink w:anchor="_Toc218778378" w:history="1">
            <w:r w:rsidRPr="008E40A2">
              <w:rPr>
                <w:rStyle w:val="Hyperlink"/>
                <w:noProof/>
              </w:rPr>
              <w:t>5.3.3.</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Backend Development Team</w:t>
            </w:r>
            <w:r>
              <w:rPr>
                <w:noProof/>
                <w:webHidden/>
              </w:rPr>
              <w:tab/>
            </w:r>
            <w:r>
              <w:rPr>
                <w:noProof/>
                <w:webHidden/>
              </w:rPr>
              <w:fldChar w:fldCharType="begin"/>
            </w:r>
            <w:r>
              <w:rPr>
                <w:noProof/>
                <w:webHidden/>
              </w:rPr>
              <w:instrText xml:space="preserve"> PAGEREF _Toc218778378 \h </w:instrText>
            </w:r>
            <w:r>
              <w:rPr>
                <w:noProof/>
                <w:webHidden/>
              </w:rPr>
            </w:r>
            <w:r>
              <w:rPr>
                <w:noProof/>
                <w:webHidden/>
              </w:rPr>
              <w:fldChar w:fldCharType="separate"/>
            </w:r>
            <w:r>
              <w:rPr>
                <w:noProof/>
                <w:webHidden/>
              </w:rPr>
              <w:t>33</w:t>
            </w:r>
            <w:r>
              <w:rPr>
                <w:noProof/>
                <w:webHidden/>
              </w:rPr>
              <w:fldChar w:fldCharType="end"/>
            </w:r>
          </w:hyperlink>
        </w:p>
        <w:p w14:paraId="2853BD38" w14:textId="488B6E9A" w:rsidR="00DD3E8B" w:rsidRDefault="00DD3E8B">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US"/>
              <w14:ligatures w14:val="standardContextual"/>
            </w:rPr>
          </w:pPr>
          <w:hyperlink w:anchor="_Toc218778379" w:history="1">
            <w:r w:rsidRPr="008E40A2">
              <w:rPr>
                <w:rStyle w:val="Hyperlink"/>
                <w:noProof/>
              </w:rPr>
              <w:t>6.</w:t>
            </w:r>
            <w:r>
              <w:rPr>
                <w:rFonts w:asciiTheme="minorHAnsi" w:eastAsiaTheme="minorEastAsia" w:hAnsiTheme="minorHAnsi" w:cstheme="minorBidi"/>
                <w:b w:val="0"/>
                <w:caps w:val="0"/>
                <w:noProof/>
                <w:color w:val="auto"/>
                <w:kern w:val="2"/>
                <w:sz w:val="24"/>
                <w:szCs w:val="24"/>
                <w:lang w:val="en-US"/>
                <w14:ligatures w14:val="standardContextual"/>
              </w:rPr>
              <w:tab/>
            </w:r>
            <w:r w:rsidRPr="008E40A2">
              <w:rPr>
                <w:rStyle w:val="Hyperlink"/>
                <w:noProof/>
              </w:rPr>
              <w:t>APIM Running Costs</w:t>
            </w:r>
            <w:r>
              <w:rPr>
                <w:noProof/>
                <w:webHidden/>
              </w:rPr>
              <w:tab/>
            </w:r>
            <w:r>
              <w:rPr>
                <w:noProof/>
                <w:webHidden/>
              </w:rPr>
              <w:fldChar w:fldCharType="begin"/>
            </w:r>
            <w:r>
              <w:rPr>
                <w:noProof/>
                <w:webHidden/>
              </w:rPr>
              <w:instrText xml:space="preserve"> PAGEREF _Toc218778379 \h </w:instrText>
            </w:r>
            <w:r>
              <w:rPr>
                <w:noProof/>
                <w:webHidden/>
              </w:rPr>
            </w:r>
            <w:r>
              <w:rPr>
                <w:noProof/>
                <w:webHidden/>
              </w:rPr>
              <w:fldChar w:fldCharType="separate"/>
            </w:r>
            <w:r>
              <w:rPr>
                <w:noProof/>
                <w:webHidden/>
              </w:rPr>
              <w:t>35</w:t>
            </w:r>
            <w:r>
              <w:rPr>
                <w:noProof/>
                <w:webHidden/>
              </w:rPr>
              <w:fldChar w:fldCharType="end"/>
            </w:r>
          </w:hyperlink>
        </w:p>
        <w:p w14:paraId="2F8ECCCF" w14:textId="457417EA" w:rsidR="00DD3E8B" w:rsidRDefault="00DD3E8B">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US"/>
              <w14:ligatures w14:val="standardContextual"/>
            </w:rPr>
          </w:pPr>
          <w:hyperlink w:anchor="_Toc218778380" w:history="1">
            <w:r w:rsidRPr="008E40A2">
              <w:rPr>
                <w:rStyle w:val="Hyperlink"/>
                <w:noProof/>
              </w:rPr>
              <w:t>7.</w:t>
            </w:r>
            <w:r>
              <w:rPr>
                <w:rFonts w:asciiTheme="minorHAnsi" w:eastAsiaTheme="minorEastAsia" w:hAnsiTheme="minorHAnsi" w:cstheme="minorBidi"/>
                <w:b w:val="0"/>
                <w:caps w:val="0"/>
                <w:noProof/>
                <w:color w:val="auto"/>
                <w:kern w:val="2"/>
                <w:sz w:val="24"/>
                <w:szCs w:val="24"/>
                <w:lang w:val="en-US"/>
                <w14:ligatures w14:val="standardContextual"/>
              </w:rPr>
              <w:tab/>
            </w:r>
            <w:r w:rsidRPr="008E40A2">
              <w:rPr>
                <w:rStyle w:val="Hyperlink"/>
                <w:noProof/>
              </w:rPr>
              <w:t>Appendix</w:t>
            </w:r>
            <w:r>
              <w:rPr>
                <w:noProof/>
                <w:webHidden/>
              </w:rPr>
              <w:tab/>
            </w:r>
            <w:r>
              <w:rPr>
                <w:noProof/>
                <w:webHidden/>
              </w:rPr>
              <w:fldChar w:fldCharType="begin"/>
            </w:r>
            <w:r>
              <w:rPr>
                <w:noProof/>
                <w:webHidden/>
              </w:rPr>
              <w:instrText xml:space="preserve"> PAGEREF _Toc218778380 \h </w:instrText>
            </w:r>
            <w:r>
              <w:rPr>
                <w:noProof/>
                <w:webHidden/>
              </w:rPr>
            </w:r>
            <w:r>
              <w:rPr>
                <w:noProof/>
                <w:webHidden/>
              </w:rPr>
              <w:fldChar w:fldCharType="separate"/>
            </w:r>
            <w:r>
              <w:rPr>
                <w:noProof/>
                <w:webHidden/>
              </w:rPr>
              <w:t>36</w:t>
            </w:r>
            <w:r>
              <w:rPr>
                <w:noProof/>
                <w:webHidden/>
              </w:rPr>
              <w:fldChar w:fldCharType="end"/>
            </w:r>
          </w:hyperlink>
        </w:p>
        <w:p w14:paraId="1453F546" w14:textId="7DC5EF43"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81" w:history="1">
            <w:r w:rsidRPr="008E40A2">
              <w:rPr>
                <w:rStyle w:val="Hyperlink"/>
                <w:noProof/>
              </w:rPr>
              <w:t>7.1.</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Platform requirements</w:t>
            </w:r>
            <w:r>
              <w:rPr>
                <w:noProof/>
                <w:webHidden/>
              </w:rPr>
              <w:tab/>
            </w:r>
            <w:r>
              <w:rPr>
                <w:noProof/>
                <w:webHidden/>
              </w:rPr>
              <w:fldChar w:fldCharType="begin"/>
            </w:r>
            <w:r>
              <w:rPr>
                <w:noProof/>
                <w:webHidden/>
              </w:rPr>
              <w:instrText xml:space="preserve"> PAGEREF _Toc218778381 \h </w:instrText>
            </w:r>
            <w:r>
              <w:rPr>
                <w:noProof/>
                <w:webHidden/>
              </w:rPr>
            </w:r>
            <w:r>
              <w:rPr>
                <w:noProof/>
                <w:webHidden/>
              </w:rPr>
              <w:fldChar w:fldCharType="separate"/>
            </w:r>
            <w:r>
              <w:rPr>
                <w:noProof/>
                <w:webHidden/>
              </w:rPr>
              <w:t>36</w:t>
            </w:r>
            <w:r>
              <w:rPr>
                <w:noProof/>
                <w:webHidden/>
              </w:rPr>
              <w:fldChar w:fldCharType="end"/>
            </w:r>
          </w:hyperlink>
        </w:p>
        <w:p w14:paraId="73F52A43" w14:textId="0D9654C0"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82" w:history="1">
            <w:r w:rsidRPr="008E40A2">
              <w:rPr>
                <w:rStyle w:val="Hyperlink"/>
                <w:noProof/>
              </w:rPr>
              <w:t>7.2.</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RACI Definitions</w:t>
            </w:r>
            <w:r>
              <w:rPr>
                <w:noProof/>
                <w:webHidden/>
              </w:rPr>
              <w:tab/>
            </w:r>
            <w:r>
              <w:rPr>
                <w:noProof/>
                <w:webHidden/>
              </w:rPr>
              <w:fldChar w:fldCharType="begin"/>
            </w:r>
            <w:r>
              <w:rPr>
                <w:noProof/>
                <w:webHidden/>
              </w:rPr>
              <w:instrText xml:space="preserve"> PAGEREF _Toc218778382 \h </w:instrText>
            </w:r>
            <w:r>
              <w:rPr>
                <w:noProof/>
                <w:webHidden/>
              </w:rPr>
            </w:r>
            <w:r>
              <w:rPr>
                <w:noProof/>
                <w:webHidden/>
              </w:rPr>
              <w:fldChar w:fldCharType="separate"/>
            </w:r>
            <w:r>
              <w:rPr>
                <w:noProof/>
                <w:webHidden/>
              </w:rPr>
              <w:t>36</w:t>
            </w:r>
            <w:r>
              <w:rPr>
                <w:noProof/>
                <w:webHidden/>
              </w:rPr>
              <w:fldChar w:fldCharType="end"/>
            </w:r>
          </w:hyperlink>
        </w:p>
        <w:p w14:paraId="1F633026" w14:textId="7602B667" w:rsidR="00DD3E8B" w:rsidRDefault="00DD3E8B">
          <w:pPr>
            <w:pStyle w:val="TOC2"/>
            <w:rPr>
              <w:rFonts w:asciiTheme="minorHAnsi" w:eastAsiaTheme="minorEastAsia" w:hAnsiTheme="minorHAnsi" w:cstheme="minorBidi"/>
              <w:b w:val="0"/>
              <w:noProof/>
              <w:color w:val="auto"/>
              <w:kern w:val="2"/>
              <w:sz w:val="24"/>
              <w:szCs w:val="24"/>
              <w:lang w:val="en-US"/>
              <w14:ligatures w14:val="standardContextual"/>
            </w:rPr>
          </w:pPr>
          <w:hyperlink w:anchor="_Toc218778383" w:history="1">
            <w:r w:rsidRPr="008E40A2">
              <w:rPr>
                <w:rStyle w:val="Hyperlink"/>
                <w:noProof/>
              </w:rPr>
              <w:t>7.3.</w:t>
            </w:r>
            <w:r>
              <w:rPr>
                <w:rFonts w:asciiTheme="minorHAnsi" w:eastAsiaTheme="minorEastAsia" w:hAnsiTheme="minorHAnsi" w:cstheme="minorBidi"/>
                <w:b w:val="0"/>
                <w:noProof/>
                <w:color w:val="auto"/>
                <w:kern w:val="2"/>
                <w:sz w:val="24"/>
                <w:szCs w:val="24"/>
                <w:lang w:val="en-US"/>
                <w14:ligatures w14:val="standardContextual"/>
              </w:rPr>
              <w:tab/>
            </w:r>
            <w:r w:rsidRPr="008E40A2">
              <w:rPr>
                <w:rStyle w:val="Hyperlink"/>
                <w:noProof/>
              </w:rPr>
              <w:t>Glossary of Terms</w:t>
            </w:r>
            <w:r>
              <w:rPr>
                <w:noProof/>
                <w:webHidden/>
              </w:rPr>
              <w:tab/>
            </w:r>
            <w:r>
              <w:rPr>
                <w:noProof/>
                <w:webHidden/>
              </w:rPr>
              <w:fldChar w:fldCharType="begin"/>
            </w:r>
            <w:r>
              <w:rPr>
                <w:noProof/>
                <w:webHidden/>
              </w:rPr>
              <w:instrText xml:space="preserve"> PAGEREF _Toc218778383 \h </w:instrText>
            </w:r>
            <w:r>
              <w:rPr>
                <w:noProof/>
                <w:webHidden/>
              </w:rPr>
            </w:r>
            <w:r>
              <w:rPr>
                <w:noProof/>
                <w:webHidden/>
              </w:rPr>
              <w:fldChar w:fldCharType="separate"/>
            </w:r>
            <w:r>
              <w:rPr>
                <w:noProof/>
                <w:webHidden/>
              </w:rPr>
              <w:t>37</w:t>
            </w:r>
            <w:r>
              <w:rPr>
                <w:noProof/>
                <w:webHidden/>
              </w:rPr>
              <w:fldChar w:fldCharType="end"/>
            </w:r>
          </w:hyperlink>
        </w:p>
        <w:p w14:paraId="0311560F" w14:textId="3B3AD32F" w:rsidR="003F7C73" w:rsidRDefault="7C4AD645" w:rsidP="723B1004">
          <w:pPr>
            <w:pStyle w:val="TOC3"/>
            <w:tabs>
              <w:tab w:val="left" w:pos="1320"/>
            </w:tabs>
            <w:rPr>
              <w:rStyle w:val="Hyperlink"/>
              <w:noProof/>
              <w:kern w:val="2"/>
              <w:lang w:val="en-US"/>
              <w14:ligatures w14:val="standardContextual"/>
            </w:rPr>
          </w:pPr>
          <w:r>
            <w:fldChar w:fldCharType="end"/>
          </w:r>
        </w:p>
      </w:sdtContent>
    </w:sdt>
    <w:p w14:paraId="75C80AB1" w14:textId="4924F6EB" w:rsidR="00D04893" w:rsidRPr="00B53332" w:rsidRDefault="00D04893" w:rsidP="00D04893">
      <w:pPr>
        <w:pStyle w:val="BodyTextVersion1"/>
        <w:rPr>
          <w:lang w:val="en-GB"/>
        </w:rPr>
      </w:pPr>
      <w:r w:rsidRPr="00B53332">
        <w:rPr>
          <w:lang w:val="en-GB"/>
        </w:rPr>
        <w:t>Version C</w:t>
      </w:r>
      <w:r w:rsidR="00787904">
        <w:rPr>
          <w:lang w:val="en-GB"/>
        </w:rPr>
        <w:t>---</w:t>
      </w:r>
      <w:proofErr w:type="spellStart"/>
      <w:r w:rsidRPr="00B53332">
        <w:rPr>
          <w:lang w:val="en-GB"/>
        </w:rPr>
        <w:t>ontrol</w:t>
      </w:r>
      <w:proofErr w:type="spellEnd"/>
    </w:p>
    <w:tbl>
      <w:tblPr>
        <w:tblStyle w:val="ListTable3-Accent2"/>
        <w:tblW w:w="0" w:type="auto"/>
        <w:tblLook w:val="04A0" w:firstRow="1" w:lastRow="0" w:firstColumn="1" w:lastColumn="0" w:noHBand="0" w:noVBand="1"/>
      </w:tblPr>
      <w:tblGrid>
        <w:gridCol w:w="1536"/>
        <w:gridCol w:w="1159"/>
        <w:gridCol w:w="2250"/>
        <w:gridCol w:w="4076"/>
      </w:tblGrid>
      <w:tr w:rsidR="00D04893" w:rsidRPr="00AA70A1" w14:paraId="1310B034" w14:textId="77777777" w:rsidTr="009966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6" w:type="dxa"/>
          </w:tcPr>
          <w:p w14:paraId="164F2582" w14:textId="77777777" w:rsidR="00D04893" w:rsidRPr="00B53332" w:rsidRDefault="00D04893" w:rsidP="00C42427">
            <w:pPr>
              <w:pStyle w:val="BodyTextVersion1"/>
              <w:rPr>
                <w:color w:val="FFFFFF" w:themeColor="background1"/>
                <w:lang w:val="en-GB"/>
              </w:rPr>
            </w:pPr>
            <w:r w:rsidRPr="00B53332">
              <w:rPr>
                <w:color w:val="FFFFFF" w:themeColor="background1"/>
                <w:lang w:val="en-GB"/>
              </w:rPr>
              <w:t>Date</w:t>
            </w:r>
          </w:p>
        </w:tc>
        <w:tc>
          <w:tcPr>
            <w:tcW w:w="1159" w:type="dxa"/>
          </w:tcPr>
          <w:p w14:paraId="755EB3C8" w14:textId="77777777" w:rsidR="00D04893" w:rsidRPr="00B53332" w:rsidRDefault="00D04893" w:rsidP="00C42427">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Version</w:t>
            </w:r>
          </w:p>
        </w:tc>
        <w:tc>
          <w:tcPr>
            <w:tcW w:w="2250" w:type="dxa"/>
          </w:tcPr>
          <w:p w14:paraId="4D23EB67" w14:textId="77777777" w:rsidR="00D04893" w:rsidRPr="00B53332" w:rsidRDefault="00D04893" w:rsidP="00C42427">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Changed By</w:t>
            </w:r>
          </w:p>
        </w:tc>
        <w:tc>
          <w:tcPr>
            <w:tcW w:w="4076" w:type="dxa"/>
          </w:tcPr>
          <w:p w14:paraId="760AB00C" w14:textId="77777777" w:rsidR="00D04893" w:rsidRPr="00B53332" w:rsidRDefault="00D04893" w:rsidP="00C42427">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Reason for Change</w:t>
            </w:r>
          </w:p>
        </w:tc>
      </w:tr>
      <w:tr w:rsidR="00D04893" w:rsidRPr="00AA70A1" w14:paraId="6EFF4DC9" w14:textId="77777777" w:rsidTr="009966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0244677A" w14:textId="7F400FC4" w:rsidR="00D04893" w:rsidRPr="00B53332" w:rsidRDefault="00C2169B" w:rsidP="00C42427">
            <w:pPr>
              <w:pStyle w:val="BodyTextVersion1"/>
              <w:rPr>
                <w:lang w:val="en-GB"/>
              </w:rPr>
            </w:pPr>
            <w:r>
              <w:rPr>
                <w:lang w:val="en-GB"/>
              </w:rPr>
              <w:t>2</w:t>
            </w:r>
            <w:r w:rsidR="00E947B7">
              <w:rPr>
                <w:lang w:val="en-GB"/>
              </w:rPr>
              <w:t>7</w:t>
            </w:r>
            <w:r w:rsidR="00D0084B">
              <w:rPr>
                <w:lang w:val="en-GB"/>
              </w:rPr>
              <w:t>/</w:t>
            </w:r>
            <w:r w:rsidR="00E46FEA">
              <w:rPr>
                <w:lang w:val="en-GB"/>
              </w:rPr>
              <w:t>1</w:t>
            </w:r>
            <w:r w:rsidR="006329B0">
              <w:rPr>
                <w:lang w:val="en-GB"/>
              </w:rPr>
              <w:t>1</w:t>
            </w:r>
            <w:r w:rsidR="00D0084B">
              <w:rPr>
                <w:lang w:val="en-GB"/>
              </w:rPr>
              <w:t>/20</w:t>
            </w:r>
            <w:r w:rsidR="00D47F92">
              <w:rPr>
                <w:lang w:val="en-GB"/>
              </w:rPr>
              <w:t>25</w:t>
            </w:r>
          </w:p>
        </w:tc>
        <w:tc>
          <w:tcPr>
            <w:tcW w:w="1159" w:type="dxa"/>
          </w:tcPr>
          <w:p w14:paraId="154269B9" w14:textId="2F679A89" w:rsidR="00D04893" w:rsidRPr="00B53332" w:rsidRDefault="00D0084B" w:rsidP="00C42427">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0.1</w:t>
            </w:r>
          </w:p>
        </w:tc>
        <w:tc>
          <w:tcPr>
            <w:tcW w:w="2250" w:type="dxa"/>
          </w:tcPr>
          <w:p w14:paraId="2FDE8CBE" w14:textId="6CBEA792" w:rsidR="00D04893" w:rsidRPr="00B53332" w:rsidRDefault="25109998" w:rsidP="00C42427">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29992A05">
              <w:rPr>
                <w:lang w:val="en-GB"/>
              </w:rPr>
              <w:t>Mark Kelly</w:t>
            </w:r>
            <w:r w:rsidR="34D50B97" w:rsidRPr="6CA25FA8">
              <w:rPr>
                <w:lang w:val="en-GB"/>
              </w:rPr>
              <w:t xml:space="preserve"> </w:t>
            </w:r>
          </w:p>
        </w:tc>
        <w:tc>
          <w:tcPr>
            <w:tcW w:w="4076" w:type="dxa"/>
          </w:tcPr>
          <w:p w14:paraId="07CA17CA" w14:textId="348CA7BC" w:rsidR="00D04893" w:rsidRPr="00B53332" w:rsidRDefault="0099668D" w:rsidP="00C42427">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Initial</w:t>
            </w:r>
            <w:r w:rsidR="00D0084B">
              <w:rPr>
                <w:lang w:val="en-GB"/>
              </w:rPr>
              <w:t xml:space="preserve"> Draft</w:t>
            </w:r>
          </w:p>
        </w:tc>
      </w:tr>
      <w:tr w:rsidR="005C5A3B" w:rsidRPr="00AA70A1" w14:paraId="17CB4C76" w14:textId="77777777" w:rsidTr="0099668D">
        <w:tc>
          <w:tcPr>
            <w:cnfStyle w:val="001000000000" w:firstRow="0" w:lastRow="0" w:firstColumn="1" w:lastColumn="0" w:oddVBand="0" w:evenVBand="0" w:oddHBand="0" w:evenHBand="0" w:firstRowFirstColumn="0" w:firstRowLastColumn="0" w:lastRowFirstColumn="0" w:lastRowLastColumn="0"/>
            <w:tcW w:w="1536" w:type="dxa"/>
          </w:tcPr>
          <w:p w14:paraId="53581B11" w14:textId="6E9296FB" w:rsidR="005C5A3B" w:rsidRPr="00B53332" w:rsidRDefault="001F7CBF" w:rsidP="005C5A3B">
            <w:pPr>
              <w:pStyle w:val="BodyTextVersion1"/>
              <w:rPr>
                <w:lang w:val="en-GB"/>
              </w:rPr>
            </w:pPr>
            <w:r>
              <w:rPr>
                <w:lang w:val="en-GB"/>
              </w:rPr>
              <w:t>0</w:t>
            </w:r>
            <w:r w:rsidR="00A967C0">
              <w:rPr>
                <w:lang w:val="en-GB"/>
              </w:rPr>
              <w:t>2</w:t>
            </w:r>
            <w:r>
              <w:rPr>
                <w:lang w:val="en-GB"/>
              </w:rPr>
              <w:t>/01/2026</w:t>
            </w:r>
          </w:p>
        </w:tc>
        <w:tc>
          <w:tcPr>
            <w:tcW w:w="1159" w:type="dxa"/>
          </w:tcPr>
          <w:p w14:paraId="76134F89" w14:textId="242BE9E4" w:rsidR="005C5A3B" w:rsidRPr="00B53332" w:rsidRDefault="001F7CBF" w:rsidP="005C5A3B">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0.2 </w:t>
            </w:r>
          </w:p>
        </w:tc>
        <w:tc>
          <w:tcPr>
            <w:tcW w:w="2250" w:type="dxa"/>
          </w:tcPr>
          <w:p w14:paraId="5DDF3E58" w14:textId="0FB4CFB1" w:rsidR="005C5A3B" w:rsidRPr="00B53332" w:rsidRDefault="001F7CBF" w:rsidP="005C5A3B">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Mark Kelly</w:t>
            </w:r>
          </w:p>
        </w:tc>
        <w:tc>
          <w:tcPr>
            <w:tcW w:w="4076" w:type="dxa"/>
          </w:tcPr>
          <w:p w14:paraId="58678E4F" w14:textId="101DC37B" w:rsidR="005C5A3B" w:rsidRPr="00B53332" w:rsidRDefault="001F7CBF" w:rsidP="005C5A3B">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Updated based on feedback</w:t>
            </w:r>
            <w:r w:rsidR="00B323CD">
              <w:rPr>
                <w:lang w:val="en-GB"/>
              </w:rPr>
              <w:t xml:space="preserve"> and comments</w:t>
            </w:r>
          </w:p>
        </w:tc>
      </w:tr>
      <w:tr w:rsidR="00890E07" w:rsidRPr="00AA70A1" w14:paraId="0EAA14BD" w14:textId="77777777" w:rsidTr="009966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565D7CEE" w14:textId="2D4BC779" w:rsidR="00890E07" w:rsidRDefault="00714504" w:rsidP="005C5A3B">
            <w:pPr>
              <w:pStyle w:val="BodyTextVersion1"/>
              <w:rPr>
                <w:lang w:val="en-GB"/>
              </w:rPr>
            </w:pPr>
            <w:r>
              <w:rPr>
                <w:lang w:val="en-GB"/>
              </w:rPr>
              <w:t>06</w:t>
            </w:r>
            <w:r w:rsidR="008E1113">
              <w:rPr>
                <w:lang w:val="en-GB"/>
              </w:rPr>
              <w:t>/01/2026</w:t>
            </w:r>
          </w:p>
        </w:tc>
        <w:tc>
          <w:tcPr>
            <w:tcW w:w="1159" w:type="dxa"/>
          </w:tcPr>
          <w:p w14:paraId="5B8E9BFD" w14:textId="3EFB4108" w:rsidR="00890E07" w:rsidRDefault="00A967C0" w:rsidP="005C5A3B">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0.3</w:t>
            </w:r>
          </w:p>
        </w:tc>
        <w:tc>
          <w:tcPr>
            <w:tcW w:w="2250" w:type="dxa"/>
          </w:tcPr>
          <w:p w14:paraId="09031779" w14:textId="665F5424" w:rsidR="00890E07" w:rsidRDefault="00A967C0" w:rsidP="005C5A3B">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Mark Kelly</w:t>
            </w:r>
          </w:p>
        </w:tc>
        <w:tc>
          <w:tcPr>
            <w:tcW w:w="4076" w:type="dxa"/>
          </w:tcPr>
          <w:p w14:paraId="4EF03BBE" w14:textId="00BA5566" w:rsidR="00304DA3" w:rsidRDefault="00A967C0" w:rsidP="005C5A3B">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Updated sections </w:t>
            </w:r>
          </w:p>
          <w:p w14:paraId="2AB7E544" w14:textId="44183C34" w:rsidR="00304DA3" w:rsidRDefault="00304DA3" w:rsidP="00E53DBE">
            <w:pPr>
              <w:pStyle w:val="BodyTextVersion1"/>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Pr>
                <w:lang w:val="en-GB"/>
              </w:rPr>
              <w:t>4.4.3 ADB2C Integration</w:t>
            </w:r>
          </w:p>
          <w:p w14:paraId="5E297A79" w14:textId="30314699" w:rsidR="00304DA3" w:rsidRDefault="00304DA3" w:rsidP="00E53DBE">
            <w:pPr>
              <w:pStyle w:val="BodyTextVersion1"/>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Pr>
                <w:lang w:val="en-GB"/>
              </w:rPr>
              <w:t>4.4.4 Identity Propagation</w:t>
            </w:r>
          </w:p>
          <w:p w14:paraId="5D27D831" w14:textId="763E4A07" w:rsidR="00304DA3" w:rsidRDefault="0028095B" w:rsidP="00E53DBE">
            <w:pPr>
              <w:pStyle w:val="BodyTextVersion1"/>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Pr>
                <w:lang w:val="en-GB"/>
              </w:rPr>
              <w:lastRenderedPageBreak/>
              <w:t>4.6.2 (</w:t>
            </w:r>
            <w:proofErr w:type="spellStart"/>
            <w:r>
              <w:rPr>
                <w:lang w:val="en-GB"/>
              </w:rPr>
              <w:t>jwt</w:t>
            </w:r>
            <w:proofErr w:type="spellEnd"/>
            <w:r>
              <w:rPr>
                <w:lang w:val="en-GB"/>
              </w:rPr>
              <w:t>-validation) Policy example</w:t>
            </w:r>
          </w:p>
          <w:p w14:paraId="56A83946" w14:textId="3B74D9BA" w:rsidR="00890E07" w:rsidRDefault="0028095B" w:rsidP="00E53DBE">
            <w:pPr>
              <w:pStyle w:val="BodyTextVersion1"/>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4.6.3 </w:t>
            </w:r>
            <w:r w:rsidR="0065113E">
              <w:rPr>
                <w:lang w:val="en-GB"/>
              </w:rPr>
              <w:t>Key Policy</w:t>
            </w:r>
            <w:r>
              <w:rPr>
                <w:lang w:val="en-GB"/>
              </w:rPr>
              <w:t xml:space="preserve"> </w:t>
            </w:r>
            <w:r w:rsidR="0065113E">
              <w:rPr>
                <w:lang w:val="en-GB"/>
              </w:rPr>
              <w:t>P</w:t>
            </w:r>
            <w:r>
              <w:rPr>
                <w:lang w:val="en-GB"/>
              </w:rPr>
              <w:t>arameters</w:t>
            </w:r>
            <w:r w:rsidR="00304DA3">
              <w:rPr>
                <w:lang w:val="en-GB"/>
              </w:rPr>
              <w:t xml:space="preserve"> </w:t>
            </w:r>
          </w:p>
        </w:tc>
      </w:tr>
      <w:tr w:rsidR="00890E07" w:rsidRPr="00AA70A1" w14:paraId="3A2E6BF6" w14:textId="77777777" w:rsidTr="0099668D">
        <w:tc>
          <w:tcPr>
            <w:cnfStyle w:val="001000000000" w:firstRow="0" w:lastRow="0" w:firstColumn="1" w:lastColumn="0" w:oddVBand="0" w:evenVBand="0" w:oddHBand="0" w:evenHBand="0" w:firstRowFirstColumn="0" w:firstRowLastColumn="0" w:lastRowFirstColumn="0" w:lastRowLastColumn="0"/>
            <w:tcW w:w="1536" w:type="dxa"/>
          </w:tcPr>
          <w:p w14:paraId="22D58550" w14:textId="651BD953" w:rsidR="00890E07" w:rsidRDefault="00787904" w:rsidP="005C5A3B">
            <w:pPr>
              <w:pStyle w:val="BodyTextVersion1"/>
              <w:rPr>
                <w:lang w:val="en-GB"/>
              </w:rPr>
            </w:pPr>
            <w:r>
              <w:rPr>
                <w:lang w:val="en-GB"/>
              </w:rPr>
              <w:lastRenderedPageBreak/>
              <w:t>---</w:t>
            </w:r>
          </w:p>
        </w:tc>
        <w:tc>
          <w:tcPr>
            <w:tcW w:w="1159" w:type="dxa"/>
          </w:tcPr>
          <w:p w14:paraId="74681C6F" w14:textId="77777777" w:rsidR="00890E07" w:rsidRDefault="00890E07" w:rsidP="005C5A3B">
            <w:pPr>
              <w:pStyle w:val="BodyTextVersion1"/>
              <w:cnfStyle w:val="000000000000" w:firstRow="0" w:lastRow="0" w:firstColumn="0" w:lastColumn="0" w:oddVBand="0" w:evenVBand="0" w:oddHBand="0" w:evenHBand="0" w:firstRowFirstColumn="0" w:firstRowLastColumn="0" w:lastRowFirstColumn="0" w:lastRowLastColumn="0"/>
              <w:rPr>
                <w:lang w:val="en-GB"/>
              </w:rPr>
            </w:pPr>
          </w:p>
        </w:tc>
        <w:tc>
          <w:tcPr>
            <w:tcW w:w="2250" w:type="dxa"/>
          </w:tcPr>
          <w:p w14:paraId="5917CE60" w14:textId="77777777" w:rsidR="00890E07" w:rsidRDefault="00890E07" w:rsidP="005C5A3B">
            <w:pPr>
              <w:pStyle w:val="BodyTextVersion1"/>
              <w:cnfStyle w:val="000000000000" w:firstRow="0" w:lastRow="0" w:firstColumn="0" w:lastColumn="0" w:oddVBand="0" w:evenVBand="0" w:oddHBand="0" w:evenHBand="0" w:firstRowFirstColumn="0" w:firstRowLastColumn="0" w:lastRowFirstColumn="0" w:lastRowLastColumn="0"/>
              <w:rPr>
                <w:lang w:val="en-GB"/>
              </w:rPr>
            </w:pPr>
          </w:p>
        </w:tc>
        <w:tc>
          <w:tcPr>
            <w:tcW w:w="4076" w:type="dxa"/>
          </w:tcPr>
          <w:p w14:paraId="0155230D" w14:textId="77777777" w:rsidR="00890E07" w:rsidRDefault="00890E07" w:rsidP="005C5A3B">
            <w:pPr>
              <w:pStyle w:val="BodyTextVersion1"/>
              <w:cnfStyle w:val="000000000000" w:firstRow="0" w:lastRow="0" w:firstColumn="0" w:lastColumn="0" w:oddVBand="0" w:evenVBand="0" w:oddHBand="0" w:evenHBand="0" w:firstRowFirstColumn="0" w:firstRowLastColumn="0" w:lastRowFirstColumn="0" w:lastRowLastColumn="0"/>
              <w:rPr>
                <w:lang w:val="en-GB"/>
              </w:rPr>
            </w:pPr>
          </w:p>
        </w:tc>
      </w:tr>
    </w:tbl>
    <w:p w14:paraId="70494915" w14:textId="77777777" w:rsidR="00F61A96" w:rsidRDefault="00F61A96" w:rsidP="00D04893">
      <w:pPr>
        <w:pStyle w:val="BodyTextVersion1"/>
        <w:rPr>
          <w:lang w:val="en-GB" w:eastAsia="en-IE"/>
        </w:rPr>
      </w:pPr>
    </w:p>
    <w:p w14:paraId="480113C6" w14:textId="517F06AD" w:rsidR="00D04893" w:rsidRPr="00B53332" w:rsidRDefault="00D04893" w:rsidP="00A220A8">
      <w:pPr>
        <w:tabs>
          <w:tab w:val="left" w:pos="1771"/>
        </w:tabs>
      </w:pPr>
    </w:p>
    <w:p w14:paraId="549D2BDF" w14:textId="0E8139FB" w:rsidR="0034744D" w:rsidRDefault="00787904" w:rsidP="0034744D">
      <w:pPr>
        <w:pStyle w:val="Heading1"/>
      </w:pPr>
      <w:bookmarkStart w:id="0" w:name="_Toc218778329"/>
      <w:bookmarkStart w:id="1" w:name="_Toc79596739"/>
      <w:bookmarkStart w:id="2" w:name="_Toc80963297"/>
      <w:bookmarkStart w:id="3" w:name="_Toc82000726"/>
      <w:bookmarkStart w:id="4" w:name="_Toc82005035"/>
      <w:bookmarkStart w:id="5" w:name="_Toc98244199"/>
      <w:r>
        <w:lastRenderedPageBreak/>
        <w:t>--</w:t>
      </w:r>
      <w:r w:rsidR="00DE1A93">
        <w:t>Introduction</w:t>
      </w:r>
      <w:bookmarkEnd w:id="0"/>
    </w:p>
    <w:p w14:paraId="0A6CAC11" w14:textId="77777777" w:rsidR="00DE1A93" w:rsidRDefault="00DE1A93" w:rsidP="00DE1A93">
      <w:pPr>
        <w:pStyle w:val="Heading2"/>
      </w:pPr>
      <w:bookmarkStart w:id="6" w:name="_Toc218778330"/>
      <w:r>
        <w:t>Document Overview</w:t>
      </w:r>
      <w:bookmarkEnd w:id="6"/>
    </w:p>
    <w:p w14:paraId="50CE36B7" w14:textId="5D1BB146" w:rsidR="0034744D" w:rsidRPr="005A393D" w:rsidRDefault="0034744D" w:rsidP="005A393D">
      <w:pPr>
        <w:jc w:val="both"/>
        <w:rPr>
          <w:rFonts w:asciiTheme="minorHAnsi" w:hAnsiTheme="minorHAnsi"/>
          <w:color w:val="auto"/>
        </w:rPr>
      </w:pPr>
      <w:r w:rsidRPr="005A393D">
        <w:rPr>
          <w:rFonts w:asciiTheme="minorHAnsi" w:hAnsiTheme="minorHAnsi"/>
          <w:color w:val="auto"/>
        </w:rPr>
        <w:t>The purpose of this document is to provide a high-level design to inform the implementation of Azure’s API Management service (APIM) as part of a Proof of Concept</w:t>
      </w:r>
      <w:r w:rsidR="00696054" w:rsidRPr="005A393D">
        <w:rPr>
          <w:rFonts w:asciiTheme="minorHAnsi" w:hAnsiTheme="minorHAnsi"/>
          <w:color w:val="auto"/>
        </w:rPr>
        <w:t xml:space="preserve"> </w:t>
      </w:r>
      <w:r w:rsidR="00100A11">
        <w:rPr>
          <w:rFonts w:asciiTheme="minorHAnsi" w:hAnsiTheme="minorHAnsi"/>
          <w:color w:val="auto"/>
        </w:rPr>
        <w:t>allowing</w:t>
      </w:r>
      <w:r w:rsidR="00696054" w:rsidRPr="005A393D">
        <w:rPr>
          <w:rFonts w:asciiTheme="minorHAnsi" w:hAnsiTheme="minorHAnsi"/>
          <w:color w:val="auto"/>
        </w:rPr>
        <w:t xml:space="preserve"> </w:t>
      </w:r>
      <w:proofErr w:type="spellStart"/>
      <w:r w:rsidR="00696054" w:rsidRPr="005A393D">
        <w:rPr>
          <w:rFonts w:asciiTheme="minorHAnsi" w:hAnsiTheme="minorHAnsi"/>
          <w:color w:val="auto"/>
        </w:rPr>
        <w:t>daa</w:t>
      </w:r>
      <w:proofErr w:type="spellEnd"/>
      <w:r w:rsidR="00696054" w:rsidRPr="005A393D">
        <w:rPr>
          <w:rFonts w:asciiTheme="minorHAnsi" w:hAnsiTheme="minorHAnsi"/>
          <w:color w:val="auto"/>
        </w:rPr>
        <w:t xml:space="preserve"> to evaluate the service</w:t>
      </w:r>
      <w:r w:rsidR="005A393D" w:rsidRPr="005A393D">
        <w:rPr>
          <w:rFonts w:asciiTheme="minorHAnsi" w:hAnsiTheme="minorHAnsi"/>
          <w:color w:val="auto"/>
        </w:rPr>
        <w:t>’s suitability a  long-term, strategic API Gateway.</w:t>
      </w:r>
    </w:p>
    <w:p w14:paraId="0B5B3263" w14:textId="0F66EB68" w:rsidR="008F650D" w:rsidRPr="008F650D" w:rsidRDefault="0034744D" w:rsidP="00DE1A93">
      <w:pPr>
        <w:jc w:val="both"/>
      </w:pPr>
      <w:r w:rsidRPr="005A393D">
        <w:rPr>
          <w:rFonts w:asciiTheme="minorHAnsi" w:hAnsiTheme="minorHAnsi"/>
          <w:color w:val="auto"/>
        </w:rPr>
        <w:t xml:space="preserve">Specifically, the document details the </w:t>
      </w:r>
      <w:r w:rsidR="00100A11">
        <w:rPr>
          <w:rFonts w:asciiTheme="minorHAnsi" w:hAnsiTheme="minorHAnsi"/>
          <w:color w:val="auto"/>
        </w:rPr>
        <w:t>proposed</w:t>
      </w:r>
      <w:r w:rsidRPr="005A393D">
        <w:rPr>
          <w:rFonts w:asciiTheme="minorHAnsi" w:hAnsiTheme="minorHAnsi"/>
          <w:color w:val="auto"/>
        </w:rPr>
        <w:t xml:space="preserve"> architecture for integrating Market Place APIs into an APIM workspace gateway, demonstrating how these APIs can be surfaced securely. </w:t>
      </w:r>
    </w:p>
    <w:p w14:paraId="3AB21250" w14:textId="12DA4B3B" w:rsidR="00387577" w:rsidRDefault="002704E5" w:rsidP="00387577">
      <w:pPr>
        <w:pStyle w:val="Heading2"/>
      </w:pPr>
      <w:bookmarkStart w:id="7" w:name="_Toc218778331"/>
      <w:r>
        <w:t xml:space="preserve">PoC </w:t>
      </w:r>
      <w:r w:rsidR="00387577">
        <w:t>Objectives</w:t>
      </w:r>
      <w:bookmarkEnd w:id="7"/>
    </w:p>
    <w:p w14:paraId="2B1B57C4" w14:textId="77777777" w:rsidR="00324BC5" w:rsidRDefault="00324BC5" w:rsidP="00324BC5"/>
    <w:p w14:paraId="29775641" w14:textId="4816DC33" w:rsidR="00324BC5" w:rsidRPr="00990A5E" w:rsidRDefault="00324BC5" w:rsidP="00324BC5">
      <w:pPr>
        <w:rPr>
          <w:rFonts w:asciiTheme="minorHAnsi" w:hAnsiTheme="minorHAnsi"/>
          <w:color w:val="auto"/>
        </w:rPr>
      </w:pPr>
      <w:r w:rsidRPr="00990A5E">
        <w:rPr>
          <w:rFonts w:asciiTheme="minorHAnsi" w:hAnsiTheme="minorHAnsi"/>
          <w:color w:val="auto"/>
        </w:rPr>
        <w:t>The pr</w:t>
      </w:r>
      <w:r w:rsidR="00787904">
        <w:rPr>
          <w:rFonts w:asciiTheme="minorHAnsi" w:hAnsiTheme="minorHAnsi"/>
          <w:color w:val="auto"/>
        </w:rPr>
        <w:t>--</w:t>
      </w:r>
      <w:proofErr w:type="spellStart"/>
      <w:r w:rsidRPr="00990A5E">
        <w:rPr>
          <w:rFonts w:asciiTheme="minorHAnsi" w:hAnsiTheme="minorHAnsi"/>
          <w:color w:val="auto"/>
        </w:rPr>
        <w:t>imary</w:t>
      </w:r>
      <w:proofErr w:type="spellEnd"/>
      <w:r w:rsidRPr="00990A5E">
        <w:rPr>
          <w:rFonts w:asciiTheme="minorHAnsi" w:hAnsiTheme="minorHAnsi"/>
          <w:color w:val="auto"/>
        </w:rPr>
        <w:t xml:space="preserve"> objectives of this PoC exercise include:</w:t>
      </w:r>
    </w:p>
    <w:p w14:paraId="4C094D54" w14:textId="04C56A22" w:rsidR="007835C8" w:rsidRDefault="00971AB2" w:rsidP="00E53DBE">
      <w:pPr>
        <w:pStyle w:val="ListParagraph"/>
        <w:numPr>
          <w:ilvl w:val="0"/>
          <w:numId w:val="14"/>
        </w:numPr>
      </w:pPr>
      <w:r w:rsidRPr="00971AB2">
        <w:t>Demonstrate the end-to-end architecture for surfacing Market Place APIs via a</w:t>
      </w:r>
      <w:r w:rsidR="00BF3087">
        <w:t>n APIM workspace gateway</w:t>
      </w:r>
      <w:r w:rsidRPr="00971AB2">
        <w:t>.</w:t>
      </w:r>
      <w:r w:rsidR="00324BC5">
        <w:br/>
      </w:r>
    </w:p>
    <w:p w14:paraId="6AECC735" w14:textId="4F2B24E1" w:rsidR="007835C8" w:rsidRDefault="007835C8" w:rsidP="00E53DBE">
      <w:pPr>
        <w:pStyle w:val="ListParagraph"/>
        <w:numPr>
          <w:ilvl w:val="0"/>
          <w:numId w:val="14"/>
        </w:numPr>
      </w:pPr>
      <w:r>
        <w:t>Validate the API journey for both authenticated and unauthenticated users</w:t>
      </w:r>
      <w:r w:rsidR="00FC3D24">
        <w:t xml:space="preserve"> against </w:t>
      </w:r>
      <w:r w:rsidR="009F1E48">
        <w:t xml:space="preserve">specific Market Place APIs </w:t>
      </w:r>
      <w:r w:rsidR="00324BC5">
        <w:br/>
      </w:r>
    </w:p>
    <w:p w14:paraId="302B4F78" w14:textId="1AD67AA3" w:rsidR="009F1E48" w:rsidRDefault="009F1E48" w:rsidP="00E53DBE">
      <w:pPr>
        <w:pStyle w:val="ListParagraph"/>
        <w:numPr>
          <w:ilvl w:val="0"/>
          <w:numId w:val="14"/>
        </w:numPr>
      </w:pPr>
      <w:r>
        <w:t xml:space="preserve">Surface </w:t>
      </w:r>
      <w:r w:rsidR="006A349A">
        <w:t xml:space="preserve">the development effort required to facilitate </w:t>
      </w:r>
      <w:r w:rsidR="00F06547">
        <w:t xml:space="preserve">direct </w:t>
      </w:r>
      <w:r w:rsidR="006A349A">
        <w:t xml:space="preserve">connectivity between APIM </w:t>
      </w:r>
      <w:r w:rsidR="00F06547">
        <w:t xml:space="preserve">APIs and Market Place backend services </w:t>
      </w:r>
      <w:r w:rsidR="005105FD">
        <w:t>i.e. bypassing the Market Place BFF service</w:t>
      </w:r>
      <w:r w:rsidR="00093791">
        <w:br/>
      </w:r>
    </w:p>
    <w:p w14:paraId="10F04515" w14:textId="23A9F54B" w:rsidR="00971AB2" w:rsidRDefault="007835C8" w:rsidP="00E53DBE">
      <w:pPr>
        <w:pStyle w:val="ListParagraph"/>
        <w:numPr>
          <w:ilvl w:val="0"/>
          <w:numId w:val="14"/>
        </w:numPr>
      </w:pPr>
      <w:r>
        <w:t xml:space="preserve">Validate </w:t>
      </w:r>
      <w:r w:rsidR="00971AB2" w:rsidRPr="00971AB2">
        <w:t>secure and private communication between the Application Gateway</w:t>
      </w:r>
      <w:r w:rsidR="004D4FBC">
        <w:t>,  APIM workspace gateway</w:t>
      </w:r>
      <w:r w:rsidR="00971AB2" w:rsidRPr="00971AB2">
        <w:t xml:space="preserve"> and Container App environments through Virtual Network peering</w:t>
      </w:r>
      <w:r w:rsidR="00BF1794">
        <w:br/>
      </w:r>
    </w:p>
    <w:p w14:paraId="140D7C0E" w14:textId="4A3DF954" w:rsidR="00BF1794" w:rsidRDefault="00093791" w:rsidP="00E53DBE">
      <w:pPr>
        <w:pStyle w:val="ListParagraph"/>
        <w:numPr>
          <w:ilvl w:val="0"/>
          <w:numId w:val="14"/>
        </w:numPr>
      </w:pPr>
      <w:r>
        <w:t xml:space="preserve">Validate the OAuth flow by </w:t>
      </w:r>
      <w:r w:rsidR="00BF1794">
        <w:t>configuring</w:t>
      </w:r>
      <w:r>
        <w:t xml:space="preserve"> </w:t>
      </w:r>
      <w:r w:rsidR="00BF1794">
        <w:t xml:space="preserve">APIM to </w:t>
      </w:r>
      <w:r w:rsidR="00A1524D">
        <w:t>perform</w:t>
      </w:r>
      <w:r w:rsidR="00BF1794">
        <w:t xml:space="preserve"> JWT validation</w:t>
      </w:r>
      <w:r w:rsidR="00990A5E">
        <w:br/>
      </w:r>
    </w:p>
    <w:p w14:paraId="43806239" w14:textId="24D49E8D" w:rsidR="00BF1794" w:rsidRDefault="00BF1794" w:rsidP="00E53DBE">
      <w:pPr>
        <w:pStyle w:val="ListParagraph"/>
        <w:numPr>
          <w:ilvl w:val="0"/>
          <w:numId w:val="14"/>
        </w:numPr>
      </w:pPr>
      <w:r>
        <w:t xml:space="preserve">Validate the </w:t>
      </w:r>
      <w:r w:rsidR="00990A5E">
        <w:t xml:space="preserve">deployment of APIM workspaces to facilitate a federated API Gateway model as well as the IAM </w:t>
      </w:r>
      <w:r w:rsidR="00B729AE">
        <w:t>implementation to mitigate against cross domain/environment access and contamination</w:t>
      </w:r>
    </w:p>
    <w:p w14:paraId="6EC31DDD" w14:textId="77777777" w:rsidR="00990A5E" w:rsidRDefault="00990A5E" w:rsidP="00990A5E">
      <w:pPr>
        <w:pStyle w:val="ListParagraph"/>
      </w:pPr>
    </w:p>
    <w:p w14:paraId="4A4907F5" w14:textId="7F020455" w:rsidR="00990A5E" w:rsidRDefault="00990A5E" w:rsidP="00E53DBE">
      <w:pPr>
        <w:pStyle w:val="ListParagraph"/>
        <w:numPr>
          <w:ilvl w:val="0"/>
          <w:numId w:val="14"/>
        </w:numPr>
      </w:pPr>
      <w:r>
        <w:t>Validate the release pattern for deploying APIM APIs in an automated manner e.g. by leveraging Terraform to import swagger definition(s)</w:t>
      </w:r>
    </w:p>
    <w:p w14:paraId="4CF14FFC" w14:textId="77777777" w:rsidR="00514DDB" w:rsidRDefault="00514DDB" w:rsidP="00514DDB">
      <w:pPr>
        <w:pStyle w:val="ListParagraph"/>
      </w:pPr>
    </w:p>
    <w:p w14:paraId="1D9DE1EF" w14:textId="00D20E90" w:rsidR="00514DDB" w:rsidRDefault="00514DDB" w:rsidP="00E53DBE">
      <w:pPr>
        <w:pStyle w:val="ListParagraph"/>
        <w:numPr>
          <w:ilvl w:val="0"/>
          <w:numId w:val="14"/>
        </w:numPr>
      </w:pPr>
      <w:r>
        <w:t>Add phase 2 details</w:t>
      </w:r>
    </w:p>
    <w:p w14:paraId="4F3B3934" w14:textId="13D786B8" w:rsidR="00F30FF6" w:rsidRDefault="00F30FF6" w:rsidP="00F30FF6">
      <w:pPr>
        <w:keepNext/>
        <w:spacing w:after="0"/>
        <w:jc w:val="center"/>
      </w:pPr>
    </w:p>
    <w:p w14:paraId="60D937A0" w14:textId="77777777" w:rsidR="00A7291E" w:rsidRDefault="00A7291E" w:rsidP="00A7291E">
      <w:pPr>
        <w:sectPr w:rsidR="00A7291E" w:rsidSect="0013753E">
          <w:headerReference w:type="even" r:id="rId14"/>
          <w:headerReference w:type="default" r:id="rId15"/>
          <w:footerReference w:type="even" r:id="rId16"/>
          <w:footerReference w:type="default" r:id="rId17"/>
          <w:headerReference w:type="first" r:id="rId18"/>
          <w:footerReference w:type="first" r:id="rId19"/>
          <w:pgSz w:w="11907" w:h="16840"/>
          <w:pgMar w:top="1440" w:right="1418" w:bottom="1440" w:left="1418" w:header="624" w:footer="397" w:gutter="0"/>
          <w:cols w:space="720"/>
          <w:docGrid w:linePitch="360"/>
        </w:sectPr>
      </w:pPr>
    </w:p>
    <w:p w14:paraId="1DA50408" w14:textId="604DA9D7" w:rsidR="0011390D" w:rsidRDefault="0011390D" w:rsidP="0011390D">
      <w:pPr>
        <w:pStyle w:val="Heading1"/>
      </w:pPr>
      <w:bookmarkStart w:id="8" w:name="_Toc218778332"/>
      <w:r>
        <w:lastRenderedPageBreak/>
        <w:t>APIM Architecutre</w:t>
      </w:r>
      <w:bookmarkEnd w:id="8"/>
    </w:p>
    <w:p w14:paraId="0600FA35" w14:textId="2FCE9207" w:rsidR="0064190A" w:rsidRDefault="00016B01" w:rsidP="00A25FEC">
      <w:pPr>
        <w:pStyle w:val="Heading1"/>
      </w:pPr>
      <w:bookmarkStart w:id="9" w:name="_Toc218778333"/>
      <w:r>
        <w:lastRenderedPageBreak/>
        <w:t xml:space="preserve">Current </w:t>
      </w:r>
      <w:r w:rsidR="002704E5">
        <w:t xml:space="preserve">API </w:t>
      </w:r>
      <w:bookmarkEnd w:id="9"/>
      <w:r w:rsidR="00A25FEC">
        <w:t>Architecture</w:t>
      </w:r>
    </w:p>
    <w:p w14:paraId="4A14E0A7" w14:textId="77777777" w:rsidR="00A25FEC" w:rsidRDefault="00A25FEC" w:rsidP="00B25FFF">
      <w:pPr>
        <w:jc w:val="both"/>
      </w:pPr>
    </w:p>
    <w:p w14:paraId="6B901E58" w14:textId="77777777" w:rsidR="00A25FEC" w:rsidRDefault="00A25FEC" w:rsidP="00A25FEC">
      <w:pPr>
        <w:pStyle w:val="Heading2"/>
      </w:pPr>
      <w:r>
        <w:t>Network Architecture</w:t>
      </w:r>
    </w:p>
    <w:p w14:paraId="7A90052C" w14:textId="48C5E933" w:rsidR="00197B03" w:rsidRPr="00692415" w:rsidRDefault="00197B03" w:rsidP="00B25FFF">
      <w:pPr>
        <w:jc w:val="both"/>
        <w:rPr>
          <w:rFonts w:asciiTheme="minorHAnsi" w:hAnsiTheme="minorHAnsi"/>
          <w:color w:val="auto"/>
          <w:szCs w:val="22"/>
          <w:lang w:val="en-US"/>
        </w:rPr>
      </w:pPr>
      <w:r w:rsidRPr="00692415">
        <w:rPr>
          <w:rFonts w:asciiTheme="minorHAnsi" w:hAnsiTheme="minorHAnsi"/>
          <w:color w:val="auto"/>
          <w:szCs w:val="22"/>
          <w:lang w:val="en-US"/>
        </w:rPr>
        <w:t xml:space="preserve">The diagram below illustrates a high-level overview </w:t>
      </w:r>
      <w:r w:rsidR="00D06900" w:rsidRPr="00692415">
        <w:rPr>
          <w:rFonts w:asciiTheme="minorHAnsi" w:hAnsiTheme="minorHAnsi"/>
          <w:color w:val="auto"/>
          <w:szCs w:val="22"/>
          <w:lang w:val="en-US"/>
        </w:rPr>
        <w:t>of how Market Place APIs are currently surfaced publicly</w:t>
      </w:r>
      <w:r w:rsidR="002E7E7B">
        <w:rPr>
          <w:rFonts w:asciiTheme="minorHAnsi" w:hAnsiTheme="minorHAnsi"/>
          <w:color w:val="auto"/>
          <w:szCs w:val="22"/>
          <w:lang w:val="en-US"/>
        </w:rPr>
        <w:t>.</w:t>
      </w:r>
    </w:p>
    <w:p w14:paraId="6448EDC0" w14:textId="0BDE31B3" w:rsidR="00987295" w:rsidRPr="00987295" w:rsidRDefault="00987295" w:rsidP="00987295">
      <w:pPr>
        <w:jc w:val="center"/>
        <w:rPr>
          <w:lang w:val="en-US"/>
        </w:rPr>
      </w:pPr>
      <w:r w:rsidRPr="00987295">
        <w:rPr>
          <w:noProof/>
          <w:lang w:val="en-US"/>
        </w:rPr>
        <w:drawing>
          <wp:inline distT="0" distB="0" distL="0" distR="0" wp14:anchorId="7E497CE2" wp14:editId="6E1E27B8">
            <wp:extent cx="4018556" cy="2736038"/>
            <wp:effectExtent l="0" t="0" r="0" b="0"/>
            <wp:docPr id="893813698"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13698" name="Picture 2" descr="A diagram of a network&#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19636" cy="2736773"/>
                    </a:xfrm>
                    <a:prstGeom prst="rect">
                      <a:avLst/>
                    </a:prstGeom>
                    <a:noFill/>
                    <a:ln>
                      <a:noFill/>
                    </a:ln>
                  </pic:spPr>
                </pic:pic>
              </a:graphicData>
            </a:graphic>
          </wp:inline>
        </w:drawing>
      </w:r>
    </w:p>
    <w:p w14:paraId="1AD56973" w14:textId="7AAF7192" w:rsidR="00D06900" w:rsidRPr="00562C9B" w:rsidRDefault="009D4C30" w:rsidP="00B4686D">
      <w:pPr>
        <w:jc w:val="both"/>
        <w:rPr>
          <w:rFonts w:asciiTheme="minorHAnsi" w:hAnsiTheme="minorHAnsi"/>
          <w:color w:val="auto"/>
          <w:szCs w:val="22"/>
          <w:lang w:val="en-US"/>
        </w:rPr>
      </w:pPr>
      <w:r w:rsidRPr="00562C9B">
        <w:rPr>
          <w:rFonts w:asciiTheme="minorHAnsi" w:hAnsiTheme="minorHAnsi"/>
          <w:color w:val="auto"/>
          <w:szCs w:val="22"/>
          <w:lang w:val="en-US"/>
        </w:rPr>
        <w:t xml:space="preserve">Using the Production </w:t>
      </w:r>
      <w:r w:rsidR="00D949BC" w:rsidRPr="00562C9B">
        <w:rPr>
          <w:rFonts w:asciiTheme="minorHAnsi" w:hAnsiTheme="minorHAnsi"/>
          <w:color w:val="auto"/>
          <w:szCs w:val="22"/>
          <w:lang w:val="en-US"/>
        </w:rPr>
        <w:t xml:space="preserve">FQDN for Market Place APIs – </w:t>
      </w:r>
      <w:r w:rsidR="00D949BC" w:rsidRPr="0034744D">
        <w:rPr>
          <w:rFonts w:asciiTheme="minorHAnsi" w:hAnsiTheme="minorHAnsi"/>
          <w:i/>
          <w:iCs/>
          <w:color w:val="auto"/>
          <w:szCs w:val="22"/>
          <w:lang w:val="en-US"/>
        </w:rPr>
        <w:t>api.dublinairport.com</w:t>
      </w:r>
      <w:r w:rsidR="00D949BC" w:rsidRPr="00562C9B">
        <w:rPr>
          <w:rFonts w:asciiTheme="minorHAnsi" w:hAnsiTheme="minorHAnsi"/>
          <w:color w:val="auto"/>
          <w:szCs w:val="22"/>
          <w:lang w:val="en-US"/>
        </w:rPr>
        <w:t xml:space="preserve"> – the diagram illustrates the following configuration</w:t>
      </w:r>
      <w:r w:rsidR="00B4686D">
        <w:rPr>
          <w:rFonts w:asciiTheme="minorHAnsi" w:hAnsiTheme="minorHAnsi"/>
          <w:color w:val="auto"/>
          <w:szCs w:val="22"/>
          <w:lang w:val="en-US"/>
        </w:rPr>
        <w:t>:</w:t>
      </w:r>
    </w:p>
    <w:p w14:paraId="27C89950" w14:textId="40A8C5C5" w:rsidR="00D949BC" w:rsidRPr="00562C9B" w:rsidRDefault="00D949BC" w:rsidP="00E53DBE">
      <w:pPr>
        <w:pStyle w:val="ListParagraph"/>
        <w:numPr>
          <w:ilvl w:val="0"/>
          <w:numId w:val="13"/>
        </w:numPr>
        <w:jc w:val="both"/>
        <w:rPr>
          <w:szCs w:val="22"/>
          <w:lang w:val="en-US"/>
        </w:rPr>
      </w:pPr>
      <w:r w:rsidRPr="00562C9B">
        <w:rPr>
          <w:szCs w:val="22"/>
          <w:lang w:val="en-US"/>
        </w:rPr>
        <w:t xml:space="preserve">All public APIs are surfaced via a listener configured on the </w:t>
      </w:r>
      <w:proofErr w:type="spellStart"/>
      <w:r w:rsidRPr="00562C9B">
        <w:rPr>
          <w:szCs w:val="22"/>
          <w:lang w:val="en-US"/>
        </w:rPr>
        <w:t>centralised</w:t>
      </w:r>
      <w:proofErr w:type="spellEnd"/>
      <w:r w:rsidRPr="00562C9B">
        <w:rPr>
          <w:szCs w:val="22"/>
          <w:lang w:val="en-US"/>
        </w:rPr>
        <w:t xml:space="preserve"> Application Gateway hosted in the Connectivity subscription</w:t>
      </w:r>
      <w:r w:rsidR="00CD0943">
        <w:rPr>
          <w:szCs w:val="22"/>
          <w:lang w:val="en-US"/>
        </w:rPr>
        <w:t>.</w:t>
      </w:r>
      <w:r w:rsidR="00CD0943">
        <w:rPr>
          <w:szCs w:val="22"/>
          <w:lang w:val="en-US"/>
        </w:rPr>
        <w:br/>
      </w:r>
    </w:p>
    <w:p w14:paraId="1C175BC1" w14:textId="44F4CD31" w:rsidR="00D949BC" w:rsidRPr="00562C9B" w:rsidRDefault="00D949BC" w:rsidP="00E53DBE">
      <w:pPr>
        <w:pStyle w:val="ListParagraph"/>
        <w:numPr>
          <w:ilvl w:val="0"/>
          <w:numId w:val="13"/>
        </w:numPr>
        <w:jc w:val="both"/>
        <w:rPr>
          <w:szCs w:val="22"/>
          <w:lang w:val="en-US"/>
        </w:rPr>
      </w:pPr>
      <w:r w:rsidRPr="00562C9B">
        <w:rPr>
          <w:szCs w:val="22"/>
          <w:lang w:val="en-US"/>
        </w:rPr>
        <w:t xml:space="preserve">The </w:t>
      </w:r>
      <w:r w:rsidR="00892CDC" w:rsidRPr="00562C9B">
        <w:rPr>
          <w:szCs w:val="22"/>
          <w:lang w:val="en-US"/>
        </w:rPr>
        <w:t xml:space="preserve">Application </w:t>
      </w:r>
      <w:r w:rsidRPr="00562C9B">
        <w:rPr>
          <w:szCs w:val="22"/>
          <w:lang w:val="en-US"/>
        </w:rPr>
        <w:t>G</w:t>
      </w:r>
      <w:r w:rsidR="00892CDC" w:rsidRPr="00562C9B">
        <w:rPr>
          <w:szCs w:val="22"/>
          <w:lang w:val="en-US"/>
        </w:rPr>
        <w:t>ateway</w:t>
      </w:r>
      <w:r w:rsidRPr="00562C9B">
        <w:rPr>
          <w:szCs w:val="22"/>
          <w:lang w:val="en-US"/>
        </w:rPr>
        <w:t xml:space="preserve"> is configured with </w:t>
      </w:r>
      <w:r w:rsidR="00892CDC" w:rsidRPr="00562C9B">
        <w:rPr>
          <w:szCs w:val="22"/>
          <w:lang w:val="en-US"/>
        </w:rPr>
        <w:t>path-based</w:t>
      </w:r>
      <w:r w:rsidRPr="00562C9B">
        <w:rPr>
          <w:szCs w:val="22"/>
          <w:lang w:val="en-US"/>
        </w:rPr>
        <w:t xml:space="preserve"> routing such that </w:t>
      </w:r>
      <w:r w:rsidR="00892CDC" w:rsidRPr="00562C9B">
        <w:rPr>
          <w:szCs w:val="22"/>
          <w:lang w:val="en-US"/>
        </w:rPr>
        <w:t xml:space="preserve">all traffic destined for </w:t>
      </w:r>
      <w:r w:rsidR="00892CDC" w:rsidRPr="002E7E7B">
        <w:rPr>
          <w:i/>
          <w:iCs/>
          <w:szCs w:val="22"/>
          <w:lang w:val="en-US"/>
        </w:rPr>
        <w:t>api.dublinairport.com/</w:t>
      </w:r>
      <w:proofErr w:type="spellStart"/>
      <w:r w:rsidR="00892CDC" w:rsidRPr="002E7E7B">
        <w:rPr>
          <w:i/>
          <w:iCs/>
          <w:szCs w:val="22"/>
          <w:lang w:val="en-US"/>
        </w:rPr>
        <w:t>mp</w:t>
      </w:r>
      <w:proofErr w:type="spellEnd"/>
      <w:r w:rsidR="00892CDC" w:rsidRPr="00562C9B">
        <w:rPr>
          <w:szCs w:val="22"/>
          <w:lang w:val="en-US"/>
        </w:rPr>
        <w:t xml:space="preserve"> will be routed to the Market Place Client service hosted within the Azure Container Apps Production environment. Similarly, path-based rules are also in place for /dap and /</w:t>
      </w:r>
      <w:proofErr w:type="spellStart"/>
      <w:r w:rsidR="00892CDC" w:rsidRPr="00562C9B">
        <w:rPr>
          <w:szCs w:val="22"/>
          <w:lang w:val="en-US"/>
        </w:rPr>
        <w:t>mp</w:t>
      </w:r>
      <w:proofErr w:type="spellEnd"/>
      <w:r w:rsidR="00892CDC" w:rsidRPr="00562C9B">
        <w:rPr>
          <w:szCs w:val="22"/>
          <w:lang w:val="en-US"/>
        </w:rPr>
        <w:t>/sb.</w:t>
      </w:r>
      <w:r w:rsidR="00CD0943">
        <w:rPr>
          <w:szCs w:val="22"/>
          <w:lang w:val="en-US"/>
        </w:rPr>
        <w:br/>
      </w:r>
    </w:p>
    <w:p w14:paraId="053993DC" w14:textId="765C1093" w:rsidR="00892CDC" w:rsidRPr="00562C9B" w:rsidRDefault="00892CDC" w:rsidP="00E53DBE">
      <w:pPr>
        <w:pStyle w:val="ListParagraph"/>
        <w:numPr>
          <w:ilvl w:val="0"/>
          <w:numId w:val="13"/>
        </w:numPr>
        <w:jc w:val="both"/>
        <w:rPr>
          <w:szCs w:val="22"/>
          <w:lang w:val="en-US"/>
        </w:rPr>
      </w:pPr>
      <w:r w:rsidRPr="00562C9B">
        <w:rPr>
          <w:szCs w:val="22"/>
          <w:lang w:val="en-US"/>
        </w:rPr>
        <w:t xml:space="preserve">Traffic between the Application Gateway and the </w:t>
      </w:r>
      <w:r w:rsidR="00E76F56" w:rsidRPr="00562C9B">
        <w:rPr>
          <w:szCs w:val="22"/>
          <w:lang w:val="en-US"/>
        </w:rPr>
        <w:t xml:space="preserve">Container App environments is routed over a Virtual Network peering connection and as such is deemed </w:t>
      </w:r>
      <w:r w:rsidR="008D6A06">
        <w:rPr>
          <w:szCs w:val="22"/>
          <w:lang w:val="en-US"/>
        </w:rPr>
        <w:t>internal traffic.</w:t>
      </w:r>
      <w:r w:rsidR="00CD0943">
        <w:rPr>
          <w:szCs w:val="22"/>
          <w:lang w:val="en-US"/>
        </w:rPr>
        <w:br/>
      </w:r>
    </w:p>
    <w:p w14:paraId="6BF1BA21" w14:textId="13A6A25C" w:rsidR="00E76F56" w:rsidRDefault="00EF6871" w:rsidP="00E53DBE">
      <w:pPr>
        <w:pStyle w:val="ListParagraph"/>
        <w:numPr>
          <w:ilvl w:val="0"/>
          <w:numId w:val="13"/>
        </w:numPr>
        <w:jc w:val="both"/>
        <w:rPr>
          <w:szCs w:val="22"/>
          <w:lang w:val="en-US"/>
        </w:rPr>
      </w:pPr>
      <w:r w:rsidRPr="00562C9B">
        <w:rPr>
          <w:szCs w:val="22"/>
          <w:lang w:val="en-US"/>
        </w:rPr>
        <w:t xml:space="preserve">The Application Gateway will route traffic to </w:t>
      </w:r>
      <w:r w:rsidR="00F05703" w:rsidRPr="00562C9B">
        <w:rPr>
          <w:szCs w:val="22"/>
          <w:lang w:val="en-US"/>
        </w:rPr>
        <w:t>the</w:t>
      </w:r>
      <w:r w:rsidR="00A26A69" w:rsidRPr="00562C9B">
        <w:rPr>
          <w:szCs w:val="22"/>
          <w:lang w:val="en-US"/>
        </w:rPr>
        <w:t xml:space="preserve"> Container App environment’s hostname by </w:t>
      </w:r>
      <w:r w:rsidR="00253BC7" w:rsidRPr="00562C9B">
        <w:rPr>
          <w:szCs w:val="22"/>
          <w:lang w:val="en-US"/>
        </w:rPr>
        <w:t xml:space="preserve">conducting a DNS query against a private Hosted Zone, also hosted under the Connectivity Subscription. The Production </w:t>
      </w:r>
      <w:r w:rsidR="00562C9B" w:rsidRPr="00562C9B">
        <w:rPr>
          <w:szCs w:val="22"/>
          <w:lang w:val="en-US"/>
        </w:rPr>
        <w:t xml:space="preserve">hostnames for the Container Apps </w:t>
      </w:r>
      <w:r w:rsidR="00A83C1C">
        <w:rPr>
          <w:szCs w:val="22"/>
          <w:lang w:val="en-US"/>
        </w:rPr>
        <w:t>relevant to th</w:t>
      </w:r>
      <w:r w:rsidR="00B4686D">
        <w:rPr>
          <w:szCs w:val="22"/>
          <w:lang w:val="en-US"/>
        </w:rPr>
        <w:t xml:space="preserve">e routing configuration </w:t>
      </w:r>
      <w:r w:rsidR="00562C9B" w:rsidRPr="00562C9B">
        <w:rPr>
          <w:szCs w:val="22"/>
          <w:lang w:val="en-US"/>
        </w:rPr>
        <w:t xml:space="preserve">are captured in the table below. </w:t>
      </w:r>
    </w:p>
    <w:p w14:paraId="6A0CE171" w14:textId="77777777" w:rsidR="00562C9B" w:rsidRDefault="00562C9B" w:rsidP="00562C9B">
      <w:pPr>
        <w:rPr>
          <w:szCs w:val="22"/>
          <w:lang w:val="en-US"/>
        </w:rPr>
      </w:pPr>
    </w:p>
    <w:tbl>
      <w:tblPr>
        <w:tblStyle w:val="ListTable3-Accent2"/>
        <w:tblW w:w="0" w:type="auto"/>
        <w:tblLook w:val="04A0" w:firstRow="1" w:lastRow="0" w:firstColumn="1" w:lastColumn="0" w:noHBand="0" w:noVBand="1"/>
      </w:tblPr>
      <w:tblGrid>
        <w:gridCol w:w="1596"/>
        <w:gridCol w:w="1418"/>
        <w:gridCol w:w="6047"/>
      </w:tblGrid>
      <w:tr w:rsidR="00562C9B" w:rsidRPr="00B53332" w14:paraId="5AA2825B" w14:textId="77777777" w:rsidTr="003A56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7" w:type="dxa"/>
          </w:tcPr>
          <w:p w14:paraId="3BBA2E1B" w14:textId="6FE212CA" w:rsidR="00562C9B" w:rsidRPr="00B53332" w:rsidRDefault="00562C9B">
            <w:pPr>
              <w:pStyle w:val="BodyTextVersion1"/>
              <w:rPr>
                <w:color w:val="FFFFFF" w:themeColor="background1"/>
                <w:lang w:val="en-GB"/>
              </w:rPr>
            </w:pPr>
            <w:r>
              <w:rPr>
                <w:color w:val="FFFFFF" w:themeColor="background1"/>
                <w:lang w:val="en-GB"/>
              </w:rPr>
              <w:t>Environment</w:t>
            </w:r>
          </w:p>
        </w:tc>
        <w:tc>
          <w:tcPr>
            <w:tcW w:w="1415" w:type="dxa"/>
          </w:tcPr>
          <w:p w14:paraId="708790A1" w14:textId="396862B7" w:rsidR="00562C9B" w:rsidRDefault="005A490D">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Service</w:t>
            </w:r>
          </w:p>
        </w:tc>
        <w:tc>
          <w:tcPr>
            <w:tcW w:w="6039" w:type="dxa"/>
          </w:tcPr>
          <w:p w14:paraId="1BC473FD" w14:textId="458D0231" w:rsidR="00562C9B" w:rsidRDefault="005A490D">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DNS</w:t>
            </w:r>
          </w:p>
        </w:tc>
      </w:tr>
      <w:tr w:rsidR="00562C9B" w:rsidRPr="0092433F" w14:paraId="057E233D"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76FC7E8" w14:textId="3DA7DDA5" w:rsidR="00562C9B" w:rsidRPr="00227E01" w:rsidRDefault="005A490D">
            <w:pPr>
              <w:spacing w:after="0"/>
              <w:rPr>
                <w:rFonts w:asciiTheme="minorHAnsi" w:hAnsiTheme="minorHAnsi"/>
                <w:b w:val="0"/>
                <w:bCs w:val="0"/>
                <w:color w:val="auto"/>
                <w:szCs w:val="22"/>
                <w:lang w:val="en-US"/>
              </w:rPr>
            </w:pPr>
            <w:r>
              <w:rPr>
                <w:rFonts w:asciiTheme="minorHAnsi" w:hAnsiTheme="minorHAnsi"/>
                <w:b w:val="0"/>
                <w:bCs w:val="0"/>
                <w:color w:val="auto"/>
                <w:szCs w:val="22"/>
                <w:lang w:val="en-US"/>
              </w:rPr>
              <w:t>Production</w:t>
            </w:r>
          </w:p>
        </w:tc>
        <w:tc>
          <w:tcPr>
            <w:tcW w:w="0" w:type="auto"/>
            <w:hideMark/>
          </w:tcPr>
          <w:p w14:paraId="0654E9E0" w14:textId="481523B4" w:rsidR="00562C9B" w:rsidRPr="00227E01" w:rsidRDefault="005A490D">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Pr>
                <w:rFonts w:asciiTheme="minorHAnsi" w:hAnsiTheme="minorHAnsi"/>
                <w:color w:val="auto"/>
                <w:szCs w:val="22"/>
                <w:lang w:val="en-US"/>
              </w:rPr>
              <w:t xml:space="preserve">Dublin </w:t>
            </w:r>
            <w:r w:rsidR="009448D2">
              <w:rPr>
                <w:rFonts w:asciiTheme="minorHAnsi" w:hAnsiTheme="minorHAnsi"/>
                <w:color w:val="auto"/>
                <w:szCs w:val="22"/>
                <w:lang w:val="en-US"/>
              </w:rPr>
              <w:t>Web Client</w:t>
            </w:r>
          </w:p>
        </w:tc>
        <w:tc>
          <w:tcPr>
            <w:tcW w:w="0" w:type="auto"/>
            <w:hideMark/>
          </w:tcPr>
          <w:p w14:paraId="567C9C1F" w14:textId="3E0D71AE" w:rsidR="00562C9B" w:rsidRPr="00227E01" w:rsidRDefault="009448D2" w:rsidP="00452FB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9448D2">
              <w:rPr>
                <w:rFonts w:asciiTheme="minorHAnsi" w:hAnsiTheme="minorHAnsi"/>
                <w:color w:val="auto"/>
                <w:szCs w:val="22"/>
                <w:lang w:val="en-US"/>
              </w:rPr>
              <w:t>ca-dubweb-app-prod.jollysea-5ada6918.northeurope.azurecontainerapps.io</w:t>
            </w:r>
          </w:p>
        </w:tc>
      </w:tr>
      <w:tr w:rsidR="00562C9B" w:rsidRPr="0092433F" w14:paraId="7C78CD6D" w14:textId="77777777">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531A9AB3" w14:textId="638B25F8" w:rsidR="00562C9B" w:rsidRPr="00227E01" w:rsidRDefault="005A490D">
            <w:pPr>
              <w:spacing w:after="0"/>
              <w:rPr>
                <w:rFonts w:asciiTheme="minorHAnsi" w:hAnsiTheme="minorHAnsi"/>
                <w:color w:val="auto"/>
                <w:szCs w:val="22"/>
                <w:lang w:val="en-US"/>
              </w:rPr>
            </w:pPr>
            <w:r>
              <w:rPr>
                <w:rFonts w:asciiTheme="minorHAnsi" w:hAnsiTheme="minorHAnsi"/>
                <w:b w:val="0"/>
                <w:bCs w:val="0"/>
                <w:color w:val="auto"/>
                <w:szCs w:val="22"/>
                <w:lang w:val="en-US"/>
              </w:rPr>
              <w:t>Production</w:t>
            </w:r>
          </w:p>
        </w:tc>
        <w:tc>
          <w:tcPr>
            <w:tcW w:w="0" w:type="auto"/>
          </w:tcPr>
          <w:p w14:paraId="3EADA011" w14:textId="3AF64E2A" w:rsidR="00562C9B" w:rsidRPr="00227E01" w:rsidRDefault="00452FB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Pr>
                <w:rFonts w:asciiTheme="minorHAnsi" w:hAnsiTheme="minorHAnsi"/>
                <w:color w:val="auto"/>
                <w:szCs w:val="22"/>
                <w:lang w:val="en-US"/>
              </w:rPr>
              <w:t>Market Place Client</w:t>
            </w:r>
          </w:p>
        </w:tc>
        <w:tc>
          <w:tcPr>
            <w:tcW w:w="0" w:type="auto"/>
          </w:tcPr>
          <w:p w14:paraId="25E27A41" w14:textId="685A64BF" w:rsidR="00562C9B" w:rsidRPr="00DF366F" w:rsidRDefault="00452FB4" w:rsidP="00452FB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452FB4">
              <w:rPr>
                <w:rFonts w:asciiTheme="minorHAnsi" w:hAnsiTheme="minorHAnsi"/>
                <w:color w:val="auto"/>
                <w:szCs w:val="22"/>
                <w:lang w:val="en-US"/>
              </w:rPr>
              <w:t>ca-mpclient-app-prod.jollysea-5ada6918.northeurope.azurecontainerapps.i</w:t>
            </w:r>
            <w:r>
              <w:rPr>
                <w:rFonts w:asciiTheme="minorHAnsi" w:hAnsiTheme="minorHAnsi"/>
                <w:color w:val="auto"/>
                <w:szCs w:val="22"/>
                <w:lang w:val="en-US"/>
              </w:rPr>
              <w:t>o</w:t>
            </w:r>
          </w:p>
        </w:tc>
      </w:tr>
      <w:tr w:rsidR="009448D2" w:rsidRPr="0092433F" w14:paraId="57BFA2A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7210CCB2" w14:textId="7064E5AB" w:rsidR="009448D2" w:rsidRDefault="009448D2">
            <w:pPr>
              <w:spacing w:after="0"/>
              <w:rPr>
                <w:rFonts w:asciiTheme="minorHAnsi" w:hAnsiTheme="minorHAnsi"/>
                <w:b w:val="0"/>
                <w:bCs w:val="0"/>
                <w:color w:val="auto"/>
                <w:szCs w:val="22"/>
                <w:lang w:val="en-US"/>
              </w:rPr>
            </w:pPr>
            <w:r>
              <w:rPr>
                <w:rFonts w:asciiTheme="minorHAnsi" w:hAnsiTheme="minorHAnsi"/>
                <w:b w:val="0"/>
                <w:bCs w:val="0"/>
                <w:color w:val="auto"/>
                <w:szCs w:val="22"/>
                <w:lang w:val="en-US"/>
              </w:rPr>
              <w:t>Production</w:t>
            </w:r>
          </w:p>
        </w:tc>
        <w:tc>
          <w:tcPr>
            <w:tcW w:w="0" w:type="auto"/>
          </w:tcPr>
          <w:p w14:paraId="0989C247" w14:textId="4B35DF78" w:rsidR="009448D2" w:rsidRPr="00227E01" w:rsidRDefault="00452FB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Pr>
                <w:rFonts w:asciiTheme="minorHAnsi" w:hAnsiTheme="minorHAnsi"/>
                <w:color w:val="auto"/>
                <w:szCs w:val="22"/>
                <w:lang w:val="en-US"/>
              </w:rPr>
              <w:t>Service Bus</w:t>
            </w:r>
          </w:p>
        </w:tc>
        <w:tc>
          <w:tcPr>
            <w:tcW w:w="0" w:type="auto"/>
          </w:tcPr>
          <w:p w14:paraId="04EEC9C8" w14:textId="55E247CF" w:rsidR="009448D2" w:rsidRPr="00DF366F" w:rsidRDefault="00452FB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452FB4">
              <w:rPr>
                <w:rFonts w:asciiTheme="minorHAnsi" w:hAnsiTheme="minorHAnsi"/>
                <w:color w:val="auto"/>
                <w:szCs w:val="22"/>
                <w:lang w:val="en-US"/>
              </w:rPr>
              <w:t>sb-mp-prod-neu-001.servicebus.windows.net</w:t>
            </w:r>
          </w:p>
        </w:tc>
      </w:tr>
    </w:tbl>
    <w:p w14:paraId="42C31398" w14:textId="1BF0E33C" w:rsidR="00A25FEC" w:rsidRDefault="00E03266" w:rsidP="00A25FEC">
      <w:pPr>
        <w:pStyle w:val="Heading2"/>
      </w:pPr>
      <w:bookmarkStart w:id="10" w:name="_Toc218778334"/>
      <w:r>
        <w:lastRenderedPageBreak/>
        <w:t>AD B2C Tenants and App Registrations</w:t>
      </w:r>
    </w:p>
    <w:p w14:paraId="0978F2D2" w14:textId="77777777" w:rsidR="006C1021" w:rsidRDefault="006C1021" w:rsidP="006C1021">
      <w:pPr>
        <w:rPr>
          <w:rFonts w:asciiTheme="minorHAnsi" w:hAnsiTheme="minorHAnsi"/>
          <w:color w:val="auto"/>
          <w:szCs w:val="22"/>
          <w:lang w:val="en-US"/>
        </w:rPr>
      </w:pPr>
    </w:p>
    <w:p w14:paraId="06FB2916" w14:textId="28D8BE66" w:rsidR="006C1021" w:rsidRPr="006C1021" w:rsidRDefault="006C1021" w:rsidP="006C1021">
      <w:pPr>
        <w:rPr>
          <w:rFonts w:asciiTheme="minorHAnsi" w:hAnsiTheme="minorHAnsi"/>
          <w:color w:val="auto"/>
          <w:szCs w:val="22"/>
          <w:lang w:val="en-US"/>
        </w:rPr>
      </w:pPr>
      <w:r w:rsidRPr="006C1021">
        <w:rPr>
          <w:rFonts w:asciiTheme="minorHAnsi" w:hAnsiTheme="minorHAnsi"/>
          <w:color w:val="auto"/>
          <w:szCs w:val="22"/>
          <w:lang w:val="en-US"/>
        </w:rPr>
        <w:t xml:space="preserve">The current authentication architecture leverages a Backend-for-Frontend (BFF) model </w:t>
      </w:r>
      <w:r w:rsidR="00630A7F">
        <w:rPr>
          <w:rFonts w:asciiTheme="minorHAnsi" w:hAnsiTheme="minorHAnsi"/>
          <w:color w:val="auto"/>
          <w:szCs w:val="22"/>
          <w:lang w:val="en-US"/>
        </w:rPr>
        <w:t>to conduct</w:t>
      </w:r>
      <w:r w:rsidR="00BC7295">
        <w:rPr>
          <w:rFonts w:asciiTheme="minorHAnsi" w:hAnsiTheme="minorHAnsi"/>
          <w:color w:val="auto"/>
          <w:szCs w:val="22"/>
          <w:lang w:val="en-US"/>
        </w:rPr>
        <w:t xml:space="preserve"> (primarily)</w:t>
      </w:r>
      <w:r w:rsidR="00630A7F">
        <w:rPr>
          <w:rFonts w:asciiTheme="minorHAnsi" w:hAnsiTheme="minorHAnsi"/>
          <w:color w:val="auto"/>
          <w:szCs w:val="22"/>
          <w:lang w:val="en-US"/>
        </w:rPr>
        <w:t xml:space="preserve"> JWT validation </w:t>
      </w:r>
      <w:r w:rsidRPr="006C1021">
        <w:rPr>
          <w:rFonts w:asciiTheme="minorHAnsi" w:hAnsiTheme="minorHAnsi"/>
          <w:color w:val="auto"/>
          <w:szCs w:val="22"/>
          <w:lang w:val="en-US"/>
        </w:rPr>
        <w:t>across isolated environments (Dev, Test, and Production). To maintain environmental parity and security boundaries, separate Azure AD B2C Tenants are provisioned for each environment.</w:t>
      </w:r>
    </w:p>
    <w:p w14:paraId="6C63E5AA" w14:textId="77777777" w:rsidR="006C1021" w:rsidRPr="006C1021" w:rsidRDefault="006C1021" w:rsidP="00E03266">
      <w:pPr>
        <w:pStyle w:val="Heading3"/>
        <w:rPr>
          <w:lang w:val="en-US"/>
        </w:rPr>
      </w:pPr>
      <w:r w:rsidRPr="006C1021">
        <w:rPr>
          <w:lang w:val="en-US"/>
        </w:rPr>
        <w:t>Application Registration Model</w:t>
      </w:r>
    </w:p>
    <w:p w14:paraId="4F6E9F32" w14:textId="749E069D" w:rsidR="006C1021" w:rsidRPr="006C1021" w:rsidRDefault="006C1021" w:rsidP="006C1021">
      <w:pPr>
        <w:rPr>
          <w:rFonts w:asciiTheme="minorHAnsi" w:hAnsiTheme="minorHAnsi"/>
          <w:color w:val="auto"/>
          <w:szCs w:val="22"/>
          <w:lang w:val="en-US"/>
        </w:rPr>
      </w:pPr>
      <w:r w:rsidRPr="006C1021">
        <w:rPr>
          <w:rFonts w:asciiTheme="minorHAnsi" w:hAnsiTheme="minorHAnsi"/>
          <w:color w:val="auto"/>
          <w:szCs w:val="22"/>
          <w:lang w:val="en-US"/>
        </w:rPr>
        <w:t>Within each</w:t>
      </w:r>
      <w:r w:rsidR="00E03266">
        <w:rPr>
          <w:rFonts w:asciiTheme="minorHAnsi" w:hAnsiTheme="minorHAnsi"/>
          <w:color w:val="auto"/>
          <w:szCs w:val="22"/>
          <w:lang w:val="en-US"/>
        </w:rPr>
        <w:t xml:space="preserve"> environment specific</w:t>
      </w:r>
      <w:r w:rsidRPr="006C1021">
        <w:rPr>
          <w:rFonts w:asciiTheme="minorHAnsi" w:hAnsiTheme="minorHAnsi"/>
          <w:color w:val="auto"/>
          <w:szCs w:val="22"/>
          <w:lang w:val="en-US"/>
        </w:rPr>
        <w:t xml:space="preserve"> tenant, client traffic is </w:t>
      </w:r>
      <w:proofErr w:type="spellStart"/>
      <w:r w:rsidRPr="006C1021">
        <w:rPr>
          <w:rFonts w:asciiTheme="minorHAnsi" w:hAnsiTheme="minorHAnsi"/>
          <w:color w:val="auto"/>
          <w:szCs w:val="22"/>
          <w:lang w:val="en-US"/>
        </w:rPr>
        <w:t>categori</w:t>
      </w:r>
      <w:r w:rsidR="00E03266">
        <w:rPr>
          <w:rFonts w:asciiTheme="minorHAnsi" w:hAnsiTheme="minorHAnsi"/>
          <w:color w:val="auto"/>
          <w:szCs w:val="22"/>
          <w:lang w:val="en-US"/>
        </w:rPr>
        <w:t>s</w:t>
      </w:r>
      <w:r w:rsidRPr="006C1021">
        <w:rPr>
          <w:rFonts w:asciiTheme="minorHAnsi" w:hAnsiTheme="minorHAnsi"/>
          <w:color w:val="auto"/>
          <w:szCs w:val="22"/>
          <w:lang w:val="en-US"/>
        </w:rPr>
        <w:t>ed</w:t>
      </w:r>
      <w:proofErr w:type="spellEnd"/>
      <w:r w:rsidRPr="006C1021">
        <w:rPr>
          <w:rFonts w:asciiTheme="minorHAnsi" w:hAnsiTheme="minorHAnsi"/>
          <w:color w:val="auto"/>
          <w:szCs w:val="22"/>
          <w:lang w:val="en-US"/>
        </w:rPr>
        <w:t xml:space="preserve"> using two distinct Application Registrations:</w:t>
      </w:r>
    </w:p>
    <w:p w14:paraId="61DE257E" w14:textId="77777777" w:rsidR="006C1021" w:rsidRPr="006C1021" w:rsidRDefault="006C1021" w:rsidP="006C1021">
      <w:pPr>
        <w:numPr>
          <w:ilvl w:val="0"/>
          <w:numId w:val="27"/>
        </w:numPr>
        <w:rPr>
          <w:rFonts w:asciiTheme="minorHAnsi" w:hAnsiTheme="minorHAnsi"/>
          <w:color w:val="auto"/>
          <w:szCs w:val="22"/>
          <w:lang w:val="en-US"/>
        </w:rPr>
      </w:pPr>
      <w:r w:rsidRPr="006C1021">
        <w:rPr>
          <w:rFonts w:asciiTheme="minorHAnsi" w:hAnsiTheme="minorHAnsi"/>
          <w:color w:val="auto"/>
          <w:szCs w:val="22"/>
          <w:lang w:val="en-US"/>
        </w:rPr>
        <w:t>Web Registration: Represents both the Web Frontend (Client) and its associated API resources.</w:t>
      </w:r>
    </w:p>
    <w:p w14:paraId="225134EE" w14:textId="77777777" w:rsidR="006C1021" w:rsidRPr="006C1021" w:rsidRDefault="006C1021" w:rsidP="006C1021">
      <w:pPr>
        <w:numPr>
          <w:ilvl w:val="0"/>
          <w:numId w:val="27"/>
        </w:numPr>
        <w:rPr>
          <w:rFonts w:asciiTheme="minorHAnsi" w:hAnsiTheme="minorHAnsi"/>
          <w:color w:val="auto"/>
          <w:szCs w:val="22"/>
          <w:lang w:val="en-US"/>
        </w:rPr>
      </w:pPr>
      <w:r w:rsidRPr="006C1021">
        <w:rPr>
          <w:rFonts w:asciiTheme="minorHAnsi" w:hAnsiTheme="minorHAnsi"/>
          <w:color w:val="auto"/>
          <w:szCs w:val="22"/>
          <w:lang w:val="en-US"/>
        </w:rPr>
        <w:t>Mobile Registration: Represents both the Mobile App (Client) and its associated API resources.</w:t>
      </w:r>
    </w:p>
    <w:p w14:paraId="2068665B" w14:textId="75676EC7" w:rsidR="006C1021" w:rsidRPr="006C1021" w:rsidRDefault="006C1021" w:rsidP="006C1021">
      <w:pPr>
        <w:rPr>
          <w:rFonts w:asciiTheme="minorHAnsi" w:hAnsiTheme="minorHAnsi"/>
          <w:color w:val="auto"/>
          <w:szCs w:val="22"/>
          <w:lang w:val="en-US"/>
        </w:rPr>
      </w:pPr>
      <w:r w:rsidRPr="006C1021">
        <w:rPr>
          <w:rFonts w:asciiTheme="minorHAnsi" w:hAnsiTheme="minorHAnsi"/>
          <w:color w:val="auto"/>
          <w:szCs w:val="22"/>
          <w:lang w:val="en-US"/>
        </w:rPr>
        <w:t xml:space="preserve">Because this workload </w:t>
      </w:r>
      <w:r w:rsidR="00E03266">
        <w:rPr>
          <w:rFonts w:asciiTheme="minorHAnsi" w:hAnsiTheme="minorHAnsi"/>
          <w:color w:val="auto"/>
          <w:szCs w:val="22"/>
          <w:lang w:val="en-US"/>
        </w:rPr>
        <w:t>leverages</w:t>
      </w:r>
      <w:r w:rsidRPr="006C1021">
        <w:rPr>
          <w:rFonts w:asciiTheme="minorHAnsi" w:hAnsiTheme="minorHAnsi"/>
          <w:color w:val="auto"/>
          <w:szCs w:val="22"/>
          <w:lang w:val="en-US"/>
        </w:rPr>
        <w:t xml:space="preserve"> a collapsed registration model (where the same identity represents both the Client and the Resource Server), the Audience (</w:t>
      </w:r>
      <w:proofErr w:type="spellStart"/>
      <w:r w:rsidRPr="006C1021">
        <w:rPr>
          <w:rFonts w:asciiTheme="minorHAnsi" w:hAnsiTheme="minorHAnsi"/>
          <w:color w:val="auto"/>
          <w:szCs w:val="22"/>
          <w:lang w:val="en-US"/>
        </w:rPr>
        <w:t>aud</w:t>
      </w:r>
      <w:proofErr w:type="spellEnd"/>
      <w:r w:rsidRPr="006C1021">
        <w:rPr>
          <w:rFonts w:asciiTheme="minorHAnsi" w:hAnsiTheme="minorHAnsi"/>
          <w:color w:val="auto"/>
          <w:szCs w:val="22"/>
          <w:lang w:val="en-US"/>
        </w:rPr>
        <w:t>) claim is identical in both the ID Token and the Access Token. The value matches the unique Application (Client) ID of the respective Web or Mobile registration.</w:t>
      </w:r>
    </w:p>
    <w:p w14:paraId="127CC150" w14:textId="77777777" w:rsidR="006C1021" w:rsidRPr="0089514B" w:rsidRDefault="006C1021" w:rsidP="007B21FB">
      <w:pPr>
        <w:rPr>
          <w:lang w:val="en-US"/>
        </w:rPr>
      </w:pPr>
    </w:p>
    <w:p w14:paraId="770C9800" w14:textId="5EC99AD4" w:rsidR="00522B85" w:rsidRDefault="00522B85" w:rsidP="00522B85">
      <w:pPr>
        <w:pStyle w:val="Heading2"/>
      </w:pPr>
      <w:bookmarkStart w:id="11" w:name="_Toc218778352"/>
      <w:r>
        <w:t>Authorization Code Flow</w:t>
      </w:r>
      <w:bookmarkEnd w:id="11"/>
    </w:p>
    <w:p w14:paraId="1611ADA1" w14:textId="77777777" w:rsidR="000B5D1A" w:rsidRDefault="000B5D1A" w:rsidP="000B5D1A"/>
    <w:p w14:paraId="0D401D5C" w14:textId="4ED5BA48" w:rsidR="000B5D1A" w:rsidRPr="000B5D1A" w:rsidRDefault="000B5D1A" w:rsidP="000B5D1A">
      <w:pPr>
        <w:jc w:val="both"/>
        <w:rPr>
          <w:rFonts w:asciiTheme="minorHAnsi" w:hAnsiTheme="minorHAnsi"/>
          <w:color w:val="auto"/>
          <w:szCs w:val="22"/>
        </w:rPr>
      </w:pPr>
      <w:r w:rsidRPr="000B5D1A">
        <w:rPr>
          <w:rFonts w:asciiTheme="minorHAnsi" w:hAnsiTheme="minorHAnsi"/>
          <w:color w:val="auto"/>
          <w:szCs w:val="22"/>
        </w:rPr>
        <w:t xml:space="preserve">The frontend client (Web or Mobile) initiates an authentication challenge via the environment-specific Sign-Up/Sign-In (SUSI) User Flow. Upon successful credential verification, Azure AD B2C issues a set of JWTs (ID, Access, and Refresh) directly to the client. Since no backend resource registration exists, the Access Token’s </w:t>
      </w:r>
      <w:proofErr w:type="spellStart"/>
      <w:r w:rsidRPr="000B5D1A">
        <w:rPr>
          <w:rFonts w:asciiTheme="minorHAnsi" w:hAnsiTheme="minorHAnsi"/>
          <w:color w:val="auto"/>
          <w:szCs w:val="22"/>
        </w:rPr>
        <w:t>aud</w:t>
      </w:r>
      <w:proofErr w:type="spellEnd"/>
      <w:r w:rsidRPr="000B5D1A">
        <w:rPr>
          <w:rFonts w:asciiTheme="minorHAnsi" w:hAnsiTheme="minorHAnsi"/>
          <w:color w:val="auto"/>
          <w:szCs w:val="22"/>
        </w:rPr>
        <w:t xml:space="preserve"> claim is mapped directly to the originating Web or Mobile Application ID.</w:t>
      </w:r>
    </w:p>
    <w:p w14:paraId="4388881F" w14:textId="78583565" w:rsidR="000B5D1A" w:rsidRPr="000B5D1A" w:rsidRDefault="000B5D1A" w:rsidP="000B5D1A">
      <w:pPr>
        <w:jc w:val="both"/>
        <w:rPr>
          <w:rFonts w:asciiTheme="minorHAnsi" w:hAnsiTheme="minorHAnsi"/>
          <w:color w:val="auto"/>
          <w:szCs w:val="22"/>
        </w:rPr>
      </w:pPr>
      <w:r w:rsidRPr="000B5D1A">
        <w:rPr>
          <w:rFonts w:asciiTheme="minorHAnsi" w:hAnsiTheme="minorHAnsi"/>
          <w:color w:val="auto"/>
          <w:szCs w:val="22"/>
        </w:rPr>
        <w:t>The client injects the Access Token into the Authorization: Bearer HTTP header of requests sent to the BFF service. The BFF is currently responsible for the entire cryptographic and computational overhead of validation. Once validated, the BFF processes the request and executes the necessary downstream API calls.</w:t>
      </w:r>
    </w:p>
    <w:p w14:paraId="39303BE0" w14:textId="77777777" w:rsidR="00522B85" w:rsidRPr="00CC4437" w:rsidRDefault="00522B85" w:rsidP="00522B85">
      <w:pPr>
        <w:pStyle w:val="NormalHead3"/>
        <w:jc w:val="both"/>
        <w:rPr>
          <w:rFonts w:asciiTheme="minorHAnsi" w:hAnsiTheme="minorHAnsi"/>
          <w:color w:val="auto"/>
          <w:szCs w:val="22"/>
        </w:rPr>
      </w:pPr>
      <w:r w:rsidRPr="00CC4437">
        <w:rPr>
          <w:rFonts w:asciiTheme="minorHAnsi" w:hAnsiTheme="minorHAnsi"/>
          <w:color w:val="auto"/>
          <w:szCs w:val="22"/>
        </w:rPr>
        <w:t xml:space="preserve">The diagram below illustrates the existing authorization code flow for Market Place. Note, this diagram was extracted from </w:t>
      </w:r>
      <w:proofErr w:type="spellStart"/>
      <w:r w:rsidRPr="00CC4437">
        <w:rPr>
          <w:rFonts w:asciiTheme="minorHAnsi" w:hAnsiTheme="minorHAnsi"/>
          <w:color w:val="auto"/>
          <w:szCs w:val="22"/>
        </w:rPr>
        <w:t>daa’s</w:t>
      </w:r>
      <w:proofErr w:type="spellEnd"/>
      <w:r w:rsidRPr="00CC4437">
        <w:rPr>
          <w:rFonts w:asciiTheme="minorHAnsi" w:hAnsiTheme="minorHAnsi"/>
          <w:color w:val="auto"/>
          <w:szCs w:val="22"/>
        </w:rPr>
        <w:t xml:space="preserve"> Azure DevOps Wiki. </w:t>
      </w:r>
    </w:p>
    <w:p w14:paraId="0A75CE3B" w14:textId="77777777" w:rsidR="00522B85" w:rsidRDefault="00522B85" w:rsidP="00522B85">
      <w:pPr>
        <w:pStyle w:val="NormalHead3"/>
      </w:pPr>
    </w:p>
    <w:p w14:paraId="64755658" w14:textId="77777777" w:rsidR="00522B85" w:rsidRPr="00CD7C79" w:rsidRDefault="00522B85" w:rsidP="00522B85">
      <w:pPr>
        <w:pStyle w:val="NormalHead3"/>
      </w:pPr>
      <w:r w:rsidRPr="00CD7C79">
        <w:rPr>
          <w:noProof/>
        </w:rPr>
        <w:lastRenderedPageBreak/>
        <w:drawing>
          <wp:inline distT="0" distB="0" distL="0" distR="0" wp14:anchorId="2C64E50B" wp14:editId="0DA50B85">
            <wp:extent cx="5760085" cy="6268720"/>
            <wp:effectExtent l="0" t="0" r="0" b="0"/>
            <wp:docPr id="643373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73676" name="Picture 1" descr="A screenshot of a computer&#10;&#10;AI-generated content may be incorrect."/>
                    <pic:cNvPicPr/>
                  </pic:nvPicPr>
                  <pic:blipFill>
                    <a:blip r:embed="rId21"/>
                    <a:stretch>
                      <a:fillRect/>
                    </a:stretch>
                  </pic:blipFill>
                  <pic:spPr>
                    <a:xfrm>
                      <a:off x="0" y="0"/>
                      <a:ext cx="5760085" cy="6268720"/>
                    </a:xfrm>
                    <a:prstGeom prst="rect">
                      <a:avLst/>
                    </a:prstGeom>
                  </pic:spPr>
                </pic:pic>
              </a:graphicData>
            </a:graphic>
          </wp:inline>
        </w:drawing>
      </w:r>
    </w:p>
    <w:p w14:paraId="047E4E8E" w14:textId="77777777" w:rsidR="00522B85" w:rsidRDefault="00522B85" w:rsidP="00522B85">
      <w:pPr>
        <w:shd w:val="clear" w:color="auto" w:fill="FFFFFF"/>
        <w:spacing w:before="120"/>
        <w:rPr>
          <w:rFonts w:asciiTheme="minorHAnsi" w:hAnsiTheme="minorHAnsi"/>
          <w:color w:val="auto"/>
          <w:szCs w:val="22"/>
        </w:rPr>
      </w:pPr>
    </w:p>
    <w:p w14:paraId="7C98563A" w14:textId="77777777" w:rsidR="00522B85" w:rsidRDefault="00522B85" w:rsidP="00522B85">
      <w:pPr>
        <w:shd w:val="clear" w:color="auto" w:fill="FFFFFF"/>
        <w:spacing w:before="120"/>
        <w:jc w:val="both"/>
        <w:rPr>
          <w:rFonts w:asciiTheme="minorHAnsi" w:hAnsiTheme="minorHAnsi"/>
          <w:color w:val="auto"/>
          <w:szCs w:val="22"/>
        </w:rPr>
      </w:pPr>
      <w:r>
        <w:rPr>
          <w:rFonts w:asciiTheme="minorHAnsi" w:hAnsiTheme="minorHAnsi"/>
          <w:color w:val="auto"/>
          <w:szCs w:val="22"/>
        </w:rPr>
        <w:t>The steps below describe the current token authorization flow following a user’s successful authentication.</w:t>
      </w:r>
    </w:p>
    <w:p w14:paraId="7B30FB8F" w14:textId="77777777" w:rsidR="00522B85" w:rsidRPr="0091128A" w:rsidRDefault="00522B85" w:rsidP="00522B85">
      <w:pPr>
        <w:numPr>
          <w:ilvl w:val="0"/>
          <w:numId w:val="12"/>
        </w:numPr>
        <w:shd w:val="clear" w:color="auto" w:fill="FFFFFF"/>
        <w:spacing w:before="120"/>
        <w:rPr>
          <w:rFonts w:asciiTheme="minorHAnsi" w:hAnsiTheme="minorHAnsi"/>
          <w:color w:val="auto"/>
          <w:szCs w:val="22"/>
        </w:rPr>
      </w:pPr>
      <w:r w:rsidRPr="0091128A">
        <w:rPr>
          <w:rFonts w:asciiTheme="minorHAnsi" w:hAnsiTheme="minorHAnsi"/>
          <w:color w:val="auto"/>
          <w:szCs w:val="22"/>
        </w:rPr>
        <w:t>Frontend retrieves access token from storage.</w:t>
      </w:r>
    </w:p>
    <w:p w14:paraId="212F8CF8" w14:textId="77777777" w:rsidR="00522B85" w:rsidRPr="0091128A" w:rsidRDefault="00522B85" w:rsidP="00522B85">
      <w:pPr>
        <w:numPr>
          <w:ilvl w:val="0"/>
          <w:numId w:val="12"/>
        </w:numPr>
        <w:shd w:val="clear" w:color="auto" w:fill="FFFFFF"/>
        <w:spacing w:before="60"/>
        <w:rPr>
          <w:rFonts w:asciiTheme="minorHAnsi" w:hAnsiTheme="minorHAnsi"/>
          <w:color w:val="auto"/>
          <w:szCs w:val="22"/>
        </w:rPr>
      </w:pPr>
      <w:r w:rsidRPr="0091128A">
        <w:rPr>
          <w:rFonts w:asciiTheme="minorHAnsi" w:hAnsiTheme="minorHAnsi"/>
          <w:color w:val="auto"/>
          <w:szCs w:val="22"/>
        </w:rPr>
        <w:t>Checks token expiration before making API calls.</w:t>
      </w:r>
    </w:p>
    <w:p w14:paraId="383FCEDA" w14:textId="77777777" w:rsidR="00522B85" w:rsidRPr="0091128A" w:rsidRDefault="00522B85" w:rsidP="00522B85">
      <w:pPr>
        <w:numPr>
          <w:ilvl w:val="0"/>
          <w:numId w:val="12"/>
        </w:numPr>
        <w:shd w:val="clear" w:color="auto" w:fill="FFFFFF"/>
        <w:spacing w:before="60"/>
        <w:rPr>
          <w:rFonts w:asciiTheme="minorHAnsi" w:hAnsiTheme="minorHAnsi"/>
          <w:color w:val="auto"/>
          <w:szCs w:val="22"/>
        </w:rPr>
      </w:pPr>
      <w:r w:rsidRPr="0091128A">
        <w:rPr>
          <w:rFonts w:asciiTheme="minorHAnsi" w:hAnsiTheme="minorHAnsi"/>
          <w:color w:val="auto"/>
          <w:szCs w:val="22"/>
        </w:rPr>
        <w:t>Includes token in Authorization header.</w:t>
      </w:r>
    </w:p>
    <w:p w14:paraId="02EF42FD" w14:textId="77777777" w:rsidR="00522B85" w:rsidRPr="0091128A" w:rsidRDefault="00522B85" w:rsidP="00522B85">
      <w:pPr>
        <w:numPr>
          <w:ilvl w:val="0"/>
          <w:numId w:val="12"/>
        </w:numPr>
        <w:shd w:val="clear" w:color="auto" w:fill="FFFFFF"/>
        <w:spacing w:before="60"/>
        <w:rPr>
          <w:rFonts w:asciiTheme="minorHAnsi" w:hAnsiTheme="minorHAnsi"/>
          <w:color w:val="auto"/>
          <w:szCs w:val="22"/>
        </w:rPr>
      </w:pPr>
      <w:r w:rsidRPr="0091128A">
        <w:rPr>
          <w:rFonts w:asciiTheme="minorHAnsi" w:hAnsiTheme="minorHAnsi"/>
          <w:color w:val="auto"/>
          <w:szCs w:val="22"/>
        </w:rPr>
        <w:t>BFF API validates the access token.</w:t>
      </w:r>
    </w:p>
    <w:p w14:paraId="2FE98375" w14:textId="77777777" w:rsidR="00522B85" w:rsidRPr="0091128A" w:rsidRDefault="00522B85" w:rsidP="00522B85">
      <w:pPr>
        <w:numPr>
          <w:ilvl w:val="0"/>
          <w:numId w:val="12"/>
        </w:numPr>
        <w:shd w:val="clear" w:color="auto" w:fill="FFFFFF"/>
        <w:spacing w:before="60"/>
        <w:rPr>
          <w:rFonts w:asciiTheme="minorHAnsi" w:hAnsiTheme="minorHAnsi"/>
          <w:color w:val="auto"/>
          <w:szCs w:val="22"/>
        </w:rPr>
      </w:pPr>
      <w:r w:rsidRPr="0091128A">
        <w:rPr>
          <w:rFonts w:asciiTheme="minorHAnsi" w:hAnsiTheme="minorHAnsi"/>
          <w:color w:val="auto"/>
          <w:szCs w:val="22"/>
        </w:rPr>
        <w:t>Returns protected resources upon successful validation.</w:t>
      </w:r>
    </w:p>
    <w:p w14:paraId="47B7F3B1" w14:textId="77777777" w:rsidR="00522B85" w:rsidRPr="00522B85" w:rsidRDefault="00522B85" w:rsidP="00522B85"/>
    <w:p w14:paraId="72DBEB1F" w14:textId="3FD83A09" w:rsidR="005F1D09" w:rsidRDefault="003E2FDA" w:rsidP="00A25FEC">
      <w:pPr>
        <w:pStyle w:val="Heading2"/>
      </w:pPr>
      <w:r>
        <w:lastRenderedPageBreak/>
        <w:t>Architectural Components</w:t>
      </w:r>
    </w:p>
    <w:p w14:paraId="4168B2A8" w14:textId="7BDEBD13" w:rsidR="003E2FDA" w:rsidRDefault="003E2FDA" w:rsidP="003E2FDA">
      <w:pPr>
        <w:pStyle w:val="NormalHead3"/>
      </w:pPr>
      <w:r w:rsidRPr="005F41BF">
        <w:rPr>
          <w:rFonts w:asciiTheme="minorHAnsi" w:hAnsiTheme="minorHAnsi"/>
          <w:color w:val="auto"/>
          <w:szCs w:val="22"/>
          <w:lang w:val="en-US"/>
        </w:rPr>
        <w:t>This section describes the key architectural components to support the current user flow:</w:t>
      </w:r>
    </w:p>
    <w:p w14:paraId="3AB01360" w14:textId="05E5A5FB" w:rsidR="003E2FDA" w:rsidRDefault="003E2FDA" w:rsidP="00E53DBE">
      <w:pPr>
        <w:pStyle w:val="NormalHead3"/>
        <w:numPr>
          <w:ilvl w:val="0"/>
          <w:numId w:val="19"/>
        </w:numPr>
        <w:jc w:val="both"/>
        <w:rPr>
          <w:rFonts w:asciiTheme="minorHAnsi" w:hAnsiTheme="minorHAnsi"/>
          <w:color w:val="auto"/>
          <w:szCs w:val="22"/>
          <w:lang w:val="en-US"/>
        </w:rPr>
      </w:pPr>
      <w:r w:rsidRPr="003E2FDA">
        <w:rPr>
          <w:rFonts w:asciiTheme="minorHAnsi" w:hAnsiTheme="minorHAnsi"/>
          <w:color w:val="auto"/>
          <w:szCs w:val="22"/>
          <w:lang w:val="en-US"/>
        </w:rPr>
        <w:t xml:space="preserve">Environment-Specific </w:t>
      </w:r>
      <w:r w:rsidR="00E53DBE">
        <w:rPr>
          <w:rFonts w:asciiTheme="minorHAnsi" w:hAnsiTheme="minorHAnsi"/>
          <w:color w:val="auto"/>
          <w:szCs w:val="22"/>
          <w:lang w:val="en-US"/>
        </w:rPr>
        <w:t xml:space="preserve">AD B2C </w:t>
      </w:r>
      <w:r w:rsidRPr="003E2FDA">
        <w:rPr>
          <w:rFonts w:asciiTheme="minorHAnsi" w:hAnsiTheme="minorHAnsi"/>
          <w:color w:val="auto"/>
          <w:szCs w:val="22"/>
          <w:lang w:val="en-US"/>
        </w:rPr>
        <w:t>Tenants</w:t>
      </w:r>
      <w:r w:rsidR="00A16187">
        <w:rPr>
          <w:rFonts w:asciiTheme="minorHAnsi" w:hAnsiTheme="minorHAnsi"/>
          <w:color w:val="auto"/>
          <w:szCs w:val="22"/>
          <w:lang w:val="en-US"/>
        </w:rPr>
        <w:t xml:space="preserve"> provides i</w:t>
      </w:r>
      <w:r w:rsidRPr="003E2FDA">
        <w:rPr>
          <w:rFonts w:asciiTheme="minorHAnsi" w:hAnsiTheme="minorHAnsi"/>
          <w:color w:val="auto"/>
          <w:szCs w:val="22"/>
          <w:lang w:val="en-US"/>
        </w:rPr>
        <w:t>solation of user identities and policy configurations between Non-Production and Production environments.</w:t>
      </w:r>
    </w:p>
    <w:p w14:paraId="6F5C634D" w14:textId="561D31B3" w:rsidR="003E2FDA" w:rsidRDefault="003E2FDA" w:rsidP="00E53DBE">
      <w:pPr>
        <w:pStyle w:val="NormalHead3"/>
        <w:numPr>
          <w:ilvl w:val="0"/>
          <w:numId w:val="19"/>
        </w:numPr>
        <w:jc w:val="both"/>
        <w:rPr>
          <w:rFonts w:asciiTheme="minorHAnsi" w:hAnsiTheme="minorHAnsi"/>
          <w:color w:val="auto"/>
          <w:szCs w:val="22"/>
          <w:lang w:val="en-US"/>
        </w:rPr>
      </w:pPr>
      <w:r w:rsidRPr="003E2FDA">
        <w:rPr>
          <w:rFonts w:asciiTheme="minorHAnsi" w:hAnsiTheme="minorHAnsi"/>
          <w:color w:val="auto"/>
          <w:szCs w:val="22"/>
          <w:lang w:val="en-US"/>
        </w:rPr>
        <w:t>The backend services are configured to trust tokens issued to either the Web App Registration or the Mobile App Registration, rather than a single unified API resource.</w:t>
      </w:r>
    </w:p>
    <w:p w14:paraId="4B436DE8" w14:textId="51AF77A3" w:rsidR="003E2FDA" w:rsidRPr="003E2FDA" w:rsidRDefault="00E306C5" w:rsidP="00E53DBE">
      <w:pPr>
        <w:pStyle w:val="NormalHead3"/>
        <w:numPr>
          <w:ilvl w:val="0"/>
          <w:numId w:val="19"/>
        </w:numPr>
        <w:jc w:val="both"/>
        <w:rPr>
          <w:rFonts w:asciiTheme="minorHAnsi" w:hAnsiTheme="minorHAnsi"/>
          <w:color w:val="auto"/>
          <w:szCs w:val="22"/>
          <w:lang w:val="en-US"/>
        </w:rPr>
      </w:pPr>
      <w:r>
        <w:rPr>
          <w:rFonts w:asciiTheme="minorHAnsi" w:hAnsiTheme="minorHAnsi"/>
          <w:color w:val="auto"/>
          <w:szCs w:val="22"/>
          <w:lang w:val="en-US"/>
        </w:rPr>
        <w:t>The validation of JWTs and</w:t>
      </w:r>
      <w:r w:rsidR="003E2FDA" w:rsidRPr="003E2FDA">
        <w:rPr>
          <w:rFonts w:asciiTheme="minorHAnsi" w:hAnsiTheme="minorHAnsi"/>
          <w:color w:val="auto"/>
          <w:szCs w:val="22"/>
          <w:lang w:val="en-US"/>
        </w:rPr>
        <w:t xml:space="preserve"> signature verification is implemented within the </w:t>
      </w:r>
      <w:r>
        <w:rPr>
          <w:rFonts w:asciiTheme="minorHAnsi" w:hAnsiTheme="minorHAnsi"/>
          <w:color w:val="auto"/>
          <w:szCs w:val="22"/>
          <w:lang w:val="en-US"/>
        </w:rPr>
        <w:t xml:space="preserve">Market Place </w:t>
      </w:r>
      <w:r w:rsidR="00565374">
        <w:rPr>
          <w:rFonts w:asciiTheme="minorHAnsi" w:hAnsiTheme="minorHAnsi"/>
          <w:color w:val="auto"/>
          <w:szCs w:val="22"/>
          <w:lang w:val="en-US"/>
        </w:rPr>
        <w:t>application</w:t>
      </w:r>
      <w:r w:rsidR="003E2FDA" w:rsidRPr="003E2FDA">
        <w:rPr>
          <w:rFonts w:asciiTheme="minorHAnsi" w:hAnsiTheme="minorHAnsi"/>
          <w:color w:val="auto"/>
          <w:szCs w:val="22"/>
          <w:lang w:val="en-US"/>
        </w:rPr>
        <w:t xml:space="preserve"> code</w:t>
      </w:r>
      <w:r w:rsidR="00565374">
        <w:rPr>
          <w:rFonts w:asciiTheme="minorHAnsi" w:hAnsiTheme="minorHAnsi"/>
          <w:color w:val="auto"/>
          <w:szCs w:val="22"/>
          <w:lang w:val="en-US"/>
        </w:rPr>
        <w:t>, specifically on the</w:t>
      </w:r>
      <w:r w:rsidR="003E2FDA" w:rsidRPr="003E2FDA">
        <w:rPr>
          <w:rFonts w:asciiTheme="minorHAnsi" w:hAnsiTheme="minorHAnsi"/>
          <w:color w:val="auto"/>
          <w:szCs w:val="22"/>
          <w:lang w:val="en-US"/>
        </w:rPr>
        <w:t xml:space="preserve"> BFF service</w:t>
      </w:r>
    </w:p>
    <w:p w14:paraId="67BA6919" w14:textId="77777777" w:rsidR="003E2FDA" w:rsidRPr="003E2FDA" w:rsidRDefault="003E2FDA" w:rsidP="003E2FDA">
      <w:pPr>
        <w:pStyle w:val="NormalHead3"/>
      </w:pPr>
    </w:p>
    <w:p w14:paraId="586553CD" w14:textId="59A989BF" w:rsidR="009E39E6" w:rsidRDefault="00016B01" w:rsidP="00A25FEC">
      <w:pPr>
        <w:pStyle w:val="Heading1"/>
      </w:pPr>
      <w:r>
        <w:lastRenderedPageBreak/>
        <w:t>Target</w:t>
      </w:r>
      <w:r w:rsidR="002704E5">
        <w:t xml:space="preserve"> API </w:t>
      </w:r>
      <w:bookmarkEnd w:id="10"/>
      <w:r>
        <w:t>Architecture</w:t>
      </w:r>
    </w:p>
    <w:p w14:paraId="6788306C" w14:textId="77777777" w:rsidR="006A2B05" w:rsidRDefault="006A2B05" w:rsidP="006A2B05">
      <w:pPr>
        <w:pStyle w:val="Heading2"/>
        <w:rPr>
          <w:lang w:val="en-US"/>
        </w:rPr>
      </w:pPr>
      <w:r>
        <w:rPr>
          <w:lang w:val="en-US"/>
        </w:rPr>
        <w:t>Architecture Overview</w:t>
      </w:r>
    </w:p>
    <w:p w14:paraId="1AEC901D" w14:textId="0EF1A65E" w:rsidR="00BF5075" w:rsidRPr="00963E4A" w:rsidRDefault="004C6CDD" w:rsidP="00963E4A">
      <w:pPr>
        <w:jc w:val="both"/>
        <w:rPr>
          <w:rFonts w:asciiTheme="minorHAnsi" w:hAnsiTheme="minorHAnsi"/>
          <w:color w:val="auto"/>
          <w:szCs w:val="22"/>
          <w:lang w:val="en-US"/>
        </w:rPr>
      </w:pPr>
      <w:r w:rsidRPr="00963E4A">
        <w:rPr>
          <w:rFonts w:asciiTheme="minorHAnsi" w:hAnsiTheme="minorHAnsi"/>
          <w:color w:val="auto"/>
          <w:szCs w:val="22"/>
          <w:lang w:val="en-US"/>
        </w:rPr>
        <w:t>For the purposes of the PoC implementation, the</w:t>
      </w:r>
      <w:r w:rsidR="00BF5075" w:rsidRPr="00963E4A">
        <w:rPr>
          <w:rFonts w:asciiTheme="minorHAnsi" w:hAnsiTheme="minorHAnsi"/>
          <w:color w:val="auto"/>
          <w:szCs w:val="22"/>
          <w:lang w:val="en-US"/>
        </w:rPr>
        <w:t xml:space="preserve"> diagram below illustrates</w:t>
      </w:r>
      <w:r w:rsidR="00421DA3" w:rsidRPr="00963E4A">
        <w:rPr>
          <w:rFonts w:asciiTheme="minorHAnsi" w:hAnsiTheme="minorHAnsi"/>
          <w:color w:val="auto"/>
          <w:szCs w:val="22"/>
          <w:lang w:val="en-US"/>
        </w:rPr>
        <w:t xml:space="preserve"> </w:t>
      </w:r>
      <w:r w:rsidR="0029580F" w:rsidRPr="00963E4A">
        <w:rPr>
          <w:rFonts w:asciiTheme="minorHAnsi" w:hAnsiTheme="minorHAnsi"/>
          <w:color w:val="auto"/>
          <w:szCs w:val="22"/>
          <w:lang w:val="en-US"/>
        </w:rPr>
        <w:t xml:space="preserve">where the APIM service and underlying workspace gateway will </w:t>
      </w:r>
      <w:r w:rsidR="007867D9" w:rsidRPr="00963E4A">
        <w:rPr>
          <w:rFonts w:asciiTheme="minorHAnsi" w:hAnsiTheme="minorHAnsi"/>
          <w:color w:val="auto"/>
          <w:szCs w:val="22"/>
          <w:lang w:val="en-US"/>
        </w:rPr>
        <w:t>sit with respect to the Market Place</w:t>
      </w:r>
      <w:r w:rsidR="0048257F" w:rsidRPr="00963E4A">
        <w:rPr>
          <w:rFonts w:asciiTheme="minorHAnsi" w:hAnsiTheme="minorHAnsi"/>
          <w:color w:val="auto"/>
          <w:szCs w:val="22"/>
          <w:lang w:val="en-US"/>
        </w:rPr>
        <w:t xml:space="preserve"> Dev environment. </w:t>
      </w:r>
    </w:p>
    <w:p w14:paraId="7AE6DB6B" w14:textId="34037A5F" w:rsidR="00421DA3" w:rsidRPr="00421DA3" w:rsidRDefault="00421DA3" w:rsidP="00421DA3">
      <w:pPr>
        <w:spacing w:after="0"/>
        <w:jc w:val="center"/>
        <w:rPr>
          <w:rFonts w:ascii="Times New Roman" w:hAnsi="Times New Roman"/>
          <w:color w:val="auto"/>
          <w:sz w:val="24"/>
          <w:szCs w:val="24"/>
          <w:lang w:val="en-US"/>
        </w:rPr>
      </w:pPr>
    </w:p>
    <w:p w14:paraId="517F340B" w14:textId="751ADFBF" w:rsidR="004C6CDD" w:rsidRPr="004C6CDD" w:rsidRDefault="004C6CDD" w:rsidP="004C6CDD">
      <w:pPr>
        <w:spacing w:after="0"/>
        <w:jc w:val="center"/>
        <w:rPr>
          <w:rFonts w:ascii="Times New Roman" w:hAnsi="Times New Roman"/>
          <w:color w:val="auto"/>
          <w:sz w:val="24"/>
          <w:szCs w:val="24"/>
          <w:lang w:val="en-US"/>
        </w:rPr>
      </w:pPr>
      <w:r w:rsidRPr="004C6CDD">
        <w:rPr>
          <w:rFonts w:ascii="Times New Roman" w:hAnsi="Times New Roman"/>
          <w:noProof/>
          <w:color w:val="auto"/>
          <w:sz w:val="24"/>
          <w:szCs w:val="24"/>
          <w:lang w:val="en-US"/>
        </w:rPr>
        <w:drawing>
          <wp:inline distT="0" distB="0" distL="0" distR="0" wp14:anchorId="34919EA0" wp14:editId="1B356E58">
            <wp:extent cx="5922804" cy="3270802"/>
            <wp:effectExtent l="0" t="0" r="0" b="0"/>
            <wp:docPr id="1429989396" name="Picture 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89396" name="Picture 7" descr="A computer screen 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797" cy="3277977"/>
                    </a:xfrm>
                    <a:prstGeom prst="rect">
                      <a:avLst/>
                    </a:prstGeom>
                    <a:noFill/>
                    <a:ln>
                      <a:noFill/>
                    </a:ln>
                  </pic:spPr>
                </pic:pic>
              </a:graphicData>
            </a:graphic>
          </wp:inline>
        </w:drawing>
      </w:r>
    </w:p>
    <w:p w14:paraId="0B11082A" w14:textId="2E7590C9" w:rsidR="00BF5075" w:rsidRDefault="00BF5075" w:rsidP="00BF5075">
      <w:pPr>
        <w:spacing w:after="0"/>
        <w:jc w:val="center"/>
        <w:rPr>
          <w:rFonts w:ascii="Times New Roman" w:hAnsi="Times New Roman"/>
          <w:color w:val="auto"/>
          <w:sz w:val="24"/>
          <w:szCs w:val="24"/>
          <w:lang w:val="en-US"/>
        </w:rPr>
      </w:pPr>
    </w:p>
    <w:p w14:paraId="3A2905CF" w14:textId="77506F4D" w:rsidR="008A4620" w:rsidRDefault="008A4620" w:rsidP="008A4620">
      <w:pPr>
        <w:spacing w:after="0"/>
        <w:jc w:val="both"/>
        <w:rPr>
          <w:rFonts w:asciiTheme="minorHAnsi" w:hAnsiTheme="minorHAnsi"/>
          <w:color w:val="auto"/>
          <w:szCs w:val="22"/>
          <w:lang w:val="en-US"/>
        </w:rPr>
      </w:pPr>
      <w:r w:rsidRPr="00837FD6">
        <w:rPr>
          <w:rFonts w:asciiTheme="minorHAnsi" w:hAnsiTheme="minorHAnsi"/>
          <w:color w:val="auto"/>
          <w:szCs w:val="22"/>
          <w:lang w:val="en-US"/>
        </w:rPr>
        <w:t xml:space="preserve">Please note the following </w:t>
      </w:r>
      <w:r w:rsidR="00837FD6">
        <w:rPr>
          <w:rFonts w:asciiTheme="minorHAnsi" w:hAnsiTheme="minorHAnsi"/>
          <w:color w:val="auto"/>
          <w:szCs w:val="22"/>
          <w:lang w:val="en-US"/>
        </w:rPr>
        <w:t>implementation considerations</w:t>
      </w:r>
      <w:r w:rsidR="00DB7CB8">
        <w:rPr>
          <w:rFonts w:asciiTheme="minorHAnsi" w:hAnsiTheme="minorHAnsi"/>
          <w:color w:val="auto"/>
          <w:szCs w:val="22"/>
          <w:lang w:val="en-US"/>
        </w:rPr>
        <w:t>:</w:t>
      </w:r>
    </w:p>
    <w:p w14:paraId="75AE3A75" w14:textId="77777777" w:rsidR="00DB7CB8" w:rsidRPr="00837FD6" w:rsidRDefault="00DB7CB8" w:rsidP="008A4620">
      <w:pPr>
        <w:spacing w:after="0"/>
        <w:jc w:val="both"/>
        <w:rPr>
          <w:rFonts w:asciiTheme="minorHAnsi" w:hAnsiTheme="minorHAnsi"/>
          <w:color w:val="auto"/>
          <w:szCs w:val="22"/>
          <w:lang w:val="en-US"/>
        </w:rPr>
      </w:pPr>
    </w:p>
    <w:p w14:paraId="541A944B" w14:textId="1B5379D9" w:rsidR="005B3DC0" w:rsidRDefault="005B3DC0" w:rsidP="00E53DBE">
      <w:pPr>
        <w:pStyle w:val="ListParagraph"/>
        <w:numPr>
          <w:ilvl w:val="0"/>
          <w:numId w:val="13"/>
        </w:numPr>
        <w:spacing w:after="0"/>
        <w:jc w:val="both"/>
        <w:rPr>
          <w:szCs w:val="22"/>
          <w:lang w:val="en-US"/>
        </w:rPr>
      </w:pPr>
      <w:r w:rsidRPr="00837FD6">
        <w:rPr>
          <w:szCs w:val="22"/>
          <w:lang w:val="en-US"/>
        </w:rPr>
        <w:t xml:space="preserve">An individual </w:t>
      </w:r>
      <w:r w:rsidR="009D6505" w:rsidRPr="00837FD6">
        <w:rPr>
          <w:szCs w:val="22"/>
          <w:lang w:val="en-US"/>
        </w:rPr>
        <w:t xml:space="preserve">Market Place </w:t>
      </w:r>
      <w:r w:rsidRPr="00837FD6">
        <w:rPr>
          <w:szCs w:val="22"/>
          <w:lang w:val="en-US"/>
        </w:rPr>
        <w:t xml:space="preserve">API or </w:t>
      </w:r>
      <w:r w:rsidR="009D6505" w:rsidRPr="00837FD6">
        <w:rPr>
          <w:szCs w:val="22"/>
          <w:lang w:val="en-US"/>
        </w:rPr>
        <w:t>small subset</w:t>
      </w:r>
      <w:r w:rsidRPr="00837FD6">
        <w:rPr>
          <w:szCs w:val="22"/>
          <w:lang w:val="en-US"/>
        </w:rPr>
        <w:t xml:space="preserve"> of</w:t>
      </w:r>
      <w:r w:rsidR="009D6505" w:rsidRPr="00837FD6">
        <w:rPr>
          <w:szCs w:val="22"/>
          <w:lang w:val="en-US"/>
        </w:rPr>
        <w:t xml:space="preserve"> Market Place</w:t>
      </w:r>
      <w:r w:rsidRPr="00837FD6">
        <w:rPr>
          <w:szCs w:val="22"/>
          <w:lang w:val="en-US"/>
        </w:rPr>
        <w:t xml:space="preserve"> APIs should </w:t>
      </w:r>
      <w:proofErr w:type="gramStart"/>
      <w:r w:rsidR="00AF7BF8">
        <w:rPr>
          <w:szCs w:val="22"/>
          <w:lang w:val="en-US"/>
        </w:rPr>
        <w:t>earmarked</w:t>
      </w:r>
      <w:proofErr w:type="gramEnd"/>
      <w:r w:rsidR="00AF7BF8">
        <w:rPr>
          <w:szCs w:val="22"/>
          <w:lang w:val="en-US"/>
        </w:rPr>
        <w:t xml:space="preserve"> for APIM integration</w:t>
      </w:r>
      <w:r w:rsidR="005E388A">
        <w:rPr>
          <w:szCs w:val="22"/>
          <w:lang w:val="en-US"/>
        </w:rPr>
        <w:t xml:space="preserve">. These APIs will be </w:t>
      </w:r>
      <w:r w:rsidR="002E167E" w:rsidRPr="00837FD6">
        <w:rPr>
          <w:szCs w:val="22"/>
          <w:lang w:val="en-US"/>
        </w:rPr>
        <w:t xml:space="preserve">surfaced publicly via a new sub-domain e.g. </w:t>
      </w:r>
      <w:commentRangeStart w:id="12"/>
      <w:r w:rsidR="002E167E" w:rsidRPr="00837FD6">
        <w:rPr>
          <w:i/>
          <w:iCs/>
          <w:szCs w:val="22"/>
          <w:lang w:val="en-US"/>
        </w:rPr>
        <w:t>apim-poc.dublinairport.com</w:t>
      </w:r>
      <w:commentRangeEnd w:id="12"/>
      <w:r w:rsidR="005E388A" w:rsidRPr="00837FD6">
        <w:rPr>
          <w:rStyle w:val="CommentReference"/>
          <w:sz w:val="22"/>
          <w:szCs w:val="22"/>
          <w:lang w:val="en-US"/>
        </w:rPr>
        <w:commentReference w:id="12"/>
      </w:r>
      <w:r w:rsidR="002E167E" w:rsidRPr="00837FD6">
        <w:rPr>
          <w:szCs w:val="22"/>
          <w:lang w:val="en-US"/>
        </w:rPr>
        <w:t>.</w:t>
      </w:r>
    </w:p>
    <w:p w14:paraId="0DB1F5FE" w14:textId="77777777" w:rsidR="007D2003" w:rsidRPr="00837FD6" w:rsidRDefault="007D2003" w:rsidP="007D2003">
      <w:pPr>
        <w:pStyle w:val="ListParagraph"/>
        <w:spacing w:after="0"/>
        <w:jc w:val="both"/>
        <w:rPr>
          <w:szCs w:val="22"/>
          <w:lang w:val="en-US"/>
        </w:rPr>
      </w:pPr>
    </w:p>
    <w:p w14:paraId="2A55EED7" w14:textId="4DC6302E" w:rsidR="009D6505" w:rsidRDefault="009D6505" w:rsidP="00E53DBE">
      <w:pPr>
        <w:pStyle w:val="ListParagraph"/>
        <w:numPr>
          <w:ilvl w:val="0"/>
          <w:numId w:val="13"/>
        </w:numPr>
        <w:spacing w:after="0"/>
        <w:jc w:val="both"/>
        <w:rPr>
          <w:szCs w:val="22"/>
          <w:lang w:val="en-US"/>
        </w:rPr>
      </w:pPr>
      <w:r w:rsidRPr="00837FD6">
        <w:rPr>
          <w:szCs w:val="22"/>
          <w:lang w:val="en-US"/>
        </w:rPr>
        <w:t>The sub-domain will requir</w:t>
      </w:r>
      <w:r w:rsidR="00ED6492" w:rsidRPr="00837FD6">
        <w:rPr>
          <w:szCs w:val="22"/>
          <w:lang w:val="en-US"/>
        </w:rPr>
        <w:t xml:space="preserve">e a new listener and associated configuration (backend pool, routing rule, health probe </w:t>
      </w:r>
      <w:proofErr w:type="spellStart"/>
      <w:r w:rsidR="00ED6492" w:rsidRPr="00837FD6">
        <w:rPr>
          <w:i/>
          <w:iCs/>
          <w:szCs w:val="22"/>
          <w:lang w:val="en-US"/>
        </w:rPr>
        <w:t>etc</w:t>
      </w:r>
      <w:proofErr w:type="spellEnd"/>
      <w:r w:rsidR="00ED6492" w:rsidRPr="00837FD6">
        <w:rPr>
          <w:szCs w:val="22"/>
          <w:lang w:val="en-US"/>
        </w:rPr>
        <w:t xml:space="preserve">) to be deployed to the Application Gateway. </w:t>
      </w:r>
      <w:r w:rsidR="00756A7E" w:rsidRPr="00837FD6">
        <w:rPr>
          <w:szCs w:val="22"/>
          <w:lang w:val="en-US"/>
        </w:rPr>
        <w:t xml:space="preserve">The </w:t>
      </w:r>
      <w:r w:rsidR="00632F28">
        <w:rPr>
          <w:szCs w:val="22"/>
          <w:lang w:val="en-US"/>
        </w:rPr>
        <w:t xml:space="preserve">new </w:t>
      </w:r>
      <w:r w:rsidR="00837FD6" w:rsidRPr="00837FD6">
        <w:rPr>
          <w:szCs w:val="22"/>
          <w:lang w:val="en-US"/>
        </w:rPr>
        <w:t>listener</w:t>
      </w:r>
      <w:r w:rsidR="00756A7E" w:rsidRPr="00837FD6">
        <w:rPr>
          <w:szCs w:val="22"/>
          <w:lang w:val="en-US"/>
        </w:rPr>
        <w:t xml:space="preserve"> will forward all ingress traffic to </w:t>
      </w:r>
      <w:r w:rsidR="00564FF8">
        <w:rPr>
          <w:szCs w:val="22"/>
          <w:lang w:val="en-US"/>
        </w:rPr>
        <w:t xml:space="preserve">the </w:t>
      </w:r>
      <w:r w:rsidR="00756A7E" w:rsidRPr="00837FD6">
        <w:rPr>
          <w:szCs w:val="22"/>
          <w:lang w:val="en-US"/>
        </w:rPr>
        <w:t>APIM workspace gateway</w:t>
      </w:r>
      <w:r w:rsidR="00632F28">
        <w:rPr>
          <w:szCs w:val="22"/>
          <w:lang w:val="en-US"/>
        </w:rPr>
        <w:t>’s</w:t>
      </w:r>
      <w:r w:rsidR="00756A7E" w:rsidRPr="00837FD6">
        <w:rPr>
          <w:szCs w:val="22"/>
          <w:lang w:val="en-US"/>
        </w:rPr>
        <w:t xml:space="preserve"> </w:t>
      </w:r>
      <w:r w:rsidR="00D66633" w:rsidRPr="00837FD6">
        <w:rPr>
          <w:szCs w:val="22"/>
          <w:lang w:val="en-US"/>
        </w:rPr>
        <w:t xml:space="preserve">runtime hostname. </w:t>
      </w:r>
    </w:p>
    <w:p w14:paraId="788B83FD" w14:textId="77777777" w:rsidR="007D2003" w:rsidRPr="00837FD6" w:rsidRDefault="007D2003" w:rsidP="007D2003">
      <w:pPr>
        <w:pStyle w:val="ListParagraph"/>
        <w:spacing w:after="0"/>
        <w:jc w:val="both"/>
        <w:rPr>
          <w:szCs w:val="22"/>
          <w:lang w:val="en-US"/>
        </w:rPr>
      </w:pPr>
    </w:p>
    <w:p w14:paraId="3DE74160" w14:textId="16D9B800" w:rsidR="00D66633" w:rsidRDefault="00F73C47" w:rsidP="00E53DBE">
      <w:pPr>
        <w:pStyle w:val="ListParagraph"/>
        <w:numPr>
          <w:ilvl w:val="0"/>
          <w:numId w:val="13"/>
        </w:numPr>
        <w:spacing w:after="0"/>
        <w:jc w:val="both"/>
        <w:rPr>
          <w:szCs w:val="22"/>
          <w:lang w:val="en-US"/>
        </w:rPr>
      </w:pPr>
      <w:r>
        <w:rPr>
          <w:szCs w:val="22"/>
          <w:lang w:val="en-US"/>
        </w:rPr>
        <w:t xml:space="preserve">The workspace gateway’s </w:t>
      </w:r>
      <w:r w:rsidR="00837FD6" w:rsidRPr="00837FD6">
        <w:rPr>
          <w:szCs w:val="22"/>
          <w:lang w:val="en-US"/>
        </w:rPr>
        <w:t>runtime</w:t>
      </w:r>
      <w:r w:rsidR="00D66633" w:rsidRPr="00837FD6">
        <w:rPr>
          <w:szCs w:val="22"/>
          <w:lang w:val="en-US"/>
        </w:rPr>
        <w:t xml:space="preserve"> hostname follows the naming pattern: </w:t>
      </w:r>
      <w:r w:rsidR="00D66633" w:rsidRPr="004C5AC0">
        <w:rPr>
          <w:i/>
          <w:iCs/>
          <w:szCs w:val="22"/>
          <w:lang w:val="en-US"/>
        </w:rPr>
        <w:t xml:space="preserve">&lt;gateway name&gt;-&lt;unique </w:t>
      </w:r>
      <w:proofErr w:type="gramStart"/>
      <w:r w:rsidR="00837FD6" w:rsidRPr="004C5AC0">
        <w:rPr>
          <w:i/>
          <w:iCs/>
          <w:szCs w:val="22"/>
          <w:lang w:val="en-US"/>
        </w:rPr>
        <w:t>ID</w:t>
      </w:r>
      <w:r w:rsidR="00D66633" w:rsidRPr="004C5AC0">
        <w:rPr>
          <w:i/>
          <w:iCs/>
          <w:szCs w:val="22"/>
          <w:lang w:val="en-US"/>
        </w:rPr>
        <w:t>&gt;.gateway.</w:t>
      </w:r>
      <w:r w:rsidR="00837FD6" w:rsidRPr="004C5AC0">
        <w:rPr>
          <w:i/>
          <w:iCs/>
          <w:szCs w:val="22"/>
          <w:lang w:val="en-US"/>
        </w:rPr>
        <w:t>&lt;</w:t>
      </w:r>
      <w:proofErr w:type="gramEnd"/>
      <w:r w:rsidR="00837FD6" w:rsidRPr="004C5AC0">
        <w:rPr>
          <w:i/>
          <w:iCs/>
          <w:szCs w:val="22"/>
          <w:lang w:val="en-US"/>
        </w:rPr>
        <w:t>Azure region&gt;</w:t>
      </w:r>
      <w:r w:rsidR="00D66633" w:rsidRPr="004C5AC0">
        <w:rPr>
          <w:i/>
          <w:iCs/>
          <w:szCs w:val="22"/>
          <w:lang w:val="en-US"/>
        </w:rPr>
        <w:t>-01.azure-api.ne</w:t>
      </w:r>
      <w:r w:rsidR="00837FD6" w:rsidRPr="004C5AC0">
        <w:rPr>
          <w:i/>
          <w:iCs/>
          <w:szCs w:val="22"/>
          <w:lang w:val="en-US"/>
        </w:rPr>
        <w:t>t</w:t>
      </w:r>
      <w:r w:rsidR="00632F28">
        <w:rPr>
          <w:i/>
          <w:iCs/>
          <w:szCs w:val="22"/>
          <w:lang w:val="en-US"/>
        </w:rPr>
        <w:t xml:space="preserve">, </w:t>
      </w:r>
      <w:r w:rsidR="00EA0B75">
        <w:rPr>
          <w:szCs w:val="22"/>
          <w:lang w:val="en-US"/>
        </w:rPr>
        <w:t xml:space="preserve">the exact value of which </w:t>
      </w:r>
      <w:r w:rsidR="00632F28">
        <w:rPr>
          <w:szCs w:val="22"/>
          <w:lang w:val="en-US"/>
        </w:rPr>
        <w:t xml:space="preserve">will only be known following a </w:t>
      </w:r>
      <w:r w:rsidR="007D2003">
        <w:rPr>
          <w:szCs w:val="22"/>
          <w:lang w:val="en-US"/>
        </w:rPr>
        <w:t xml:space="preserve">gateway </w:t>
      </w:r>
      <w:r w:rsidR="00632F28">
        <w:rPr>
          <w:szCs w:val="22"/>
          <w:lang w:val="en-US"/>
        </w:rPr>
        <w:t>deployment.</w:t>
      </w:r>
      <w:r w:rsidR="00837FD6" w:rsidRPr="004C5AC0">
        <w:rPr>
          <w:i/>
          <w:iCs/>
          <w:szCs w:val="22"/>
          <w:lang w:val="en-US"/>
        </w:rPr>
        <w:t xml:space="preserve"> </w:t>
      </w:r>
      <w:r w:rsidR="00837FD6" w:rsidRPr="00837FD6">
        <w:rPr>
          <w:szCs w:val="22"/>
          <w:lang w:val="en-US"/>
        </w:rPr>
        <w:t>For this reason, a new private DNS Zone (</w:t>
      </w:r>
      <w:r w:rsidR="00837FD6" w:rsidRPr="00077C60">
        <w:rPr>
          <w:i/>
          <w:iCs/>
          <w:szCs w:val="22"/>
          <w:lang w:val="en-US"/>
        </w:rPr>
        <w:t>azure-api.net</w:t>
      </w:r>
      <w:r w:rsidR="00837FD6" w:rsidRPr="00837FD6">
        <w:rPr>
          <w:szCs w:val="22"/>
          <w:lang w:val="en-US"/>
        </w:rPr>
        <w:t>)</w:t>
      </w:r>
      <w:r w:rsidR="00077C60">
        <w:rPr>
          <w:szCs w:val="22"/>
          <w:lang w:val="en-US"/>
        </w:rPr>
        <w:t xml:space="preserve"> </w:t>
      </w:r>
      <w:r w:rsidR="00837FD6" w:rsidRPr="00837FD6">
        <w:rPr>
          <w:szCs w:val="22"/>
          <w:lang w:val="en-US"/>
        </w:rPr>
        <w:t xml:space="preserve">will need to be created and linked to the Connectivity Virtual Network to allow the Application Gateway perform name resolution. </w:t>
      </w:r>
    </w:p>
    <w:p w14:paraId="6981585D" w14:textId="77777777" w:rsidR="00EA0B75" w:rsidRPr="00EA0B75" w:rsidRDefault="00EA0B75" w:rsidP="00EA0B75">
      <w:pPr>
        <w:pStyle w:val="ListParagraph"/>
        <w:rPr>
          <w:szCs w:val="22"/>
          <w:lang w:val="en-US"/>
        </w:rPr>
      </w:pPr>
    </w:p>
    <w:p w14:paraId="44611215" w14:textId="449E6798" w:rsidR="00EA0B75" w:rsidRDefault="006D1E5E" w:rsidP="00E53DBE">
      <w:pPr>
        <w:pStyle w:val="ListParagraph"/>
        <w:numPr>
          <w:ilvl w:val="0"/>
          <w:numId w:val="13"/>
        </w:numPr>
        <w:spacing w:after="0"/>
        <w:jc w:val="both"/>
        <w:rPr>
          <w:szCs w:val="22"/>
          <w:lang w:val="en-US"/>
        </w:rPr>
      </w:pPr>
      <w:r w:rsidRPr="00EA0B75">
        <w:rPr>
          <w:szCs w:val="22"/>
          <w:lang w:val="en-US"/>
        </w:rPr>
        <w:t xml:space="preserve">Path-based routing will not be required </w:t>
      </w:r>
      <w:r w:rsidR="001E23DC" w:rsidRPr="00EA0B75">
        <w:rPr>
          <w:szCs w:val="22"/>
          <w:lang w:val="en-US"/>
        </w:rPr>
        <w:t>on the</w:t>
      </w:r>
      <w:r w:rsidRPr="00EA0B75">
        <w:rPr>
          <w:szCs w:val="22"/>
          <w:lang w:val="en-US"/>
        </w:rPr>
        <w:t xml:space="preserve"> PoC</w:t>
      </w:r>
      <w:r w:rsidR="001E23DC" w:rsidRPr="00EA0B75">
        <w:rPr>
          <w:szCs w:val="22"/>
          <w:lang w:val="en-US"/>
        </w:rPr>
        <w:t xml:space="preserve">’s listener. </w:t>
      </w:r>
      <w:r w:rsidR="00B92BBF" w:rsidRPr="00EA0B75">
        <w:rPr>
          <w:szCs w:val="22"/>
          <w:lang w:val="en-US"/>
        </w:rPr>
        <w:t xml:space="preserve">All requests against the PoC sub-domain will be forwarded to the APIM workspace where specific </w:t>
      </w:r>
      <w:r w:rsidR="00672C53" w:rsidRPr="00EA0B75">
        <w:rPr>
          <w:szCs w:val="22"/>
          <w:lang w:val="en-US"/>
        </w:rPr>
        <w:t xml:space="preserve">workspace </w:t>
      </w:r>
      <w:r w:rsidR="00B92BBF" w:rsidRPr="00EA0B75">
        <w:rPr>
          <w:szCs w:val="22"/>
          <w:lang w:val="en-US"/>
        </w:rPr>
        <w:t xml:space="preserve">APIs will determine </w:t>
      </w:r>
      <w:r w:rsidR="00675030" w:rsidRPr="00EA0B75">
        <w:rPr>
          <w:szCs w:val="22"/>
          <w:lang w:val="en-US"/>
        </w:rPr>
        <w:t xml:space="preserve">which backend (Azure Container Apps) API is targeted. </w:t>
      </w:r>
      <w:r w:rsidR="00A1524D">
        <w:rPr>
          <w:szCs w:val="22"/>
          <w:lang w:val="en-US"/>
        </w:rPr>
        <w:br/>
      </w:r>
    </w:p>
    <w:p w14:paraId="472537E7" w14:textId="77777777" w:rsidR="00963E4A" w:rsidRDefault="00605B37" w:rsidP="00E53DBE">
      <w:pPr>
        <w:pStyle w:val="ListParagraph"/>
        <w:numPr>
          <w:ilvl w:val="0"/>
          <w:numId w:val="13"/>
        </w:numPr>
        <w:spacing w:after="0"/>
        <w:jc w:val="both"/>
        <w:rPr>
          <w:szCs w:val="22"/>
        </w:rPr>
      </w:pPr>
      <w:r>
        <w:rPr>
          <w:szCs w:val="22"/>
        </w:rPr>
        <w:lastRenderedPageBreak/>
        <w:t xml:space="preserve">All </w:t>
      </w:r>
      <w:r w:rsidR="001050DD">
        <w:rPr>
          <w:szCs w:val="22"/>
        </w:rPr>
        <w:t xml:space="preserve">remaining Market Place </w:t>
      </w:r>
      <w:r>
        <w:rPr>
          <w:szCs w:val="22"/>
        </w:rPr>
        <w:t xml:space="preserve">APIs within the Dev environment </w:t>
      </w:r>
      <w:r w:rsidR="0030052D">
        <w:rPr>
          <w:szCs w:val="22"/>
        </w:rPr>
        <w:t xml:space="preserve">will be deemed out of scope for this PoC and </w:t>
      </w:r>
      <w:r>
        <w:rPr>
          <w:szCs w:val="22"/>
        </w:rPr>
        <w:t xml:space="preserve">will </w:t>
      </w:r>
      <w:r w:rsidR="001050DD">
        <w:rPr>
          <w:szCs w:val="22"/>
        </w:rPr>
        <w:t>continue</w:t>
      </w:r>
      <w:r>
        <w:rPr>
          <w:szCs w:val="22"/>
        </w:rPr>
        <w:t xml:space="preserve"> to be routed via the Application Gateway</w:t>
      </w:r>
      <w:r w:rsidR="0030052D">
        <w:rPr>
          <w:szCs w:val="22"/>
        </w:rPr>
        <w:t xml:space="preserve">’s </w:t>
      </w:r>
      <w:r>
        <w:rPr>
          <w:szCs w:val="22"/>
        </w:rPr>
        <w:t xml:space="preserve">existing </w:t>
      </w:r>
      <w:r w:rsidR="001050DD">
        <w:rPr>
          <w:szCs w:val="22"/>
        </w:rPr>
        <w:t>sub-domain (</w:t>
      </w:r>
      <w:r w:rsidR="001050DD" w:rsidRPr="00262C16">
        <w:rPr>
          <w:i/>
          <w:iCs/>
          <w:szCs w:val="22"/>
        </w:rPr>
        <w:t>devapi.dublinairport.com</w:t>
      </w:r>
      <w:r w:rsidR="001050DD">
        <w:rPr>
          <w:szCs w:val="22"/>
        </w:rPr>
        <w:t>)</w:t>
      </w:r>
      <w:r w:rsidR="00963E4A">
        <w:rPr>
          <w:szCs w:val="22"/>
        </w:rPr>
        <w:t xml:space="preserve"> where requests will be subject to the path-based rules configured there.</w:t>
      </w:r>
    </w:p>
    <w:p w14:paraId="42C9D81E" w14:textId="77777777" w:rsidR="00F31ED7" w:rsidRPr="00F31ED7" w:rsidRDefault="00F31ED7" w:rsidP="00F31ED7">
      <w:pPr>
        <w:pStyle w:val="ListParagraph"/>
        <w:rPr>
          <w:szCs w:val="22"/>
        </w:rPr>
      </w:pPr>
    </w:p>
    <w:p w14:paraId="3DA33C54" w14:textId="0426A47F" w:rsidR="0007661F" w:rsidRDefault="00F31ED7" w:rsidP="00E53DBE">
      <w:pPr>
        <w:pStyle w:val="ListParagraph"/>
        <w:numPr>
          <w:ilvl w:val="0"/>
          <w:numId w:val="13"/>
        </w:numPr>
        <w:spacing w:after="0"/>
        <w:jc w:val="both"/>
        <w:rPr>
          <w:szCs w:val="22"/>
        </w:rPr>
      </w:pPr>
      <w:r>
        <w:rPr>
          <w:szCs w:val="22"/>
        </w:rPr>
        <w:t xml:space="preserve">The Market Place BFF service is hosted </w:t>
      </w:r>
      <w:r w:rsidR="000E5BCB">
        <w:rPr>
          <w:szCs w:val="22"/>
        </w:rPr>
        <w:t xml:space="preserve">on the </w:t>
      </w:r>
      <w:r w:rsidR="00C6697E">
        <w:rPr>
          <w:szCs w:val="22"/>
        </w:rPr>
        <w:t xml:space="preserve">MP client and Dub Web Container </w:t>
      </w:r>
      <w:r w:rsidR="00D229E3">
        <w:rPr>
          <w:szCs w:val="22"/>
        </w:rPr>
        <w:t>services</w:t>
      </w:r>
      <w:r w:rsidR="000E5BCB">
        <w:rPr>
          <w:szCs w:val="22"/>
        </w:rPr>
        <w:t xml:space="preserve"> where </w:t>
      </w:r>
      <w:r w:rsidR="00A3303F">
        <w:rPr>
          <w:szCs w:val="22"/>
        </w:rPr>
        <w:t>JWT validation is conducted</w:t>
      </w:r>
      <w:r w:rsidR="00C6697E">
        <w:rPr>
          <w:szCs w:val="22"/>
        </w:rPr>
        <w:t>. Since</w:t>
      </w:r>
      <w:r w:rsidR="00A3303F">
        <w:rPr>
          <w:szCs w:val="22"/>
        </w:rPr>
        <w:t xml:space="preserve"> JWT validation will be offloaded to the APIM workspace, this negates the need to </w:t>
      </w:r>
      <w:r w:rsidR="00667538">
        <w:rPr>
          <w:szCs w:val="22"/>
        </w:rPr>
        <w:t xml:space="preserve">integrate with the BFF service. </w:t>
      </w:r>
      <w:proofErr w:type="gramStart"/>
      <w:r w:rsidR="00667538">
        <w:rPr>
          <w:szCs w:val="22"/>
        </w:rPr>
        <w:t>With this in mind, the</w:t>
      </w:r>
      <w:proofErr w:type="gramEnd"/>
      <w:r w:rsidR="00667538">
        <w:rPr>
          <w:szCs w:val="22"/>
        </w:rPr>
        <w:t xml:space="preserve"> workspace gateway will forward requests directly to the Mark</w:t>
      </w:r>
      <w:r w:rsidR="0007661F">
        <w:rPr>
          <w:szCs w:val="22"/>
        </w:rPr>
        <w:t>et Place backend service bypassing BFF.</w:t>
      </w:r>
    </w:p>
    <w:p w14:paraId="3A4E3B9B" w14:textId="77777777" w:rsidR="0007661F" w:rsidRPr="0007661F" w:rsidRDefault="0007661F" w:rsidP="0007661F">
      <w:pPr>
        <w:pStyle w:val="ListParagraph"/>
        <w:rPr>
          <w:szCs w:val="22"/>
        </w:rPr>
      </w:pPr>
    </w:p>
    <w:p w14:paraId="365BA406" w14:textId="1F0A9795" w:rsidR="003375EA" w:rsidRDefault="003375EA" w:rsidP="003375EA">
      <w:pPr>
        <w:pStyle w:val="Heading2"/>
      </w:pPr>
      <w:bookmarkStart w:id="13" w:name="_Toc218778335"/>
      <w:r>
        <w:t>PoC Design Decisions</w:t>
      </w:r>
      <w:bookmarkEnd w:id="13"/>
    </w:p>
    <w:p w14:paraId="69FD67E4" w14:textId="77777777" w:rsidR="00A1524D" w:rsidRPr="00A1524D" w:rsidRDefault="00A1524D" w:rsidP="00A1524D"/>
    <w:p w14:paraId="74B039F1" w14:textId="5B9ABD34" w:rsidR="003375EA" w:rsidRDefault="003375EA" w:rsidP="003375EA">
      <w:pPr>
        <w:jc w:val="both"/>
        <w:rPr>
          <w:rFonts w:asciiTheme="minorHAnsi" w:hAnsiTheme="minorHAnsi"/>
          <w:color w:val="auto"/>
          <w:szCs w:val="22"/>
        </w:rPr>
      </w:pPr>
      <w:r>
        <w:rPr>
          <w:rFonts w:asciiTheme="minorHAnsi" w:hAnsiTheme="minorHAnsi"/>
          <w:color w:val="auto"/>
          <w:szCs w:val="22"/>
        </w:rPr>
        <w:t xml:space="preserve">For the purposes of this PoC, </w:t>
      </w:r>
      <w:r w:rsidR="009E64CE">
        <w:rPr>
          <w:rFonts w:asciiTheme="minorHAnsi" w:hAnsiTheme="minorHAnsi"/>
          <w:color w:val="auto"/>
          <w:szCs w:val="22"/>
        </w:rPr>
        <w:t>several</w:t>
      </w:r>
      <w:r w:rsidR="00AD110C">
        <w:rPr>
          <w:rFonts w:asciiTheme="minorHAnsi" w:hAnsiTheme="minorHAnsi"/>
          <w:color w:val="auto"/>
          <w:szCs w:val="22"/>
        </w:rPr>
        <w:t xml:space="preserve"> design decisions need to be captured and agreed. These include: </w:t>
      </w:r>
    </w:p>
    <w:p w14:paraId="27ABC27F" w14:textId="77777777" w:rsidR="003375EA" w:rsidRDefault="003375EA" w:rsidP="003375EA">
      <w:pPr>
        <w:pStyle w:val="ListParagraph"/>
        <w:numPr>
          <w:ilvl w:val="0"/>
          <w:numId w:val="4"/>
        </w:numPr>
        <w:ind w:left="714" w:hanging="357"/>
        <w:contextualSpacing w:val="0"/>
        <w:jc w:val="both"/>
        <w:rPr>
          <w:szCs w:val="22"/>
          <w:lang w:val="en-US"/>
        </w:rPr>
      </w:pPr>
      <w:r>
        <w:rPr>
          <w:szCs w:val="22"/>
          <w:lang w:val="en-US"/>
        </w:rPr>
        <w:t xml:space="preserve">The APIM instance will be deployed to the Connectivity Subscription to align with a </w:t>
      </w:r>
      <w:proofErr w:type="spellStart"/>
      <w:r>
        <w:rPr>
          <w:szCs w:val="22"/>
          <w:lang w:val="en-US"/>
        </w:rPr>
        <w:t>centralised</w:t>
      </w:r>
      <w:proofErr w:type="spellEnd"/>
      <w:r>
        <w:rPr>
          <w:szCs w:val="22"/>
          <w:lang w:val="en-US"/>
        </w:rPr>
        <w:t xml:space="preserve"> operational model, as opposed to a distributed model where an APIM instance is deployed to individual </w:t>
      </w:r>
      <w:r w:rsidRPr="00AC760B">
        <w:rPr>
          <w:i/>
          <w:iCs/>
          <w:szCs w:val="22"/>
          <w:lang w:val="en-US"/>
        </w:rPr>
        <w:t>spoke</w:t>
      </w:r>
      <w:r>
        <w:rPr>
          <w:i/>
          <w:iCs/>
          <w:szCs w:val="22"/>
          <w:lang w:val="en-US"/>
        </w:rPr>
        <w:t xml:space="preserve"> </w:t>
      </w:r>
      <w:r>
        <w:rPr>
          <w:szCs w:val="22"/>
          <w:lang w:val="en-US"/>
        </w:rPr>
        <w:t>Subscriptions.</w:t>
      </w:r>
    </w:p>
    <w:p w14:paraId="03514401" w14:textId="57EE0968" w:rsidR="003375EA" w:rsidRPr="00F54096" w:rsidRDefault="003375EA" w:rsidP="003375EA">
      <w:pPr>
        <w:pStyle w:val="ListParagraph"/>
        <w:numPr>
          <w:ilvl w:val="0"/>
          <w:numId w:val="4"/>
        </w:numPr>
        <w:ind w:left="714" w:hanging="357"/>
        <w:contextualSpacing w:val="0"/>
        <w:jc w:val="both"/>
        <w:rPr>
          <w:szCs w:val="22"/>
          <w:lang w:val="en-US"/>
        </w:rPr>
      </w:pPr>
      <w:r w:rsidRPr="001C66C6">
        <w:rPr>
          <w:szCs w:val="22"/>
          <w:lang w:val="en-US"/>
        </w:rPr>
        <w:t xml:space="preserve">Since </w:t>
      </w:r>
      <w:r>
        <w:rPr>
          <w:szCs w:val="22"/>
          <w:lang w:val="en-US"/>
        </w:rPr>
        <w:t>the core</w:t>
      </w:r>
      <w:r w:rsidRPr="001C66C6">
        <w:rPr>
          <w:szCs w:val="22"/>
          <w:lang w:val="en-US"/>
        </w:rPr>
        <w:t xml:space="preserve"> objective of this PoC is to validate the implementation of federated workspaces, </w:t>
      </w:r>
      <w:r w:rsidRPr="00C5612D">
        <w:rPr>
          <w:szCs w:val="22"/>
          <w:lang w:val="en-US"/>
        </w:rPr>
        <w:t>the APIM Premium Classic SKU</w:t>
      </w:r>
      <w:r w:rsidRPr="001C66C6">
        <w:rPr>
          <w:szCs w:val="22"/>
          <w:lang w:val="en-US"/>
        </w:rPr>
        <w:t xml:space="preserve"> will be deployed. </w:t>
      </w:r>
      <w:r>
        <w:rPr>
          <w:szCs w:val="22"/>
          <w:lang w:val="en-US"/>
        </w:rPr>
        <w:t xml:space="preserve">At the time of writing, </w:t>
      </w:r>
      <w:r w:rsidRPr="001C66C6">
        <w:rPr>
          <w:szCs w:val="22"/>
          <w:lang w:val="en-US"/>
        </w:rPr>
        <w:t xml:space="preserve">the APIM Premium v2 SKU </w:t>
      </w:r>
      <w:r>
        <w:rPr>
          <w:szCs w:val="22"/>
          <w:lang w:val="en-US"/>
        </w:rPr>
        <w:t>is not available in Azure’s</w:t>
      </w:r>
      <w:r w:rsidRPr="001C66C6">
        <w:rPr>
          <w:szCs w:val="22"/>
          <w:lang w:val="en-US"/>
        </w:rPr>
        <w:t xml:space="preserve"> Europe North region</w:t>
      </w:r>
      <w:r>
        <w:rPr>
          <w:szCs w:val="22"/>
          <w:lang w:val="en-US"/>
        </w:rPr>
        <w:t>.</w:t>
      </w:r>
      <w:r w:rsidRPr="001C66C6">
        <w:rPr>
          <w:szCs w:val="22"/>
          <w:lang w:val="en-US"/>
        </w:rPr>
        <w:t xml:space="preserve"> </w:t>
      </w:r>
      <w:r>
        <w:rPr>
          <w:szCs w:val="22"/>
          <w:lang w:val="en-US"/>
        </w:rPr>
        <w:t>APIM v2 SKUs are the</w:t>
      </w:r>
      <w:r w:rsidRPr="001C66C6">
        <w:rPr>
          <w:szCs w:val="22"/>
        </w:rPr>
        <w:t xml:space="preserve"> latest enterprise-grade tier, offering faster deployment, enhanced scalability, and simplified </w:t>
      </w:r>
      <w:proofErr w:type="spellStart"/>
      <w:r w:rsidRPr="001C66C6">
        <w:rPr>
          <w:szCs w:val="22"/>
        </w:rPr>
        <w:t>VNet</w:t>
      </w:r>
      <w:proofErr w:type="spellEnd"/>
      <w:r w:rsidRPr="001C66C6">
        <w:rPr>
          <w:szCs w:val="22"/>
        </w:rPr>
        <w:t xml:space="preserve"> functionality.</w:t>
      </w:r>
    </w:p>
    <w:p w14:paraId="5FAA80E0" w14:textId="552AECDD" w:rsidR="003375EA" w:rsidRPr="008E191B" w:rsidRDefault="003375EA" w:rsidP="003375EA">
      <w:pPr>
        <w:pStyle w:val="ListParagraph"/>
        <w:numPr>
          <w:ilvl w:val="0"/>
          <w:numId w:val="4"/>
        </w:numPr>
        <w:ind w:left="714" w:hanging="357"/>
        <w:contextualSpacing w:val="0"/>
        <w:jc w:val="both"/>
        <w:rPr>
          <w:szCs w:val="22"/>
          <w:lang w:val="en-US"/>
        </w:rPr>
      </w:pPr>
      <w:r>
        <w:rPr>
          <w:szCs w:val="22"/>
        </w:rPr>
        <w:t>When deploying an APIM Workspace Gateway configured with ‘private network access inbound and outbound’, t</w:t>
      </w:r>
      <w:r w:rsidRPr="00F54096">
        <w:rPr>
          <w:szCs w:val="22"/>
        </w:rPr>
        <w:t xml:space="preserve">he virtual network must be in the same region and Azure subscription as </w:t>
      </w:r>
      <w:r>
        <w:rPr>
          <w:szCs w:val="22"/>
        </w:rPr>
        <w:t>the</w:t>
      </w:r>
      <w:r w:rsidRPr="00F54096">
        <w:rPr>
          <w:szCs w:val="22"/>
        </w:rPr>
        <w:t xml:space="preserve"> gateway. The subnet can</w:t>
      </w:r>
      <w:r w:rsidR="001C1E78">
        <w:rPr>
          <w:szCs w:val="22"/>
        </w:rPr>
        <w:t>not</w:t>
      </w:r>
      <w:r w:rsidRPr="00F54096">
        <w:rPr>
          <w:szCs w:val="22"/>
        </w:rPr>
        <w:t xml:space="preserve"> be shared with another resource and </w:t>
      </w:r>
      <w:r>
        <w:rPr>
          <w:szCs w:val="22"/>
        </w:rPr>
        <w:t xml:space="preserve">is recommended to be </w:t>
      </w:r>
      <w:r w:rsidR="001C1E78">
        <w:rPr>
          <w:szCs w:val="22"/>
        </w:rPr>
        <w:t>configured</w:t>
      </w:r>
      <w:r>
        <w:rPr>
          <w:szCs w:val="22"/>
        </w:rPr>
        <w:t xml:space="preserve"> with a /24 subnet mask</w:t>
      </w:r>
      <w:r w:rsidRPr="008E191B">
        <w:rPr>
          <w:szCs w:val="22"/>
        </w:rPr>
        <w:t xml:space="preserve"> (25</w:t>
      </w:r>
      <w:r w:rsidR="001C1E78">
        <w:rPr>
          <w:szCs w:val="22"/>
        </w:rPr>
        <w:t>2 available</w:t>
      </w:r>
      <w:r w:rsidRPr="008E191B">
        <w:rPr>
          <w:szCs w:val="22"/>
        </w:rPr>
        <w:t xml:space="preserve"> IP addresses). </w:t>
      </w:r>
      <w:r w:rsidR="00CF023D">
        <w:rPr>
          <w:szCs w:val="22"/>
        </w:rPr>
        <w:t>The</w:t>
      </w:r>
      <w:r w:rsidRPr="008E191B">
        <w:rPr>
          <w:szCs w:val="22"/>
        </w:rPr>
        <w:t xml:space="preserve"> workspace gateway will </w:t>
      </w:r>
      <w:r w:rsidR="00CF023D">
        <w:rPr>
          <w:szCs w:val="22"/>
        </w:rPr>
        <w:t>be deployed to the existing</w:t>
      </w:r>
      <w:r w:rsidRPr="008E191B">
        <w:rPr>
          <w:szCs w:val="22"/>
        </w:rPr>
        <w:t xml:space="preserve"> </w:t>
      </w:r>
      <w:r w:rsidR="00CF023D">
        <w:rPr>
          <w:szCs w:val="22"/>
        </w:rPr>
        <w:t>Connectivity Virtual Network</w:t>
      </w:r>
      <w:r w:rsidRPr="008E191B">
        <w:rPr>
          <w:szCs w:val="22"/>
        </w:rPr>
        <w:t xml:space="preserve">. </w:t>
      </w:r>
    </w:p>
    <w:p w14:paraId="2B1EF928" w14:textId="50046248" w:rsidR="003375EA" w:rsidRDefault="00E16432" w:rsidP="003375EA">
      <w:pPr>
        <w:pStyle w:val="ListParagraph"/>
        <w:numPr>
          <w:ilvl w:val="0"/>
          <w:numId w:val="4"/>
        </w:numPr>
        <w:ind w:left="714" w:hanging="357"/>
        <w:contextualSpacing w:val="0"/>
        <w:jc w:val="both"/>
        <w:rPr>
          <w:szCs w:val="22"/>
          <w:lang w:val="en-US"/>
        </w:rPr>
      </w:pPr>
      <w:r>
        <w:rPr>
          <w:szCs w:val="22"/>
          <w:lang w:val="en-US"/>
        </w:rPr>
        <w:t>The APIM service will interface with the Market Place Dev environment only.</w:t>
      </w:r>
    </w:p>
    <w:p w14:paraId="1E9C6196" w14:textId="13F4B0F2" w:rsidR="006A777A" w:rsidRDefault="006A777A" w:rsidP="003375EA">
      <w:pPr>
        <w:pStyle w:val="ListParagraph"/>
        <w:numPr>
          <w:ilvl w:val="0"/>
          <w:numId w:val="4"/>
        </w:numPr>
        <w:ind w:left="714" w:hanging="357"/>
        <w:contextualSpacing w:val="0"/>
        <w:jc w:val="both"/>
        <w:rPr>
          <w:szCs w:val="22"/>
          <w:lang w:val="en-US"/>
        </w:rPr>
      </w:pPr>
      <w:r>
        <w:rPr>
          <w:szCs w:val="22"/>
          <w:lang w:val="en-US"/>
        </w:rPr>
        <w:t xml:space="preserve">The APIM workspace gateway will not be leveraged to facilitate service to service communication within </w:t>
      </w:r>
      <w:proofErr w:type="gramStart"/>
      <w:r>
        <w:rPr>
          <w:szCs w:val="22"/>
          <w:lang w:val="en-US"/>
        </w:rPr>
        <w:t>an</w:t>
      </w:r>
      <w:proofErr w:type="gramEnd"/>
      <w:r>
        <w:rPr>
          <w:szCs w:val="22"/>
          <w:lang w:val="en-US"/>
        </w:rPr>
        <w:t xml:space="preserve"> Container App environment.</w:t>
      </w:r>
    </w:p>
    <w:p w14:paraId="34995C26" w14:textId="55A7CBB8" w:rsidR="00D27EFF" w:rsidRDefault="00065F09" w:rsidP="00B277F2">
      <w:pPr>
        <w:pStyle w:val="Heading2"/>
      </w:pPr>
      <w:bookmarkStart w:id="14" w:name="_Toc218778336"/>
      <w:r>
        <w:t>Market Place APIs</w:t>
      </w:r>
      <w:bookmarkEnd w:id="14"/>
      <w:r w:rsidR="00D27EFF">
        <w:t xml:space="preserve"> </w:t>
      </w:r>
    </w:p>
    <w:p w14:paraId="2B383313" w14:textId="77777777" w:rsidR="00D27EFF" w:rsidRDefault="00D27EFF" w:rsidP="00D27EFF"/>
    <w:p w14:paraId="68086C36" w14:textId="131B7A9C" w:rsidR="00622B20" w:rsidRDefault="009E55C9" w:rsidP="00FC1705">
      <w:pPr>
        <w:jc w:val="both"/>
        <w:rPr>
          <w:rFonts w:asciiTheme="minorHAnsi" w:hAnsiTheme="minorHAnsi"/>
          <w:color w:val="auto"/>
          <w:szCs w:val="22"/>
        </w:rPr>
      </w:pPr>
      <w:r w:rsidRPr="00FC1705">
        <w:rPr>
          <w:rFonts w:asciiTheme="minorHAnsi" w:hAnsiTheme="minorHAnsi"/>
          <w:color w:val="auto"/>
          <w:szCs w:val="22"/>
        </w:rPr>
        <w:t xml:space="preserve">For the purposes of this PoC, the APIM implementation will </w:t>
      </w:r>
      <w:r w:rsidR="00EA119E" w:rsidRPr="00FC1705">
        <w:rPr>
          <w:rFonts w:asciiTheme="minorHAnsi" w:hAnsiTheme="minorHAnsi"/>
          <w:color w:val="auto"/>
          <w:szCs w:val="22"/>
        </w:rPr>
        <w:t>target a subset of Market Place APIs</w:t>
      </w:r>
      <w:r w:rsidR="008F652C" w:rsidRPr="00FC1705">
        <w:rPr>
          <w:rFonts w:asciiTheme="minorHAnsi" w:hAnsiTheme="minorHAnsi"/>
          <w:color w:val="auto"/>
          <w:szCs w:val="22"/>
        </w:rPr>
        <w:t xml:space="preserve"> hosted within the Dev environment</w:t>
      </w:r>
      <w:r w:rsidR="00065F09">
        <w:rPr>
          <w:rFonts w:asciiTheme="minorHAnsi" w:hAnsiTheme="minorHAnsi"/>
          <w:color w:val="auto"/>
          <w:szCs w:val="22"/>
        </w:rPr>
        <w:t xml:space="preserve">. The table below captures the in-scope Market Place APIs for this implementation. </w:t>
      </w:r>
    </w:p>
    <w:p w14:paraId="21F88F69" w14:textId="77777777" w:rsidR="00622B20" w:rsidRDefault="00622B20" w:rsidP="00FC1705">
      <w:pPr>
        <w:jc w:val="both"/>
        <w:rPr>
          <w:rFonts w:asciiTheme="minorHAnsi" w:hAnsiTheme="minorHAnsi"/>
          <w:color w:val="auto"/>
          <w:szCs w:val="22"/>
        </w:rPr>
      </w:pPr>
    </w:p>
    <w:tbl>
      <w:tblPr>
        <w:tblStyle w:val="ListTable3-Accent2"/>
        <w:tblW w:w="9061" w:type="dxa"/>
        <w:tblLook w:val="04A0" w:firstRow="1" w:lastRow="0" w:firstColumn="1" w:lastColumn="0" w:noHBand="0" w:noVBand="1"/>
      </w:tblPr>
      <w:tblGrid>
        <w:gridCol w:w="1075"/>
        <w:gridCol w:w="1684"/>
        <w:gridCol w:w="5119"/>
        <w:gridCol w:w="1183"/>
      </w:tblGrid>
      <w:tr w:rsidR="00065F09" w:rsidRPr="00B53332" w14:paraId="60472920" w14:textId="255B2516" w:rsidTr="439C1A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0" w:type="dxa"/>
          </w:tcPr>
          <w:p w14:paraId="7B408AD3" w14:textId="77777777" w:rsidR="00065F09" w:rsidRPr="00B53332" w:rsidRDefault="00065F09" w:rsidP="00C059E4">
            <w:pPr>
              <w:pStyle w:val="BodyTextVersion1"/>
              <w:rPr>
                <w:color w:val="FFFFFF" w:themeColor="background1"/>
                <w:lang w:val="en-GB"/>
              </w:rPr>
            </w:pPr>
            <w:r>
              <w:rPr>
                <w:color w:val="FFFFFF" w:themeColor="background1"/>
                <w:lang w:val="en-GB"/>
              </w:rPr>
              <w:t>Environment</w:t>
            </w:r>
          </w:p>
        </w:tc>
        <w:tc>
          <w:tcPr>
            <w:tcW w:w="1475" w:type="dxa"/>
          </w:tcPr>
          <w:p w14:paraId="761ABF5B" w14:textId="28CCD74C" w:rsidR="00065F09" w:rsidRDefault="007B5B18" w:rsidP="00C059E4">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API</w:t>
            </w:r>
          </w:p>
        </w:tc>
        <w:tc>
          <w:tcPr>
            <w:tcW w:w="3333" w:type="dxa"/>
          </w:tcPr>
          <w:p w14:paraId="7B2BF446" w14:textId="0E94D696" w:rsidR="007B5B18" w:rsidRPr="007B5B18" w:rsidRDefault="020B8C72" w:rsidP="00C059E4">
            <w:pPr>
              <w:pStyle w:val="BodyTextVersion1"/>
              <w:cnfStyle w:val="100000000000" w:firstRow="1" w:lastRow="0" w:firstColumn="0" w:lastColumn="0" w:oddVBand="0" w:evenVBand="0" w:oddHBand="0" w:evenHBand="0" w:firstRowFirstColumn="0" w:firstRowLastColumn="0" w:lastRowFirstColumn="0" w:lastRowLastColumn="0"/>
            </w:pPr>
            <w:proofErr w:type="spellStart"/>
            <w:r w:rsidRPr="59EF6A43">
              <w:rPr>
                <w:rFonts w:asciiTheme="majorHAnsi" w:hAnsiTheme="majorHAnsi"/>
                <w:color w:val="FFFFFF" w:themeColor="background1"/>
                <w:lang w:val="en-GB"/>
              </w:rPr>
              <w:t>cUrl</w:t>
            </w:r>
            <w:proofErr w:type="spellEnd"/>
          </w:p>
        </w:tc>
        <w:tc>
          <w:tcPr>
            <w:tcW w:w="3333" w:type="dxa"/>
          </w:tcPr>
          <w:p w14:paraId="749EFFB6" w14:textId="0AB85E0C" w:rsidR="48470C67" w:rsidRPr="439C1ADD" w:rsidRDefault="48470C67" w:rsidP="439C1ADD">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sidRPr="439C1ADD">
              <w:rPr>
                <w:rFonts w:asciiTheme="majorHAnsi" w:hAnsiTheme="majorHAnsi"/>
                <w:color w:val="FFFFFF" w:themeColor="background1"/>
                <w:lang w:val="en-GB"/>
              </w:rPr>
              <w:t>Authentication</w:t>
            </w:r>
          </w:p>
        </w:tc>
      </w:tr>
      <w:tr w:rsidR="00065F09" w:rsidRPr="0092433F" w14:paraId="284F630F" w14:textId="6AB7AFE1" w:rsidTr="439C1AD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20" w:type="dxa"/>
            <w:hideMark/>
          </w:tcPr>
          <w:p w14:paraId="250188AB" w14:textId="1D45E5C8" w:rsidR="00065F09" w:rsidRPr="00227E01" w:rsidRDefault="48470C67" w:rsidP="00C059E4">
            <w:pPr>
              <w:spacing w:after="0"/>
              <w:rPr>
                <w:rFonts w:asciiTheme="minorHAnsi" w:hAnsiTheme="minorHAnsi"/>
                <w:b w:val="0"/>
                <w:color w:val="auto"/>
                <w:lang w:val="en-US"/>
              </w:rPr>
            </w:pPr>
            <w:r w:rsidRPr="439C1ADD">
              <w:rPr>
                <w:rFonts w:asciiTheme="minorHAnsi" w:hAnsiTheme="minorHAnsi"/>
                <w:b w:val="0"/>
                <w:bCs w:val="0"/>
                <w:color w:val="auto"/>
                <w:lang w:val="en-US"/>
              </w:rPr>
              <w:t>d</w:t>
            </w:r>
            <w:r w:rsidR="007B5B18" w:rsidRPr="439C1ADD">
              <w:rPr>
                <w:rFonts w:asciiTheme="minorHAnsi" w:hAnsiTheme="minorHAnsi"/>
                <w:b w:val="0"/>
                <w:bCs w:val="0"/>
                <w:color w:val="auto"/>
                <w:lang w:val="en-US"/>
              </w:rPr>
              <w:t>ev</w:t>
            </w:r>
          </w:p>
        </w:tc>
        <w:tc>
          <w:tcPr>
            <w:tcW w:w="1475" w:type="dxa"/>
            <w:hideMark/>
          </w:tcPr>
          <w:p w14:paraId="46E4CC02" w14:textId="7DD9C846" w:rsidR="00065F09" w:rsidRPr="00227E01" w:rsidRDefault="48F554F6" w:rsidP="00C059E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proofErr w:type="spellStart"/>
            <w:r w:rsidRPr="59EF6A43">
              <w:rPr>
                <w:rFonts w:asciiTheme="minorHAnsi" w:hAnsiTheme="minorHAnsi"/>
                <w:color w:val="auto"/>
                <w:lang w:val="en-US"/>
              </w:rPr>
              <w:t>getUserBookings</w:t>
            </w:r>
            <w:proofErr w:type="spellEnd"/>
          </w:p>
        </w:tc>
        <w:tc>
          <w:tcPr>
            <w:tcW w:w="3333" w:type="dxa"/>
          </w:tcPr>
          <w:p w14:paraId="5F1C2E1C" w14:textId="290010A6" w:rsidR="00065F09" w:rsidRPr="00227E01" w:rsidRDefault="69B15FC8" w:rsidP="59EF6A43">
            <w:pPr>
              <w:shd w:val="clear" w:color="auto" w:fill="FFFFFF" w:themeFill="background1"/>
              <w:spacing w:after="0" w:line="270" w:lineRule="auto"/>
              <w:cnfStyle w:val="000000100000" w:firstRow="0" w:lastRow="0" w:firstColumn="0" w:lastColumn="0" w:oddVBand="0" w:evenVBand="0" w:oddHBand="1" w:evenHBand="0" w:firstRowFirstColumn="0" w:firstRowLastColumn="0" w:lastRowFirstColumn="0" w:lastRowLastColumn="0"/>
            </w:pPr>
            <w:r w:rsidRPr="59EF6A43">
              <w:rPr>
                <w:rFonts w:ascii="Monaco" w:eastAsia="Monaco" w:hAnsi="Monaco" w:cs="Monaco"/>
                <w:color w:val="000000"/>
                <w:sz w:val="18"/>
                <w:szCs w:val="18"/>
                <w:lang w:val="en-US"/>
              </w:rPr>
              <w:t xml:space="preserve">curl --location </w:t>
            </w:r>
            <w:r w:rsidRPr="59EF6A43">
              <w:rPr>
                <w:rFonts w:ascii="Monaco" w:eastAsia="Monaco" w:hAnsi="Monaco" w:cs="Monaco"/>
                <w:color w:val="2A00FF"/>
                <w:sz w:val="18"/>
                <w:szCs w:val="18"/>
                <w:lang w:val="en-US"/>
              </w:rPr>
              <w:t>'</w:t>
            </w:r>
            <w:hyperlink r:id="rId27">
              <w:r w:rsidRPr="59EF6A43">
                <w:rPr>
                  <w:rStyle w:val="Hyperlink"/>
                  <w:rFonts w:ascii="Monaco" w:eastAsia="Monaco" w:hAnsi="Monaco" w:cs="Monaco"/>
                  <w:sz w:val="18"/>
                  <w:szCs w:val="18"/>
                  <w:lang w:val="en-US"/>
                </w:rPr>
                <w:t>https://ca-product-svc-dev.wonderfulhill-53282784.northeurope.azurecontainerapps.io/api/v1/getUserBookings</w:t>
              </w:r>
            </w:hyperlink>
            <w:r w:rsidRPr="59EF6A43">
              <w:rPr>
                <w:rFonts w:ascii="Monaco" w:eastAsia="Monaco" w:hAnsi="Monaco" w:cs="Monaco"/>
                <w:color w:val="2A00FF"/>
                <w:sz w:val="18"/>
                <w:szCs w:val="18"/>
                <w:lang w:val="en-US"/>
              </w:rPr>
              <w:t>'</w:t>
            </w:r>
            <w:r w:rsidRPr="59EF6A43">
              <w:rPr>
                <w:rFonts w:ascii="Monaco" w:eastAsia="Monaco" w:hAnsi="Monaco" w:cs="Monaco"/>
                <w:color w:val="000000"/>
                <w:sz w:val="18"/>
                <w:szCs w:val="18"/>
                <w:lang w:val="en-US"/>
              </w:rPr>
              <w:t xml:space="preserve"> \</w:t>
            </w:r>
          </w:p>
          <w:p w14:paraId="6D9AAE61" w14:textId="337A4E36" w:rsidR="00065F09" w:rsidRPr="00227E01" w:rsidRDefault="69B15FC8" w:rsidP="59EF6A43">
            <w:pPr>
              <w:shd w:val="clear" w:color="auto" w:fill="FFFFFF" w:themeFill="background1"/>
              <w:spacing w:after="0" w:line="270" w:lineRule="auto"/>
              <w:cnfStyle w:val="000000100000" w:firstRow="0" w:lastRow="0" w:firstColumn="0" w:lastColumn="0" w:oddVBand="0" w:evenVBand="0" w:oddHBand="1" w:evenHBand="0" w:firstRowFirstColumn="0" w:firstRowLastColumn="0" w:lastRowFirstColumn="0" w:lastRowLastColumn="0"/>
            </w:pPr>
            <w:r w:rsidRPr="59EF6A43">
              <w:rPr>
                <w:rFonts w:ascii="Monaco" w:eastAsia="Monaco" w:hAnsi="Monaco" w:cs="Monaco"/>
                <w:color w:val="000000"/>
                <w:sz w:val="18"/>
                <w:szCs w:val="18"/>
                <w:lang w:val="en-US"/>
              </w:rPr>
              <w:t xml:space="preserve">--header </w:t>
            </w:r>
            <w:r w:rsidRPr="59EF6A43">
              <w:rPr>
                <w:rFonts w:ascii="Monaco" w:eastAsia="Monaco" w:hAnsi="Monaco" w:cs="Monaco"/>
                <w:color w:val="2A00FF"/>
                <w:sz w:val="18"/>
                <w:szCs w:val="18"/>
                <w:lang w:val="en-US"/>
              </w:rPr>
              <w:t>'</w:t>
            </w:r>
            <w:proofErr w:type="gramStart"/>
            <w:r w:rsidRPr="59EF6A43">
              <w:rPr>
                <w:rFonts w:ascii="Monaco" w:eastAsia="Monaco" w:hAnsi="Monaco" w:cs="Monaco"/>
                <w:color w:val="2A00FF"/>
                <w:sz w:val="18"/>
                <w:szCs w:val="18"/>
                <w:lang w:val="en-US"/>
              </w:rPr>
              <w:t>Authorization: ••••••</w:t>
            </w:r>
            <w:proofErr w:type="gramEnd"/>
            <w:r w:rsidRPr="59EF6A43">
              <w:rPr>
                <w:rFonts w:ascii="Monaco" w:eastAsia="Monaco" w:hAnsi="Monaco" w:cs="Monaco"/>
                <w:color w:val="2A00FF"/>
                <w:sz w:val="18"/>
                <w:szCs w:val="18"/>
                <w:lang w:val="en-US"/>
              </w:rPr>
              <w:t>'</w:t>
            </w:r>
          </w:p>
          <w:p w14:paraId="527331EE" w14:textId="3D32BF02" w:rsidR="00065F09" w:rsidRPr="00227E01" w:rsidRDefault="00065F09" w:rsidP="00C059E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p>
        </w:tc>
        <w:tc>
          <w:tcPr>
            <w:tcW w:w="3333" w:type="dxa"/>
          </w:tcPr>
          <w:p w14:paraId="6E6E48CB" w14:textId="7A9087F8" w:rsidR="4236526E" w:rsidRPr="439C1ADD" w:rsidRDefault="4236526E" w:rsidP="439C1ADD">
            <w:pPr>
              <w:spacing w:line="270" w:lineRule="auto"/>
              <w:cnfStyle w:val="000000100000" w:firstRow="0" w:lastRow="0" w:firstColumn="0" w:lastColumn="0" w:oddVBand="0" w:evenVBand="0" w:oddHBand="1" w:evenHBand="0" w:firstRowFirstColumn="0" w:firstRowLastColumn="0" w:lastRowFirstColumn="0" w:lastRowLastColumn="0"/>
              <w:rPr>
                <w:rFonts w:ascii="Monaco" w:eastAsia="Monaco" w:hAnsi="Monaco" w:cs="Monaco"/>
                <w:color w:val="000000"/>
                <w:sz w:val="18"/>
                <w:szCs w:val="18"/>
                <w:lang w:val="en-US"/>
              </w:rPr>
            </w:pPr>
            <w:r w:rsidRPr="439C1ADD">
              <w:rPr>
                <w:rFonts w:ascii="Monaco" w:eastAsia="Monaco" w:hAnsi="Monaco" w:cs="Monaco"/>
                <w:color w:val="000000"/>
                <w:sz w:val="18"/>
                <w:szCs w:val="18"/>
                <w:lang w:val="en-US"/>
              </w:rPr>
              <w:t>User b2c Access token</w:t>
            </w:r>
          </w:p>
        </w:tc>
      </w:tr>
      <w:tr w:rsidR="00065F09" w:rsidRPr="0092433F" w14:paraId="1DD30C04" w14:textId="03BB6BB0" w:rsidTr="439C1ADD">
        <w:trPr>
          <w:trHeight w:val="315"/>
        </w:trPr>
        <w:tc>
          <w:tcPr>
            <w:cnfStyle w:val="001000000000" w:firstRow="0" w:lastRow="0" w:firstColumn="1" w:lastColumn="0" w:oddVBand="0" w:evenVBand="0" w:oddHBand="0" w:evenHBand="0" w:firstRowFirstColumn="0" w:firstRowLastColumn="0" w:lastRowFirstColumn="0" w:lastRowLastColumn="0"/>
            <w:tcW w:w="920" w:type="dxa"/>
          </w:tcPr>
          <w:p w14:paraId="089809FF" w14:textId="0F6F4ABE" w:rsidR="00065F09" w:rsidRPr="00227E01" w:rsidRDefault="69B15FC8" w:rsidP="00C059E4">
            <w:pPr>
              <w:spacing w:after="0"/>
              <w:rPr>
                <w:rFonts w:asciiTheme="minorHAnsi" w:hAnsiTheme="minorHAnsi"/>
                <w:b w:val="0"/>
                <w:color w:val="auto"/>
                <w:lang w:val="en-US"/>
              </w:rPr>
            </w:pPr>
            <w:commentRangeStart w:id="15"/>
            <w:r w:rsidRPr="439C1ADD">
              <w:rPr>
                <w:rFonts w:asciiTheme="minorHAnsi" w:hAnsiTheme="minorHAnsi"/>
                <w:b w:val="0"/>
                <w:color w:val="auto"/>
                <w:lang w:val="en-US"/>
              </w:rPr>
              <w:lastRenderedPageBreak/>
              <w:t>dev</w:t>
            </w:r>
          </w:p>
        </w:tc>
        <w:tc>
          <w:tcPr>
            <w:tcW w:w="1475" w:type="dxa"/>
          </w:tcPr>
          <w:p w14:paraId="4BC4436B" w14:textId="61DFD0FC" w:rsidR="00065F09" w:rsidRPr="00227E01" w:rsidRDefault="18C3D10A" w:rsidP="00C059E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proofErr w:type="spellStart"/>
            <w:r w:rsidRPr="3CDF2D1C">
              <w:rPr>
                <w:rFonts w:asciiTheme="minorHAnsi" w:hAnsiTheme="minorHAnsi"/>
                <w:color w:val="auto"/>
                <w:lang w:val="en-US"/>
              </w:rPr>
              <w:t>fetchParkingAvailability</w:t>
            </w:r>
            <w:proofErr w:type="spellEnd"/>
          </w:p>
        </w:tc>
        <w:tc>
          <w:tcPr>
            <w:tcW w:w="3333" w:type="dxa"/>
          </w:tcPr>
          <w:p w14:paraId="385A77AA" w14:textId="093CE29E" w:rsidR="00065F09" w:rsidRPr="00DF366F" w:rsidRDefault="40D9E25A" w:rsidP="6B7EE5C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r w:rsidRPr="6B7EE5CB">
              <w:rPr>
                <w:rFonts w:asciiTheme="minorHAnsi" w:hAnsiTheme="minorHAnsi"/>
                <w:color w:val="auto"/>
                <w:lang w:val="en-US"/>
              </w:rPr>
              <w:t>curl --location '</w:t>
            </w:r>
            <w:hyperlink r:id="rId28">
              <w:r w:rsidRPr="6B7EE5CB">
                <w:rPr>
                  <w:rFonts w:asciiTheme="minorHAnsi" w:hAnsiTheme="minorHAnsi"/>
                  <w:color w:val="auto"/>
                  <w:lang w:val="en-US"/>
                </w:rPr>
                <w:t>https://ca-product-svc-dev.wonderfulhill-53282784.northeurope.azurecontainerapps.io/api/v1/fetchParkingAvailability</w:t>
              </w:r>
            </w:hyperlink>
            <w:r w:rsidRPr="6B7EE5CB">
              <w:rPr>
                <w:rFonts w:asciiTheme="minorHAnsi" w:hAnsiTheme="minorHAnsi"/>
                <w:color w:val="auto"/>
                <w:lang w:val="en-US"/>
              </w:rPr>
              <w:t>' \</w:t>
            </w:r>
          </w:p>
          <w:p w14:paraId="158C7577" w14:textId="06CF7EBF" w:rsidR="00065F09" w:rsidRPr="00DF366F" w:rsidRDefault="40D9E25A" w:rsidP="6B7EE5CB">
            <w:pPr>
              <w:spacing w:after="0"/>
              <w:cnfStyle w:val="000000000000" w:firstRow="0" w:lastRow="0" w:firstColumn="0" w:lastColumn="0" w:oddVBand="0" w:evenVBand="0" w:oddHBand="0" w:evenHBand="0" w:firstRowFirstColumn="0" w:firstRowLastColumn="0" w:lastRowFirstColumn="0" w:lastRowLastColumn="0"/>
            </w:pPr>
            <w:r w:rsidRPr="6B7EE5CB">
              <w:rPr>
                <w:rFonts w:asciiTheme="minorHAnsi" w:hAnsiTheme="minorHAnsi"/>
                <w:color w:val="auto"/>
                <w:lang w:val="en-US"/>
              </w:rPr>
              <w:t>--header 'Accept: application/</w:t>
            </w:r>
            <w:proofErr w:type="spellStart"/>
            <w:r w:rsidRPr="6B7EE5CB">
              <w:rPr>
                <w:rFonts w:asciiTheme="minorHAnsi" w:hAnsiTheme="minorHAnsi"/>
                <w:color w:val="auto"/>
                <w:lang w:val="en-US"/>
              </w:rPr>
              <w:t>json</w:t>
            </w:r>
            <w:proofErr w:type="spellEnd"/>
            <w:r w:rsidRPr="6B7EE5CB">
              <w:rPr>
                <w:rFonts w:asciiTheme="minorHAnsi" w:hAnsiTheme="minorHAnsi"/>
                <w:color w:val="auto"/>
                <w:lang w:val="en-US"/>
              </w:rPr>
              <w:t>' \</w:t>
            </w:r>
          </w:p>
          <w:p w14:paraId="36831C10" w14:textId="3D8C8EDA" w:rsidR="00065F09" w:rsidRPr="00DF366F" w:rsidRDefault="40D9E25A" w:rsidP="6B7EE5CB">
            <w:pPr>
              <w:spacing w:after="0"/>
              <w:cnfStyle w:val="000000000000" w:firstRow="0" w:lastRow="0" w:firstColumn="0" w:lastColumn="0" w:oddVBand="0" w:evenVBand="0" w:oddHBand="0" w:evenHBand="0" w:firstRowFirstColumn="0" w:firstRowLastColumn="0" w:lastRowFirstColumn="0" w:lastRowLastColumn="0"/>
            </w:pPr>
            <w:r w:rsidRPr="6B7EE5CB">
              <w:rPr>
                <w:rFonts w:asciiTheme="minorHAnsi" w:hAnsiTheme="minorHAnsi"/>
                <w:color w:val="auto"/>
                <w:lang w:val="en-US"/>
              </w:rPr>
              <w:t>--header 'Content-Type: application/</w:t>
            </w:r>
            <w:proofErr w:type="spellStart"/>
            <w:r w:rsidRPr="6B7EE5CB">
              <w:rPr>
                <w:rFonts w:asciiTheme="minorHAnsi" w:hAnsiTheme="minorHAnsi"/>
                <w:color w:val="auto"/>
                <w:lang w:val="en-US"/>
              </w:rPr>
              <w:t>json</w:t>
            </w:r>
            <w:proofErr w:type="spellEnd"/>
            <w:r w:rsidRPr="6B7EE5CB">
              <w:rPr>
                <w:rFonts w:asciiTheme="minorHAnsi" w:hAnsiTheme="minorHAnsi"/>
                <w:color w:val="auto"/>
                <w:lang w:val="en-US"/>
              </w:rPr>
              <w:t>' \</w:t>
            </w:r>
          </w:p>
          <w:p w14:paraId="3C980141" w14:textId="63BF1C5B" w:rsidR="00065F09" w:rsidRPr="00DF366F" w:rsidRDefault="40D9E25A" w:rsidP="6B7EE5CB">
            <w:pPr>
              <w:spacing w:after="0"/>
              <w:cnfStyle w:val="000000000000" w:firstRow="0" w:lastRow="0" w:firstColumn="0" w:lastColumn="0" w:oddVBand="0" w:evenVBand="0" w:oddHBand="0" w:evenHBand="0" w:firstRowFirstColumn="0" w:firstRowLastColumn="0" w:lastRowFirstColumn="0" w:lastRowLastColumn="0"/>
            </w:pPr>
            <w:r w:rsidRPr="6B7EE5CB">
              <w:rPr>
                <w:rFonts w:asciiTheme="minorHAnsi" w:hAnsiTheme="minorHAnsi"/>
                <w:color w:val="auto"/>
                <w:lang w:val="en-US"/>
              </w:rPr>
              <w:t>--</w:t>
            </w:r>
            <w:proofErr w:type="gramStart"/>
            <w:r w:rsidRPr="6B7EE5CB">
              <w:rPr>
                <w:rFonts w:asciiTheme="minorHAnsi" w:hAnsiTheme="minorHAnsi"/>
                <w:color w:val="auto"/>
                <w:lang w:val="en-US"/>
              </w:rPr>
              <w:t>data '{</w:t>
            </w:r>
            <w:proofErr w:type="gramEnd"/>
          </w:p>
          <w:p w14:paraId="55E494D2" w14:textId="7F2B54ED" w:rsidR="00065F09" w:rsidRPr="00DF366F" w:rsidRDefault="40D9E25A" w:rsidP="6B7EE5CB">
            <w:pPr>
              <w:spacing w:after="0"/>
              <w:cnfStyle w:val="000000000000" w:firstRow="0" w:lastRow="0" w:firstColumn="0" w:lastColumn="0" w:oddVBand="0" w:evenVBand="0" w:oddHBand="0" w:evenHBand="0" w:firstRowFirstColumn="0" w:firstRowLastColumn="0" w:lastRowFirstColumn="0" w:lastRowLastColumn="0"/>
            </w:pPr>
            <w:r w:rsidRPr="6B7EE5CB">
              <w:rPr>
                <w:rFonts w:asciiTheme="minorHAnsi" w:hAnsiTheme="minorHAnsi"/>
                <w:color w:val="auto"/>
                <w:lang w:val="en-US"/>
              </w:rPr>
              <w:t xml:space="preserve">  "</w:t>
            </w:r>
            <w:proofErr w:type="spellStart"/>
            <w:r w:rsidRPr="6B7EE5CB">
              <w:rPr>
                <w:rFonts w:asciiTheme="minorHAnsi" w:hAnsiTheme="minorHAnsi"/>
                <w:color w:val="auto"/>
                <w:lang w:val="en-US"/>
              </w:rPr>
              <w:t>arrivalDateTime</w:t>
            </w:r>
            <w:proofErr w:type="spellEnd"/>
            <w:r w:rsidRPr="6B7EE5CB">
              <w:rPr>
                <w:rFonts w:asciiTheme="minorHAnsi" w:hAnsiTheme="minorHAnsi"/>
                <w:color w:val="auto"/>
                <w:lang w:val="en-US"/>
              </w:rPr>
              <w:t>": "2026-03-10T13:10:00Z",</w:t>
            </w:r>
          </w:p>
          <w:p w14:paraId="003F6D57" w14:textId="28B65886" w:rsidR="00065F09" w:rsidRPr="00DF366F" w:rsidRDefault="40D9E25A" w:rsidP="6B7EE5CB">
            <w:pPr>
              <w:spacing w:after="0"/>
              <w:cnfStyle w:val="000000000000" w:firstRow="0" w:lastRow="0" w:firstColumn="0" w:lastColumn="0" w:oddVBand="0" w:evenVBand="0" w:oddHBand="0" w:evenHBand="0" w:firstRowFirstColumn="0" w:firstRowLastColumn="0" w:lastRowFirstColumn="0" w:lastRowLastColumn="0"/>
            </w:pPr>
            <w:r w:rsidRPr="6B7EE5CB">
              <w:rPr>
                <w:rFonts w:asciiTheme="minorHAnsi" w:hAnsiTheme="minorHAnsi"/>
                <w:color w:val="auto"/>
                <w:lang w:val="en-US"/>
              </w:rPr>
              <w:t xml:space="preserve">  "</w:t>
            </w:r>
            <w:proofErr w:type="spellStart"/>
            <w:r w:rsidRPr="6B7EE5CB">
              <w:rPr>
                <w:rFonts w:asciiTheme="minorHAnsi" w:hAnsiTheme="minorHAnsi"/>
                <w:color w:val="auto"/>
                <w:lang w:val="en-US"/>
              </w:rPr>
              <w:t>returnDateTime</w:t>
            </w:r>
            <w:proofErr w:type="spellEnd"/>
            <w:r w:rsidRPr="6B7EE5CB">
              <w:rPr>
                <w:rFonts w:asciiTheme="minorHAnsi" w:hAnsiTheme="minorHAnsi"/>
                <w:color w:val="auto"/>
                <w:lang w:val="en-US"/>
              </w:rPr>
              <w:t>": "2026-03-13T09:37:00Z",</w:t>
            </w:r>
          </w:p>
          <w:p w14:paraId="6F3836BF" w14:textId="544274D6" w:rsidR="00065F09" w:rsidRPr="00DF366F" w:rsidRDefault="40D9E25A" w:rsidP="6B7EE5CB">
            <w:pPr>
              <w:spacing w:after="0"/>
              <w:cnfStyle w:val="000000000000" w:firstRow="0" w:lastRow="0" w:firstColumn="0" w:lastColumn="0" w:oddVBand="0" w:evenVBand="0" w:oddHBand="0" w:evenHBand="0" w:firstRowFirstColumn="0" w:firstRowLastColumn="0" w:lastRowFirstColumn="0" w:lastRowLastColumn="0"/>
            </w:pPr>
            <w:r w:rsidRPr="6B7EE5CB">
              <w:rPr>
                <w:rFonts w:asciiTheme="minorHAnsi" w:hAnsiTheme="minorHAnsi"/>
                <w:color w:val="auto"/>
                <w:lang w:val="en-US"/>
              </w:rPr>
              <w:t xml:space="preserve">  "terminal": "2",</w:t>
            </w:r>
          </w:p>
          <w:p w14:paraId="52AA5D99" w14:textId="46FAF225" w:rsidR="00065F09" w:rsidRPr="00DF366F" w:rsidRDefault="40D9E25A" w:rsidP="6B7EE5CB">
            <w:pPr>
              <w:spacing w:after="0"/>
              <w:cnfStyle w:val="000000000000" w:firstRow="0" w:lastRow="0" w:firstColumn="0" w:lastColumn="0" w:oddVBand="0" w:evenVBand="0" w:oddHBand="0" w:evenHBand="0" w:firstRowFirstColumn="0" w:firstRowLastColumn="0" w:lastRowFirstColumn="0" w:lastRowLastColumn="0"/>
            </w:pPr>
            <w:r w:rsidRPr="6B7EE5CB">
              <w:rPr>
                <w:rFonts w:asciiTheme="minorHAnsi" w:hAnsiTheme="minorHAnsi"/>
                <w:color w:val="auto"/>
                <w:lang w:val="en-US"/>
              </w:rPr>
              <w:t xml:space="preserve">  "</w:t>
            </w:r>
            <w:proofErr w:type="spellStart"/>
            <w:r w:rsidRPr="6B7EE5CB">
              <w:rPr>
                <w:rFonts w:asciiTheme="minorHAnsi" w:hAnsiTheme="minorHAnsi"/>
                <w:color w:val="auto"/>
                <w:lang w:val="en-US"/>
              </w:rPr>
              <w:t>fetchParkingForAncillary</w:t>
            </w:r>
            <w:proofErr w:type="spellEnd"/>
            <w:r w:rsidRPr="6B7EE5CB">
              <w:rPr>
                <w:rFonts w:asciiTheme="minorHAnsi" w:hAnsiTheme="minorHAnsi"/>
                <w:color w:val="auto"/>
                <w:lang w:val="en-US"/>
              </w:rPr>
              <w:t>": false</w:t>
            </w:r>
          </w:p>
          <w:p w14:paraId="435B3A29" w14:textId="46CDF904" w:rsidR="00065F09" w:rsidRPr="00DF366F" w:rsidRDefault="40D9E25A" w:rsidP="00C059E4">
            <w:pPr>
              <w:spacing w:after="0"/>
              <w:cnfStyle w:val="000000000000" w:firstRow="0" w:lastRow="0" w:firstColumn="0" w:lastColumn="0" w:oddVBand="0" w:evenVBand="0" w:oddHBand="0" w:evenHBand="0" w:firstRowFirstColumn="0" w:firstRowLastColumn="0" w:lastRowFirstColumn="0" w:lastRowLastColumn="0"/>
            </w:pPr>
            <w:r w:rsidRPr="6B7EE5CB">
              <w:rPr>
                <w:rFonts w:asciiTheme="minorHAnsi" w:hAnsiTheme="minorHAnsi"/>
                <w:color w:val="auto"/>
                <w:lang w:val="en-US"/>
              </w:rPr>
              <w:t>}'</w:t>
            </w:r>
          </w:p>
        </w:tc>
        <w:tc>
          <w:tcPr>
            <w:tcW w:w="3333" w:type="dxa"/>
          </w:tcPr>
          <w:p w14:paraId="6CD60B46" w14:textId="3828D57B" w:rsidR="4885C4B3" w:rsidRPr="439C1ADD" w:rsidRDefault="4885C4B3" w:rsidP="439C1ADD">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r w:rsidRPr="062D65AC">
              <w:rPr>
                <w:rFonts w:asciiTheme="minorHAnsi" w:hAnsiTheme="minorHAnsi"/>
                <w:color w:val="auto"/>
                <w:lang w:val="en-US"/>
              </w:rPr>
              <w:t>Public / client-credentials token</w:t>
            </w:r>
          </w:p>
        </w:tc>
      </w:tr>
      <w:commentRangeEnd w:id="15"/>
      <w:tr w:rsidR="00065F09" w:rsidRPr="0092433F" w14:paraId="594B9BEF" w14:textId="2DBA4749" w:rsidTr="439C1AD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20" w:type="dxa"/>
          </w:tcPr>
          <w:p w14:paraId="4480B61E" w14:textId="30AD97DE" w:rsidR="00065F09" w:rsidRDefault="00CF5EBB" w:rsidP="00C059E4">
            <w:pPr>
              <w:spacing w:after="0"/>
              <w:rPr>
                <w:rFonts w:asciiTheme="minorHAnsi" w:hAnsiTheme="minorHAnsi"/>
                <w:b w:val="0"/>
                <w:bCs w:val="0"/>
                <w:color w:val="auto"/>
                <w:szCs w:val="22"/>
                <w:lang w:val="en-US"/>
              </w:rPr>
            </w:pPr>
            <w:r>
              <w:rPr>
                <w:rStyle w:val="CommentReference"/>
                <w:rFonts w:asciiTheme="minorHAnsi" w:hAnsiTheme="minorHAnsi"/>
                <w:b w:val="0"/>
                <w:color w:val="auto"/>
                <w:sz w:val="22"/>
                <w:szCs w:val="22"/>
                <w:lang w:val="en-US"/>
              </w:rPr>
              <w:commentReference w:id="15"/>
            </w:r>
          </w:p>
        </w:tc>
        <w:tc>
          <w:tcPr>
            <w:tcW w:w="1475" w:type="dxa"/>
          </w:tcPr>
          <w:p w14:paraId="18D76D60" w14:textId="0A5369A8" w:rsidR="00065F09" w:rsidRPr="00227E01" w:rsidRDefault="00065F09" w:rsidP="00C059E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p>
        </w:tc>
        <w:tc>
          <w:tcPr>
            <w:tcW w:w="3333" w:type="dxa"/>
          </w:tcPr>
          <w:p w14:paraId="1B8BB280" w14:textId="55F84E51" w:rsidR="00065F09" w:rsidRPr="00DF366F" w:rsidRDefault="00065F09" w:rsidP="00C059E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p>
        </w:tc>
        <w:tc>
          <w:tcPr>
            <w:tcW w:w="3333" w:type="dxa"/>
          </w:tcPr>
          <w:p w14:paraId="0B5DCAD0" w14:textId="2D211A38" w:rsidR="439C1ADD" w:rsidRDefault="439C1ADD" w:rsidP="439C1ADD">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p>
        </w:tc>
      </w:tr>
    </w:tbl>
    <w:p w14:paraId="5C698A2D" w14:textId="4F169C10" w:rsidR="00223D06" w:rsidRDefault="00903AF1" w:rsidP="00B277F2">
      <w:pPr>
        <w:pStyle w:val="Heading2"/>
      </w:pPr>
      <w:bookmarkStart w:id="16" w:name="_Toc218778337"/>
      <w:r>
        <w:t xml:space="preserve">Strategic View: </w:t>
      </w:r>
      <w:r w:rsidR="0011390D">
        <w:t>Multi-environment</w:t>
      </w:r>
      <w:r w:rsidR="007A619D">
        <w:t xml:space="preserve"> Logical</w:t>
      </w:r>
      <w:r w:rsidR="00223D06">
        <w:t xml:space="preserve"> Architecture</w:t>
      </w:r>
      <w:bookmarkEnd w:id="16"/>
    </w:p>
    <w:p w14:paraId="71681839" w14:textId="77777777" w:rsidR="00223D06" w:rsidRDefault="00223D06" w:rsidP="00223D06"/>
    <w:p w14:paraId="6D9EDCAB" w14:textId="10D444D2" w:rsidR="00223D06" w:rsidRPr="005E0EF1" w:rsidRDefault="00223D06" w:rsidP="005E0EF1">
      <w:pPr>
        <w:jc w:val="both"/>
        <w:rPr>
          <w:rFonts w:asciiTheme="minorHAnsi" w:hAnsiTheme="minorHAnsi"/>
          <w:color w:val="auto"/>
          <w:szCs w:val="22"/>
        </w:rPr>
      </w:pPr>
      <w:r w:rsidRPr="005E0EF1">
        <w:rPr>
          <w:rFonts w:asciiTheme="minorHAnsi" w:hAnsiTheme="minorHAnsi"/>
          <w:color w:val="auto"/>
          <w:szCs w:val="22"/>
        </w:rPr>
        <w:t xml:space="preserve">While designing a strategic </w:t>
      </w:r>
      <w:r w:rsidR="005A27A6" w:rsidRPr="005E0EF1">
        <w:rPr>
          <w:rFonts w:asciiTheme="minorHAnsi" w:hAnsiTheme="minorHAnsi"/>
          <w:color w:val="auto"/>
          <w:szCs w:val="22"/>
        </w:rPr>
        <w:t xml:space="preserve">implementation of APIM is out-of-scope for this PoC, it’s worth </w:t>
      </w:r>
      <w:r w:rsidR="00F31ED7">
        <w:rPr>
          <w:rFonts w:asciiTheme="minorHAnsi" w:hAnsiTheme="minorHAnsi"/>
          <w:color w:val="auto"/>
          <w:szCs w:val="22"/>
        </w:rPr>
        <w:t>considering</w:t>
      </w:r>
      <w:r w:rsidR="001C758D" w:rsidRPr="005E0EF1">
        <w:rPr>
          <w:rFonts w:asciiTheme="minorHAnsi" w:hAnsiTheme="minorHAnsi"/>
          <w:color w:val="auto"/>
          <w:szCs w:val="22"/>
        </w:rPr>
        <w:t xml:space="preserve"> the longer-term approach for a </w:t>
      </w:r>
      <w:r w:rsidR="005E0EF1" w:rsidRPr="005E0EF1">
        <w:rPr>
          <w:rFonts w:asciiTheme="minorHAnsi" w:hAnsiTheme="minorHAnsi"/>
          <w:color w:val="auto"/>
          <w:szCs w:val="22"/>
        </w:rPr>
        <w:t>full-scale</w:t>
      </w:r>
      <w:r w:rsidR="001C758D" w:rsidRPr="005E0EF1">
        <w:rPr>
          <w:rFonts w:asciiTheme="minorHAnsi" w:hAnsiTheme="minorHAnsi"/>
          <w:color w:val="auto"/>
          <w:szCs w:val="22"/>
        </w:rPr>
        <w:t xml:space="preserve"> deployment across multiple environments. A multi-environment approach, scoped to the Market Place </w:t>
      </w:r>
      <w:r w:rsidR="005E0EF1" w:rsidRPr="005E0EF1">
        <w:rPr>
          <w:rFonts w:asciiTheme="minorHAnsi" w:hAnsiTheme="minorHAnsi"/>
          <w:color w:val="auto"/>
          <w:szCs w:val="22"/>
        </w:rPr>
        <w:t>product only, is illustrated below.</w:t>
      </w:r>
    </w:p>
    <w:p w14:paraId="249A93C1" w14:textId="77777777" w:rsidR="005E0EF1" w:rsidRDefault="005E0EF1" w:rsidP="00223D06"/>
    <w:p w14:paraId="3D04C46F" w14:textId="470617F1" w:rsidR="005E0EF1" w:rsidRPr="005E0EF1" w:rsidRDefault="005E0EF1" w:rsidP="005E0EF1">
      <w:pPr>
        <w:jc w:val="center"/>
        <w:rPr>
          <w:lang w:val="en-US"/>
        </w:rPr>
      </w:pPr>
      <w:commentRangeStart w:id="17"/>
      <w:commentRangeStart w:id="18"/>
      <w:commentRangeStart w:id="19"/>
      <w:r w:rsidRPr="005E0EF1">
        <w:rPr>
          <w:noProof/>
          <w:lang w:val="en-US"/>
        </w:rPr>
        <w:drawing>
          <wp:inline distT="0" distB="0" distL="0" distR="0" wp14:anchorId="2F61263D" wp14:editId="29FB416A">
            <wp:extent cx="5768446" cy="3019426"/>
            <wp:effectExtent l="0" t="0" r="0" b="0"/>
            <wp:docPr id="1253453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78769" cy="3024830"/>
                    </a:xfrm>
                    <a:prstGeom prst="rect">
                      <a:avLst/>
                    </a:prstGeom>
                    <a:noFill/>
                    <a:ln>
                      <a:noFill/>
                    </a:ln>
                  </pic:spPr>
                </pic:pic>
              </a:graphicData>
            </a:graphic>
          </wp:inline>
        </w:drawing>
      </w:r>
      <w:commentRangeEnd w:id="17"/>
      <w:r w:rsidR="00C55BED" w:rsidRPr="005E0EF1">
        <w:rPr>
          <w:rStyle w:val="CommentReference"/>
          <w:sz w:val="22"/>
          <w:szCs w:val="20"/>
          <w:lang w:val="en-US"/>
        </w:rPr>
        <w:commentReference w:id="17"/>
      </w:r>
      <w:commentRangeEnd w:id="18"/>
      <w:r w:rsidR="00741094" w:rsidRPr="005E0EF1">
        <w:rPr>
          <w:rStyle w:val="CommentReference"/>
          <w:sz w:val="22"/>
          <w:szCs w:val="20"/>
          <w:lang w:val="en-US"/>
        </w:rPr>
        <w:commentReference w:id="18"/>
      </w:r>
      <w:commentRangeEnd w:id="19"/>
      <w:r w:rsidR="00B70224" w:rsidRPr="005E0EF1">
        <w:rPr>
          <w:rStyle w:val="CommentReference"/>
          <w:sz w:val="22"/>
          <w:szCs w:val="20"/>
          <w:lang w:val="en-US"/>
        </w:rPr>
        <w:commentReference w:id="19"/>
      </w:r>
    </w:p>
    <w:p w14:paraId="30789840" w14:textId="2A11BCBE" w:rsidR="005E0EF1" w:rsidRPr="009E64CE" w:rsidRDefault="005E0EF1" w:rsidP="001758A7">
      <w:pPr>
        <w:jc w:val="both"/>
        <w:rPr>
          <w:rFonts w:asciiTheme="minorHAnsi" w:hAnsiTheme="minorHAnsi"/>
          <w:color w:val="auto"/>
        </w:rPr>
      </w:pPr>
      <w:r w:rsidRPr="001758A7">
        <w:rPr>
          <w:rFonts w:asciiTheme="minorHAnsi" w:hAnsiTheme="minorHAnsi"/>
          <w:color w:val="auto"/>
        </w:rPr>
        <w:t xml:space="preserve">Please note the following </w:t>
      </w:r>
      <w:r w:rsidR="007547B1" w:rsidRPr="001758A7">
        <w:rPr>
          <w:rFonts w:asciiTheme="minorHAnsi" w:hAnsiTheme="minorHAnsi"/>
          <w:color w:val="auto"/>
        </w:rPr>
        <w:t xml:space="preserve">considerations with respect to the architecture </w:t>
      </w:r>
      <w:r w:rsidR="000B1166" w:rsidRPr="001758A7">
        <w:rPr>
          <w:rFonts w:asciiTheme="minorHAnsi" w:hAnsiTheme="minorHAnsi"/>
          <w:color w:val="auto"/>
        </w:rPr>
        <w:t>above</w:t>
      </w:r>
      <w:r w:rsidR="001758A7">
        <w:rPr>
          <w:rFonts w:asciiTheme="minorHAnsi" w:hAnsiTheme="minorHAnsi"/>
          <w:color w:val="auto"/>
        </w:rPr>
        <w:t>:</w:t>
      </w:r>
    </w:p>
    <w:p w14:paraId="35ECF052" w14:textId="0B3FF4B5" w:rsidR="007547B1" w:rsidRDefault="007547B1" w:rsidP="00E53DBE">
      <w:pPr>
        <w:pStyle w:val="ListParagraph"/>
        <w:numPr>
          <w:ilvl w:val="0"/>
          <w:numId w:val="13"/>
        </w:numPr>
        <w:jc w:val="both"/>
      </w:pPr>
      <w:r>
        <w:t xml:space="preserve">All non-production API requests </w:t>
      </w:r>
      <w:r w:rsidR="00954119">
        <w:t xml:space="preserve">against the Market Place Dev and Test environments will target the existing non-production Application Gateway. From here, </w:t>
      </w:r>
      <w:r w:rsidR="0035209B">
        <w:t xml:space="preserve">traffic will be routed to environment specific workspaces e.g. </w:t>
      </w:r>
      <w:r w:rsidR="000B1166">
        <w:t xml:space="preserve">Market Place Dev Workspace, Market Place Test </w:t>
      </w:r>
      <w:r w:rsidR="00117E3A">
        <w:t>w</w:t>
      </w:r>
      <w:r w:rsidR="000B1166">
        <w:t>orkspace.</w:t>
      </w:r>
    </w:p>
    <w:p w14:paraId="65CBECAB" w14:textId="77777777" w:rsidR="009E64CE" w:rsidRDefault="009E64CE" w:rsidP="009E64CE">
      <w:pPr>
        <w:pStyle w:val="ListParagraph"/>
        <w:jc w:val="both"/>
      </w:pPr>
    </w:p>
    <w:p w14:paraId="7AE37C79" w14:textId="0D427315" w:rsidR="00117E3A" w:rsidRPr="00223D06" w:rsidRDefault="00117E3A" w:rsidP="00E53DBE">
      <w:pPr>
        <w:pStyle w:val="ListParagraph"/>
        <w:numPr>
          <w:ilvl w:val="0"/>
          <w:numId w:val="13"/>
        </w:numPr>
        <w:jc w:val="both"/>
      </w:pPr>
      <w:r>
        <w:t xml:space="preserve">Similarly, production API requests </w:t>
      </w:r>
      <w:r w:rsidR="00AA564B">
        <w:t>serviced</w:t>
      </w:r>
      <w:r>
        <w:t xml:space="preserve"> by the </w:t>
      </w:r>
      <w:r w:rsidRPr="00AA564B">
        <w:rPr>
          <w:i/>
          <w:iCs/>
        </w:rPr>
        <w:t>api.dublinairport.</w:t>
      </w:r>
      <w:r>
        <w:t>com FQD</w:t>
      </w:r>
      <w:r w:rsidR="00A73EAE">
        <w:t>N</w:t>
      </w:r>
      <w:r>
        <w:t xml:space="preserve">, will be </w:t>
      </w:r>
      <w:r w:rsidR="006E75CA">
        <w:t>routed to a dedicated Market Place Production workspace.</w:t>
      </w:r>
    </w:p>
    <w:p w14:paraId="0ECEDFFC" w14:textId="4BCB25BE" w:rsidR="00E4708E" w:rsidRDefault="004221E2" w:rsidP="004221E2">
      <w:pPr>
        <w:pStyle w:val="Heading2"/>
      </w:pPr>
      <w:bookmarkStart w:id="20" w:name="_Toc218778338"/>
      <w:commentRangeStart w:id="21"/>
      <w:r>
        <w:lastRenderedPageBreak/>
        <w:t xml:space="preserve">Strategic </w:t>
      </w:r>
      <w:commentRangeEnd w:id="21"/>
      <w:r w:rsidR="004F5F8B">
        <w:rPr>
          <w:rStyle w:val="CommentReference"/>
          <w:sz w:val="24"/>
          <w:szCs w:val="20"/>
        </w:rPr>
        <w:commentReference w:id="21"/>
      </w:r>
      <w:r>
        <w:t xml:space="preserve">View: Consolidated </w:t>
      </w:r>
      <w:r w:rsidR="00E77C78">
        <w:t>Non-Production Gateway</w:t>
      </w:r>
      <w:bookmarkEnd w:id="20"/>
    </w:p>
    <w:p w14:paraId="4D42F20E" w14:textId="77777777" w:rsidR="00E4708E" w:rsidRDefault="00E4708E" w:rsidP="00E4708E"/>
    <w:p w14:paraId="32C64B9D" w14:textId="66ADA94F" w:rsidR="00E77C78" w:rsidRPr="009135DD" w:rsidRDefault="00CD6A9A" w:rsidP="009135DD">
      <w:pPr>
        <w:jc w:val="both"/>
        <w:rPr>
          <w:rFonts w:asciiTheme="minorHAnsi" w:hAnsiTheme="minorHAnsi"/>
          <w:color w:val="auto"/>
        </w:rPr>
      </w:pPr>
      <w:r w:rsidRPr="009135DD">
        <w:rPr>
          <w:rFonts w:asciiTheme="minorHAnsi" w:hAnsiTheme="minorHAnsi"/>
          <w:color w:val="auto"/>
        </w:rPr>
        <w:t xml:space="preserve">Given the cost </w:t>
      </w:r>
      <w:r w:rsidR="00A6395B" w:rsidRPr="009135DD">
        <w:rPr>
          <w:rFonts w:asciiTheme="minorHAnsi" w:hAnsiTheme="minorHAnsi"/>
          <w:color w:val="auto"/>
        </w:rPr>
        <w:t>associated with each instance of an APIM</w:t>
      </w:r>
      <w:r w:rsidRPr="009135DD">
        <w:rPr>
          <w:rFonts w:asciiTheme="minorHAnsi" w:hAnsiTheme="minorHAnsi"/>
          <w:color w:val="auto"/>
        </w:rPr>
        <w:t xml:space="preserve"> </w:t>
      </w:r>
      <w:r w:rsidR="004421D0" w:rsidRPr="009135DD">
        <w:rPr>
          <w:rFonts w:asciiTheme="minorHAnsi" w:hAnsiTheme="minorHAnsi"/>
          <w:color w:val="auto"/>
        </w:rPr>
        <w:t>Workspace Gateway</w:t>
      </w:r>
      <w:r w:rsidR="00A6395B" w:rsidRPr="009135DD">
        <w:rPr>
          <w:rFonts w:asciiTheme="minorHAnsi" w:hAnsiTheme="minorHAnsi"/>
          <w:color w:val="auto"/>
        </w:rPr>
        <w:t xml:space="preserve">, it’s worth considering a consolidated </w:t>
      </w:r>
      <w:r w:rsidR="003A6546" w:rsidRPr="009135DD">
        <w:rPr>
          <w:rFonts w:asciiTheme="minorHAnsi" w:hAnsiTheme="minorHAnsi"/>
          <w:color w:val="auto"/>
        </w:rPr>
        <w:t>approach where non-</w:t>
      </w:r>
      <w:r w:rsidR="009D272D" w:rsidRPr="009135DD">
        <w:rPr>
          <w:rFonts w:asciiTheme="minorHAnsi" w:hAnsiTheme="minorHAnsi"/>
          <w:color w:val="auto"/>
        </w:rPr>
        <w:t>production</w:t>
      </w:r>
      <w:r w:rsidR="003A6546" w:rsidRPr="009135DD">
        <w:rPr>
          <w:rFonts w:asciiTheme="minorHAnsi" w:hAnsiTheme="minorHAnsi"/>
          <w:color w:val="auto"/>
        </w:rPr>
        <w:t xml:space="preserve"> environments leverage a single</w:t>
      </w:r>
      <w:r w:rsidR="009D272D" w:rsidRPr="009135DD">
        <w:rPr>
          <w:rFonts w:asciiTheme="minorHAnsi" w:hAnsiTheme="minorHAnsi"/>
          <w:color w:val="auto"/>
        </w:rPr>
        <w:t xml:space="preserve">, shared gateway. </w:t>
      </w:r>
      <w:r w:rsidR="009135DD" w:rsidRPr="009135DD">
        <w:rPr>
          <w:rFonts w:asciiTheme="minorHAnsi" w:hAnsiTheme="minorHAnsi"/>
          <w:color w:val="auto"/>
        </w:rPr>
        <w:t xml:space="preserve">With this approach (illustrated below) an environment specific workspace is maintained but the underlying compute for both Dev and Test environments are shared across a common gateway. </w:t>
      </w:r>
      <w:r w:rsidR="00F12177">
        <w:rPr>
          <w:rFonts w:asciiTheme="minorHAnsi" w:hAnsiTheme="minorHAnsi"/>
          <w:color w:val="auto"/>
        </w:rPr>
        <w:t xml:space="preserve">This approach aligns with the pattern </w:t>
      </w:r>
      <w:r w:rsidR="005E52E7">
        <w:rPr>
          <w:rFonts w:asciiTheme="minorHAnsi" w:hAnsiTheme="minorHAnsi"/>
          <w:color w:val="auto"/>
        </w:rPr>
        <w:t xml:space="preserve">currently in place for Application </w:t>
      </w:r>
      <w:r w:rsidR="004F5F8B">
        <w:rPr>
          <w:rFonts w:asciiTheme="minorHAnsi" w:hAnsiTheme="minorHAnsi"/>
          <w:color w:val="auto"/>
        </w:rPr>
        <w:t>G</w:t>
      </w:r>
      <w:r w:rsidR="005E52E7">
        <w:rPr>
          <w:rFonts w:asciiTheme="minorHAnsi" w:hAnsiTheme="minorHAnsi"/>
          <w:color w:val="auto"/>
        </w:rPr>
        <w:t>ateways</w:t>
      </w:r>
      <w:r w:rsidR="004F5F8B">
        <w:rPr>
          <w:rFonts w:asciiTheme="minorHAnsi" w:hAnsiTheme="minorHAnsi"/>
          <w:color w:val="auto"/>
        </w:rPr>
        <w:t>.</w:t>
      </w:r>
    </w:p>
    <w:p w14:paraId="504AD9A3" w14:textId="21CECC23" w:rsidR="00E4708E" w:rsidRDefault="00E4708E" w:rsidP="00E4708E">
      <w:pPr>
        <w:spacing w:after="0"/>
        <w:jc w:val="center"/>
        <w:rPr>
          <w:rFonts w:ascii="Times New Roman" w:hAnsi="Times New Roman"/>
          <w:color w:val="auto"/>
          <w:sz w:val="24"/>
          <w:szCs w:val="24"/>
          <w:lang w:val="en-US"/>
        </w:rPr>
      </w:pPr>
      <w:r w:rsidRPr="00E4708E">
        <w:rPr>
          <w:rFonts w:ascii="Times New Roman" w:hAnsi="Times New Roman"/>
          <w:noProof/>
          <w:color w:val="auto"/>
          <w:sz w:val="24"/>
          <w:szCs w:val="24"/>
          <w:lang w:val="en-US"/>
        </w:rPr>
        <w:drawing>
          <wp:inline distT="0" distB="0" distL="0" distR="0" wp14:anchorId="30D0AB5D" wp14:editId="22456F76">
            <wp:extent cx="5123148" cy="2684830"/>
            <wp:effectExtent l="0" t="0" r="0" b="0"/>
            <wp:docPr id="1047680533" name="Picture 7"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80533" name="Picture 7" descr="A diagram of a cloud network&#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36119" cy="2691627"/>
                    </a:xfrm>
                    <a:prstGeom prst="rect">
                      <a:avLst/>
                    </a:prstGeom>
                    <a:noFill/>
                    <a:ln>
                      <a:noFill/>
                    </a:ln>
                  </pic:spPr>
                </pic:pic>
              </a:graphicData>
            </a:graphic>
          </wp:inline>
        </w:drawing>
      </w:r>
    </w:p>
    <w:p w14:paraId="79F6130F" w14:textId="77777777" w:rsidR="00E4708E" w:rsidRPr="00E4708E" w:rsidRDefault="00E4708E" w:rsidP="00E4708E">
      <w:pPr>
        <w:spacing w:after="0"/>
        <w:jc w:val="center"/>
        <w:rPr>
          <w:rFonts w:ascii="Times New Roman" w:hAnsi="Times New Roman"/>
          <w:color w:val="auto"/>
          <w:sz w:val="24"/>
          <w:szCs w:val="24"/>
          <w:lang w:val="en-US"/>
        </w:rPr>
      </w:pPr>
    </w:p>
    <w:p w14:paraId="354B334B" w14:textId="3565470C" w:rsidR="00E4708E" w:rsidRDefault="000B5CCB" w:rsidP="00E4708E">
      <w:r>
        <w:t>Please note the following considerations with this approach</w:t>
      </w:r>
    </w:p>
    <w:p w14:paraId="45C9D0E8" w14:textId="77777777" w:rsidR="000B5CCB" w:rsidRDefault="000B5CCB" w:rsidP="00E4708E"/>
    <w:p w14:paraId="1A42059E" w14:textId="5EC5B63D" w:rsidR="000B5CCB" w:rsidRDefault="000B5CCB" w:rsidP="00E53DBE">
      <w:pPr>
        <w:pStyle w:val="ListParagraph"/>
        <w:numPr>
          <w:ilvl w:val="0"/>
          <w:numId w:val="13"/>
        </w:numPr>
        <w:jc w:val="both"/>
        <w:rPr>
          <w:szCs w:val="22"/>
        </w:rPr>
      </w:pPr>
      <w:r w:rsidRPr="000B5CCB">
        <w:rPr>
          <w:szCs w:val="22"/>
        </w:rPr>
        <w:t>All APIs in both Dev and Test will share the same CPU and Memory. If a developer runs a heavy load test in Dev, it could impact the stability of the Test environment.</w:t>
      </w:r>
    </w:p>
    <w:p w14:paraId="6ECC8F78" w14:textId="77777777" w:rsidR="00EF750C" w:rsidRDefault="00EF750C" w:rsidP="00EF750C">
      <w:pPr>
        <w:pStyle w:val="ListParagraph"/>
        <w:jc w:val="both"/>
        <w:rPr>
          <w:szCs w:val="22"/>
        </w:rPr>
      </w:pPr>
    </w:p>
    <w:p w14:paraId="5777F29E" w14:textId="605CE2FC" w:rsidR="000B5CCB" w:rsidRPr="000B5CCB" w:rsidRDefault="000B5CCB" w:rsidP="00E53DBE">
      <w:pPr>
        <w:pStyle w:val="ListParagraph"/>
        <w:numPr>
          <w:ilvl w:val="0"/>
          <w:numId w:val="13"/>
        </w:numPr>
        <w:jc w:val="both"/>
        <w:rPr>
          <w:szCs w:val="22"/>
        </w:rPr>
      </w:pPr>
      <w:r w:rsidRPr="000B5CCB">
        <w:rPr>
          <w:szCs w:val="22"/>
        </w:rPr>
        <w:t xml:space="preserve">By default, all workspaces on </w:t>
      </w:r>
      <w:r w:rsidR="00E81DE5">
        <w:rPr>
          <w:szCs w:val="22"/>
        </w:rPr>
        <w:t>the</w:t>
      </w:r>
      <w:r w:rsidRPr="000B5CCB">
        <w:rPr>
          <w:szCs w:val="22"/>
        </w:rPr>
        <w:t xml:space="preserve"> </w:t>
      </w:r>
      <w:r w:rsidR="004B5662">
        <w:rPr>
          <w:szCs w:val="22"/>
        </w:rPr>
        <w:t>generic non-production</w:t>
      </w:r>
      <w:r w:rsidRPr="000B5CCB">
        <w:rPr>
          <w:szCs w:val="22"/>
        </w:rPr>
        <w:t xml:space="preserve"> gateway will share the same gateway hostname (e.g., nonprod-gateway-123.gateway.northeurope.azure-api.net). </w:t>
      </w:r>
      <w:r w:rsidR="00574E5C">
        <w:rPr>
          <w:szCs w:val="22"/>
        </w:rPr>
        <w:t xml:space="preserve">We will need to </w:t>
      </w:r>
      <w:r w:rsidRPr="000B5CCB">
        <w:rPr>
          <w:szCs w:val="22"/>
        </w:rPr>
        <w:t>differentiate the</w:t>
      </w:r>
      <w:r w:rsidR="00041F8D">
        <w:rPr>
          <w:szCs w:val="22"/>
        </w:rPr>
        <w:t xml:space="preserve"> Dev and Test</w:t>
      </w:r>
      <w:r w:rsidRPr="000B5CCB">
        <w:rPr>
          <w:szCs w:val="22"/>
        </w:rPr>
        <w:t xml:space="preserve"> APIs </w:t>
      </w:r>
      <w:r w:rsidR="00041F8D">
        <w:rPr>
          <w:szCs w:val="22"/>
        </w:rPr>
        <w:t xml:space="preserve">by </w:t>
      </w:r>
      <w:r w:rsidRPr="000B5CCB">
        <w:rPr>
          <w:szCs w:val="22"/>
        </w:rPr>
        <w:t xml:space="preserve">using </w:t>
      </w:r>
      <w:r w:rsidR="00041F8D">
        <w:rPr>
          <w:szCs w:val="22"/>
        </w:rPr>
        <w:t xml:space="preserve">a </w:t>
      </w:r>
      <w:r w:rsidRPr="000B5CCB">
        <w:rPr>
          <w:szCs w:val="22"/>
        </w:rPr>
        <w:t xml:space="preserve">URL </w:t>
      </w:r>
      <w:r w:rsidR="00FF1AAB">
        <w:rPr>
          <w:szCs w:val="22"/>
        </w:rPr>
        <w:t>s</w:t>
      </w:r>
      <w:r w:rsidRPr="000B5CCB">
        <w:rPr>
          <w:szCs w:val="22"/>
        </w:rPr>
        <w:t>uffix</w:t>
      </w:r>
      <w:r w:rsidR="00FF1AAB">
        <w:rPr>
          <w:szCs w:val="22"/>
        </w:rPr>
        <w:t xml:space="preserve"> for example</w:t>
      </w:r>
      <w:r w:rsidR="00B01A3E">
        <w:rPr>
          <w:szCs w:val="22"/>
        </w:rPr>
        <w:t xml:space="preserve"> </w:t>
      </w:r>
      <w:r w:rsidR="00B01A3E" w:rsidRPr="00B01A3E">
        <w:rPr>
          <w:i/>
          <w:iCs/>
          <w:szCs w:val="22"/>
        </w:rPr>
        <w:t>/dev/</w:t>
      </w:r>
      <w:r w:rsidR="00B01A3E">
        <w:rPr>
          <w:i/>
          <w:iCs/>
          <w:szCs w:val="22"/>
        </w:rPr>
        <w:t>bookings</w:t>
      </w:r>
      <w:r w:rsidR="00B01A3E" w:rsidRPr="00B01A3E">
        <w:rPr>
          <w:szCs w:val="22"/>
        </w:rPr>
        <w:t xml:space="preserve"> </w:t>
      </w:r>
      <w:r w:rsidR="00B01A3E">
        <w:rPr>
          <w:szCs w:val="22"/>
        </w:rPr>
        <w:t xml:space="preserve">and </w:t>
      </w:r>
      <w:r w:rsidR="00B01A3E" w:rsidRPr="00B01A3E">
        <w:rPr>
          <w:i/>
          <w:iCs/>
          <w:szCs w:val="22"/>
        </w:rPr>
        <w:t>/test/</w:t>
      </w:r>
      <w:r w:rsidR="00B01A3E">
        <w:rPr>
          <w:i/>
          <w:iCs/>
          <w:szCs w:val="22"/>
        </w:rPr>
        <w:t>bookings</w:t>
      </w:r>
      <w:r w:rsidRPr="000B5CCB">
        <w:rPr>
          <w:szCs w:val="22"/>
        </w:rPr>
        <w:t>.</w:t>
      </w:r>
    </w:p>
    <w:p w14:paraId="08FE141B" w14:textId="77777777" w:rsidR="000B5CCB" w:rsidRPr="00E4708E" w:rsidRDefault="000B5CCB" w:rsidP="00E4708E"/>
    <w:p w14:paraId="49E89F54" w14:textId="2084F2A8" w:rsidR="001066BC" w:rsidRDefault="001E08DA" w:rsidP="00F26C58">
      <w:pPr>
        <w:pStyle w:val="Heading2"/>
      </w:pPr>
      <w:bookmarkStart w:id="22" w:name="_Toc218778339"/>
      <w:r>
        <w:t xml:space="preserve">Strategic View: </w:t>
      </w:r>
      <w:r w:rsidR="001066BC">
        <w:t>APIM’s built-in Gateway</w:t>
      </w:r>
      <w:bookmarkEnd w:id="22"/>
      <w:r w:rsidR="001066BC">
        <w:t xml:space="preserve"> </w:t>
      </w:r>
    </w:p>
    <w:p w14:paraId="742CE5CF" w14:textId="78D606C3" w:rsidR="006E0095" w:rsidRDefault="001066BC" w:rsidP="00074F8A">
      <w:pPr>
        <w:jc w:val="both"/>
        <w:rPr>
          <w:rFonts w:asciiTheme="minorHAnsi" w:hAnsiTheme="minorHAnsi"/>
          <w:color w:val="auto"/>
        </w:rPr>
      </w:pPr>
      <w:r w:rsidRPr="00074F8A">
        <w:rPr>
          <w:rFonts w:asciiTheme="minorHAnsi" w:hAnsiTheme="minorHAnsi"/>
          <w:color w:val="auto"/>
        </w:rPr>
        <w:t xml:space="preserve">A further method of achieving cost savings </w:t>
      </w:r>
      <w:r w:rsidR="0050457D" w:rsidRPr="00074F8A">
        <w:rPr>
          <w:rFonts w:asciiTheme="minorHAnsi" w:hAnsiTheme="minorHAnsi"/>
          <w:color w:val="auto"/>
        </w:rPr>
        <w:t xml:space="preserve">is to leverage APIM’s default built-in gateway for non-production workspaces. </w:t>
      </w:r>
      <w:r w:rsidR="00527998" w:rsidRPr="00074F8A">
        <w:rPr>
          <w:rFonts w:asciiTheme="minorHAnsi" w:hAnsiTheme="minorHAnsi"/>
          <w:color w:val="auto"/>
        </w:rPr>
        <w:t>As noted in the Running Costs section below,</w:t>
      </w:r>
      <w:r w:rsidR="008D70D1" w:rsidRPr="00074F8A">
        <w:rPr>
          <w:rFonts w:asciiTheme="minorHAnsi" w:hAnsiTheme="minorHAnsi"/>
          <w:color w:val="auto"/>
        </w:rPr>
        <w:t xml:space="preserve"> </w:t>
      </w:r>
      <w:r w:rsidR="00527998" w:rsidRPr="00074F8A">
        <w:rPr>
          <w:rFonts w:asciiTheme="minorHAnsi" w:hAnsiTheme="minorHAnsi"/>
          <w:color w:val="auto"/>
        </w:rPr>
        <w:t xml:space="preserve"> </w:t>
      </w:r>
      <w:r w:rsidR="008D70D1" w:rsidRPr="00CE2143">
        <w:rPr>
          <w:rFonts w:asciiTheme="minorHAnsi" w:hAnsiTheme="minorHAnsi"/>
          <w:color w:val="auto"/>
        </w:rPr>
        <w:t xml:space="preserve">there is no </w:t>
      </w:r>
      <w:r w:rsidR="008D70D1">
        <w:rPr>
          <w:rFonts w:asciiTheme="minorHAnsi" w:hAnsiTheme="minorHAnsi"/>
          <w:color w:val="auto"/>
        </w:rPr>
        <w:t>official guidance on associating APIM’s default  built-in gateway with a workspace.</w:t>
      </w:r>
      <w:r w:rsidR="008D70D1" w:rsidRPr="00074F8A">
        <w:rPr>
          <w:rFonts w:asciiTheme="minorHAnsi" w:hAnsiTheme="minorHAnsi"/>
          <w:color w:val="auto"/>
        </w:rPr>
        <w:t xml:space="preserve"> </w:t>
      </w:r>
      <w:r w:rsidR="00527998">
        <w:rPr>
          <w:rFonts w:asciiTheme="minorHAnsi" w:hAnsiTheme="minorHAnsi"/>
          <w:color w:val="auto"/>
        </w:rPr>
        <w:t xml:space="preserve">While a workspace cannot be created in the </w:t>
      </w:r>
      <w:r w:rsidR="009C1D4B">
        <w:rPr>
          <w:rFonts w:asciiTheme="minorHAnsi" w:hAnsiTheme="minorHAnsi"/>
          <w:color w:val="auto"/>
        </w:rPr>
        <w:t xml:space="preserve">Azure </w:t>
      </w:r>
      <w:r w:rsidR="00527998">
        <w:rPr>
          <w:rFonts w:asciiTheme="minorHAnsi" w:hAnsiTheme="minorHAnsi"/>
          <w:color w:val="auto"/>
        </w:rPr>
        <w:t xml:space="preserve">portal without associating it with a workspace gateway, a standalone workspace can be created programmatically (via the API or </w:t>
      </w:r>
      <w:proofErr w:type="spellStart"/>
      <w:r w:rsidR="00527998">
        <w:rPr>
          <w:rFonts w:asciiTheme="minorHAnsi" w:hAnsiTheme="minorHAnsi"/>
          <w:color w:val="auto"/>
        </w:rPr>
        <w:t>IaC</w:t>
      </w:r>
      <w:proofErr w:type="spellEnd"/>
      <w:r w:rsidR="00527998">
        <w:rPr>
          <w:rFonts w:asciiTheme="minorHAnsi" w:hAnsiTheme="minorHAnsi"/>
          <w:color w:val="auto"/>
        </w:rPr>
        <w:t xml:space="preserve">) without having to associate a workspace gateway. </w:t>
      </w:r>
    </w:p>
    <w:p w14:paraId="0752FF85" w14:textId="5B62D76F" w:rsidR="00527998" w:rsidRDefault="0015622B" w:rsidP="00074F8A">
      <w:pPr>
        <w:jc w:val="both"/>
        <w:rPr>
          <w:rFonts w:asciiTheme="minorHAnsi" w:hAnsiTheme="minorHAnsi"/>
          <w:color w:val="auto"/>
        </w:rPr>
      </w:pPr>
      <w:r>
        <w:rPr>
          <w:rFonts w:asciiTheme="minorHAnsi" w:hAnsiTheme="minorHAnsi"/>
          <w:color w:val="auto"/>
        </w:rPr>
        <w:t xml:space="preserve">Assuming running costs are a </w:t>
      </w:r>
      <w:r w:rsidR="009C1D4B">
        <w:rPr>
          <w:rFonts w:asciiTheme="minorHAnsi" w:hAnsiTheme="minorHAnsi"/>
          <w:color w:val="auto"/>
        </w:rPr>
        <w:t xml:space="preserve">primary driver </w:t>
      </w:r>
      <w:r w:rsidR="00B86CC5">
        <w:rPr>
          <w:rFonts w:asciiTheme="minorHAnsi" w:hAnsiTheme="minorHAnsi"/>
          <w:color w:val="auto"/>
        </w:rPr>
        <w:t>for the strategic architecture,</w:t>
      </w:r>
      <w:r w:rsidR="00527998">
        <w:rPr>
          <w:rFonts w:asciiTheme="minorHAnsi" w:hAnsiTheme="minorHAnsi"/>
          <w:color w:val="auto"/>
        </w:rPr>
        <w:t xml:space="preserve"> </w:t>
      </w:r>
      <w:r w:rsidR="00B87949">
        <w:rPr>
          <w:rFonts w:asciiTheme="minorHAnsi" w:hAnsiTheme="minorHAnsi"/>
          <w:color w:val="auto"/>
        </w:rPr>
        <w:t>if APIM’s</w:t>
      </w:r>
      <w:r w:rsidR="00527998">
        <w:rPr>
          <w:rFonts w:asciiTheme="minorHAnsi" w:hAnsiTheme="minorHAnsi"/>
          <w:color w:val="auto"/>
        </w:rPr>
        <w:t xml:space="preserve"> default built-in gateway </w:t>
      </w:r>
      <w:r w:rsidR="00B87949">
        <w:rPr>
          <w:rFonts w:asciiTheme="minorHAnsi" w:hAnsiTheme="minorHAnsi"/>
          <w:color w:val="auto"/>
        </w:rPr>
        <w:t>can</w:t>
      </w:r>
      <w:r w:rsidR="00527998">
        <w:rPr>
          <w:rFonts w:asciiTheme="minorHAnsi" w:hAnsiTheme="minorHAnsi"/>
          <w:color w:val="auto"/>
        </w:rPr>
        <w:t xml:space="preserve"> be associated with a workspace, it potentially negates the need to deploy a dedicated Dev/Test workspace gateway allowing </w:t>
      </w:r>
      <w:proofErr w:type="spellStart"/>
      <w:r w:rsidR="00527998">
        <w:rPr>
          <w:rFonts w:asciiTheme="minorHAnsi" w:hAnsiTheme="minorHAnsi"/>
          <w:color w:val="auto"/>
        </w:rPr>
        <w:t>daa</w:t>
      </w:r>
      <w:proofErr w:type="spellEnd"/>
      <w:r w:rsidR="00527998">
        <w:rPr>
          <w:rFonts w:asciiTheme="minorHAnsi" w:hAnsiTheme="minorHAnsi"/>
          <w:color w:val="auto"/>
        </w:rPr>
        <w:t xml:space="preserve"> to reduce the overall monthly spe</w:t>
      </w:r>
      <w:r w:rsidR="006B0152">
        <w:rPr>
          <w:rFonts w:asciiTheme="minorHAnsi" w:hAnsiTheme="minorHAnsi"/>
          <w:color w:val="auto"/>
        </w:rPr>
        <w:t>n</w:t>
      </w:r>
      <w:r w:rsidR="00527998">
        <w:rPr>
          <w:rFonts w:asciiTheme="minorHAnsi" w:hAnsiTheme="minorHAnsi"/>
          <w:color w:val="auto"/>
        </w:rPr>
        <w:t>d</w:t>
      </w:r>
      <w:r w:rsidR="006B0152">
        <w:rPr>
          <w:rFonts w:asciiTheme="minorHAnsi" w:hAnsiTheme="minorHAnsi"/>
          <w:color w:val="auto"/>
          <w:szCs w:val="22"/>
        </w:rPr>
        <w:t xml:space="preserve">. </w:t>
      </w:r>
    </w:p>
    <w:p w14:paraId="21F1455C" w14:textId="6FB51A89" w:rsidR="00527998" w:rsidRDefault="006B0152" w:rsidP="001066BC">
      <w:pPr>
        <w:rPr>
          <w:rFonts w:asciiTheme="minorHAnsi" w:hAnsiTheme="minorHAnsi"/>
          <w:color w:val="auto"/>
        </w:rPr>
      </w:pPr>
      <w:r>
        <w:rPr>
          <w:rFonts w:asciiTheme="minorHAnsi" w:hAnsiTheme="minorHAnsi"/>
          <w:color w:val="auto"/>
        </w:rPr>
        <w:t xml:space="preserve">The diagram below illustrates this </w:t>
      </w:r>
      <w:r w:rsidR="00072ED7">
        <w:rPr>
          <w:rFonts w:asciiTheme="minorHAnsi" w:hAnsiTheme="minorHAnsi"/>
          <w:color w:val="auto"/>
        </w:rPr>
        <w:t>architecture</w:t>
      </w:r>
      <w:r>
        <w:rPr>
          <w:rFonts w:asciiTheme="minorHAnsi" w:hAnsiTheme="minorHAnsi"/>
          <w:color w:val="auto"/>
        </w:rPr>
        <w:t>.</w:t>
      </w:r>
    </w:p>
    <w:p w14:paraId="66FBF921" w14:textId="77777777" w:rsidR="006B0152" w:rsidRDefault="006B0152" w:rsidP="001066BC">
      <w:pPr>
        <w:rPr>
          <w:rFonts w:asciiTheme="minorHAnsi" w:hAnsiTheme="minorHAnsi"/>
          <w:color w:val="auto"/>
        </w:rPr>
      </w:pPr>
    </w:p>
    <w:p w14:paraId="728DA9B8" w14:textId="78873E93" w:rsidR="00072ED7" w:rsidRPr="00072ED7" w:rsidRDefault="00072ED7" w:rsidP="00072ED7">
      <w:pPr>
        <w:jc w:val="center"/>
        <w:rPr>
          <w:lang w:val="en-US"/>
        </w:rPr>
      </w:pPr>
      <w:r w:rsidRPr="00072ED7">
        <w:rPr>
          <w:noProof/>
          <w:lang w:val="en-US"/>
        </w:rPr>
        <w:drawing>
          <wp:inline distT="0" distB="0" distL="0" distR="0" wp14:anchorId="51422B8D" wp14:editId="1B815F37">
            <wp:extent cx="5071269" cy="2654493"/>
            <wp:effectExtent l="0" t="0" r="0" b="0"/>
            <wp:docPr id="39267942" name="Picture 9"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7942" name="Picture 9" descr="A diagram of a cloud network&#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88694" cy="2663614"/>
                    </a:xfrm>
                    <a:prstGeom prst="rect">
                      <a:avLst/>
                    </a:prstGeom>
                    <a:noFill/>
                    <a:ln>
                      <a:noFill/>
                    </a:ln>
                  </pic:spPr>
                </pic:pic>
              </a:graphicData>
            </a:graphic>
          </wp:inline>
        </w:drawing>
      </w:r>
    </w:p>
    <w:p w14:paraId="312D19D7" w14:textId="44DD7E87" w:rsidR="001E08DA" w:rsidRPr="00DD3E8B" w:rsidRDefault="000A71E1" w:rsidP="00DD3E8B">
      <w:pPr>
        <w:pStyle w:val="Bodytextversion10"/>
      </w:pPr>
      <w:r w:rsidRPr="00DD3E8B">
        <w:t xml:space="preserve">With this approach, it’s important to appreciate the following considerations </w:t>
      </w:r>
      <w:r w:rsidR="000B1AE5" w:rsidRPr="00DD3E8B">
        <w:t xml:space="preserve">with respect to the </w:t>
      </w:r>
      <w:r w:rsidR="00296787" w:rsidRPr="00DD3E8B">
        <w:t>shared built-in gateway</w:t>
      </w:r>
    </w:p>
    <w:p w14:paraId="2FD1974F" w14:textId="5E03F124" w:rsidR="00296787" w:rsidRDefault="00080B83" w:rsidP="00E53DBE">
      <w:pPr>
        <w:pStyle w:val="ListParagraph"/>
        <w:numPr>
          <w:ilvl w:val="0"/>
          <w:numId w:val="13"/>
        </w:numPr>
      </w:pPr>
      <w:r w:rsidRPr="00080B83">
        <w:t xml:space="preserve">Because all </w:t>
      </w:r>
      <w:r>
        <w:t xml:space="preserve"> non-production </w:t>
      </w:r>
      <w:r w:rsidRPr="00080B83">
        <w:t>workspaces share the same compute resources, a high-load test in the Dev</w:t>
      </w:r>
      <w:r>
        <w:t xml:space="preserve"> </w:t>
      </w:r>
      <w:r w:rsidRPr="00080B83">
        <w:t xml:space="preserve">workspace can throttle or </w:t>
      </w:r>
      <w:r>
        <w:t>impact</w:t>
      </w:r>
      <w:r w:rsidRPr="00080B83">
        <w:t xml:space="preserve"> the </w:t>
      </w:r>
      <w:r>
        <w:t>Test</w:t>
      </w:r>
      <w:r w:rsidRPr="00080B83">
        <w:t xml:space="preserve"> workspace.</w:t>
      </w:r>
    </w:p>
    <w:p w14:paraId="52412F5B" w14:textId="77777777" w:rsidR="00A33304" w:rsidRDefault="00A33304" w:rsidP="00A33304">
      <w:pPr>
        <w:pStyle w:val="ListParagraph"/>
      </w:pPr>
    </w:p>
    <w:p w14:paraId="0848C3C8" w14:textId="177DB6C7" w:rsidR="00D97B79" w:rsidRDefault="00A33304" w:rsidP="00E53DBE">
      <w:pPr>
        <w:pStyle w:val="ListParagraph"/>
        <w:numPr>
          <w:ilvl w:val="0"/>
          <w:numId w:val="13"/>
        </w:numPr>
      </w:pPr>
      <w:r w:rsidRPr="00A33304">
        <w:t xml:space="preserve">If the unit capacity of </w:t>
      </w:r>
      <w:r>
        <w:t>the A</w:t>
      </w:r>
      <w:r w:rsidRPr="00A33304">
        <w:t>PIM tier</w:t>
      </w:r>
      <w:r>
        <w:t xml:space="preserve"> is breached</w:t>
      </w:r>
      <w:r w:rsidRPr="00A33304">
        <w:t>, it affects all workspaces simultaneously.</w:t>
      </w:r>
    </w:p>
    <w:p w14:paraId="0460AA78" w14:textId="77777777" w:rsidR="00D97B79" w:rsidRDefault="00D97B79" w:rsidP="006F4CDF">
      <w:pPr>
        <w:pStyle w:val="ListParagraph"/>
        <w:ind w:left="1"/>
      </w:pPr>
    </w:p>
    <w:p w14:paraId="635606F5" w14:textId="3EB9EC86" w:rsidR="005D7188" w:rsidRDefault="00D97B79" w:rsidP="00E53DBE">
      <w:pPr>
        <w:pStyle w:val="ListParagraph"/>
        <w:numPr>
          <w:ilvl w:val="0"/>
          <w:numId w:val="13"/>
        </w:numPr>
      </w:pPr>
      <w:r w:rsidRPr="00D97B79">
        <w:t xml:space="preserve">Since </w:t>
      </w:r>
      <w:r>
        <w:t>all non-production environments</w:t>
      </w:r>
      <w:r w:rsidRPr="00D97B79">
        <w:t xml:space="preserve"> share the same base URL </w:t>
      </w:r>
      <w:r w:rsidR="00BC5BDC">
        <w:t>(provided by APIM)</w:t>
      </w:r>
      <w:r w:rsidRPr="00D97B79">
        <w:t xml:space="preserve">, every API in every workspace </w:t>
      </w:r>
      <w:r w:rsidRPr="00D97B79">
        <w:rPr>
          <w:bCs/>
        </w:rPr>
        <w:t>must</w:t>
      </w:r>
      <w:r w:rsidRPr="00D97B79">
        <w:t xml:space="preserve"> have a unique URL suffix. </w:t>
      </w:r>
      <w:r w:rsidR="00DF67E9">
        <w:t>For example, ‘</w:t>
      </w:r>
      <w:r w:rsidRPr="00D97B79">
        <w:t>/orders</w:t>
      </w:r>
      <w:r w:rsidR="00DF67E9">
        <w:t>’</w:t>
      </w:r>
      <w:r w:rsidRPr="00D97B79">
        <w:t xml:space="preserve"> in Dev </w:t>
      </w:r>
      <w:r w:rsidR="00DF67E9">
        <w:t>will conflict with ‘</w:t>
      </w:r>
      <w:r w:rsidRPr="00D97B79">
        <w:t>/orders</w:t>
      </w:r>
      <w:r w:rsidR="00DF67E9">
        <w:t xml:space="preserve">’ in the Test environment. </w:t>
      </w:r>
      <w:r w:rsidR="00A30E2C">
        <w:t xml:space="preserve">However, this same constraint will exist if a </w:t>
      </w:r>
      <w:r w:rsidR="004508F6">
        <w:t xml:space="preserve">shared workspace gateway is </w:t>
      </w:r>
      <w:r w:rsidR="0066742F">
        <w:t>associated with one or more environments.</w:t>
      </w:r>
    </w:p>
    <w:p w14:paraId="42FD8FF0" w14:textId="77777777" w:rsidR="00232A60" w:rsidRDefault="00232A60" w:rsidP="00232A60">
      <w:pPr>
        <w:pStyle w:val="ListParagraph"/>
      </w:pPr>
    </w:p>
    <w:p w14:paraId="20CBBC25" w14:textId="508AA4E4" w:rsidR="00232A60" w:rsidRDefault="00232A60" w:rsidP="00E53DBE">
      <w:pPr>
        <w:pStyle w:val="ListParagraph"/>
        <w:numPr>
          <w:ilvl w:val="0"/>
          <w:numId w:val="13"/>
        </w:numPr>
      </w:pPr>
      <w:r w:rsidRPr="00232A60">
        <w:t>While workspaces provide logica</w:t>
      </w:r>
      <w:r>
        <w:t>l</w:t>
      </w:r>
      <w:r w:rsidRPr="00232A60">
        <w:t xml:space="preserve"> isolation, a global policy or a platform-level configuration change on the parent APIM service will affect all hosted workspaces at once.</w:t>
      </w:r>
    </w:p>
    <w:p w14:paraId="7655E354" w14:textId="77777777" w:rsidR="005D7188" w:rsidRDefault="005D7188" w:rsidP="005D7188">
      <w:pPr>
        <w:pStyle w:val="ListParagraph"/>
      </w:pPr>
    </w:p>
    <w:p w14:paraId="17461E3C" w14:textId="18FE0016" w:rsidR="007A619D" w:rsidRPr="005D7188" w:rsidRDefault="00903AF1" w:rsidP="005D7188">
      <w:pPr>
        <w:pStyle w:val="Heading2"/>
      </w:pPr>
      <w:bookmarkStart w:id="23" w:name="_Toc218778340"/>
      <w:r w:rsidRPr="005D7188">
        <w:t xml:space="preserve">Strategic View: </w:t>
      </w:r>
      <w:r w:rsidR="007A619D" w:rsidRPr="005D7188">
        <w:t xml:space="preserve">Multi-environment </w:t>
      </w:r>
      <w:r w:rsidR="0047771D" w:rsidRPr="005D7188">
        <w:t>Ingress</w:t>
      </w:r>
      <w:r w:rsidR="007A619D" w:rsidRPr="005D7188">
        <w:t xml:space="preserve"> Architecture</w:t>
      </w:r>
      <w:bookmarkEnd w:id="23"/>
    </w:p>
    <w:p w14:paraId="28BA7460" w14:textId="77777777" w:rsidR="00E947B7" w:rsidRPr="00E947B7" w:rsidRDefault="00E947B7" w:rsidP="00E947B7"/>
    <w:p w14:paraId="65B5635F" w14:textId="328D1B26" w:rsidR="007F0065" w:rsidRDefault="001758A7" w:rsidP="007F0065">
      <w:pPr>
        <w:rPr>
          <w:rFonts w:asciiTheme="minorHAnsi" w:hAnsiTheme="minorHAnsi"/>
          <w:color w:val="auto"/>
          <w:szCs w:val="22"/>
        </w:rPr>
      </w:pPr>
      <w:r>
        <w:rPr>
          <w:rFonts w:asciiTheme="minorHAnsi" w:hAnsiTheme="minorHAnsi"/>
          <w:color w:val="auto"/>
          <w:szCs w:val="22"/>
        </w:rPr>
        <w:t>The diagram below illustrates a multi-environment implementation approach from a networking perspective.</w:t>
      </w:r>
    </w:p>
    <w:p w14:paraId="30B98618" w14:textId="77777777" w:rsidR="001758A7" w:rsidRPr="007F0065" w:rsidRDefault="001758A7" w:rsidP="007F0065"/>
    <w:p w14:paraId="236A9057" w14:textId="77777777" w:rsidR="003B2809" w:rsidRDefault="003B2809" w:rsidP="007F0065">
      <w:pPr>
        <w:spacing w:after="0"/>
        <w:jc w:val="center"/>
        <w:rPr>
          <w:rFonts w:ascii="Times New Roman" w:hAnsi="Times New Roman"/>
          <w:color w:val="auto"/>
          <w:sz w:val="24"/>
          <w:szCs w:val="24"/>
          <w:lang w:val="en-US"/>
        </w:rPr>
      </w:pPr>
    </w:p>
    <w:p w14:paraId="1AF43E44" w14:textId="315BA235" w:rsidR="007F0065" w:rsidRPr="007F0065" w:rsidRDefault="007F0065" w:rsidP="007F0065">
      <w:pPr>
        <w:spacing w:after="0"/>
        <w:jc w:val="center"/>
        <w:rPr>
          <w:rFonts w:ascii="Times New Roman" w:hAnsi="Times New Roman"/>
          <w:color w:val="auto"/>
          <w:sz w:val="24"/>
          <w:szCs w:val="24"/>
          <w:lang w:val="en-US"/>
        </w:rPr>
      </w:pPr>
      <w:r w:rsidRPr="007F0065">
        <w:rPr>
          <w:rFonts w:ascii="Times New Roman" w:hAnsi="Times New Roman"/>
          <w:noProof/>
          <w:color w:val="auto"/>
          <w:sz w:val="24"/>
          <w:szCs w:val="24"/>
          <w:lang w:val="en-US"/>
        </w:rPr>
        <w:lastRenderedPageBreak/>
        <w:drawing>
          <wp:inline distT="0" distB="0" distL="0" distR="0" wp14:anchorId="594A859A" wp14:editId="3804A63E">
            <wp:extent cx="5687038" cy="3068552"/>
            <wp:effectExtent l="0" t="0" r="0" b="0"/>
            <wp:docPr id="2054086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87038" cy="3068552"/>
                    </a:xfrm>
                    <a:prstGeom prst="rect">
                      <a:avLst/>
                    </a:prstGeom>
                    <a:noFill/>
                    <a:ln>
                      <a:noFill/>
                    </a:ln>
                  </pic:spPr>
                </pic:pic>
              </a:graphicData>
            </a:graphic>
          </wp:inline>
        </w:drawing>
      </w:r>
    </w:p>
    <w:p w14:paraId="70208756" w14:textId="77777777" w:rsidR="007A619D" w:rsidRDefault="007A619D" w:rsidP="007A619D"/>
    <w:p w14:paraId="1F5B0204" w14:textId="47BAA1CC" w:rsidR="001758A7" w:rsidRPr="001758A7" w:rsidRDefault="001758A7" w:rsidP="001758A7">
      <w:pPr>
        <w:rPr>
          <w:rFonts w:asciiTheme="minorHAnsi" w:hAnsiTheme="minorHAnsi"/>
          <w:color w:val="auto"/>
        </w:rPr>
      </w:pPr>
      <w:r w:rsidRPr="001758A7">
        <w:rPr>
          <w:rFonts w:asciiTheme="minorHAnsi" w:hAnsiTheme="minorHAnsi"/>
          <w:color w:val="auto"/>
        </w:rPr>
        <w:t>Please note the following considerations:</w:t>
      </w:r>
    </w:p>
    <w:p w14:paraId="6E486094" w14:textId="69AE10F6" w:rsidR="0017245F" w:rsidRDefault="00A23491" w:rsidP="00E53DBE">
      <w:pPr>
        <w:pStyle w:val="ListParagraph"/>
        <w:numPr>
          <w:ilvl w:val="0"/>
          <w:numId w:val="13"/>
        </w:numPr>
      </w:pPr>
      <w:r>
        <w:t xml:space="preserve">A dedicated subnet is required to host the APIM service itself. </w:t>
      </w:r>
      <w:r w:rsidR="0017245F">
        <w:br/>
      </w:r>
    </w:p>
    <w:p w14:paraId="1F20E00E" w14:textId="6A0E5679" w:rsidR="007F0065" w:rsidRDefault="0017245F" w:rsidP="00E53DBE">
      <w:pPr>
        <w:pStyle w:val="ListParagraph"/>
        <w:numPr>
          <w:ilvl w:val="0"/>
          <w:numId w:val="13"/>
        </w:numPr>
        <w:jc w:val="both"/>
      </w:pPr>
      <w:r>
        <w:t xml:space="preserve">Similarly, a dedicated subnet is required to host each workspace gateway. </w:t>
      </w:r>
    </w:p>
    <w:p w14:paraId="462BBB50" w14:textId="77777777" w:rsidR="00CB5977" w:rsidRPr="00CB5977" w:rsidRDefault="00CB5977" w:rsidP="00CB5977">
      <w:pPr>
        <w:jc w:val="both"/>
        <w:rPr>
          <w:szCs w:val="22"/>
          <w:lang w:val="en-US"/>
        </w:rPr>
      </w:pPr>
    </w:p>
    <w:p w14:paraId="5D0D4488" w14:textId="77777777" w:rsidR="00223E45" w:rsidRPr="00DD10A3" w:rsidRDefault="00223E45" w:rsidP="00DD10A3">
      <w:pPr>
        <w:jc w:val="both"/>
        <w:rPr>
          <w:szCs w:val="22"/>
          <w:lang w:val="en-US"/>
        </w:rPr>
      </w:pPr>
    </w:p>
    <w:p w14:paraId="3BD83A5B" w14:textId="77777777" w:rsidR="009A0540" w:rsidRDefault="009A0540" w:rsidP="009A0540"/>
    <w:p w14:paraId="0F0EC3A3" w14:textId="77777777" w:rsidR="00BE18A7" w:rsidRDefault="00BE18A7" w:rsidP="00A24834">
      <w:pPr>
        <w:pStyle w:val="NormalWeb"/>
        <w:jc w:val="both"/>
        <w:rPr>
          <w:rStyle w:val="Heading2Char"/>
        </w:rPr>
      </w:pPr>
    </w:p>
    <w:p w14:paraId="069811AE" w14:textId="77777777" w:rsidR="00884771" w:rsidRDefault="00884771" w:rsidP="005645C5">
      <w:pPr>
        <w:pStyle w:val="NormalWeb"/>
        <w:ind w:firstLine="720"/>
        <w:jc w:val="both"/>
        <w:rPr>
          <w:rFonts w:asciiTheme="minorHAnsi" w:hAnsiTheme="minorHAnsi"/>
          <w:color w:val="000000"/>
          <w:sz w:val="22"/>
          <w:szCs w:val="22"/>
          <w:lang w:val="en-US"/>
        </w:rPr>
      </w:pPr>
    </w:p>
    <w:p w14:paraId="5F560E9B" w14:textId="77777777" w:rsidR="009A0540" w:rsidRPr="009A0540" w:rsidRDefault="009A0540" w:rsidP="009A0540"/>
    <w:p w14:paraId="7BD10FDC" w14:textId="678C8736" w:rsidR="008953D4" w:rsidRPr="008953D4" w:rsidRDefault="008953D4" w:rsidP="008953D4">
      <w:pPr>
        <w:pStyle w:val="Heading1"/>
        <w:numPr>
          <w:ilvl w:val="0"/>
          <w:numId w:val="0"/>
        </w:numPr>
        <w:ind w:left="1"/>
        <w:jc w:val="both"/>
        <w:rPr>
          <w:rFonts w:asciiTheme="minorHAnsi" w:hAnsiTheme="minorHAnsi"/>
          <w:color w:val="000000"/>
          <w:sz w:val="22"/>
          <w:szCs w:val="22"/>
        </w:rPr>
        <w:sectPr w:rsidR="008953D4" w:rsidRPr="008953D4" w:rsidSect="008953D4">
          <w:pgSz w:w="11907" w:h="16840"/>
          <w:pgMar w:top="1440" w:right="1418" w:bottom="1440" w:left="1418" w:header="624" w:footer="397" w:gutter="0"/>
          <w:cols w:space="720"/>
          <w:docGrid w:linePitch="360"/>
        </w:sectPr>
      </w:pPr>
    </w:p>
    <w:p w14:paraId="00AFC7A9" w14:textId="66B16FC5" w:rsidR="00AD7A58" w:rsidRDefault="00F36906" w:rsidP="005042D2">
      <w:pPr>
        <w:pStyle w:val="Heading1"/>
      </w:pPr>
      <w:bookmarkStart w:id="24" w:name="_Toc218778341"/>
      <w:r>
        <w:lastRenderedPageBreak/>
        <w:t xml:space="preserve">APIM </w:t>
      </w:r>
      <w:r w:rsidR="00D45367">
        <w:t>Tiers</w:t>
      </w:r>
      <w:bookmarkEnd w:id="24"/>
    </w:p>
    <w:p w14:paraId="069B5265" w14:textId="6A595E1C" w:rsidR="00E23630" w:rsidRPr="00E23630" w:rsidRDefault="00E23630" w:rsidP="00E23630">
      <w:pPr>
        <w:pStyle w:val="NormalHead3"/>
        <w:rPr>
          <w:rFonts w:asciiTheme="minorHAnsi" w:hAnsiTheme="minorHAnsi"/>
          <w:color w:val="auto"/>
          <w:lang w:val="en-US"/>
        </w:rPr>
      </w:pPr>
      <w:r w:rsidRPr="00E23630">
        <w:rPr>
          <w:rFonts w:asciiTheme="minorHAnsi" w:hAnsiTheme="minorHAnsi"/>
          <w:color w:val="auto"/>
          <w:lang w:val="en-US"/>
        </w:rPr>
        <w:t xml:space="preserve">Please note the features highlighted in </w:t>
      </w:r>
      <w:r w:rsidRPr="00E23630">
        <w:rPr>
          <w:rFonts w:asciiTheme="minorHAnsi" w:hAnsiTheme="minorHAnsi"/>
          <w:color w:val="auto"/>
          <w:highlight w:val="yellow"/>
          <w:lang w:val="en-US"/>
        </w:rPr>
        <w:t>yellow</w:t>
      </w:r>
      <w:r>
        <w:rPr>
          <w:rFonts w:asciiTheme="minorHAnsi" w:hAnsiTheme="minorHAnsi"/>
          <w:color w:val="auto"/>
          <w:lang w:val="en-US"/>
        </w:rPr>
        <w:t xml:space="preserve">, specifically </w:t>
      </w:r>
      <w:r w:rsidRPr="00E23630">
        <w:rPr>
          <w:rFonts w:asciiTheme="minorHAnsi" w:hAnsiTheme="minorHAnsi"/>
          <w:i/>
          <w:iCs/>
          <w:color w:val="auto"/>
          <w:lang w:val="en-US"/>
        </w:rPr>
        <w:t>Workspaces</w:t>
      </w:r>
      <w:r>
        <w:rPr>
          <w:rFonts w:asciiTheme="minorHAnsi" w:hAnsiTheme="minorHAnsi"/>
          <w:color w:val="auto"/>
          <w:lang w:val="en-US"/>
        </w:rPr>
        <w:t xml:space="preserve"> and </w:t>
      </w:r>
      <w:r w:rsidRPr="00E23630">
        <w:rPr>
          <w:rFonts w:asciiTheme="minorHAnsi" w:hAnsiTheme="minorHAnsi"/>
          <w:i/>
          <w:iCs/>
          <w:color w:val="auto"/>
          <w:lang w:val="en-US"/>
        </w:rPr>
        <w:t>Self-hosted</w:t>
      </w:r>
      <w:r>
        <w:rPr>
          <w:rFonts w:asciiTheme="minorHAnsi" w:hAnsiTheme="minorHAnsi"/>
          <w:color w:val="auto"/>
          <w:lang w:val="en-US"/>
        </w:rPr>
        <w:t>.</w:t>
      </w:r>
    </w:p>
    <w:p w14:paraId="5885A6E5" w14:textId="3F9661DF" w:rsidR="00F36906" w:rsidRPr="00F36906" w:rsidRDefault="00D45367" w:rsidP="00F36906">
      <w:pPr>
        <w:pStyle w:val="Heading3"/>
      </w:pPr>
      <w:bookmarkStart w:id="25" w:name="_Toc218778342"/>
      <w:r>
        <w:t xml:space="preserve">APIM </w:t>
      </w:r>
      <w:r w:rsidR="00F36906">
        <w:t xml:space="preserve">Classic </w:t>
      </w:r>
      <w:r>
        <w:t>Tiers</w:t>
      </w:r>
      <w:bookmarkEnd w:id="25"/>
    </w:p>
    <w:p w14:paraId="49FFF1CF" w14:textId="26C98009" w:rsidR="00F30FF6" w:rsidRDefault="00F30FF6" w:rsidP="00F30FF6">
      <w:pPr>
        <w:keepNext/>
        <w:spacing w:after="0"/>
        <w:jc w:val="center"/>
      </w:pPr>
    </w:p>
    <w:tbl>
      <w:tblPr>
        <w:tblStyle w:val="ListTable3-Accent2"/>
        <w:tblW w:w="0" w:type="auto"/>
        <w:tblLayout w:type="fixed"/>
        <w:tblLook w:val="04A0" w:firstRow="1" w:lastRow="0" w:firstColumn="1" w:lastColumn="0" w:noHBand="0" w:noVBand="1"/>
      </w:tblPr>
      <w:tblGrid>
        <w:gridCol w:w="1940"/>
        <w:gridCol w:w="1941"/>
        <w:gridCol w:w="1941"/>
        <w:gridCol w:w="1940"/>
        <w:gridCol w:w="1941"/>
        <w:gridCol w:w="1941"/>
        <w:gridCol w:w="1941"/>
      </w:tblGrid>
      <w:tr w:rsidR="00A773F6" w:rsidRPr="00B53332" w14:paraId="7D9323A6" w14:textId="77777777" w:rsidTr="00A773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40" w:type="dxa"/>
          </w:tcPr>
          <w:p w14:paraId="391DC758" w14:textId="1AAB00C5" w:rsidR="00A773F6" w:rsidRPr="00B53332" w:rsidRDefault="00A773F6">
            <w:pPr>
              <w:pStyle w:val="BodyTextVersion1"/>
              <w:rPr>
                <w:color w:val="FFFFFF" w:themeColor="background1"/>
                <w:lang w:val="en-GB"/>
              </w:rPr>
            </w:pPr>
          </w:p>
        </w:tc>
        <w:tc>
          <w:tcPr>
            <w:tcW w:w="1941" w:type="dxa"/>
          </w:tcPr>
          <w:p w14:paraId="467546CC" w14:textId="77777777" w:rsidR="00A773F6" w:rsidRPr="00A773F6" w:rsidRDefault="00A773F6">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sidRPr="00A773F6">
              <w:rPr>
                <w:color w:val="FFFFFF" w:themeColor="background1"/>
              </w:rPr>
              <w:t>Consumption</w:t>
            </w:r>
          </w:p>
        </w:tc>
        <w:tc>
          <w:tcPr>
            <w:tcW w:w="1941" w:type="dxa"/>
          </w:tcPr>
          <w:p w14:paraId="1C29D30F" w14:textId="77777777" w:rsidR="00A773F6" w:rsidRPr="00A773F6" w:rsidRDefault="00A773F6">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sidRPr="00A773F6">
              <w:rPr>
                <w:color w:val="FFFFFF" w:themeColor="background1"/>
              </w:rPr>
              <w:t>Developer</w:t>
            </w:r>
          </w:p>
        </w:tc>
        <w:tc>
          <w:tcPr>
            <w:tcW w:w="1940" w:type="dxa"/>
          </w:tcPr>
          <w:p w14:paraId="0B929CDA" w14:textId="77777777" w:rsidR="00A773F6" w:rsidRPr="00A773F6" w:rsidRDefault="00A773F6">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sidRPr="00A773F6">
              <w:rPr>
                <w:color w:val="FFFFFF" w:themeColor="background1"/>
              </w:rPr>
              <w:t>Basic</w:t>
            </w:r>
          </w:p>
        </w:tc>
        <w:tc>
          <w:tcPr>
            <w:tcW w:w="1941" w:type="dxa"/>
          </w:tcPr>
          <w:p w14:paraId="129805BB" w14:textId="77777777" w:rsidR="00A773F6" w:rsidRPr="00A773F6" w:rsidRDefault="00A773F6">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sidRPr="00A773F6">
              <w:rPr>
                <w:color w:val="FFFFFF" w:themeColor="background1"/>
              </w:rPr>
              <w:t>Standard</w:t>
            </w:r>
          </w:p>
        </w:tc>
        <w:tc>
          <w:tcPr>
            <w:tcW w:w="1941" w:type="dxa"/>
          </w:tcPr>
          <w:p w14:paraId="6D2082B0" w14:textId="77777777" w:rsidR="00A773F6" w:rsidRPr="00A773F6" w:rsidRDefault="00A773F6">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sidRPr="00A773F6">
              <w:rPr>
                <w:color w:val="FFFFFF" w:themeColor="background1"/>
              </w:rPr>
              <w:t>Premium</w:t>
            </w:r>
          </w:p>
        </w:tc>
        <w:tc>
          <w:tcPr>
            <w:tcW w:w="1941" w:type="dxa"/>
          </w:tcPr>
          <w:p w14:paraId="13429D24" w14:textId="77777777" w:rsidR="00A773F6" w:rsidRPr="00A773F6" w:rsidRDefault="00A773F6">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A773F6">
              <w:rPr>
                <w:color w:val="FFFFFF" w:themeColor="background1"/>
              </w:rPr>
              <w:t>Isolated*</w:t>
            </w:r>
          </w:p>
        </w:tc>
      </w:tr>
      <w:tr w:rsidR="00A773F6" w14:paraId="07765E7D" w14:textId="77777777" w:rsidTr="00A77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hideMark/>
          </w:tcPr>
          <w:p w14:paraId="15BB8DBF" w14:textId="77777777" w:rsidR="00A773F6" w:rsidRPr="006B4D1C" w:rsidRDefault="00A773F6">
            <w:pPr>
              <w:spacing w:after="0"/>
              <w:rPr>
                <w:rFonts w:asciiTheme="minorHAnsi" w:hAnsiTheme="minorHAnsi"/>
                <w:b w:val="0"/>
                <w:color w:val="000000"/>
                <w:sz w:val="18"/>
                <w:szCs w:val="18"/>
                <w:lang w:eastAsia="en-GB"/>
              </w:rPr>
            </w:pPr>
            <w:r w:rsidRPr="006B4D1C">
              <w:rPr>
                <w:rFonts w:asciiTheme="minorHAnsi" w:hAnsiTheme="minorHAnsi"/>
                <w:b w:val="0"/>
                <w:color w:val="000000"/>
                <w:sz w:val="18"/>
                <w:szCs w:val="18"/>
                <w:lang w:eastAsia="en-GB"/>
              </w:rPr>
              <w:t>Purpose</w:t>
            </w:r>
          </w:p>
        </w:tc>
        <w:tc>
          <w:tcPr>
            <w:tcW w:w="1941" w:type="dxa"/>
            <w:hideMark/>
          </w:tcPr>
          <w:p w14:paraId="57399A3F"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hyperlink r:id="rId33" w:history="1">
              <w:r w:rsidRPr="006B4D1C">
                <w:rPr>
                  <w:rFonts w:asciiTheme="minorHAnsi" w:hAnsiTheme="minorHAnsi"/>
                  <w:bCs/>
                  <w:color w:val="000000"/>
                  <w:sz w:val="18"/>
                  <w:szCs w:val="18"/>
                  <w:lang w:eastAsia="en-GB"/>
                </w:rPr>
                <w:t>Lightweight</w:t>
              </w:r>
            </w:hyperlink>
            <w:r w:rsidRPr="006B4D1C">
              <w:rPr>
                <w:rFonts w:asciiTheme="minorHAnsi" w:hAnsiTheme="minorHAnsi"/>
                <w:bCs/>
                <w:color w:val="000000"/>
                <w:sz w:val="18"/>
                <w:szCs w:val="18"/>
                <w:lang w:eastAsia="en-GB"/>
              </w:rPr>
              <w:t> and serverless version of API Management service, billed per execution</w:t>
            </w:r>
          </w:p>
        </w:tc>
        <w:tc>
          <w:tcPr>
            <w:tcW w:w="1941" w:type="dxa"/>
            <w:hideMark/>
          </w:tcPr>
          <w:p w14:paraId="57DF5620"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Non-production use cases and evaluations</w:t>
            </w:r>
          </w:p>
        </w:tc>
        <w:tc>
          <w:tcPr>
            <w:tcW w:w="1940" w:type="dxa"/>
            <w:hideMark/>
          </w:tcPr>
          <w:p w14:paraId="2DF7F167"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Entry-level production use cases</w:t>
            </w:r>
          </w:p>
        </w:tc>
        <w:tc>
          <w:tcPr>
            <w:tcW w:w="1941" w:type="dxa"/>
            <w:hideMark/>
          </w:tcPr>
          <w:p w14:paraId="1BF4C5DA"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Medium-volume production use cases</w:t>
            </w:r>
          </w:p>
        </w:tc>
        <w:tc>
          <w:tcPr>
            <w:tcW w:w="1941" w:type="dxa"/>
            <w:hideMark/>
          </w:tcPr>
          <w:p w14:paraId="1856EFF9"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High-volume or enterprise production use cases</w:t>
            </w:r>
          </w:p>
        </w:tc>
        <w:tc>
          <w:tcPr>
            <w:tcW w:w="1941" w:type="dxa"/>
            <w:hideMark/>
          </w:tcPr>
          <w:p w14:paraId="5A40EAA3"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Enterprise production use cases requiring high degree of isolation</w:t>
            </w:r>
          </w:p>
        </w:tc>
      </w:tr>
      <w:tr w:rsidR="00A773F6" w14:paraId="0CD9CB0D" w14:textId="77777777" w:rsidTr="00A773F6">
        <w:tc>
          <w:tcPr>
            <w:cnfStyle w:val="001000000000" w:firstRow="0" w:lastRow="0" w:firstColumn="1" w:lastColumn="0" w:oddVBand="0" w:evenVBand="0" w:oddHBand="0" w:evenHBand="0" w:firstRowFirstColumn="0" w:firstRowLastColumn="0" w:lastRowFirstColumn="0" w:lastRowLastColumn="0"/>
            <w:tcW w:w="1940" w:type="dxa"/>
            <w:hideMark/>
          </w:tcPr>
          <w:p w14:paraId="4158FD88" w14:textId="77777777" w:rsidR="00A773F6" w:rsidRPr="006B4D1C" w:rsidRDefault="00A773F6">
            <w:pPr>
              <w:rPr>
                <w:rFonts w:asciiTheme="minorHAnsi" w:hAnsiTheme="minorHAnsi"/>
                <w:b w:val="0"/>
                <w:color w:val="000000"/>
                <w:sz w:val="18"/>
                <w:szCs w:val="18"/>
                <w:lang w:eastAsia="en-GB"/>
              </w:rPr>
            </w:pPr>
            <w:r w:rsidRPr="006B4D1C">
              <w:rPr>
                <w:rFonts w:asciiTheme="minorHAnsi" w:hAnsiTheme="minorHAnsi"/>
                <w:b w:val="0"/>
                <w:color w:val="000000"/>
                <w:sz w:val="18"/>
                <w:szCs w:val="18"/>
                <w:lang w:eastAsia="en-GB"/>
              </w:rPr>
              <w:t>Cache (per unit)</w:t>
            </w:r>
          </w:p>
        </w:tc>
        <w:tc>
          <w:tcPr>
            <w:tcW w:w="1941" w:type="dxa"/>
            <w:hideMark/>
          </w:tcPr>
          <w:p w14:paraId="0E032872"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External only</w:t>
            </w:r>
          </w:p>
        </w:tc>
        <w:tc>
          <w:tcPr>
            <w:tcW w:w="1941" w:type="dxa"/>
            <w:hideMark/>
          </w:tcPr>
          <w:p w14:paraId="2A334F51"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10 MB</w:t>
            </w:r>
          </w:p>
        </w:tc>
        <w:tc>
          <w:tcPr>
            <w:tcW w:w="1940" w:type="dxa"/>
            <w:hideMark/>
          </w:tcPr>
          <w:p w14:paraId="0D76AF38"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50 MB</w:t>
            </w:r>
          </w:p>
        </w:tc>
        <w:tc>
          <w:tcPr>
            <w:tcW w:w="1941" w:type="dxa"/>
            <w:hideMark/>
          </w:tcPr>
          <w:p w14:paraId="1D2CB430"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1 GB</w:t>
            </w:r>
          </w:p>
        </w:tc>
        <w:tc>
          <w:tcPr>
            <w:tcW w:w="1941" w:type="dxa"/>
            <w:hideMark/>
          </w:tcPr>
          <w:p w14:paraId="57095BCB"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5 GB</w:t>
            </w:r>
          </w:p>
        </w:tc>
        <w:tc>
          <w:tcPr>
            <w:tcW w:w="1941" w:type="dxa"/>
            <w:hideMark/>
          </w:tcPr>
          <w:p w14:paraId="1D136A18"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5 GB</w:t>
            </w:r>
          </w:p>
        </w:tc>
      </w:tr>
      <w:tr w:rsidR="00A773F6" w14:paraId="4935081B" w14:textId="77777777" w:rsidTr="00A77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hideMark/>
          </w:tcPr>
          <w:p w14:paraId="1A4F6B45" w14:textId="77777777" w:rsidR="00A773F6" w:rsidRPr="006B4D1C" w:rsidRDefault="00A773F6">
            <w:pPr>
              <w:rPr>
                <w:rFonts w:asciiTheme="minorHAnsi" w:hAnsiTheme="minorHAnsi"/>
                <w:b w:val="0"/>
                <w:color w:val="000000"/>
                <w:sz w:val="18"/>
                <w:szCs w:val="18"/>
                <w:lang w:eastAsia="en-GB"/>
              </w:rPr>
            </w:pPr>
            <w:r w:rsidRPr="006B4D1C">
              <w:rPr>
                <w:rFonts w:asciiTheme="minorHAnsi" w:hAnsiTheme="minorHAnsi"/>
                <w:b w:val="0"/>
                <w:color w:val="000000"/>
                <w:sz w:val="18"/>
                <w:szCs w:val="18"/>
                <w:lang w:eastAsia="en-GB"/>
              </w:rPr>
              <w:t>Scale-out (units)</w:t>
            </w:r>
          </w:p>
        </w:tc>
        <w:tc>
          <w:tcPr>
            <w:tcW w:w="1941" w:type="dxa"/>
            <w:hideMark/>
          </w:tcPr>
          <w:p w14:paraId="73D2FCB9"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N/A (automatic scaling)</w:t>
            </w:r>
          </w:p>
        </w:tc>
        <w:tc>
          <w:tcPr>
            <w:tcW w:w="1941" w:type="dxa"/>
            <w:hideMark/>
          </w:tcPr>
          <w:p w14:paraId="00362A11"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1</w:t>
            </w:r>
          </w:p>
        </w:tc>
        <w:tc>
          <w:tcPr>
            <w:tcW w:w="1940" w:type="dxa"/>
            <w:hideMark/>
          </w:tcPr>
          <w:p w14:paraId="38F86E2C"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2</w:t>
            </w:r>
          </w:p>
        </w:tc>
        <w:tc>
          <w:tcPr>
            <w:tcW w:w="1941" w:type="dxa"/>
            <w:hideMark/>
          </w:tcPr>
          <w:p w14:paraId="2DA756F8"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4</w:t>
            </w:r>
          </w:p>
        </w:tc>
        <w:tc>
          <w:tcPr>
            <w:tcW w:w="1941" w:type="dxa"/>
            <w:hideMark/>
          </w:tcPr>
          <w:p w14:paraId="07C026D0"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12 per region</w:t>
            </w:r>
            <w:r w:rsidRPr="006B4D1C">
              <w:rPr>
                <w:rFonts w:asciiTheme="minorHAnsi" w:hAnsiTheme="minorHAnsi"/>
                <w:bCs/>
                <w:color w:val="000000"/>
                <w:sz w:val="18"/>
                <w:szCs w:val="18"/>
                <w:lang w:eastAsia="en-GB"/>
              </w:rPr>
              <w:br/>
              <w:t>(call support to add more)</w:t>
            </w:r>
          </w:p>
        </w:tc>
        <w:tc>
          <w:tcPr>
            <w:tcW w:w="1941" w:type="dxa"/>
            <w:hideMark/>
          </w:tcPr>
          <w:p w14:paraId="719DAE4F"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12 per region</w:t>
            </w:r>
            <w:r w:rsidRPr="006B4D1C">
              <w:rPr>
                <w:rFonts w:asciiTheme="minorHAnsi" w:hAnsiTheme="minorHAnsi"/>
                <w:bCs/>
                <w:color w:val="000000"/>
                <w:sz w:val="18"/>
                <w:szCs w:val="18"/>
                <w:lang w:eastAsia="en-GB"/>
              </w:rPr>
              <w:br/>
              <w:t>(call support to add more)</w:t>
            </w:r>
          </w:p>
        </w:tc>
      </w:tr>
      <w:tr w:rsidR="00A773F6" w14:paraId="6475C34E" w14:textId="77777777" w:rsidTr="00A773F6">
        <w:tc>
          <w:tcPr>
            <w:cnfStyle w:val="001000000000" w:firstRow="0" w:lastRow="0" w:firstColumn="1" w:lastColumn="0" w:oddVBand="0" w:evenVBand="0" w:oddHBand="0" w:evenHBand="0" w:firstRowFirstColumn="0" w:firstRowLastColumn="0" w:lastRowFirstColumn="0" w:lastRowLastColumn="0"/>
            <w:tcW w:w="1940" w:type="dxa"/>
            <w:hideMark/>
          </w:tcPr>
          <w:p w14:paraId="1284D3F2" w14:textId="77777777" w:rsidR="00A773F6" w:rsidRPr="006B4D1C" w:rsidRDefault="00A773F6">
            <w:pPr>
              <w:rPr>
                <w:rFonts w:asciiTheme="minorHAnsi" w:hAnsiTheme="minorHAnsi"/>
                <w:b w:val="0"/>
                <w:color w:val="000000"/>
                <w:sz w:val="18"/>
                <w:szCs w:val="18"/>
                <w:lang w:eastAsia="en-GB"/>
              </w:rPr>
            </w:pPr>
            <w:r w:rsidRPr="006B4D1C">
              <w:rPr>
                <w:rFonts w:asciiTheme="minorHAnsi" w:hAnsiTheme="minorHAnsi"/>
                <w:b w:val="0"/>
                <w:color w:val="000000"/>
                <w:sz w:val="18"/>
                <w:szCs w:val="18"/>
                <w:lang w:eastAsia="en-GB"/>
              </w:rPr>
              <w:t>SLA</w:t>
            </w:r>
          </w:p>
        </w:tc>
        <w:tc>
          <w:tcPr>
            <w:tcW w:w="1941" w:type="dxa"/>
            <w:hideMark/>
          </w:tcPr>
          <w:p w14:paraId="0CC3A01E"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99.95%</w:t>
            </w:r>
          </w:p>
        </w:tc>
        <w:tc>
          <w:tcPr>
            <w:tcW w:w="1941" w:type="dxa"/>
            <w:hideMark/>
          </w:tcPr>
          <w:p w14:paraId="47E25106"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0" w:type="dxa"/>
            <w:hideMark/>
          </w:tcPr>
          <w:p w14:paraId="504B40E0"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99.95%</w:t>
            </w:r>
          </w:p>
        </w:tc>
        <w:tc>
          <w:tcPr>
            <w:tcW w:w="1941" w:type="dxa"/>
            <w:hideMark/>
          </w:tcPr>
          <w:p w14:paraId="7204A837"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99.95%</w:t>
            </w:r>
          </w:p>
        </w:tc>
        <w:tc>
          <w:tcPr>
            <w:tcW w:w="1941" w:type="dxa"/>
            <w:hideMark/>
          </w:tcPr>
          <w:p w14:paraId="37B633D4"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99.99%1</w:t>
            </w:r>
          </w:p>
        </w:tc>
        <w:tc>
          <w:tcPr>
            <w:tcW w:w="1941" w:type="dxa"/>
            <w:hideMark/>
          </w:tcPr>
          <w:p w14:paraId="63EF0A94"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99.99%</w:t>
            </w:r>
          </w:p>
        </w:tc>
      </w:tr>
      <w:tr w:rsidR="00A773F6" w14:paraId="43801B8F" w14:textId="77777777" w:rsidTr="00A77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hideMark/>
          </w:tcPr>
          <w:p w14:paraId="14D264A0" w14:textId="77777777" w:rsidR="00A773F6" w:rsidRPr="006B4D1C" w:rsidRDefault="00A773F6">
            <w:pPr>
              <w:rPr>
                <w:rFonts w:asciiTheme="minorHAnsi" w:hAnsiTheme="minorHAnsi"/>
                <w:b w:val="0"/>
                <w:color w:val="000000"/>
                <w:sz w:val="18"/>
                <w:szCs w:val="18"/>
                <w:lang w:eastAsia="en-GB"/>
              </w:rPr>
            </w:pPr>
            <w:r w:rsidRPr="006B4D1C">
              <w:rPr>
                <w:rFonts w:asciiTheme="minorHAnsi" w:hAnsiTheme="minorHAnsi"/>
                <w:b w:val="0"/>
                <w:color w:val="000000"/>
                <w:sz w:val="18"/>
                <w:szCs w:val="18"/>
                <w:lang w:eastAsia="en-GB"/>
              </w:rPr>
              <w:t>Isolation</w:t>
            </w:r>
          </w:p>
        </w:tc>
        <w:tc>
          <w:tcPr>
            <w:tcW w:w="1941" w:type="dxa"/>
            <w:hideMark/>
          </w:tcPr>
          <w:p w14:paraId="666B0712"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Shared</w:t>
            </w:r>
          </w:p>
        </w:tc>
        <w:tc>
          <w:tcPr>
            <w:tcW w:w="1941" w:type="dxa"/>
            <w:hideMark/>
          </w:tcPr>
          <w:p w14:paraId="32FB192D"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Private</w:t>
            </w:r>
          </w:p>
        </w:tc>
        <w:tc>
          <w:tcPr>
            <w:tcW w:w="1940" w:type="dxa"/>
            <w:hideMark/>
          </w:tcPr>
          <w:p w14:paraId="6601B2CE"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Private</w:t>
            </w:r>
          </w:p>
        </w:tc>
        <w:tc>
          <w:tcPr>
            <w:tcW w:w="1941" w:type="dxa"/>
            <w:hideMark/>
          </w:tcPr>
          <w:p w14:paraId="6A357268"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Private</w:t>
            </w:r>
          </w:p>
        </w:tc>
        <w:tc>
          <w:tcPr>
            <w:tcW w:w="1941" w:type="dxa"/>
            <w:hideMark/>
          </w:tcPr>
          <w:p w14:paraId="1F72FD5D"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Private</w:t>
            </w:r>
          </w:p>
        </w:tc>
        <w:tc>
          <w:tcPr>
            <w:tcW w:w="1941" w:type="dxa"/>
            <w:hideMark/>
          </w:tcPr>
          <w:p w14:paraId="196E9CBF"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Private</w:t>
            </w:r>
          </w:p>
        </w:tc>
      </w:tr>
      <w:tr w:rsidR="00A773F6" w14:paraId="6FD6657D" w14:textId="77777777" w:rsidTr="00A773F6">
        <w:tc>
          <w:tcPr>
            <w:cnfStyle w:val="001000000000" w:firstRow="0" w:lastRow="0" w:firstColumn="1" w:lastColumn="0" w:oddVBand="0" w:evenVBand="0" w:oddHBand="0" w:evenHBand="0" w:firstRowFirstColumn="0" w:firstRowLastColumn="0" w:lastRowFirstColumn="0" w:lastRowLastColumn="0"/>
            <w:tcW w:w="1940" w:type="dxa"/>
            <w:hideMark/>
          </w:tcPr>
          <w:p w14:paraId="24AE246D" w14:textId="77777777" w:rsidR="00A773F6" w:rsidRPr="006B4D1C" w:rsidRDefault="00A773F6">
            <w:pPr>
              <w:rPr>
                <w:rFonts w:asciiTheme="minorHAnsi" w:hAnsiTheme="minorHAnsi"/>
                <w:b w:val="0"/>
                <w:color w:val="000000"/>
                <w:sz w:val="18"/>
                <w:szCs w:val="18"/>
                <w:lang w:eastAsia="en-GB"/>
              </w:rPr>
            </w:pPr>
            <w:r w:rsidRPr="006B4D1C">
              <w:rPr>
                <w:rFonts w:asciiTheme="minorHAnsi" w:hAnsiTheme="minorHAnsi"/>
                <w:b w:val="0"/>
                <w:color w:val="000000"/>
                <w:sz w:val="18"/>
                <w:szCs w:val="18"/>
                <w:lang w:eastAsia="en-GB"/>
              </w:rPr>
              <w:t>Usage limits</w:t>
            </w:r>
          </w:p>
        </w:tc>
        <w:tc>
          <w:tcPr>
            <w:tcW w:w="1941" w:type="dxa"/>
            <w:hideMark/>
          </w:tcPr>
          <w:p w14:paraId="47B83D84"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hyperlink r:id="rId34" w:history="1">
              <w:r w:rsidRPr="006B4D1C">
                <w:rPr>
                  <w:rFonts w:asciiTheme="minorHAnsi" w:hAnsiTheme="minorHAnsi"/>
                  <w:bCs/>
                  <w:color w:val="000000"/>
                  <w:sz w:val="18"/>
                  <w:szCs w:val="18"/>
                  <w:lang w:eastAsia="en-GB"/>
                </w:rPr>
                <w:t>Limits apply</w:t>
              </w:r>
            </w:hyperlink>
          </w:p>
        </w:tc>
        <w:tc>
          <w:tcPr>
            <w:tcW w:w="1941" w:type="dxa"/>
            <w:hideMark/>
          </w:tcPr>
          <w:p w14:paraId="021CDB95"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0" w:type="dxa"/>
            <w:hideMark/>
          </w:tcPr>
          <w:p w14:paraId="28208273"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1" w:type="dxa"/>
            <w:hideMark/>
          </w:tcPr>
          <w:p w14:paraId="02394CC7"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1" w:type="dxa"/>
            <w:hideMark/>
          </w:tcPr>
          <w:p w14:paraId="6B430DFC"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1" w:type="dxa"/>
            <w:hideMark/>
          </w:tcPr>
          <w:p w14:paraId="067C7663"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r>
      <w:tr w:rsidR="00A773F6" w14:paraId="5702E21D" w14:textId="77777777" w:rsidTr="00A77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hideMark/>
          </w:tcPr>
          <w:p w14:paraId="0F006F17" w14:textId="77777777" w:rsidR="00A773F6" w:rsidRPr="006B4D1C" w:rsidRDefault="00A773F6">
            <w:pPr>
              <w:rPr>
                <w:rFonts w:asciiTheme="minorHAnsi" w:hAnsiTheme="minorHAnsi"/>
                <w:b w:val="0"/>
                <w:color w:val="000000"/>
                <w:sz w:val="18"/>
                <w:szCs w:val="18"/>
                <w:lang w:eastAsia="en-GB"/>
              </w:rPr>
            </w:pPr>
            <w:r w:rsidRPr="006B4D1C">
              <w:rPr>
                <w:rFonts w:asciiTheme="minorHAnsi" w:hAnsiTheme="minorHAnsi"/>
                <w:b w:val="0"/>
                <w:color w:val="000000"/>
                <w:sz w:val="18"/>
                <w:szCs w:val="18"/>
                <w:lang w:eastAsia="en-GB"/>
              </w:rPr>
              <w:t>Cache, external3</w:t>
            </w:r>
          </w:p>
        </w:tc>
        <w:tc>
          <w:tcPr>
            <w:tcW w:w="1941" w:type="dxa"/>
            <w:hideMark/>
          </w:tcPr>
          <w:p w14:paraId="1EB27071"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1" w:type="dxa"/>
            <w:hideMark/>
          </w:tcPr>
          <w:p w14:paraId="3E906389"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0" w:type="dxa"/>
            <w:hideMark/>
          </w:tcPr>
          <w:p w14:paraId="4447595C"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1" w:type="dxa"/>
            <w:hideMark/>
          </w:tcPr>
          <w:p w14:paraId="003BE90E"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1" w:type="dxa"/>
            <w:hideMark/>
          </w:tcPr>
          <w:p w14:paraId="15686E45"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1" w:type="dxa"/>
            <w:hideMark/>
          </w:tcPr>
          <w:p w14:paraId="625AF8AD"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r>
      <w:tr w:rsidR="00A773F6" w14:paraId="5B4B4D98" w14:textId="77777777" w:rsidTr="00A773F6">
        <w:tc>
          <w:tcPr>
            <w:cnfStyle w:val="001000000000" w:firstRow="0" w:lastRow="0" w:firstColumn="1" w:lastColumn="0" w:oddVBand="0" w:evenVBand="0" w:oddHBand="0" w:evenHBand="0" w:firstRowFirstColumn="0" w:firstRowLastColumn="0" w:lastRowFirstColumn="0" w:lastRowLastColumn="0"/>
            <w:tcW w:w="1940" w:type="dxa"/>
            <w:hideMark/>
          </w:tcPr>
          <w:p w14:paraId="24A959B7" w14:textId="77777777" w:rsidR="00A773F6" w:rsidRPr="006B4D1C" w:rsidRDefault="00A773F6">
            <w:pPr>
              <w:rPr>
                <w:rFonts w:asciiTheme="minorHAnsi" w:hAnsiTheme="minorHAnsi"/>
                <w:b w:val="0"/>
                <w:color w:val="000000"/>
                <w:sz w:val="18"/>
                <w:szCs w:val="18"/>
                <w:lang w:eastAsia="en-GB"/>
              </w:rPr>
            </w:pPr>
            <w:r w:rsidRPr="006B4D1C">
              <w:rPr>
                <w:rFonts w:asciiTheme="minorHAnsi" w:hAnsiTheme="minorHAnsi"/>
                <w:b w:val="0"/>
                <w:color w:val="000000"/>
                <w:sz w:val="18"/>
                <w:szCs w:val="18"/>
                <w:lang w:eastAsia="en-GB"/>
              </w:rPr>
              <w:t>Developer portal</w:t>
            </w:r>
          </w:p>
        </w:tc>
        <w:tc>
          <w:tcPr>
            <w:tcW w:w="1941" w:type="dxa"/>
            <w:hideMark/>
          </w:tcPr>
          <w:p w14:paraId="0FE37988"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1" w:type="dxa"/>
            <w:hideMark/>
          </w:tcPr>
          <w:p w14:paraId="24BA04CA"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0" w:type="dxa"/>
            <w:hideMark/>
          </w:tcPr>
          <w:p w14:paraId="0F567D92"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1" w:type="dxa"/>
            <w:hideMark/>
          </w:tcPr>
          <w:p w14:paraId="041C08C2"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1" w:type="dxa"/>
            <w:hideMark/>
          </w:tcPr>
          <w:p w14:paraId="4288AF3A"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1" w:type="dxa"/>
            <w:hideMark/>
          </w:tcPr>
          <w:p w14:paraId="10B7191E"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r>
      <w:tr w:rsidR="00A773F6" w14:paraId="39BB0064" w14:textId="77777777" w:rsidTr="00A77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hideMark/>
          </w:tcPr>
          <w:p w14:paraId="72EC94CF" w14:textId="77777777" w:rsidR="00A773F6" w:rsidRPr="006B4D1C" w:rsidRDefault="00A773F6">
            <w:pPr>
              <w:rPr>
                <w:rFonts w:asciiTheme="minorHAnsi" w:hAnsiTheme="minorHAnsi"/>
                <w:b w:val="0"/>
                <w:color w:val="000000"/>
                <w:sz w:val="18"/>
                <w:szCs w:val="18"/>
                <w:lang w:eastAsia="en-GB"/>
              </w:rPr>
            </w:pPr>
            <w:r w:rsidRPr="006B4D1C">
              <w:rPr>
                <w:rFonts w:asciiTheme="minorHAnsi" w:hAnsiTheme="minorHAnsi"/>
                <w:b w:val="0"/>
                <w:color w:val="000000"/>
                <w:sz w:val="18"/>
                <w:szCs w:val="18"/>
                <w:lang w:eastAsia="en-GB"/>
              </w:rPr>
              <w:t>Multiple custom domain names4</w:t>
            </w:r>
          </w:p>
        </w:tc>
        <w:tc>
          <w:tcPr>
            <w:tcW w:w="1941" w:type="dxa"/>
            <w:hideMark/>
          </w:tcPr>
          <w:p w14:paraId="7915CC2C"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1" w:type="dxa"/>
            <w:hideMark/>
          </w:tcPr>
          <w:p w14:paraId="5446A14E"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0" w:type="dxa"/>
            <w:hideMark/>
          </w:tcPr>
          <w:p w14:paraId="34A707C7"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1" w:type="dxa"/>
            <w:hideMark/>
          </w:tcPr>
          <w:p w14:paraId="06E219FD"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1" w:type="dxa"/>
            <w:hideMark/>
          </w:tcPr>
          <w:p w14:paraId="2B0BB755"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1" w:type="dxa"/>
            <w:hideMark/>
          </w:tcPr>
          <w:p w14:paraId="7B850919" w14:textId="77777777" w:rsidR="00A773F6" w:rsidRPr="006B4D1C" w:rsidRDefault="00A773F6">
            <w:pPr>
              <w:cnfStyle w:val="000000100000" w:firstRow="0" w:lastRow="0" w:firstColumn="0" w:lastColumn="0" w:oddVBand="0" w:evenVBand="0" w:oddHBand="1"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r>
      <w:tr w:rsidR="00A773F6" w14:paraId="3B7BC503" w14:textId="77777777" w:rsidTr="00A773F6">
        <w:tc>
          <w:tcPr>
            <w:cnfStyle w:val="001000000000" w:firstRow="0" w:lastRow="0" w:firstColumn="1" w:lastColumn="0" w:oddVBand="0" w:evenVBand="0" w:oddHBand="0" w:evenHBand="0" w:firstRowFirstColumn="0" w:firstRowLastColumn="0" w:lastRowFirstColumn="0" w:lastRowLastColumn="0"/>
            <w:tcW w:w="1940" w:type="dxa"/>
            <w:hideMark/>
          </w:tcPr>
          <w:p w14:paraId="560ABCFD" w14:textId="77777777" w:rsidR="00A773F6" w:rsidRPr="006B4D1C" w:rsidRDefault="00A773F6">
            <w:pPr>
              <w:rPr>
                <w:rFonts w:asciiTheme="minorHAnsi" w:hAnsiTheme="minorHAnsi"/>
                <w:b w:val="0"/>
                <w:color w:val="000000"/>
                <w:sz w:val="18"/>
                <w:szCs w:val="18"/>
                <w:lang w:eastAsia="en-GB"/>
              </w:rPr>
            </w:pPr>
            <w:r w:rsidRPr="006B4D1C">
              <w:rPr>
                <w:rFonts w:asciiTheme="minorHAnsi" w:hAnsiTheme="minorHAnsi"/>
                <w:b w:val="0"/>
                <w:color w:val="000000"/>
                <w:sz w:val="18"/>
                <w:szCs w:val="18"/>
                <w:lang w:eastAsia="en-GB"/>
              </w:rPr>
              <w:t>Azure Active Directory integration in developer portal</w:t>
            </w:r>
          </w:p>
        </w:tc>
        <w:tc>
          <w:tcPr>
            <w:tcW w:w="1941" w:type="dxa"/>
            <w:hideMark/>
          </w:tcPr>
          <w:p w14:paraId="75012CBE"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1" w:type="dxa"/>
            <w:hideMark/>
          </w:tcPr>
          <w:p w14:paraId="491E785F"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0" w:type="dxa"/>
            <w:hideMark/>
          </w:tcPr>
          <w:p w14:paraId="30FCBE63"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No</w:t>
            </w:r>
          </w:p>
        </w:tc>
        <w:tc>
          <w:tcPr>
            <w:tcW w:w="1941" w:type="dxa"/>
            <w:hideMark/>
          </w:tcPr>
          <w:p w14:paraId="6B20A8B0"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1" w:type="dxa"/>
            <w:hideMark/>
          </w:tcPr>
          <w:p w14:paraId="5EF46823"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c>
          <w:tcPr>
            <w:tcW w:w="1941" w:type="dxa"/>
            <w:hideMark/>
          </w:tcPr>
          <w:p w14:paraId="614BFED3" w14:textId="77777777" w:rsidR="00A773F6" w:rsidRPr="006B4D1C" w:rsidRDefault="00A773F6">
            <w:pPr>
              <w:cnfStyle w:val="000000000000" w:firstRow="0" w:lastRow="0" w:firstColumn="0" w:lastColumn="0" w:oddVBand="0" w:evenVBand="0" w:oddHBand="0" w:evenHBand="0" w:firstRowFirstColumn="0" w:firstRowLastColumn="0" w:lastRowFirstColumn="0" w:lastRowLastColumn="0"/>
              <w:rPr>
                <w:rFonts w:asciiTheme="minorHAnsi" w:hAnsiTheme="minorHAnsi"/>
                <w:bCs/>
                <w:color w:val="000000"/>
                <w:sz w:val="18"/>
                <w:szCs w:val="18"/>
                <w:lang w:eastAsia="en-GB"/>
              </w:rPr>
            </w:pPr>
            <w:r w:rsidRPr="006B4D1C">
              <w:rPr>
                <w:rFonts w:asciiTheme="minorHAnsi" w:hAnsiTheme="minorHAnsi"/>
                <w:bCs/>
                <w:color w:val="000000"/>
                <w:sz w:val="18"/>
                <w:szCs w:val="18"/>
                <w:lang w:eastAsia="en-GB"/>
              </w:rPr>
              <w:t>Yes</w:t>
            </w:r>
          </w:p>
        </w:tc>
      </w:tr>
      <w:tr w:rsidR="006B4D1C" w:rsidRPr="00AA0EF5" w14:paraId="47286834" w14:textId="77777777" w:rsidTr="00A77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tcPr>
          <w:p w14:paraId="46A7E877" w14:textId="7093B9C9" w:rsidR="006B4D1C" w:rsidRPr="006B4D1C" w:rsidRDefault="006B4D1C" w:rsidP="006B4D1C">
            <w:pPr>
              <w:pStyle w:val="BodyTextVersion1"/>
              <w:rPr>
                <w:b w:val="0"/>
                <w:color w:val="000000"/>
                <w:sz w:val="18"/>
                <w:szCs w:val="18"/>
                <w:lang w:val="en-GB" w:eastAsia="en-GB"/>
              </w:rPr>
            </w:pPr>
            <w:r w:rsidRPr="0031727D">
              <w:rPr>
                <w:b w:val="0"/>
                <w:color w:val="000000"/>
                <w:sz w:val="18"/>
                <w:szCs w:val="18"/>
                <w:lang w:val="en-GB" w:eastAsia="en-GB"/>
              </w:rPr>
              <w:t>Availability Zone support</w:t>
            </w:r>
          </w:p>
        </w:tc>
        <w:tc>
          <w:tcPr>
            <w:tcW w:w="1941" w:type="dxa"/>
          </w:tcPr>
          <w:p w14:paraId="328E0635" w14:textId="6E4B5A10"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0D90E517" w14:textId="5BCB165D"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0" w:type="dxa"/>
          </w:tcPr>
          <w:p w14:paraId="0AB161ED" w14:textId="1925E60C"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520667E9" w14:textId="5DF7224A"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5ACD32EE" w14:textId="6CEB591B"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Yes</w:t>
            </w:r>
          </w:p>
        </w:tc>
        <w:tc>
          <w:tcPr>
            <w:tcW w:w="1941" w:type="dxa"/>
          </w:tcPr>
          <w:p w14:paraId="0D27B3C6" w14:textId="1BC6540D"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r>
      <w:tr w:rsidR="006B4D1C" w:rsidRPr="00AA0EF5" w14:paraId="081EB9E3" w14:textId="77777777" w:rsidTr="00A773F6">
        <w:tc>
          <w:tcPr>
            <w:cnfStyle w:val="001000000000" w:firstRow="0" w:lastRow="0" w:firstColumn="1" w:lastColumn="0" w:oddVBand="0" w:evenVBand="0" w:oddHBand="0" w:evenHBand="0" w:firstRowFirstColumn="0" w:firstRowLastColumn="0" w:lastRowFirstColumn="0" w:lastRowLastColumn="0"/>
            <w:tcW w:w="1940" w:type="dxa"/>
          </w:tcPr>
          <w:p w14:paraId="74327259" w14:textId="22933849" w:rsidR="006B4D1C" w:rsidRPr="006B4D1C" w:rsidRDefault="006B4D1C" w:rsidP="006B4D1C">
            <w:pPr>
              <w:pStyle w:val="BodyTextVersion1"/>
              <w:rPr>
                <w:b w:val="0"/>
                <w:color w:val="000000"/>
                <w:sz w:val="18"/>
                <w:szCs w:val="18"/>
                <w:lang w:val="en-GB" w:eastAsia="en-GB"/>
              </w:rPr>
            </w:pPr>
            <w:r w:rsidRPr="0031727D">
              <w:rPr>
                <w:b w:val="0"/>
                <w:color w:val="000000"/>
                <w:sz w:val="18"/>
                <w:szCs w:val="18"/>
                <w:lang w:val="en-GB" w:eastAsia="en-GB"/>
              </w:rPr>
              <w:t>Virtual Network support</w:t>
            </w:r>
          </w:p>
        </w:tc>
        <w:tc>
          <w:tcPr>
            <w:tcW w:w="1941" w:type="dxa"/>
          </w:tcPr>
          <w:p w14:paraId="4E59A9E8" w14:textId="04E31FE4"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60D80092" w14:textId="184B195D"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Yes</w:t>
            </w:r>
          </w:p>
        </w:tc>
        <w:tc>
          <w:tcPr>
            <w:tcW w:w="1940" w:type="dxa"/>
          </w:tcPr>
          <w:p w14:paraId="599AD254" w14:textId="1418CCB8"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2383D2EF" w14:textId="167270B5"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133FDC51" w14:textId="3F5A9CA1"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Yes</w:t>
            </w:r>
          </w:p>
        </w:tc>
        <w:tc>
          <w:tcPr>
            <w:tcW w:w="1941" w:type="dxa"/>
          </w:tcPr>
          <w:p w14:paraId="13F3B977" w14:textId="1237B444"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Yes</w:t>
            </w:r>
          </w:p>
        </w:tc>
      </w:tr>
      <w:tr w:rsidR="006B4D1C" w:rsidRPr="00AA0EF5" w14:paraId="13C5A374" w14:textId="77777777" w:rsidTr="00A77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tcPr>
          <w:p w14:paraId="527A8F8F" w14:textId="201C444D" w:rsidR="006B4D1C" w:rsidRPr="006B4D1C" w:rsidRDefault="006B4D1C" w:rsidP="006B4D1C">
            <w:pPr>
              <w:pStyle w:val="BodyTextVersion1"/>
              <w:rPr>
                <w:b w:val="0"/>
                <w:color w:val="000000"/>
                <w:sz w:val="18"/>
                <w:szCs w:val="18"/>
                <w:lang w:val="en-GB" w:eastAsia="en-GB"/>
              </w:rPr>
            </w:pPr>
            <w:r w:rsidRPr="0031727D">
              <w:rPr>
                <w:b w:val="0"/>
                <w:color w:val="000000"/>
                <w:sz w:val="18"/>
                <w:szCs w:val="18"/>
                <w:lang w:val="en-GB" w:eastAsia="en-GB"/>
              </w:rPr>
              <w:lastRenderedPageBreak/>
              <w:t>Multi-region deployment</w:t>
            </w:r>
          </w:p>
        </w:tc>
        <w:tc>
          <w:tcPr>
            <w:tcW w:w="1941" w:type="dxa"/>
          </w:tcPr>
          <w:p w14:paraId="42E23492" w14:textId="7775096C"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7B0793C9" w14:textId="5FF77110"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0" w:type="dxa"/>
          </w:tcPr>
          <w:p w14:paraId="6CBD828C" w14:textId="32B96454"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3D4630DE" w14:textId="0D4ACB7A"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48CD7FCD" w14:textId="096CBC73"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Yes</w:t>
            </w:r>
          </w:p>
        </w:tc>
        <w:tc>
          <w:tcPr>
            <w:tcW w:w="1941" w:type="dxa"/>
          </w:tcPr>
          <w:p w14:paraId="0EACBC6F" w14:textId="2B8632F0"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Yes</w:t>
            </w:r>
          </w:p>
        </w:tc>
      </w:tr>
      <w:tr w:rsidR="006B4D1C" w:rsidRPr="00AA0EF5" w14:paraId="0364D214" w14:textId="77777777" w:rsidTr="00A773F6">
        <w:tc>
          <w:tcPr>
            <w:cnfStyle w:val="001000000000" w:firstRow="0" w:lastRow="0" w:firstColumn="1" w:lastColumn="0" w:oddVBand="0" w:evenVBand="0" w:oddHBand="0" w:evenHBand="0" w:firstRowFirstColumn="0" w:firstRowLastColumn="0" w:lastRowFirstColumn="0" w:lastRowLastColumn="0"/>
            <w:tcW w:w="1940" w:type="dxa"/>
          </w:tcPr>
          <w:p w14:paraId="3637392E" w14:textId="4DDBFBC4" w:rsidR="006B4D1C" w:rsidRPr="00365F13" w:rsidRDefault="006B4D1C" w:rsidP="006B4D1C">
            <w:pPr>
              <w:pStyle w:val="BodyTextVersion1"/>
              <w:rPr>
                <w:b w:val="0"/>
                <w:color w:val="000000"/>
                <w:sz w:val="18"/>
                <w:szCs w:val="18"/>
                <w:highlight w:val="yellow"/>
                <w:lang w:val="en-GB" w:eastAsia="en-GB"/>
              </w:rPr>
            </w:pPr>
            <w:r w:rsidRPr="00365F13">
              <w:rPr>
                <w:b w:val="0"/>
                <w:color w:val="000000"/>
                <w:sz w:val="18"/>
                <w:szCs w:val="18"/>
                <w:highlight w:val="yellow"/>
                <w:lang w:val="en-GB" w:eastAsia="en-GB"/>
              </w:rPr>
              <w:t>Self-hosted gateway</w:t>
            </w:r>
          </w:p>
        </w:tc>
        <w:tc>
          <w:tcPr>
            <w:tcW w:w="1941" w:type="dxa"/>
          </w:tcPr>
          <w:p w14:paraId="7F9960E4" w14:textId="0B567861" w:rsidR="006B4D1C" w:rsidRPr="00365F13"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highlight w:val="yellow"/>
                <w:lang w:val="en-GB" w:eastAsia="en-GB"/>
              </w:rPr>
            </w:pPr>
            <w:r w:rsidRPr="00365F13">
              <w:rPr>
                <w:bCs/>
                <w:color w:val="000000"/>
                <w:sz w:val="18"/>
                <w:szCs w:val="18"/>
                <w:highlight w:val="yellow"/>
                <w:lang w:val="en-GB" w:eastAsia="en-GB"/>
              </w:rPr>
              <w:t>No</w:t>
            </w:r>
          </w:p>
        </w:tc>
        <w:tc>
          <w:tcPr>
            <w:tcW w:w="1941" w:type="dxa"/>
          </w:tcPr>
          <w:p w14:paraId="3A26FA19" w14:textId="299966EF" w:rsidR="006B4D1C" w:rsidRPr="00365F13"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highlight w:val="yellow"/>
                <w:lang w:val="en-GB" w:eastAsia="en-GB"/>
              </w:rPr>
            </w:pPr>
            <w:r w:rsidRPr="00365F13">
              <w:rPr>
                <w:bCs/>
                <w:color w:val="000000"/>
                <w:sz w:val="18"/>
                <w:szCs w:val="18"/>
                <w:highlight w:val="yellow"/>
                <w:lang w:val="en-GB" w:eastAsia="en-GB"/>
              </w:rPr>
              <w:t>Yes</w:t>
            </w:r>
          </w:p>
        </w:tc>
        <w:tc>
          <w:tcPr>
            <w:tcW w:w="1940" w:type="dxa"/>
          </w:tcPr>
          <w:p w14:paraId="045560E2" w14:textId="46A788AD" w:rsidR="006B4D1C" w:rsidRPr="00365F13"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highlight w:val="yellow"/>
                <w:lang w:val="en-GB" w:eastAsia="en-GB"/>
              </w:rPr>
            </w:pPr>
            <w:r w:rsidRPr="00365F13">
              <w:rPr>
                <w:bCs/>
                <w:color w:val="000000"/>
                <w:sz w:val="18"/>
                <w:szCs w:val="18"/>
                <w:highlight w:val="yellow"/>
                <w:lang w:val="en-GB" w:eastAsia="en-GB"/>
              </w:rPr>
              <w:t>No</w:t>
            </w:r>
          </w:p>
        </w:tc>
        <w:tc>
          <w:tcPr>
            <w:tcW w:w="1941" w:type="dxa"/>
          </w:tcPr>
          <w:p w14:paraId="5A7282BC" w14:textId="24332805" w:rsidR="006B4D1C" w:rsidRPr="00365F13"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highlight w:val="yellow"/>
                <w:lang w:val="en-GB" w:eastAsia="en-GB"/>
              </w:rPr>
            </w:pPr>
            <w:r w:rsidRPr="00365F13">
              <w:rPr>
                <w:bCs/>
                <w:color w:val="000000"/>
                <w:sz w:val="18"/>
                <w:szCs w:val="18"/>
                <w:highlight w:val="yellow"/>
                <w:lang w:val="en-GB" w:eastAsia="en-GB"/>
              </w:rPr>
              <w:t>No</w:t>
            </w:r>
          </w:p>
        </w:tc>
        <w:tc>
          <w:tcPr>
            <w:tcW w:w="1941" w:type="dxa"/>
          </w:tcPr>
          <w:p w14:paraId="760E4ED2" w14:textId="54F89D64" w:rsidR="006B4D1C" w:rsidRPr="00365F13"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highlight w:val="yellow"/>
                <w:lang w:val="en-GB" w:eastAsia="en-GB"/>
              </w:rPr>
            </w:pPr>
            <w:r w:rsidRPr="00365F13">
              <w:rPr>
                <w:bCs/>
                <w:color w:val="000000"/>
                <w:sz w:val="18"/>
                <w:szCs w:val="18"/>
                <w:highlight w:val="yellow"/>
                <w:lang w:val="en-GB" w:eastAsia="en-GB"/>
              </w:rPr>
              <w:t>Yes</w:t>
            </w:r>
          </w:p>
        </w:tc>
        <w:tc>
          <w:tcPr>
            <w:tcW w:w="1941" w:type="dxa"/>
          </w:tcPr>
          <w:p w14:paraId="1DF2B70B" w14:textId="7A5154CA" w:rsidR="006B4D1C" w:rsidRPr="00365F13"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highlight w:val="yellow"/>
                <w:lang w:val="en-GB" w:eastAsia="en-GB"/>
              </w:rPr>
            </w:pPr>
            <w:r w:rsidRPr="00365F13">
              <w:rPr>
                <w:bCs/>
                <w:color w:val="000000"/>
                <w:sz w:val="18"/>
                <w:szCs w:val="18"/>
                <w:highlight w:val="yellow"/>
                <w:lang w:val="en-GB" w:eastAsia="en-GB"/>
              </w:rPr>
              <w:t>Yes</w:t>
            </w:r>
          </w:p>
        </w:tc>
      </w:tr>
      <w:tr w:rsidR="006B4D1C" w:rsidRPr="00AA0EF5" w14:paraId="395B429E" w14:textId="77777777" w:rsidTr="00A77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tcPr>
          <w:p w14:paraId="2DAD4FC8" w14:textId="7D178CEC" w:rsidR="006B4D1C" w:rsidRPr="00F36906" w:rsidRDefault="006B4D1C" w:rsidP="006B4D1C">
            <w:pPr>
              <w:pStyle w:val="BodyTextVersion1"/>
              <w:rPr>
                <w:b w:val="0"/>
                <w:color w:val="000000"/>
                <w:sz w:val="18"/>
                <w:szCs w:val="18"/>
                <w:highlight w:val="yellow"/>
                <w:lang w:val="en-GB" w:eastAsia="en-GB"/>
              </w:rPr>
            </w:pPr>
            <w:r w:rsidRPr="0031727D">
              <w:rPr>
                <w:b w:val="0"/>
                <w:color w:val="000000"/>
                <w:sz w:val="18"/>
                <w:szCs w:val="18"/>
                <w:highlight w:val="yellow"/>
                <w:lang w:val="en-GB" w:eastAsia="en-GB"/>
              </w:rPr>
              <w:t>Workspaces</w:t>
            </w:r>
          </w:p>
        </w:tc>
        <w:tc>
          <w:tcPr>
            <w:tcW w:w="1941" w:type="dxa"/>
          </w:tcPr>
          <w:p w14:paraId="6CDA8A37" w14:textId="0B863EA9" w:rsidR="006B4D1C" w:rsidRPr="00F36906"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highlight w:val="yellow"/>
                <w:lang w:val="en-GB" w:eastAsia="en-GB"/>
              </w:rPr>
            </w:pPr>
            <w:r w:rsidRPr="0031727D">
              <w:rPr>
                <w:bCs/>
                <w:color w:val="000000"/>
                <w:sz w:val="18"/>
                <w:szCs w:val="18"/>
                <w:highlight w:val="yellow"/>
                <w:lang w:val="en-GB" w:eastAsia="en-GB"/>
              </w:rPr>
              <w:t>No</w:t>
            </w:r>
          </w:p>
        </w:tc>
        <w:tc>
          <w:tcPr>
            <w:tcW w:w="1941" w:type="dxa"/>
          </w:tcPr>
          <w:p w14:paraId="16F542AA" w14:textId="381E95DD" w:rsidR="006B4D1C" w:rsidRPr="00F36906"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highlight w:val="yellow"/>
                <w:lang w:val="en-GB" w:eastAsia="en-GB"/>
              </w:rPr>
            </w:pPr>
            <w:r w:rsidRPr="0031727D">
              <w:rPr>
                <w:bCs/>
                <w:color w:val="000000"/>
                <w:sz w:val="18"/>
                <w:szCs w:val="18"/>
                <w:highlight w:val="yellow"/>
                <w:lang w:val="en-GB" w:eastAsia="en-GB"/>
              </w:rPr>
              <w:t>No</w:t>
            </w:r>
          </w:p>
        </w:tc>
        <w:tc>
          <w:tcPr>
            <w:tcW w:w="1940" w:type="dxa"/>
          </w:tcPr>
          <w:p w14:paraId="5A0B2FC6" w14:textId="0868092B" w:rsidR="006B4D1C" w:rsidRPr="00F36906"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highlight w:val="yellow"/>
                <w:lang w:val="en-GB" w:eastAsia="en-GB"/>
              </w:rPr>
            </w:pPr>
            <w:r w:rsidRPr="0031727D">
              <w:rPr>
                <w:bCs/>
                <w:color w:val="000000"/>
                <w:sz w:val="18"/>
                <w:szCs w:val="18"/>
                <w:highlight w:val="yellow"/>
                <w:lang w:val="en-GB" w:eastAsia="en-GB"/>
              </w:rPr>
              <w:t>No</w:t>
            </w:r>
          </w:p>
        </w:tc>
        <w:tc>
          <w:tcPr>
            <w:tcW w:w="1941" w:type="dxa"/>
          </w:tcPr>
          <w:p w14:paraId="7A34ABB9" w14:textId="1A346DD9" w:rsidR="006B4D1C" w:rsidRPr="00F36906"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highlight w:val="yellow"/>
                <w:lang w:val="en-GB" w:eastAsia="en-GB"/>
              </w:rPr>
            </w:pPr>
            <w:r w:rsidRPr="0031727D">
              <w:rPr>
                <w:bCs/>
                <w:color w:val="000000"/>
                <w:sz w:val="18"/>
                <w:szCs w:val="18"/>
                <w:highlight w:val="yellow"/>
                <w:lang w:val="en-GB" w:eastAsia="en-GB"/>
              </w:rPr>
              <w:t>No</w:t>
            </w:r>
          </w:p>
        </w:tc>
        <w:tc>
          <w:tcPr>
            <w:tcW w:w="1941" w:type="dxa"/>
          </w:tcPr>
          <w:p w14:paraId="51ACCE85" w14:textId="60BAE48F" w:rsidR="006B4D1C" w:rsidRPr="00F36906"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highlight w:val="yellow"/>
                <w:lang w:val="en-GB" w:eastAsia="en-GB"/>
              </w:rPr>
            </w:pPr>
            <w:r w:rsidRPr="0031727D">
              <w:rPr>
                <w:bCs/>
                <w:color w:val="000000"/>
                <w:sz w:val="18"/>
                <w:szCs w:val="18"/>
                <w:highlight w:val="yellow"/>
                <w:lang w:val="en-GB" w:eastAsia="en-GB"/>
              </w:rPr>
              <w:t>Yes</w:t>
            </w:r>
          </w:p>
        </w:tc>
        <w:tc>
          <w:tcPr>
            <w:tcW w:w="1941" w:type="dxa"/>
          </w:tcPr>
          <w:p w14:paraId="6D7B96F6" w14:textId="4AB7FE09" w:rsidR="006B4D1C" w:rsidRPr="00F36906"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highlight w:val="yellow"/>
                <w:lang w:val="en-GB" w:eastAsia="en-GB"/>
              </w:rPr>
            </w:pPr>
            <w:r w:rsidRPr="0031727D">
              <w:rPr>
                <w:bCs/>
                <w:color w:val="000000"/>
                <w:sz w:val="18"/>
                <w:szCs w:val="18"/>
                <w:highlight w:val="yellow"/>
                <w:lang w:val="en-GB" w:eastAsia="en-GB"/>
              </w:rPr>
              <w:t>No</w:t>
            </w:r>
          </w:p>
        </w:tc>
      </w:tr>
      <w:tr w:rsidR="006B4D1C" w:rsidRPr="00AA0EF5" w14:paraId="790109EB" w14:textId="77777777" w:rsidTr="00A773F6">
        <w:tc>
          <w:tcPr>
            <w:cnfStyle w:val="001000000000" w:firstRow="0" w:lastRow="0" w:firstColumn="1" w:lastColumn="0" w:oddVBand="0" w:evenVBand="0" w:oddHBand="0" w:evenHBand="0" w:firstRowFirstColumn="0" w:firstRowLastColumn="0" w:lastRowFirstColumn="0" w:lastRowLastColumn="0"/>
            <w:tcW w:w="1940" w:type="dxa"/>
          </w:tcPr>
          <w:p w14:paraId="62B7EC65" w14:textId="37E6657F" w:rsidR="006B4D1C" w:rsidRPr="006B4D1C" w:rsidRDefault="006B4D1C" w:rsidP="006B4D1C">
            <w:pPr>
              <w:pStyle w:val="BodyTextVersion1"/>
              <w:rPr>
                <w:b w:val="0"/>
                <w:color w:val="000000"/>
                <w:sz w:val="18"/>
                <w:szCs w:val="18"/>
                <w:lang w:val="en-GB" w:eastAsia="en-GB"/>
              </w:rPr>
            </w:pPr>
            <w:r w:rsidRPr="0031727D">
              <w:rPr>
                <w:b w:val="0"/>
                <w:color w:val="000000"/>
                <w:sz w:val="18"/>
                <w:szCs w:val="18"/>
                <w:lang w:val="en-GB" w:eastAsia="en-GB"/>
              </w:rPr>
              <w:t>Estimated maximum throughput2</w:t>
            </w:r>
            <w:r w:rsidRPr="0031727D">
              <w:rPr>
                <w:b w:val="0"/>
                <w:color w:val="000000"/>
                <w:sz w:val="18"/>
                <w:szCs w:val="18"/>
                <w:lang w:val="en-GB" w:eastAsia="en-GB"/>
              </w:rPr>
              <w:br/>
              <w:t>(per unit)</w:t>
            </w:r>
          </w:p>
        </w:tc>
        <w:tc>
          <w:tcPr>
            <w:tcW w:w="1941" w:type="dxa"/>
          </w:tcPr>
          <w:p w14:paraId="44F4D5D4" w14:textId="1CD08CFC"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N/A (automatic scaling)</w:t>
            </w:r>
          </w:p>
        </w:tc>
        <w:tc>
          <w:tcPr>
            <w:tcW w:w="1941" w:type="dxa"/>
          </w:tcPr>
          <w:p w14:paraId="7FBBF882" w14:textId="07BD5CD8"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500 requests/sec</w:t>
            </w:r>
          </w:p>
        </w:tc>
        <w:tc>
          <w:tcPr>
            <w:tcW w:w="1940" w:type="dxa"/>
          </w:tcPr>
          <w:p w14:paraId="693992E7" w14:textId="069F6DEA"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1,000 requests/sec</w:t>
            </w:r>
          </w:p>
        </w:tc>
        <w:tc>
          <w:tcPr>
            <w:tcW w:w="1941" w:type="dxa"/>
          </w:tcPr>
          <w:p w14:paraId="60C59589" w14:textId="2D485A43"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2,500 requests/sec</w:t>
            </w:r>
          </w:p>
        </w:tc>
        <w:tc>
          <w:tcPr>
            <w:tcW w:w="1941" w:type="dxa"/>
          </w:tcPr>
          <w:p w14:paraId="17069F02" w14:textId="4BBB9548"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4,000 requests/sec</w:t>
            </w:r>
          </w:p>
        </w:tc>
        <w:tc>
          <w:tcPr>
            <w:tcW w:w="1941" w:type="dxa"/>
          </w:tcPr>
          <w:p w14:paraId="740EDB54" w14:textId="765AB5EF" w:rsidR="006B4D1C" w:rsidRPr="006B4D1C" w:rsidRDefault="006B4D1C" w:rsidP="006B4D1C">
            <w:pPr>
              <w:pStyle w:val="BodyTextVersion1"/>
              <w:jc w:val="both"/>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4,000 requests/sec</w:t>
            </w:r>
          </w:p>
        </w:tc>
      </w:tr>
      <w:tr w:rsidR="006B4D1C" w:rsidRPr="00AA0EF5" w14:paraId="27C0518F" w14:textId="77777777" w:rsidTr="00A77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tcPr>
          <w:p w14:paraId="2B232396" w14:textId="1805A50E" w:rsidR="006B4D1C" w:rsidRPr="006B4D1C" w:rsidRDefault="006B4D1C" w:rsidP="006B4D1C">
            <w:pPr>
              <w:pStyle w:val="BodyTextVersion1"/>
              <w:rPr>
                <w:b w:val="0"/>
                <w:color w:val="000000"/>
                <w:sz w:val="18"/>
                <w:szCs w:val="18"/>
                <w:lang w:val="en-GB" w:eastAsia="en-GB"/>
              </w:rPr>
            </w:pPr>
            <w:r w:rsidRPr="0031727D">
              <w:rPr>
                <w:b w:val="0"/>
                <w:color w:val="000000"/>
                <w:sz w:val="18"/>
                <w:szCs w:val="18"/>
                <w:lang w:val="en-GB" w:eastAsia="en-GB"/>
              </w:rPr>
              <w:t>Compute isolation</w:t>
            </w:r>
          </w:p>
        </w:tc>
        <w:tc>
          <w:tcPr>
            <w:tcW w:w="1941" w:type="dxa"/>
          </w:tcPr>
          <w:p w14:paraId="7E190E8D" w14:textId="2B99D637"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225027FE" w14:textId="47BBC470"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0" w:type="dxa"/>
          </w:tcPr>
          <w:p w14:paraId="781AFCFC" w14:textId="096BC8F8"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3E6834DA" w14:textId="07098220"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3EC058DA" w14:textId="12D1C9AA"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No</w:t>
            </w:r>
          </w:p>
        </w:tc>
        <w:tc>
          <w:tcPr>
            <w:tcW w:w="1941" w:type="dxa"/>
          </w:tcPr>
          <w:p w14:paraId="741D6BDF" w14:textId="15322F8A" w:rsidR="006B4D1C" w:rsidRPr="006B4D1C" w:rsidRDefault="006B4D1C" w:rsidP="006B4D1C">
            <w:pPr>
              <w:pStyle w:val="BodyTextVersion1"/>
              <w:jc w:val="both"/>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31727D">
              <w:rPr>
                <w:bCs/>
                <w:color w:val="000000"/>
                <w:sz w:val="18"/>
                <w:szCs w:val="18"/>
                <w:lang w:val="en-GB" w:eastAsia="en-GB"/>
              </w:rPr>
              <w:t>Yes</w:t>
            </w:r>
          </w:p>
        </w:tc>
      </w:tr>
    </w:tbl>
    <w:p w14:paraId="775058F5" w14:textId="77777777" w:rsidR="002704E5" w:rsidRDefault="002704E5" w:rsidP="002704E5">
      <w:pPr>
        <w:pStyle w:val="Bodytextversion10"/>
      </w:pPr>
    </w:p>
    <w:p w14:paraId="5CA9903E" w14:textId="460CE23F" w:rsidR="008953D4" w:rsidRDefault="00D45367" w:rsidP="00F36906">
      <w:pPr>
        <w:pStyle w:val="Heading3"/>
      </w:pPr>
      <w:bookmarkStart w:id="26" w:name="_Toc218778343"/>
      <w:r>
        <w:t xml:space="preserve">APIM </w:t>
      </w:r>
      <w:r w:rsidR="00F36906">
        <w:t xml:space="preserve">v2 </w:t>
      </w:r>
      <w:r>
        <w:t>tiers</w:t>
      </w:r>
      <w:bookmarkEnd w:id="26"/>
    </w:p>
    <w:p w14:paraId="1E376B35" w14:textId="410A1148" w:rsidR="00BE2B68" w:rsidRPr="00E23630" w:rsidRDefault="00286B7C" w:rsidP="00BE2B68">
      <w:pPr>
        <w:pStyle w:val="NormalHead3"/>
        <w:rPr>
          <w:rFonts w:asciiTheme="minorHAnsi" w:hAnsiTheme="minorHAnsi"/>
          <w:color w:val="auto"/>
          <w:lang w:val="en-US"/>
        </w:rPr>
      </w:pPr>
      <w:r w:rsidRPr="00E23630">
        <w:rPr>
          <w:rFonts w:asciiTheme="minorHAnsi" w:hAnsiTheme="minorHAnsi"/>
          <w:color w:val="auto"/>
          <w:lang w:val="en-US"/>
        </w:rPr>
        <w:t xml:space="preserve">Please note, </w:t>
      </w:r>
      <w:r w:rsidR="00365F13" w:rsidRPr="00E23630">
        <w:rPr>
          <w:rFonts w:asciiTheme="minorHAnsi" w:hAnsiTheme="minorHAnsi"/>
          <w:color w:val="auto"/>
          <w:lang w:val="en-US"/>
        </w:rPr>
        <w:t xml:space="preserve">at the time of writing, </w:t>
      </w:r>
      <w:r w:rsidRPr="00E23630">
        <w:rPr>
          <w:rFonts w:asciiTheme="minorHAnsi" w:hAnsiTheme="minorHAnsi"/>
          <w:color w:val="auto"/>
          <w:lang w:val="en-US"/>
        </w:rPr>
        <w:t>the APIM v2 tiers are not available in Azure’s North Europe region.</w:t>
      </w:r>
    </w:p>
    <w:tbl>
      <w:tblPr>
        <w:tblStyle w:val="ListTable3-Accent2"/>
        <w:tblW w:w="0" w:type="auto"/>
        <w:tblLayout w:type="fixed"/>
        <w:tblLook w:val="04A0" w:firstRow="1" w:lastRow="0" w:firstColumn="1" w:lastColumn="0" w:noHBand="0" w:noVBand="1"/>
      </w:tblPr>
      <w:tblGrid>
        <w:gridCol w:w="3396"/>
        <w:gridCol w:w="3396"/>
        <w:gridCol w:w="3396"/>
        <w:gridCol w:w="3397"/>
      </w:tblGrid>
      <w:tr w:rsidR="00C759FB" w:rsidRPr="00B53332" w14:paraId="51C85717" w14:textId="77777777" w:rsidTr="00C759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96" w:type="dxa"/>
          </w:tcPr>
          <w:p w14:paraId="4F188AC6" w14:textId="77777777" w:rsidR="00C759FB" w:rsidRPr="00B53332" w:rsidRDefault="00C759FB">
            <w:pPr>
              <w:pStyle w:val="BodyTextVersion1"/>
              <w:rPr>
                <w:color w:val="FFFFFF" w:themeColor="background1"/>
                <w:lang w:val="en-GB"/>
              </w:rPr>
            </w:pPr>
          </w:p>
        </w:tc>
        <w:tc>
          <w:tcPr>
            <w:tcW w:w="3396" w:type="dxa"/>
          </w:tcPr>
          <w:p w14:paraId="7B90A272" w14:textId="77777777" w:rsidR="00C759FB" w:rsidRPr="00A773F6" w:rsidRDefault="00C759FB">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sidRPr="00A773F6">
              <w:rPr>
                <w:color w:val="FFFFFF" w:themeColor="background1"/>
              </w:rPr>
              <w:t>Consumption</w:t>
            </w:r>
          </w:p>
        </w:tc>
        <w:tc>
          <w:tcPr>
            <w:tcW w:w="3396" w:type="dxa"/>
          </w:tcPr>
          <w:p w14:paraId="76B4EB6B" w14:textId="77777777" w:rsidR="00C759FB" w:rsidRPr="00A773F6" w:rsidRDefault="00C759FB">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sidRPr="00A773F6">
              <w:rPr>
                <w:color w:val="FFFFFF" w:themeColor="background1"/>
              </w:rPr>
              <w:t>Developer</w:t>
            </w:r>
          </w:p>
        </w:tc>
        <w:tc>
          <w:tcPr>
            <w:tcW w:w="3397" w:type="dxa"/>
          </w:tcPr>
          <w:p w14:paraId="15B85964" w14:textId="77777777" w:rsidR="00C759FB" w:rsidRPr="00A773F6" w:rsidRDefault="00C759FB">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sidRPr="00A773F6">
              <w:rPr>
                <w:color w:val="FFFFFF" w:themeColor="background1"/>
              </w:rPr>
              <w:t>Basic</w:t>
            </w:r>
          </w:p>
        </w:tc>
      </w:tr>
      <w:tr w:rsidR="00D45367" w14:paraId="728E6D94" w14:textId="77777777" w:rsidTr="00C75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hideMark/>
          </w:tcPr>
          <w:p w14:paraId="0DC1E04E" w14:textId="35249418" w:rsidR="00D45367" w:rsidRPr="00D45367" w:rsidRDefault="00D45367" w:rsidP="00D45367">
            <w:pPr>
              <w:pStyle w:val="BodyTextVersion1"/>
              <w:rPr>
                <w:b w:val="0"/>
                <w:color w:val="000000"/>
                <w:sz w:val="18"/>
                <w:szCs w:val="18"/>
                <w:lang w:val="en-GB" w:eastAsia="en-GB"/>
              </w:rPr>
            </w:pPr>
            <w:r w:rsidRPr="00D45367">
              <w:rPr>
                <w:b w:val="0"/>
                <w:color w:val="000000"/>
                <w:sz w:val="18"/>
                <w:szCs w:val="18"/>
                <w:lang w:val="en-GB" w:eastAsia="en-GB"/>
              </w:rPr>
              <w:t>Purpose</w:t>
            </w:r>
          </w:p>
        </w:tc>
        <w:tc>
          <w:tcPr>
            <w:tcW w:w="3396" w:type="dxa"/>
            <w:hideMark/>
          </w:tcPr>
          <w:p w14:paraId="61C6C6BB" w14:textId="03B40F49"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API management for teams and projects</w:t>
            </w:r>
          </w:p>
        </w:tc>
        <w:tc>
          <w:tcPr>
            <w:tcW w:w="3396" w:type="dxa"/>
            <w:hideMark/>
          </w:tcPr>
          <w:p w14:paraId="21C2EF31" w14:textId="7ECCB687"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Start your organizational API program and scale as it takes off</w:t>
            </w:r>
          </w:p>
        </w:tc>
        <w:tc>
          <w:tcPr>
            <w:tcW w:w="3397" w:type="dxa"/>
            <w:hideMark/>
          </w:tcPr>
          <w:p w14:paraId="4E5EFCEC" w14:textId="5F571F64"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Operate an enterprise-grade API program</w:t>
            </w:r>
          </w:p>
        </w:tc>
      </w:tr>
      <w:tr w:rsidR="00D45367" w14:paraId="4EFAFF89" w14:textId="77777777" w:rsidTr="00C759FB">
        <w:tc>
          <w:tcPr>
            <w:cnfStyle w:val="001000000000" w:firstRow="0" w:lastRow="0" w:firstColumn="1" w:lastColumn="0" w:oddVBand="0" w:evenVBand="0" w:oddHBand="0" w:evenHBand="0" w:firstRowFirstColumn="0" w:firstRowLastColumn="0" w:lastRowFirstColumn="0" w:lastRowLastColumn="0"/>
            <w:tcW w:w="3396" w:type="dxa"/>
            <w:hideMark/>
          </w:tcPr>
          <w:p w14:paraId="5D0EC578" w14:textId="67C7CF8E" w:rsidR="00D45367" w:rsidRPr="00D45367" w:rsidRDefault="00D45367" w:rsidP="00D45367">
            <w:pPr>
              <w:pStyle w:val="BodyTextVersion1"/>
              <w:rPr>
                <w:b w:val="0"/>
                <w:color w:val="000000"/>
                <w:sz w:val="18"/>
                <w:szCs w:val="18"/>
                <w:lang w:val="en-GB" w:eastAsia="en-GB"/>
              </w:rPr>
            </w:pPr>
            <w:r w:rsidRPr="00D45367">
              <w:rPr>
                <w:b w:val="0"/>
                <w:color w:val="000000"/>
                <w:sz w:val="18"/>
                <w:szCs w:val="18"/>
                <w:lang w:val="en-GB" w:eastAsia="en-GB"/>
              </w:rPr>
              <w:t>Price1</w:t>
            </w:r>
          </w:p>
        </w:tc>
        <w:tc>
          <w:tcPr>
            <w:tcW w:w="3396" w:type="dxa"/>
            <w:hideMark/>
          </w:tcPr>
          <w:p w14:paraId="1ABA6C6E" w14:textId="78FB014F"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$150.01 per month8</w:t>
            </w:r>
          </w:p>
        </w:tc>
        <w:tc>
          <w:tcPr>
            <w:tcW w:w="3396" w:type="dxa"/>
            <w:hideMark/>
          </w:tcPr>
          <w:p w14:paraId="7CDE77A6" w14:textId="2D2C094A"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$700 per month</w:t>
            </w:r>
          </w:p>
        </w:tc>
        <w:tc>
          <w:tcPr>
            <w:tcW w:w="3397" w:type="dxa"/>
            <w:hideMark/>
          </w:tcPr>
          <w:p w14:paraId="7DA10447" w14:textId="2F9F03CE"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$2,801 per month</w:t>
            </w:r>
          </w:p>
        </w:tc>
      </w:tr>
      <w:tr w:rsidR="00D45367" w14:paraId="3841769A" w14:textId="77777777" w:rsidTr="00C75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hideMark/>
          </w:tcPr>
          <w:p w14:paraId="0E2A06EF" w14:textId="7C9CDAB3" w:rsidR="00D45367" w:rsidRPr="00D45367" w:rsidRDefault="00D45367" w:rsidP="00D45367">
            <w:pPr>
              <w:pStyle w:val="BodyTextVersion1"/>
              <w:rPr>
                <w:b w:val="0"/>
                <w:color w:val="000000"/>
                <w:sz w:val="18"/>
                <w:szCs w:val="18"/>
                <w:lang w:val="en-GB" w:eastAsia="en-GB"/>
              </w:rPr>
            </w:pPr>
            <w:r w:rsidRPr="00D45367">
              <w:rPr>
                <w:b w:val="0"/>
                <w:color w:val="000000"/>
                <w:sz w:val="18"/>
                <w:szCs w:val="18"/>
                <w:lang w:val="en-GB" w:eastAsia="en-GB"/>
              </w:rPr>
              <w:t>Scale-out (per additional unit)</w:t>
            </w:r>
          </w:p>
        </w:tc>
        <w:tc>
          <w:tcPr>
            <w:tcW w:w="3396" w:type="dxa"/>
            <w:hideMark/>
          </w:tcPr>
          <w:p w14:paraId="7D58C255" w14:textId="29C24AAA"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$150.01 per month</w:t>
            </w:r>
          </w:p>
        </w:tc>
        <w:tc>
          <w:tcPr>
            <w:tcW w:w="3396" w:type="dxa"/>
            <w:hideMark/>
          </w:tcPr>
          <w:p w14:paraId="512429F8" w14:textId="135D1C23"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$500 per month</w:t>
            </w:r>
          </w:p>
        </w:tc>
        <w:tc>
          <w:tcPr>
            <w:tcW w:w="3397" w:type="dxa"/>
            <w:hideMark/>
          </w:tcPr>
          <w:p w14:paraId="736AE8EE" w14:textId="6EB6C1B4"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$1,401 per month</w:t>
            </w:r>
          </w:p>
        </w:tc>
      </w:tr>
      <w:tr w:rsidR="00D45367" w14:paraId="12C7B65B" w14:textId="77777777" w:rsidTr="00C759FB">
        <w:tc>
          <w:tcPr>
            <w:cnfStyle w:val="001000000000" w:firstRow="0" w:lastRow="0" w:firstColumn="1" w:lastColumn="0" w:oddVBand="0" w:evenVBand="0" w:oddHBand="0" w:evenHBand="0" w:firstRowFirstColumn="0" w:firstRowLastColumn="0" w:lastRowFirstColumn="0" w:lastRowLastColumn="0"/>
            <w:tcW w:w="3396" w:type="dxa"/>
            <w:hideMark/>
          </w:tcPr>
          <w:p w14:paraId="426FBEAC" w14:textId="4162CDEA" w:rsidR="00D45367" w:rsidRPr="00D45367" w:rsidRDefault="00D45367" w:rsidP="00D45367">
            <w:pPr>
              <w:pStyle w:val="BodyTextVersion1"/>
              <w:rPr>
                <w:b w:val="0"/>
                <w:color w:val="000000"/>
                <w:sz w:val="18"/>
                <w:szCs w:val="18"/>
                <w:lang w:val="en-GB" w:eastAsia="en-GB"/>
              </w:rPr>
            </w:pPr>
            <w:r w:rsidRPr="00D45367">
              <w:rPr>
                <w:b w:val="0"/>
                <w:color w:val="000000"/>
                <w:sz w:val="18"/>
                <w:szCs w:val="18"/>
                <w:lang w:val="en-GB" w:eastAsia="en-GB"/>
              </w:rPr>
              <w:t>API requests2 (per month)</w:t>
            </w:r>
          </w:p>
        </w:tc>
        <w:tc>
          <w:tcPr>
            <w:tcW w:w="3396" w:type="dxa"/>
            <w:hideMark/>
          </w:tcPr>
          <w:p w14:paraId="53F2A653" w14:textId="513DA486"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10M included</w:t>
            </w:r>
            <w:r w:rsidRPr="00D45367">
              <w:rPr>
                <w:bCs/>
                <w:color w:val="000000"/>
                <w:sz w:val="18"/>
                <w:szCs w:val="18"/>
                <w:lang w:val="en-GB" w:eastAsia="en-GB"/>
              </w:rPr>
              <w:br/>
              <w:t>$3 per 1M additional API requests</w:t>
            </w:r>
          </w:p>
        </w:tc>
        <w:tc>
          <w:tcPr>
            <w:tcW w:w="3396" w:type="dxa"/>
            <w:hideMark/>
          </w:tcPr>
          <w:p w14:paraId="1EE38FD4" w14:textId="0185F2C0"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50M included</w:t>
            </w:r>
            <w:r w:rsidRPr="00D45367">
              <w:rPr>
                <w:bCs/>
                <w:color w:val="000000"/>
                <w:sz w:val="18"/>
                <w:szCs w:val="18"/>
                <w:lang w:val="en-GB" w:eastAsia="en-GB"/>
              </w:rPr>
              <w:br/>
              <w:t>$2.50 per 1M additional API requests</w:t>
            </w:r>
          </w:p>
        </w:tc>
        <w:tc>
          <w:tcPr>
            <w:tcW w:w="3397" w:type="dxa"/>
            <w:hideMark/>
          </w:tcPr>
          <w:p w14:paraId="1B116B0B" w14:textId="44C93B8E"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Unlimited included</w:t>
            </w:r>
          </w:p>
        </w:tc>
      </w:tr>
      <w:tr w:rsidR="00D45367" w14:paraId="2F1E0E41" w14:textId="77777777" w:rsidTr="00C75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hideMark/>
          </w:tcPr>
          <w:p w14:paraId="12AB6F38" w14:textId="1DC55515" w:rsidR="00D45367" w:rsidRPr="00D45367" w:rsidRDefault="00D45367" w:rsidP="00D45367">
            <w:pPr>
              <w:pStyle w:val="BodyTextVersion1"/>
              <w:rPr>
                <w:b w:val="0"/>
                <w:color w:val="000000"/>
                <w:sz w:val="18"/>
                <w:szCs w:val="18"/>
                <w:lang w:val="en-GB" w:eastAsia="en-GB"/>
              </w:rPr>
            </w:pPr>
            <w:r w:rsidRPr="00D45367">
              <w:rPr>
                <w:b w:val="0"/>
                <w:color w:val="000000"/>
                <w:sz w:val="18"/>
                <w:szCs w:val="18"/>
                <w:lang w:val="en-GB" w:eastAsia="en-GB"/>
              </w:rPr>
              <w:t>Cache, built-in (per region)</w:t>
            </w:r>
          </w:p>
        </w:tc>
        <w:tc>
          <w:tcPr>
            <w:tcW w:w="3396" w:type="dxa"/>
            <w:hideMark/>
          </w:tcPr>
          <w:p w14:paraId="55D6669F" w14:textId="47BBCCD2"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250 MB</w:t>
            </w:r>
          </w:p>
        </w:tc>
        <w:tc>
          <w:tcPr>
            <w:tcW w:w="3396" w:type="dxa"/>
            <w:hideMark/>
          </w:tcPr>
          <w:p w14:paraId="1D2BD335" w14:textId="3B8BEC78"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1 GB</w:t>
            </w:r>
          </w:p>
        </w:tc>
        <w:tc>
          <w:tcPr>
            <w:tcW w:w="3397" w:type="dxa"/>
            <w:hideMark/>
          </w:tcPr>
          <w:p w14:paraId="35524BE1" w14:textId="2B351EEE"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5 GB</w:t>
            </w:r>
          </w:p>
        </w:tc>
      </w:tr>
      <w:tr w:rsidR="00D45367" w14:paraId="5BFA35C4" w14:textId="77777777" w:rsidTr="00C759FB">
        <w:tc>
          <w:tcPr>
            <w:cnfStyle w:val="001000000000" w:firstRow="0" w:lastRow="0" w:firstColumn="1" w:lastColumn="0" w:oddVBand="0" w:evenVBand="0" w:oddHBand="0" w:evenHBand="0" w:firstRowFirstColumn="0" w:firstRowLastColumn="0" w:lastRowFirstColumn="0" w:lastRowLastColumn="0"/>
            <w:tcW w:w="3396" w:type="dxa"/>
            <w:hideMark/>
          </w:tcPr>
          <w:p w14:paraId="2F15AAAE" w14:textId="30F7E504" w:rsidR="00D45367" w:rsidRPr="00D45367" w:rsidRDefault="00D45367" w:rsidP="00D45367">
            <w:pPr>
              <w:pStyle w:val="BodyTextVersion1"/>
              <w:rPr>
                <w:b w:val="0"/>
                <w:color w:val="000000"/>
                <w:sz w:val="18"/>
                <w:szCs w:val="18"/>
                <w:lang w:val="en-GB" w:eastAsia="en-GB"/>
              </w:rPr>
            </w:pPr>
            <w:r w:rsidRPr="00D45367">
              <w:rPr>
                <w:b w:val="0"/>
                <w:color w:val="000000"/>
                <w:sz w:val="18"/>
                <w:szCs w:val="18"/>
                <w:lang w:val="en-GB" w:eastAsia="en-GB"/>
              </w:rPr>
              <w:t>Cache, external3</w:t>
            </w:r>
          </w:p>
        </w:tc>
        <w:tc>
          <w:tcPr>
            <w:tcW w:w="3396" w:type="dxa"/>
            <w:hideMark/>
          </w:tcPr>
          <w:p w14:paraId="6D41B198" w14:textId="3F5647B4"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Yes</w:t>
            </w:r>
          </w:p>
        </w:tc>
        <w:tc>
          <w:tcPr>
            <w:tcW w:w="3396" w:type="dxa"/>
            <w:hideMark/>
          </w:tcPr>
          <w:p w14:paraId="0C471300" w14:textId="47D17190"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Yes</w:t>
            </w:r>
          </w:p>
        </w:tc>
        <w:tc>
          <w:tcPr>
            <w:tcW w:w="3397" w:type="dxa"/>
            <w:hideMark/>
          </w:tcPr>
          <w:p w14:paraId="1DB0A75E" w14:textId="65F556C5"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Yes</w:t>
            </w:r>
          </w:p>
        </w:tc>
      </w:tr>
      <w:tr w:rsidR="00D45367" w14:paraId="212CCC7B" w14:textId="77777777" w:rsidTr="00C75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hideMark/>
          </w:tcPr>
          <w:p w14:paraId="28ED83DC" w14:textId="1D461E9C" w:rsidR="00D45367" w:rsidRPr="00D45367" w:rsidRDefault="00D45367" w:rsidP="00D45367">
            <w:pPr>
              <w:pStyle w:val="BodyTextVersion1"/>
              <w:rPr>
                <w:b w:val="0"/>
                <w:color w:val="000000"/>
                <w:sz w:val="18"/>
                <w:szCs w:val="18"/>
                <w:lang w:val="en-GB" w:eastAsia="en-GB"/>
              </w:rPr>
            </w:pPr>
            <w:r w:rsidRPr="00D45367">
              <w:rPr>
                <w:b w:val="0"/>
                <w:color w:val="000000"/>
                <w:sz w:val="18"/>
                <w:szCs w:val="18"/>
                <w:lang w:val="en-GB" w:eastAsia="en-GB"/>
              </w:rPr>
              <w:t>SLA</w:t>
            </w:r>
          </w:p>
        </w:tc>
        <w:tc>
          <w:tcPr>
            <w:tcW w:w="3396" w:type="dxa"/>
            <w:hideMark/>
          </w:tcPr>
          <w:p w14:paraId="3AE858BA" w14:textId="754ACA9C"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99.95%</w:t>
            </w:r>
          </w:p>
        </w:tc>
        <w:tc>
          <w:tcPr>
            <w:tcW w:w="3396" w:type="dxa"/>
            <w:hideMark/>
          </w:tcPr>
          <w:p w14:paraId="7EA0AE2F" w14:textId="624C1F73"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99.95%</w:t>
            </w:r>
          </w:p>
        </w:tc>
        <w:tc>
          <w:tcPr>
            <w:tcW w:w="3397" w:type="dxa"/>
            <w:hideMark/>
          </w:tcPr>
          <w:p w14:paraId="75474060" w14:textId="6E6FD037"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99.99%5</w:t>
            </w:r>
          </w:p>
        </w:tc>
      </w:tr>
      <w:tr w:rsidR="00D45367" w14:paraId="3E483E64" w14:textId="77777777" w:rsidTr="00C759FB">
        <w:tc>
          <w:tcPr>
            <w:cnfStyle w:val="001000000000" w:firstRow="0" w:lastRow="0" w:firstColumn="1" w:lastColumn="0" w:oddVBand="0" w:evenVBand="0" w:oddHBand="0" w:evenHBand="0" w:firstRowFirstColumn="0" w:firstRowLastColumn="0" w:lastRowFirstColumn="0" w:lastRowLastColumn="0"/>
            <w:tcW w:w="3396" w:type="dxa"/>
            <w:hideMark/>
          </w:tcPr>
          <w:p w14:paraId="4EAD4C2C" w14:textId="074C0196" w:rsidR="00D45367" w:rsidRPr="00D45367" w:rsidRDefault="00D45367" w:rsidP="00D45367">
            <w:pPr>
              <w:pStyle w:val="BodyTextVersion1"/>
              <w:rPr>
                <w:b w:val="0"/>
                <w:color w:val="000000"/>
                <w:sz w:val="18"/>
                <w:szCs w:val="18"/>
                <w:lang w:val="en-GB" w:eastAsia="en-GB"/>
              </w:rPr>
            </w:pPr>
            <w:r w:rsidRPr="00D45367">
              <w:rPr>
                <w:b w:val="0"/>
                <w:color w:val="000000"/>
                <w:sz w:val="18"/>
                <w:szCs w:val="18"/>
                <w:lang w:val="en-GB" w:eastAsia="en-GB"/>
              </w:rPr>
              <w:t>Multiple custom domain names4</w:t>
            </w:r>
          </w:p>
        </w:tc>
        <w:tc>
          <w:tcPr>
            <w:tcW w:w="3396" w:type="dxa"/>
            <w:hideMark/>
          </w:tcPr>
          <w:p w14:paraId="69500461" w14:textId="46D1B51A"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No</w:t>
            </w:r>
          </w:p>
        </w:tc>
        <w:tc>
          <w:tcPr>
            <w:tcW w:w="3396" w:type="dxa"/>
            <w:hideMark/>
          </w:tcPr>
          <w:p w14:paraId="3DC4F99F" w14:textId="639BB007"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No</w:t>
            </w:r>
          </w:p>
        </w:tc>
        <w:tc>
          <w:tcPr>
            <w:tcW w:w="3397" w:type="dxa"/>
            <w:hideMark/>
          </w:tcPr>
          <w:p w14:paraId="48A91051" w14:textId="78421F33" w:rsidR="00D45367" w:rsidRPr="00D45367"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No</w:t>
            </w:r>
          </w:p>
        </w:tc>
      </w:tr>
      <w:tr w:rsidR="00D45367" w14:paraId="23CE27BE" w14:textId="77777777" w:rsidTr="00C75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6" w:type="dxa"/>
            <w:hideMark/>
          </w:tcPr>
          <w:p w14:paraId="748E507A" w14:textId="5C0DADE0" w:rsidR="00D45367" w:rsidRPr="00D45367" w:rsidRDefault="00D45367" w:rsidP="00D45367">
            <w:pPr>
              <w:pStyle w:val="BodyTextVersion1"/>
              <w:rPr>
                <w:b w:val="0"/>
                <w:color w:val="000000"/>
                <w:sz w:val="18"/>
                <w:szCs w:val="18"/>
                <w:lang w:val="en-GB" w:eastAsia="en-GB"/>
              </w:rPr>
            </w:pPr>
            <w:r w:rsidRPr="00D45367">
              <w:rPr>
                <w:b w:val="0"/>
                <w:color w:val="000000"/>
                <w:sz w:val="18"/>
                <w:szCs w:val="18"/>
                <w:lang w:val="en-GB" w:eastAsia="en-GB"/>
              </w:rPr>
              <w:t>Virtual Network</w:t>
            </w:r>
          </w:p>
        </w:tc>
        <w:tc>
          <w:tcPr>
            <w:tcW w:w="3396" w:type="dxa"/>
            <w:hideMark/>
          </w:tcPr>
          <w:p w14:paraId="12B24379" w14:textId="5191A06B"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No</w:t>
            </w:r>
          </w:p>
        </w:tc>
        <w:tc>
          <w:tcPr>
            <w:tcW w:w="3396" w:type="dxa"/>
            <w:hideMark/>
          </w:tcPr>
          <w:p w14:paraId="5BD322D7" w14:textId="2E665DBF"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VNET integration6</w:t>
            </w:r>
          </w:p>
        </w:tc>
        <w:tc>
          <w:tcPr>
            <w:tcW w:w="3397" w:type="dxa"/>
            <w:hideMark/>
          </w:tcPr>
          <w:p w14:paraId="4DEC808D" w14:textId="57E789B1" w:rsidR="00D45367" w:rsidRPr="00D45367" w:rsidRDefault="00D45367" w:rsidP="00D45367">
            <w:pPr>
              <w:pStyle w:val="BodyTextVersion1"/>
              <w:cnfStyle w:val="000000100000" w:firstRow="0" w:lastRow="0" w:firstColumn="0" w:lastColumn="0" w:oddVBand="0" w:evenVBand="0" w:oddHBand="1" w:evenHBand="0" w:firstRowFirstColumn="0" w:firstRowLastColumn="0" w:lastRowFirstColumn="0" w:lastRowLastColumn="0"/>
              <w:rPr>
                <w:bCs/>
                <w:color w:val="000000"/>
                <w:sz w:val="18"/>
                <w:szCs w:val="18"/>
                <w:lang w:val="en-GB" w:eastAsia="en-GB"/>
              </w:rPr>
            </w:pPr>
            <w:r w:rsidRPr="00D45367">
              <w:rPr>
                <w:bCs/>
                <w:color w:val="000000"/>
                <w:sz w:val="18"/>
                <w:szCs w:val="18"/>
                <w:lang w:val="en-GB" w:eastAsia="en-GB"/>
              </w:rPr>
              <w:t>VNET integration</w:t>
            </w:r>
            <w:r w:rsidRPr="00D45367">
              <w:rPr>
                <w:bCs/>
                <w:color w:val="000000"/>
                <w:sz w:val="18"/>
                <w:szCs w:val="18"/>
                <w:lang w:val="en-GB" w:eastAsia="en-GB"/>
              </w:rPr>
              <w:br/>
              <w:t>VNET injection</w:t>
            </w:r>
          </w:p>
        </w:tc>
      </w:tr>
      <w:tr w:rsidR="00D45367" w14:paraId="39458009" w14:textId="77777777" w:rsidTr="00C759FB">
        <w:tc>
          <w:tcPr>
            <w:cnfStyle w:val="001000000000" w:firstRow="0" w:lastRow="0" w:firstColumn="1" w:lastColumn="0" w:oddVBand="0" w:evenVBand="0" w:oddHBand="0" w:evenHBand="0" w:firstRowFirstColumn="0" w:firstRowLastColumn="0" w:lastRowFirstColumn="0" w:lastRowLastColumn="0"/>
            <w:tcW w:w="3396" w:type="dxa"/>
            <w:hideMark/>
          </w:tcPr>
          <w:p w14:paraId="36D77B77" w14:textId="3A6EA1FF" w:rsidR="00D45367" w:rsidRPr="00365F13" w:rsidRDefault="00D45367" w:rsidP="00D45367">
            <w:pPr>
              <w:pStyle w:val="BodyTextVersion1"/>
              <w:rPr>
                <w:b w:val="0"/>
                <w:color w:val="000000"/>
                <w:sz w:val="18"/>
                <w:szCs w:val="18"/>
                <w:highlight w:val="yellow"/>
                <w:lang w:val="en-GB" w:eastAsia="en-GB"/>
              </w:rPr>
            </w:pPr>
            <w:r w:rsidRPr="00365F13">
              <w:rPr>
                <w:b w:val="0"/>
                <w:color w:val="000000"/>
                <w:sz w:val="18"/>
                <w:szCs w:val="18"/>
                <w:highlight w:val="yellow"/>
                <w:lang w:val="en-GB" w:eastAsia="en-GB"/>
              </w:rPr>
              <w:t>Self-hosted gateway</w:t>
            </w:r>
          </w:p>
        </w:tc>
        <w:tc>
          <w:tcPr>
            <w:tcW w:w="3396" w:type="dxa"/>
            <w:hideMark/>
          </w:tcPr>
          <w:p w14:paraId="03A85D19" w14:textId="3E100FA1" w:rsidR="00D45367" w:rsidRPr="00365F13"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highlight w:val="yellow"/>
                <w:lang w:val="en-GB" w:eastAsia="en-GB"/>
              </w:rPr>
            </w:pPr>
            <w:r w:rsidRPr="00365F13">
              <w:rPr>
                <w:bCs/>
                <w:color w:val="000000"/>
                <w:sz w:val="18"/>
                <w:szCs w:val="18"/>
                <w:highlight w:val="yellow"/>
                <w:lang w:val="en-GB" w:eastAsia="en-GB"/>
              </w:rPr>
              <w:t>No</w:t>
            </w:r>
          </w:p>
        </w:tc>
        <w:tc>
          <w:tcPr>
            <w:tcW w:w="3396" w:type="dxa"/>
            <w:hideMark/>
          </w:tcPr>
          <w:p w14:paraId="6D084BE4" w14:textId="3C727441" w:rsidR="00D45367" w:rsidRPr="00365F13"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highlight w:val="yellow"/>
                <w:lang w:val="en-GB" w:eastAsia="en-GB"/>
              </w:rPr>
            </w:pPr>
            <w:r w:rsidRPr="00365F13">
              <w:rPr>
                <w:bCs/>
                <w:color w:val="000000"/>
                <w:sz w:val="18"/>
                <w:szCs w:val="18"/>
                <w:highlight w:val="yellow"/>
                <w:lang w:val="en-GB" w:eastAsia="en-GB"/>
              </w:rPr>
              <w:t>No</w:t>
            </w:r>
          </w:p>
        </w:tc>
        <w:tc>
          <w:tcPr>
            <w:tcW w:w="3397" w:type="dxa"/>
            <w:hideMark/>
          </w:tcPr>
          <w:p w14:paraId="7254526D" w14:textId="4FA85284" w:rsidR="00D45367" w:rsidRPr="00365F13" w:rsidRDefault="00D45367" w:rsidP="00D45367">
            <w:pPr>
              <w:pStyle w:val="BodyTextVersion1"/>
              <w:cnfStyle w:val="000000000000" w:firstRow="0" w:lastRow="0" w:firstColumn="0" w:lastColumn="0" w:oddVBand="0" w:evenVBand="0" w:oddHBand="0" w:evenHBand="0" w:firstRowFirstColumn="0" w:firstRowLastColumn="0" w:lastRowFirstColumn="0" w:lastRowLastColumn="0"/>
              <w:rPr>
                <w:bCs/>
                <w:color w:val="000000"/>
                <w:sz w:val="18"/>
                <w:szCs w:val="18"/>
                <w:highlight w:val="yellow"/>
                <w:lang w:val="en-GB" w:eastAsia="en-GB"/>
              </w:rPr>
            </w:pPr>
            <w:r w:rsidRPr="00365F13">
              <w:rPr>
                <w:bCs/>
                <w:color w:val="000000"/>
                <w:sz w:val="18"/>
                <w:szCs w:val="18"/>
                <w:highlight w:val="yellow"/>
                <w:lang w:val="en-GB" w:eastAsia="en-GB"/>
              </w:rPr>
              <w:t>No</w:t>
            </w:r>
          </w:p>
        </w:tc>
      </w:tr>
    </w:tbl>
    <w:p w14:paraId="0FB66CBD" w14:textId="77777777" w:rsidR="007B7254" w:rsidRDefault="007B7254" w:rsidP="00BE2B68">
      <w:pPr>
        <w:pStyle w:val="NormalHead3"/>
        <w:rPr>
          <w:lang w:val="en-US"/>
        </w:rPr>
      </w:pPr>
    </w:p>
    <w:p w14:paraId="6A112B50" w14:textId="7AB1BD41" w:rsidR="00BE2B68" w:rsidRPr="00C259F4" w:rsidRDefault="007B7254" w:rsidP="00BE2B68">
      <w:pPr>
        <w:pStyle w:val="NormalHead3"/>
        <w:rPr>
          <w:lang w:val="en-US"/>
        </w:rPr>
        <w:sectPr w:rsidR="00BE2B68" w:rsidRPr="00C259F4" w:rsidSect="00A311B6">
          <w:pgSz w:w="16840" w:h="11907" w:orient="landscape"/>
          <w:pgMar w:top="1418" w:right="1440" w:bottom="1418" w:left="1440" w:header="624" w:footer="397" w:gutter="0"/>
          <w:cols w:space="720"/>
          <w:docGrid w:linePitch="360"/>
        </w:sectPr>
      </w:pPr>
      <w:r w:rsidRPr="007B7254">
        <w:rPr>
          <w:rFonts w:asciiTheme="minorHAnsi" w:hAnsiTheme="minorHAnsi"/>
          <w:color w:val="auto"/>
          <w:lang w:val="en-US"/>
        </w:rPr>
        <w:t>For a comprehensive feature comparison list, please visit:</w:t>
      </w:r>
      <w:r>
        <w:rPr>
          <w:lang w:val="en-US"/>
        </w:rPr>
        <w:t xml:space="preserve"> </w:t>
      </w:r>
      <w:hyperlink r:id="rId35" w:history="1">
        <w:r w:rsidRPr="007B7254">
          <w:rPr>
            <w:rStyle w:val="Hyperlink"/>
          </w:rPr>
          <w:t>Feature-based comparison of Azure API Management tiers | Microsoft Learn</w:t>
        </w:r>
      </w:hyperlink>
    </w:p>
    <w:p w14:paraId="23001033" w14:textId="77777777" w:rsidR="00897F47" w:rsidRDefault="00897F47" w:rsidP="005042D2">
      <w:pPr>
        <w:pStyle w:val="Heading1"/>
      </w:pPr>
      <w:bookmarkStart w:id="27" w:name="_Toc218778344"/>
      <w:r>
        <w:lastRenderedPageBreak/>
        <w:t>APIM Features</w:t>
      </w:r>
      <w:bookmarkEnd w:id="27"/>
    </w:p>
    <w:p w14:paraId="621583CA" w14:textId="58342B5B" w:rsidR="0047771D" w:rsidRDefault="0047771D" w:rsidP="001051DD">
      <w:pPr>
        <w:pStyle w:val="Heading2"/>
      </w:pPr>
      <w:bookmarkStart w:id="28" w:name="_Toc218778345"/>
      <w:r>
        <w:t>APIM APIs</w:t>
      </w:r>
      <w:bookmarkEnd w:id="28"/>
    </w:p>
    <w:p w14:paraId="30C5AA09" w14:textId="77777777" w:rsidR="0040022A" w:rsidRDefault="0040022A" w:rsidP="00857E73">
      <w:pPr>
        <w:jc w:val="both"/>
        <w:rPr>
          <w:rFonts w:asciiTheme="minorHAnsi" w:hAnsiTheme="minorHAnsi"/>
          <w:color w:val="auto"/>
          <w:lang w:val="en-US"/>
        </w:rPr>
      </w:pPr>
    </w:p>
    <w:p w14:paraId="10EEF97A" w14:textId="782EA6E5" w:rsidR="00857E73" w:rsidRPr="00857E73" w:rsidRDefault="00857E73" w:rsidP="00857E73">
      <w:pPr>
        <w:jc w:val="both"/>
        <w:rPr>
          <w:rFonts w:asciiTheme="minorHAnsi" w:hAnsiTheme="minorHAnsi"/>
          <w:color w:val="auto"/>
          <w:lang w:val="en-US"/>
        </w:rPr>
      </w:pPr>
      <w:r w:rsidRPr="00857E73">
        <w:rPr>
          <w:rFonts w:asciiTheme="minorHAnsi" w:hAnsiTheme="minorHAnsi"/>
          <w:color w:val="auto"/>
          <w:lang w:val="en-US"/>
        </w:rPr>
        <w:t xml:space="preserve">APIM APIs are designed specifically for the creation, management, and publication of APIs that must be exposed externally or made accessible to broader, public consumers. Not all backend APIs require exposure through APIM; many backend or internal APIs should remain private to </w:t>
      </w:r>
      <w:r w:rsidR="00EC64EA">
        <w:rPr>
          <w:rFonts w:asciiTheme="minorHAnsi" w:hAnsiTheme="minorHAnsi"/>
          <w:color w:val="auto"/>
          <w:lang w:val="en-US"/>
        </w:rPr>
        <w:t>the backend Container Apps environment</w:t>
      </w:r>
      <w:r w:rsidRPr="00857E73">
        <w:rPr>
          <w:rFonts w:asciiTheme="minorHAnsi" w:hAnsiTheme="minorHAnsi"/>
          <w:color w:val="auto"/>
          <w:lang w:val="en-US"/>
        </w:rPr>
        <w:t xml:space="preserve"> and do not need a direct equivalent in the API Management layer. Only those APIs intended for public consumption should be developed and managed in APIM.</w:t>
      </w:r>
    </w:p>
    <w:p w14:paraId="3AE56B67" w14:textId="365FAB59" w:rsidR="00857E73" w:rsidRPr="00857E73" w:rsidRDefault="00857E73" w:rsidP="00857E73">
      <w:pPr>
        <w:jc w:val="both"/>
        <w:rPr>
          <w:rFonts w:asciiTheme="minorHAnsi" w:hAnsiTheme="minorHAnsi"/>
          <w:color w:val="auto"/>
          <w:lang w:val="en-US"/>
        </w:rPr>
      </w:pPr>
      <w:r w:rsidRPr="00857E73">
        <w:rPr>
          <w:rFonts w:asciiTheme="minorHAnsi" w:hAnsiTheme="minorHAnsi"/>
          <w:color w:val="auto"/>
          <w:lang w:val="en-US"/>
        </w:rPr>
        <w:t xml:space="preserve">Within the APIM Workspace, APIs are developed by defining the required operations, applying relevant policies, and configuring security and monitoring settings. This includes defining Scope-Based Authorization (JWT validation) policies and rate limiting. The </w:t>
      </w:r>
      <w:r w:rsidR="00896759">
        <w:rPr>
          <w:rFonts w:asciiTheme="minorHAnsi" w:hAnsiTheme="minorHAnsi"/>
          <w:color w:val="auto"/>
          <w:lang w:val="en-US"/>
        </w:rPr>
        <w:t>w</w:t>
      </w:r>
      <w:r w:rsidRPr="00857E73">
        <w:rPr>
          <w:rFonts w:asciiTheme="minorHAnsi" w:hAnsiTheme="minorHAnsi"/>
          <w:color w:val="auto"/>
          <w:lang w:val="en-US"/>
        </w:rPr>
        <w:t xml:space="preserve">orkspace provides an isolated environment for </w:t>
      </w:r>
      <w:r w:rsidR="00896759">
        <w:rPr>
          <w:rFonts w:asciiTheme="minorHAnsi" w:hAnsiTheme="minorHAnsi"/>
          <w:color w:val="auto"/>
          <w:lang w:val="en-US"/>
        </w:rPr>
        <w:t>the Market Place Development team</w:t>
      </w:r>
      <w:r w:rsidRPr="00857E73">
        <w:rPr>
          <w:rFonts w:asciiTheme="minorHAnsi" w:hAnsiTheme="minorHAnsi"/>
          <w:color w:val="auto"/>
          <w:lang w:val="en-US"/>
        </w:rPr>
        <w:t xml:space="preserve"> to create and manage these externally facing </w:t>
      </w:r>
      <w:proofErr w:type="gramStart"/>
      <w:r w:rsidRPr="00857E73">
        <w:rPr>
          <w:rFonts w:asciiTheme="minorHAnsi" w:hAnsiTheme="minorHAnsi"/>
          <w:color w:val="auto"/>
          <w:lang w:val="en-US"/>
        </w:rPr>
        <w:t>APIs, and</w:t>
      </w:r>
      <w:proofErr w:type="gramEnd"/>
      <w:r w:rsidRPr="00857E73">
        <w:rPr>
          <w:rFonts w:asciiTheme="minorHAnsi" w:hAnsiTheme="minorHAnsi"/>
          <w:color w:val="auto"/>
          <w:lang w:val="en-US"/>
        </w:rPr>
        <w:t xml:space="preserve"> publish them via a dedicated </w:t>
      </w:r>
      <w:r w:rsidR="00575CE4">
        <w:rPr>
          <w:rFonts w:asciiTheme="minorHAnsi" w:hAnsiTheme="minorHAnsi"/>
          <w:color w:val="auto"/>
          <w:lang w:val="en-US"/>
        </w:rPr>
        <w:t>w</w:t>
      </w:r>
      <w:r w:rsidRPr="00857E73">
        <w:rPr>
          <w:rFonts w:asciiTheme="minorHAnsi" w:hAnsiTheme="minorHAnsi"/>
          <w:color w:val="auto"/>
          <w:lang w:val="en-US"/>
        </w:rPr>
        <w:t xml:space="preserve">orkspace </w:t>
      </w:r>
      <w:r w:rsidR="00575CE4">
        <w:rPr>
          <w:rFonts w:asciiTheme="minorHAnsi" w:hAnsiTheme="minorHAnsi"/>
          <w:color w:val="auto"/>
          <w:lang w:val="en-US"/>
        </w:rPr>
        <w:t>g</w:t>
      </w:r>
      <w:r w:rsidRPr="00857E73">
        <w:rPr>
          <w:rFonts w:asciiTheme="minorHAnsi" w:hAnsiTheme="minorHAnsi"/>
          <w:color w:val="auto"/>
          <w:lang w:val="en-US"/>
        </w:rPr>
        <w:t>ateway</w:t>
      </w:r>
      <w:r w:rsidR="00575CE4">
        <w:rPr>
          <w:rFonts w:asciiTheme="minorHAnsi" w:hAnsiTheme="minorHAnsi"/>
          <w:color w:val="auto"/>
          <w:lang w:val="en-US"/>
        </w:rPr>
        <w:t xml:space="preserve">. </w:t>
      </w:r>
    </w:p>
    <w:p w14:paraId="0E561D19" w14:textId="77777777" w:rsidR="00857E73" w:rsidRPr="00857E73" w:rsidRDefault="00857E73" w:rsidP="00857E73">
      <w:pPr>
        <w:jc w:val="both"/>
        <w:rPr>
          <w:rFonts w:asciiTheme="minorHAnsi" w:hAnsiTheme="minorHAnsi"/>
          <w:color w:val="auto"/>
          <w:lang w:val="en-US"/>
        </w:rPr>
      </w:pPr>
      <w:r w:rsidRPr="00857E73">
        <w:rPr>
          <w:rFonts w:asciiTheme="minorHAnsi" w:hAnsiTheme="minorHAnsi"/>
          <w:color w:val="auto"/>
          <w:lang w:val="en-US"/>
        </w:rPr>
        <w:t>When developing APIM APIs, it is best practice to import a Swagger (</w:t>
      </w:r>
      <w:proofErr w:type="spellStart"/>
      <w:r w:rsidRPr="00857E73">
        <w:rPr>
          <w:rFonts w:asciiTheme="minorHAnsi" w:hAnsiTheme="minorHAnsi"/>
          <w:color w:val="auto"/>
          <w:lang w:val="en-US"/>
        </w:rPr>
        <w:t>OpenAPI</w:t>
      </w:r>
      <w:proofErr w:type="spellEnd"/>
      <w:r w:rsidRPr="00857E73">
        <w:rPr>
          <w:rFonts w:asciiTheme="minorHAnsi" w:hAnsiTheme="minorHAnsi"/>
          <w:color w:val="auto"/>
          <w:lang w:val="en-US"/>
        </w:rPr>
        <w:t xml:space="preserve">) specification directly from the backend or Container Apps environment. This can be achieved by providing the relevant URL where the Swagger file is hosted, ensuring that the API definition within APIM remains consistent with the underlying implementation and </w:t>
      </w:r>
      <w:proofErr w:type="spellStart"/>
      <w:r w:rsidRPr="00857E73">
        <w:rPr>
          <w:rFonts w:asciiTheme="minorHAnsi" w:hAnsiTheme="minorHAnsi"/>
          <w:color w:val="auto"/>
          <w:lang w:val="en-US"/>
        </w:rPr>
        <w:t>minimising</w:t>
      </w:r>
      <w:proofErr w:type="spellEnd"/>
      <w:r w:rsidRPr="00857E73">
        <w:rPr>
          <w:rFonts w:asciiTheme="minorHAnsi" w:hAnsiTheme="minorHAnsi"/>
          <w:color w:val="auto"/>
          <w:lang w:val="en-US"/>
        </w:rPr>
        <w:t xml:space="preserve"> manual configuration errors. This approach streamlines onboarding, supports rapid iteration, and facilitates automatic documentation updates as backend APIs evolve.</w:t>
      </w:r>
    </w:p>
    <w:p w14:paraId="44E23654" w14:textId="6D608F74" w:rsidR="0040022A" w:rsidRPr="0040022A" w:rsidRDefault="0040022A" w:rsidP="0040022A">
      <w:pPr>
        <w:jc w:val="both"/>
        <w:rPr>
          <w:rFonts w:asciiTheme="minorHAnsi" w:hAnsiTheme="minorHAnsi"/>
          <w:color w:val="auto"/>
          <w:lang w:val="en-US"/>
        </w:rPr>
      </w:pPr>
      <w:r w:rsidRPr="006437F9">
        <w:rPr>
          <w:rFonts w:asciiTheme="minorHAnsi" w:hAnsiTheme="minorHAnsi"/>
          <w:color w:val="auto"/>
          <w:lang w:val="en-US"/>
        </w:rPr>
        <w:t xml:space="preserve">NOTE: A Swagger definition typically describes every internal </w:t>
      </w:r>
      <w:r w:rsidR="009A0222" w:rsidRPr="006437F9">
        <w:rPr>
          <w:rFonts w:asciiTheme="minorHAnsi" w:hAnsiTheme="minorHAnsi"/>
          <w:color w:val="auto"/>
          <w:lang w:val="en-US"/>
        </w:rPr>
        <w:t xml:space="preserve">API and associated </w:t>
      </w:r>
      <w:r w:rsidRPr="006437F9">
        <w:rPr>
          <w:rFonts w:asciiTheme="minorHAnsi" w:hAnsiTheme="minorHAnsi"/>
          <w:color w:val="auto"/>
          <w:lang w:val="en-US"/>
        </w:rPr>
        <w:t>operation</w:t>
      </w:r>
      <w:r w:rsidR="009A0222" w:rsidRPr="006437F9">
        <w:rPr>
          <w:rFonts w:asciiTheme="minorHAnsi" w:hAnsiTheme="minorHAnsi"/>
          <w:color w:val="auto"/>
          <w:lang w:val="en-US"/>
        </w:rPr>
        <w:t xml:space="preserve">s, </w:t>
      </w:r>
      <w:r w:rsidRPr="006437F9">
        <w:rPr>
          <w:rFonts w:asciiTheme="minorHAnsi" w:hAnsiTheme="minorHAnsi"/>
          <w:color w:val="auto"/>
          <w:lang w:val="en-US"/>
        </w:rPr>
        <w:t>including administrative endpoints</w:t>
      </w:r>
      <w:r w:rsidR="009A0222" w:rsidRPr="006437F9">
        <w:rPr>
          <w:rFonts w:asciiTheme="minorHAnsi" w:hAnsiTheme="minorHAnsi"/>
          <w:color w:val="auto"/>
          <w:lang w:val="en-US"/>
        </w:rPr>
        <w:t xml:space="preserve"> or</w:t>
      </w:r>
      <w:r w:rsidRPr="006437F9">
        <w:rPr>
          <w:rFonts w:asciiTheme="minorHAnsi" w:hAnsiTheme="minorHAnsi"/>
          <w:color w:val="auto"/>
          <w:lang w:val="en-US"/>
        </w:rPr>
        <w:t xml:space="preserve"> health checks.</w:t>
      </w:r>
      <w:r w:rsidR="00CE71D0" w:rsidRPr="006437F9">
        <w:rPr>
          <w:rFonts w:asciiTheme="minorHAnsi" w:hAnsiTheme="minorHAnsi"/>
          <w:color w:val="auto"/>
          <w:lang w:val="en-US"/>
        </w:rPr>
        <w:t xml:space="preserve"> The Swagger definition</w:t>
      </w:r>
      <w:r w:rsidRPr="0040022A">
        <w:rPr>
          <w:rFonts w:asciiTheme="minorHAnsi" w:hAnsiTheme="minorHAnsi"/>
          <w:color w:val="auto"/>
          <w:lang w:val="en-US"/>
        </w:rPr>
        <w:t xml:space="preserve"> </w:t>
      </w:r>
      <w:r w:rsidR="007A75BD" w:rsidRPr="006437F9">
        <w:rPr>
          <w:rFonts w:asciiTheme="minorHAnsi" w:hAnsiTheme="minorHAnsi"/>
          <w:color w:val="auto"/>
          <w:lang w:val="en-US"/>
        </w:rPr>
        <w:t>imported</w:t>
      </w:r>
      <w:r w:rsidRPr="0040022A">
        <w:rPr>
          <w:rFonts w:asciiTheme="minorHAnsi" w:hAnsiTheme="minorHAnsi"/>
          <w:color w:val="auto"/>
          <w:lang w:val="en-US"/>
        </w:rPr>
        <w:t xml:space="preserve"> into APIM </w:t>
      </w:r>
      <w:r w:rsidR="007A75BD" w:rsidRPr="006437F9">
        <w:rPr>
          <w:rFonts w:asciiTheme="minorHAnsi" w:hAnsiTheme="minorHAnsi"/>
          <w:color w:val="auto"/>
          <w:lang w:val="en-US"/>
        </w:rPr>
        <w:t xml:space="preserve">should </w:t>
      </w:r>
      <w:r w:rsidRPr="0040022A">
        <w:rPr>
          <w:rFonts w:asciiTheme="minorHAnsi" w:hAnsiTheme="minorHAnsi"/>
          <w:color w:val="auto"/>
          <w:lang w:val="en-US"/>
        </w:rPr>
        <w:t xml:space="preserve">only define the public </w:t>
      </w:r>
      <w:r w:rsidR="007A75BD" w:rsidRPr="006437F9">
        <w:rPr>
          <w:rFonts w:asciiTheme="minorHAnsi" w:hAnsiTheme="minorHAnsi"/>
          <w:color w:val="auto"/>
          <w:lang w:val="en-US"/>
        </w:rPr>
        <w:t xml:space="preserve">APIs </w:t>
      </w:r>
      <w:r w:rsidR="006437F9" w:rsidRPr="006437F9">
        <w:rPr>
          <w:rFonts w:asciiTheme="minorHAnsi" w:hAnsiTheme="minorHAnsi"/>
          <w:color w:val="auto"/>
          <w:lang w:val="en-US"/>
        </w:rPr>
        <w:t>we</w:t>
      </w:r>
      <w:r w:rsidRPr="0040022A">
        <w:rPr>
          <w:rFonts w:asciiTheme="minorHAnsi" w:hAnsiTheme="minorHAnsi"/>
          <w:color w:val="auto"/>
          <w:lang w:val="en-US"/>
        </w:rPr>
        <w:t xml:space="preserve"> wish to expose. This filtering process should happen before the import.</w:t>
      </w:r>
    </w:p>
    <w:p w14:paraId="700145D2" w14:textId="354B03A4" w:rsidR="00857E73" w:rsidRPr="00CD1FB6" w:rsidRDefault="00857E73" w:rsidP="00CD1FB6">
      <w:pPr>
        <w:jc w:val="both"/>
        <w:rPr>
          <w:rFonts w:asciiTheme="minorHAnsi" w:hAnsiTheme="minorHAnsi"/>
          <w:color w:val="auto"/>
        </w:rPr>
      </w:pPr>
    </w:p>
    <w:p w14:paraId="49B7CBC2" w14:textId="62A6BFB1" w:rsidR="003B6076" w:rsidRDefault="003B6076" w:rsidP="001051DD">
      <w:pPr>
        <w:pStyle w:val="Heading2"/>
      </w:pPr>
      <w:bookmarkStart w:id="29" w:name="_Toc218778346"/>
      <w:r>
        <w:t>APIM Products</w:t>
      </w:r>
      <w:bookmarkEnd w:id="29"/>
    </w:p>
    <w:p w14:paraId="294BE250" w14:textId="77777777" w:rsidR="00D229E3" w:rsidRPr="00D229E3" w:rsidRDefault="00D229E3" w:rsidP="00D229E3"/>
    <w:p w14:paraId="0BF5589D" w14:textId="0DF21E7A" w:rsidR="00B72A0A" w:rsidRPr="00B72A0A" w:rsidRDefault="00B72A0A" w:rsidP="00B72A0A">
      <w:pPr>
        <w:jc w:val="both"/>
        <w:rPr>
          <w:rFonts w:asciiTheme="minorHAnsi" w:hAnsiTheme="minorHAnsi"/>
          <w:color w:val="auto"/>
          <w:lang w:val="en-US"/>
        </w:rPr>
      </w:pPr>
      <w:r w:rsidRPr="00B72A0A">
        <w:rPr>
          <w:rFonts w:asciiTheme="minorHAnsi" w:hAnsiTheme="minorHAnsi"/>
          <w:color w:val="auto"/>
          <w:lang w:val="en-US"/>
        </w:rPr>
        <w:t xml:space="preserve">APIM Products </w:t>
      </w:r>
      <w:r>
        <w:rPr>
          <w:rFonts w:asciiTheme="minorHAnsi" w:hAnsiTheme="minorHAnsi"/>
          <w:color w:val="auto"/>
          <w:lang w:val="en-US"/>
        </w:rPr>
        <w:t>provide the ability to</w:t>
      </w:r>
      <w:r w:rsidRPr="00B72A0A">
        <w:rPr>
          <w:rFonts w:asciiTheme="minorHAnsi" w:hAnsiTheme="minorHAnsi"/>
          <w:color w:val="auto"/>
          <w:lang w:val="en-US"/>
        </w:rPr>
        <w:t xml:space="preserve"> group and publish APIs to specific consumer groups. A Product is a logical container that bundles one or more APIM APIs and defines the access rules and usage limits applied to those bundles. </w:t>
      </w:r>
    </w:p>
    <w:p w14:paraId="2984F340" w14:textId="1690BD38" w:rsidR="00456A67" w:rsidRDefault="00456A67" w:rsidP="001051DD">
      <w:pPr>
        <w:pStyle w:val="Heading2"/>
      </w:pPr>
      <w:bookmarkStart w:id="30" w:name="_Toc218778347"/>
      <w:r>
        <w:t>APIM Workspaces</w:t>
      </w:r>
      <w:bookmarkEnd w:id="30"/>
    </w:p>
    <w:p w14:paraId="52A6D6E2" w14:textId="77777777" w:rsidR="00D229E3" w:rsidRPr="00D229E3" w:rsidRDefault="00D229E3" w:rsidP="00D229E3"/>
    <w:p w14:paraId="399CBE34" w14:textId="5C02C689" w:rsidR="00083619" w:rsidRPr="00083619" w:rsidRDefault="00DC1FB4" w:rsidP="00EA4380">
      <w:pPr>
        <w:jc w:val="both"/>
        <w:rPr>
          <w:rFonts w:asciiTheme="minorHAnsi" w:hAnsiTheme="minorHAnsi"/>
          <w:color w:val="auto"/>
          <w:szCs w:val="22"/>
          <w:lang w:val="en-US"/>
        </w:rPr>
      </w:pPr>
      <w:r w:rsidRPr="00083619">
        <w:rPr>
          <w:rFonts w:asciiTheme="minorHAnsi" w:hAnsiTheme="minorHAnsi"/>
          <w:color w:val="auto"/>
          <w:szCs w:val="22"/>
          <w:lang w:val="en-US"/>
        </w:rPr>
        <w:t>APIM Workspaces facilitate a federated model for managing APIs</w:t>
      </w:r>
      <w:r w:rsidR="00B31AD5" w:rsidRPr="00083619">
        <w:rPr>
          <w:rFonts w:asciiTheme="minorHAnsi" w:hAnsiTheme="minorHAnsi"/>
          <w:color w:val="auto"/>
          <w:szCs w:val="22"/>
          <w:lang w:val="en-US"/>
        </w:rPr>
        <w:t>. This approach</w:t>
      </w:r>
      <w:r w:rsidRPr="00083619">
        <w:rPr>
          <w:rFonts w:asciiTheme="minorHAnsi" w:hAnsiTheme="minorHAnsi"/>
          <w:color w:val="auto"/>
          <w:szCs w:val="22"/>
          <w:lang w:val="en-US"/>
        </w:rPr>
        <w:t xml:space="preserve"> </w:t>
      </w:r>
      <w:r w:rsidR="00B31AD5" w:rsidRPr="00083619">
        <w:rPr>
          <w:rFonts w:asciiTheme="minorHAnsi" w:hAnsiTheme="minorHAnsi"/>
          <w:color w:val="auto"/>
          <w:szCs w:val="22"/>
          <w:lang w:val="en-US"/>
        </w:rPr>
        <w:t xml:space="preserve">facilitates </w:t>
      </w:r>
      <w:proofErr w:type="gramStart"/>
      <w:r w:rsidR="00B31AD5" w:rsidRPr="00083619">
        <w:rPr>
          <w:rFonts w:asciiTheme="minorHAnsi" w:hAnsiTheme="minorHAnsi"/>
          <w:color w:val="auto"/>
          <w:szCs w:val="22"/>
          <w:lang w:val="en-US"/>
        </w:rPr>
        <w:t xml:space="preserve">a </w:t>
      </w:r>
      <w:r w:rsidRPr="00083619">
        <w:rPr>
          <w:rFonts w:asciiTheme="minorHAnsi" w:hAnsiTheme="minorHAnsi"/>
          <w:color w:val="auto"/>
          <w:szCs w:val="22"/>
          <w:lang w:val="en-US"/>
        </w:rPr>
        <w:t xml:space="preserve"> </w:t>
      </w:r>
      <w:proofErr w:type="spellStart"/>
      <w:r w:rsidR="002C768F" w:rsidRPr="00083619">
        <w:rPr>
          <w:rFonts w:asciiTheme="minorHAnsi" w:hAnsiTheme="minorHAnsi"/>
          <w:color w:val="auto"/>
          <w:szCs w:val="22"/>
          <w:lang w:val="en-US"/>
        </w:rPr>
        <w:t>decentrali</w:t>
      </w:r>
      <w:r w:rsidR="002C768F">
        <w:rPr>
          <w:rFonts w:asciiTheme="minorHAnsi" w:hAnsiTheme="minorHAnsi"/>
          <w:color w:val="auto"/>
          <w:szCs w:val="22"/>
          <w:lang w:val="en-US"/>
        </w:rPr>
        <w:t>s</w:t>
      </w:r>
      <w:r w:rsidR="002C768F" w:rsidRPr="00083619">
        <w:rPr>
          <w:rFonts w:asciiTheme="minorHAnsi" w:hAnsiTheme="minorHAnsi"/>
          <w:color w:val="auto"/>
          <w:szCs w:val="22"/>
          <w:lang w:val="en-US"/>
        </w:rPr>
        <w:t>ed</w:t>
      </w:r>
      <w:proofErr w:type="spellEnd"/>
      <w:proofErr w:type="gramEnd"/>
      <w:r w:rsidRPr="00083619">
        <w:rPr>
          <w:rFonts w:asciiTheme="minorHAnsi" w:hAnsiTheme="minorHAnsi"/>
          <w:color w:val="auto"/>
          <w:szCs w:val="22"/>
          <w:lang w:val="en-US"/>
        </w:rPr>
        <w:t xml:space="preserve"> API management </w:t>
      </w:r>
      <w:r w:rsidR="00B31AD5" w:rsidRPr="00083619">
        <w:rPr>
          <w:rFonts w:asciiTheme="minorHAnsi" w:hAnsiTheme="minorHAnsi"/>
          <w:color w:val="auto"/>
          <w:szCs w:val="22"/>
          <w:lang w:val="en-US"/>
        </w:rPr>
        <w:t xml:space="preserve">approach where </w:t>
      </w:r>
      <w:r w:rsidRPr="00083619">
        <w:rPr>
          <w:rFonts w:asciiTheme="minorHAnsi" w:hAnsiTheme="minorHAnsi"/>
          <w:color w:val="auto"/>
          <w:szCs w:val="22"/>
          <w:lang w:val="en-US"/>
        </w:rPr>
        <w:t>development teams</w:t>
      </w:r>
      <w:r w:rsidR="00B31AD5" w:rsidRPr="00083619">
        <w:rPr>
          <w:rFonts w:asciiTheme="minorHAnsi" w:hAnsiTheme="minorHAnsi"/>
          <w:color w:val="auto"/>
          <w:szCs w:val="22"/>
          <w:lang w:val="en-US"/>
        </w:rPr>
        <w:t xml:space="preserve"> are furnished with </w:t>
      </w:r>
      <w:r w:rsidRPr="00083619">
        <w:rPr>
          <w:rFonts w:asciiTheme="minorHAnsi" w:hAnsiTheme="minorHAnsi"/>
          <w:color w:val="auto"/>
          <w:szCs w:val="22"/>
          <w:lang w:val="en-US"/>
        </w:rPr>
        <w:t xml:space="preserve">appropriate isolation of control and data planes, while </w:t>
      </w:r>
      <w:r w:rsidR="00C14946">
        <w:rPr>
          <w:rFonts w:asciiTheme="minorHAnsi" w:hAnsiTheme="minorHAnsi"/>
          <w:color w:val="auto"/>
          <w:szCs w:val="22"/>
          <w:lang w:val="en-US"/>
        </w:rPr>
        <w:t>a Core Platform team</w:t>
      </w:r>
      <w:r w:rsidR="00CD2B0C">
        <w:rPr>
          <w:rFonts w:asciiTheme="minorHAnsi" w:hAnsiTheme="minorHAnsi"/>
          <w:color w:val="auto"/>
          <w:szCs w:val="22"/>
          <w:lang w:val="en-US"/>
        </w:rPr>
        <w:t xml:space="preserve"> </w:t>
      </w:r>
      <w:r w:rsidRPr="00083619">
        <w:rPr>
          <w:rFonts w:asciiTheme="minorHAnsi" w:hAnsiTheme="minorHAnsi"/>
          <w:color w:val="auto"/>
          <w:szCs w:val="22"/>
          <w:lang w:val="en-US"/>
        </w:rPr>
        <w:t>maintain</w:t>
      </w:r>
      <w:r w:rsidR="00CD2B0C">
        <w:rPr>
          <w:rFonts w:asciiTheme="minorHAnsi" w:hAnsiTheme="minorHAnsi"/>
          <w:color w:val="auto"/>
          <w:szCs w:val="22"/>
          <w:lang w:val="en-US"/>
        </w:rPr>
        <w:t>s</w:t>
      </w:r>
      <w:r w:rsidRPr="00083619">
        <w:rPr>
          <w:rFonts w:asciiTheme="minorHAnsi" w:hAnsiTheme="minorHAnsi"/>
          <w:color w:val="auto"/>
          <w:szCs w:val="22"/>
          <w:lang w:val="en-US"/>
        </w:rPr>
        <w:t xml:space="preserve"> </w:t>
      </w:r>
      <w:proofErr w:type="spellStart"/>
      <w:r w:rsidRPr="00083619">
        <w:rPr>
          <w:rFonts w:asciiTheme="minorHAnsi" w:hAnsiTheme="minorHAnsi"/>
          <w:color w:val="auto"/>
          <w:szCs w:val="22"/>
          <w:lang w:val="en-US"/>
        </w:rPr>
        <w:t>centrali</w:t>
      </w:r>
      <w:r w:rsidR="00610F0D" w:rsidRPr="00083619">
        <w:rPr>
          <w:rFonts w:asciiTheme="minorHAnsi" w:hAnsiTheme="minorHAnsi"/>
          <w:color w:val="auto"/>
          <w:szCs w:val="22"/>
          <w:lang w:val="en-US"/>
        </w:rPr>
        <w:t>s</w:t>
      </w:r>
      <w:r w:rsidRPr="00083619">
        <w:rPr>
          <w:rFonts w:asciiTheme="minorHAnsi" w:hAnsiTheme="minorHAnsi"/>
          <w:color w:val="auto"/>
          <w:szCs w:val="22"/>
          <w:lang w:val="en-US"/>
        </w:rPr>
        <w:t>ed</w:t>
      </w:r>
      <w:proofErr w:type="spellEnd"/>
      <w:r w:rsidRPr="00083619">
        <w:rPr>
          <w:rFonts w:asciiTheme="minorHAnsi" w:hAnsiTheme="minorHAnsi"/>
          <w:color w:val="auto"/>
          <w:szCs w:val="22"/>
          <w:lang w:val="en-US"/>
        </w:rPr>
        <w:t xml:space="preserve"> governance</w:t>
      </w:r>
      <w:r w:rsidR="00083619" w:rsidRPr="00083619">
        <w:rPr>
          <w:rFonts w:asciiTheme="minorHAnsi" w:hAnsiTheme="minorHAnsi"/>
          <w:color w:val="auto"/>
          <w:szCs w:val="22"/>
          <w:lang w:val="en-US"/>
        </w:rPr>
        <w:t xml:space="preserve"> and</w:t>
      </w:r>
      <w:r w:rsidRPr="00083619">
        <w:rPr>
          <w:rFonts w:asciiTheme="minorHAnsi" w:hAnsiTheme="minorHAnsi"/>
          <w:color w:val="auto"/>
          <w:szCs w:val="22"/>
          <w:lang w:val="en-US"/>
        </w:rPr>
        <w:t xml:space="preserve"> monitoring</w:t>
      </w:r>
      <w:r w:rsidR="00083619" w:rsidRPr="00083619">
        <w:rPr>
          <w:rFonts w:asciiTheme="minorHAnsi" w:hAnsiTheme="minorHAnsi"/>
          <w:color w:val="auto"/>
          <w:szCs w:val="22"/>
          <w:lang w:val="en-US"/>
        </w:rPr>
        <w:t xml:space="preserve"> </w:t>
      </w:r>
      <w:r w:rsidR="00CD2B0C">
        <w:rPr>
          <w:rFonts w:asciiTheme="minorHAnsi" w:hAnsiTheme="minorHAnsi"/>
          <w:color w:val="auto"/>
          <w:szCs w:val="22"/>
          <w:lang w:val="en-US"/>
        </w:rPr>
        <w:t>of the APIM service itself.</w:t>
      </w:r>
      <w:r w:rsidRPr="00083619">
        <w:rPr>
          <w:rFonts w:asciiTheme="minorHAnsi" w:hAnsiTheme="minorHAnsi"/>
          <w:color w:val="auto"/>
          <w:szCs w:val="22"/>
          <w:lang w:val="en-US"/>
        </w:rPr>
        <w:t xml:space="preserve"> </w:t>
      </w:r>
    </w:p>
    <w:p w14:paraId="630BD153" w14:textId="77208E57" w:rsidR="00456A67" w:rsidRDefault="00DC1FB4" w:rsidP="00EA4380">
      <w:pPr>
        <w:jc w:val="both"/>
        <w:rPr>
          <w:rFonts w:asciiTheme="minorHAnsi" w:hAnsiTheme="minorHAnsi"/>
          <w:color w:val="auto"/>
          <w:szCs w:val="22"/>
          <w:lang w:val="en-US"/>
        </w:rPr>
      </w:pPr>
      <w:r w:rsidRPr="00EA4380">
        <w:rPr>
          <w:rFonts w:asciiTheme="minorHAnsi" w:hAnsiTheme="minorHAnsi"/>
          <w:color w:val="auto"/>
          <w:szCs w:val="22"/>
          <w:lang w:val="en-US"/>
        </w:rPr>
        <w:t xml:space="preserve">This </w:t>
      </w:r>
      <w:r w:rsidR="00083619" w:rsidRPr="00EA4380">
        <w:rPr>
          <w:rFonts w:asciiTheme="minorHAnsi" w:hAnsiTheme="minorHAnsi"/>
          <w:color w:val="auto"/>
          <w:szCs w:val="22"/>
          <w:lang w:val="en-US"/>
        </w:rPr>
        <w:t>approach</w:t>
      </w:r>
      <w:r w:rsidRPr="00EA4380">
        <w:rPr>
          <w:rFonts w:asciiTheme="minorHAnsi" w:hAnsiTheme="minorHAnsi"/>
          <w:color w:val="auto"/>
          <w:szCs w:val="22"/>
          <w:lang w:val="en-US"/>
        </w:rPr>
        <w:t xml:space="preserve"> </w:t>
      </w:r>
      <w:r w:rsidR="00083619" w:rsidRPr="00EA4380">
        <w:rPr>
          <w:rFonts w:asciiTheme="minorHAnsi" w:hAnsiTheme="minorHAnsi"/>
          <w:color w:val="auto"/>
          <w:szCs w:val="22"/>
          <w:lang w:val="en-US"/>
        </w:rPr>
        <w:t>addresses</w:t>
      </w:r>
      <w:r w:rsidRPr="00EA4380">
        <w:rPr>
          <w:rFonts w:asciiTheme="minorHAnsi" w:hAnsiTheme="minorHAnsi"/>
          <w:color w:val="auto"/>
          <w:szCs w:val="22"/>
          <w:lang w:val="en-US"/>
        </w:rPr>
        <w:t xml:space="preserve"> the limitations of alternative </w:t>
      </w:r>
      <w:r w:rsidR="00083619" w:rsidRPr="00EA4380">
        <w:rPr>
          <w:rFonts w:asciiTheme="minorHAnsi" w:hAnsiTheme="minorHAnsi"/>
          <w:color w:val="auto"/>
          <w:szCs w:val="22"/>
          <w:lang w:val="en-US"/>
        </w:rPr>
        <w:t>models</w:t>
      </w:r>
      <w:r w:rsidRPr="00EA4380">
        <w:rPr>
          <w:rFonts w:asciiTheme="minorHAnsi" w:hAnsiTheme="minorHAnsi"/>
          <w:color w:val="auto"/>
          <w:szCs w:val="22"/>
          <w:lang w:val="en-US"/>
        </w:rPr>
        <w:t xml:space="preserve"> such as fully </w:t>
      </w:r>
      <w:proofErr w:type="spellStart"/>
      <w:r w:rsidRPr="00EA4380">
        <w:rPr>
          <w:rFonts w:asciiTheme="minorHAnsi" w:hAnsiTheme="minorHAnsi"/>
          <w:color w:val="auto"/>
          <w:szCs w:val="22"/>
          <w:lang w:val="en-US"/>
        </w:rPr>
        <w:t>centrali</w:t>
      </w:r>
      <w:r w:rsidR="00083619" w:rsidRPr="00EA4380">
        <w:rPr>
          <w:rFonts w:asciiTheme="minorHAnsi" w:hAnsiTheme="minorHAnsi"/>
          <w:color w:val="auto"/>
          <w:szCs w:val="22"/>
          <w:lang w:val="en-US"/>
        </w:rPr>
        <w:t>s</w:t>
      </w:r>
      <w:r w:rsidRPr="00EA4380">
        <w:rPr>
          <w:rFonts w:asciiTheme="minorHAnsi" w:hAnsiTheme="minorHAnsi"/>
          <w:color w:val="auto"/>
          <w:szCs w:val="22"/>
          <w:lang w:val="en-US"/>
        </w:rPr>
        <w:t>ed</w:t>
      </w:r>
      <w:proofErr w:type="spellEnd"/>
      <w:r w:rsidRPr="00EA4380">
        <w:rPr>
          <w:rFonts w:asciiTheme="minorHAnsi" w:hAnsiTheme="minorHAnsi"/>
          <w:color w:val="auto"/>
          <w:szCs w:val="22"/>
          <w:lang w:val="en-US"/>
        </w:rPr>
        <w:t xml:space="preserve"> API management by the </w:t>
      </w:r>
      <w:r w:rsidR="00083619" w:rsidRPr="00EA4380">
        <w:rPr>
          <w:rFonts w:asciiTheme="minorHAnsi" w:hAnsiTheme="minorHAnsi"/>
          <w:color w:val="auto"/>
          <w:szCs w:val="22"/>
          <w:lang w:val="en-US"/>
        </w:rPr>
        <w:t>Cloud P</w:t>
      </w:r>
      <w:r w:rsidRPr="00EA4380">
        <w:rPr>
          <w:rFonts w:asciiTheme="minorHAnsi" w:hAnsiTheme="minorHAnsi"/>
          <w:color w:val="auto"/>
          <w:szCs w:val="22"/>
          <w:lang w:val="en-US"/>
        </w:rPr>
        <w:t xml:space="preserve">latform team or </w:t>
      </w:r>
      <w:r w:rsidR="00EA4380" w:rsidRPr="00EA4380">
        <w:rPr>
          <w:rFonts w:asciiTheme="minorHAnsi" w:hAnsiTheme="minorHAnsi"/>
          <w:color w:val="auto"/>
          <w:szCs w:val="22"/>
          <w:lang w:val="en-US"/>
        </w:rPr>
        <w:t xml:space="preserve">multiple </w:t>
      </w:r>
      <w:r w:rsidRPr="00EA4380">
        <w:rPr>
          <w:rFonts w:asciiTheme="minorHAnsi" w:hAnsiTheme="minorHAnsi"/>
          <w:color w:val="auto"/>
          <w:szCs w:val="22"/>
          <w:lang w:val="en-US"/>
        </w:rPr>
        <w:t xml:space="preserve">siloed API management </w:t>
      </w:r>
      <w:r w:rsidR="00EA4380" w:rsidRPr="00EA4380">
        <w:rPr>
          <w:rFonts w:asciiTheme="minorHAnsi" w:hAnsiTheme="minorHAnsi"/>
          <w:color w:val="auto"/>
          <w:szCs w:val="22"/>
          <w:lang w:val="en-US"/>
        </w:rPr>
        <w:t xml:space="preserve">instances operated </w:t>
      </w:r>
      <w:r w:rsidRPr="00EA4380">
        <w:rPr>
          <w:rFonts w:asciiTheme="minorHAnsi" w:hAnsiTheme="minorHAnsi"/>
          <w:color w:val="auto"/>
          <w:szCs w:val="22"/>
          <w:lang w:val="en-US"/>
        </w:rPr>
        <w:t xml:space="preserve">by </w:t>
      </w:r>
      <w:r w:rsidR="00EA4380" w:rsidRPr="00EA4380">
        <w:rPr>
          <w:rFonts w:asciiTheme="minorHAnsi" w:hAnsiTheme="minorHAnsi"/>
          <w:color w:val="auto"/>
          <w:szCs w:val="22"/>
          <w:lang w:val="en-US"/>
        </w:rPr>
        <w:t>individual</w:t>
      </w:r>
      <w:r w:rsidRPr="00EA4380">
        <w:rPr>
          <w:rFonts w:asciiTheme="minorHAnsi" w:hAnsiTheme="minorHAnsi"/>
          <w:color w:val="auto"/>
          <w:szCs w:val="22"/>
          <w:lang w:val="en-US"/>
        </w:rPr>
        <w:t xml:space="preserve"> development team.</w:t>
      </w:r>
    </w:p>
    <w:p w14:paraId="443EDEAE" w14:textId="77777777" w:rsidR="0061305D" w:rsidRDefault="0061305D" w:rsidP="00EA4380">
      <w:pPr>
        <w:jc w:val="both"/>
        <w:rPr>
          <w:rFonts w:asciiTheme="minorHAnsi" w:hAnsiTheme="minorHAnsi"/>
          <w:color w:val="auto"/>
          <w:szCs w:val="22"/>
          <w:lang w:val="en-US"/>
        </w:rPr>
      </w:pPr>
    </w:p>
    <w:p w14:paraId="203E5B70" w14:textId="77777777" w:rsidR="0061305D" w:rsidRPr="0061305D" w:rsidRDefault="0061305D" w:rsidP="0061305D">
      <w:pPr>
        <w:jc w:val="both"/>
        <w:rPr>
          <w:rFonts w:asciiTheme="minorHAnsi" w:hAnsiTheme="minorHAnsi"/>
          <w:color w:val="auto"/>
          <w:szCs w:val="22"/>
          <w:lang w:val="en-US"/>
        </w:rPr>
      </w:pPr>
      <w:r w:rsidRPr="0061305D">
        <w:rPr>
          <w:rFonts w:asciiTheme="minorHAnsi" w:hAnsiTheme="minorHAnsi"/>
          <w:color w:val="auto"/>
          <w:szCs w:val="22"/>
          <w:lang w:val="en-US"/>
        </w:rPr>
        <w:t>Federated API management provides:</w:t>
      </w:r>
    </w:p>
    <w:p w14:paraId="13469ECC" w14:textId="6DB7DC9C" w:rsidR="0061305D" w:rsidRPr="0061305D" w:rsidRDefault="0061305D" w:rsidP="00E53DBE">
      <w:pPr>
        <w:numPr>
          <w:ilvl w:val="0"/>
          <w:numId w:val="5"/>
        </w:numPr>
        <w:jc w:val="both"/>
        <w:rPr>
          <w:rFonts w:asciiTheme="minorHAnsi" w:hAnsiTheme="minorHAnsi"/>
          <w:color w:val="auto"/>
          <w:szCs w:val="22"/>
          <w:lang w:val="en-US"/>
        </w:rPr>
      </w:pPr>
      <w:proofErr w:type="spellStart"/>
      <w:r w:rsidRPr="0061305D">
        <w:rPr>
          <w:rFonts w:asciiTheme="minorHAnsi" w:hAnsiTheme="minorHAnsi"/>
          <w:color w:val="auto"/>
          <w:szCs w:val="22"/>
          <w:lang w:val="en-US"/>
        </w:rPr>
        <w:lastRenderedPageBreak/>
        <w:t>Centrali</w:t>
      </w:r>
      <w:r>
        <w:rPr>
          <w:rFonts w:asciiTheme="minorHAnsi" w:hAnsiTheme="minorHAnsi"/>
          <w:color w:val="auto"/>
          <w:szCs w:val="22"/>
          <w:lang w:val="en-US"/>
        </w:rPr>
        <w:t>s</w:t>
      </w:r>
      <w:r w:rsidRPr="0061305D">
        <w:rPr>
          <w:rFonts w:asciiTheme="minorHAnsi" w:hAnsiTheme="minorHAnsi"/>
          <w:color w:val="auto"/>
          <w:szCs w:val="22"/>
          <w:lang w:val="en-US"/>
        </w:rPr>
        <w:t>ed</w:t>
      </w:r>
      <w:proofErr w:type="spellEnd"/>
      <w:r w:rsidRPr="0061305D">
        <w:rPr>
          <w:rFonts w:asciiTheme="minorHAnsi" w:hAnsiTheme="minorHAnsi"/>
          <w:color w:val="auto"/>
          <w:szCs w:val="22"/>
          <w:lang w:val="en-US"/>
        </w:rPr>
        <w:t xml:space="preserve"> API governance and observability</w:t>
      </w:r>
    </w:p>
    <w:p w14:paraId="1746BA0D" w14:textId="77777777" w:rsidR="0061305D" w:rsidRPr="0061305D" w:rsidRDefault="0061305D" w:rsidP="00E53DBE">
      <w:pPr>
        <w:numPr>
          <w:ilvl w:val="0"/>
          <w:numId w:val="5"/>
        </w:numPr>
        <w:jc w:val="both"/>
        <w:rPr>
          <w:rFonts w:asciiTheme="minorHAnsi" w:hAnsiTheme="minorHAnsi"/>
          <w:color w:val="auto"/>
          <w:szCs w:val="22"/>
          <w:lang w:val="en-US"/>
        </w:rPr>
      </w:pPr>
      <w:r w:rsidRPr="0061305D">
        <w:rPr>
          <w:rFonts w:asciiTheme="minorHAnsi" w:hAnsiTheme="minorHAnsi"/>
          <w:color w:val="auto"/>
          <w:szCs w:val="22"/>
          <w:lang w:val="en-US"/>
        </w:rPr>
        <w:t>A unified developer portal for effective API discovery and onboarding</w:t>
      </w:r>
    </w:p>
    <w:p w14:paraId="0F5C3235" w14:textId="0157D800" w:rsidR="0061305D" w:rsidRPr="0061305D" w:rsidRDefault="0061305D" w:rsidP="00E53DBE">
      <w:pPr>
        <w:numPr>
          <w:ilvl w:val="0"/>
          <w:numId w:val="5"/>
        </w:numPr>
        <w:jc w:val="both"/>
        <w:rPr>
          <w:rFonts w:asciiTheme="minorHAnsi" w:hAnsiTheme="minorHAnsi"/>
          <w:color w:val="auto"/>
          <w:szCs w:val="22"/>
          <w:lang w:val="en-US"/>
        </w:rPr>
      </w:pPr>
      <w:r w:rsidRPr="0061305D">
        <w:rPr>
          <w:rFonts w:asciiTheme="minorHAnsi" w:hAnsiTheme="minorHAnsi"/>
          <w:color w:val="auto"/>
          <w:szCs w:val="22"/>
          <w:lang w:val="en-US"/>
        </w:rPr>
        <w:t xml:space="preserve">Segregated administrative permissions between API </w:t>
      </w:r>
      <w:r w:rsidR="00DE394F">
        <w:rPr>
          <w:rFonts w:asciiTheme="minorHAnsi" w:hAnsiTheme="minorHAnsi"/>
          <w:color w:val="auto"/>
          <w:szCs w:val="22"/>
          <w:lang w:val="en-US"/>
        </w:rPr>
        <w:t xml:space="preserve">development </w:t>
      </w:r>
      <w:r w:rsidRPr="0061305D">
        <w:rPr>
          <w:rFonts w:asciiTheme="minorHAnsi" w:hAnsiTheme="minorHAnsi"/>
          <w:color w:val="auto"/>
          <w:szCs w:val="22"/>
          <w:lang w:val="en-US"/>
        </w:rPr>
        <w:t xml:space="preserve">teams, enhancing productivity </w:t>
      </w:r>
    </w:p>
    <w:p w14:paraId="5EFED88B" w14:textId="77777777" w:rsidR="0061305D" w:rsidRDefault="0061305D" w:rsidP="00E53DBE">
      <w:pPr>
        <w:numPr>
          <w:ilvl w:val="0"/>
          <w:numId w:val="5"/>
        </w:numPr>
        <w:jc w:val="both"/>
        <w:rPr>
          <w:rFonts w:asciiTheme="minorHAnsi" w:hAnsiTheme="minorHAnsi"/>
          <w:color w:val="auto"/>
          <w:szCs w:val="22"/>
          <w:lang w:val="en-US"/>
        </w:rPr>
      </w:pPr>
      <w:r w:rsidRPr="0061305D">
        <w:rPr>
          <w:rFonts w:asciiTheme="minorHAnsi" w:hAnsiTheme="minorHAnsi"/>
          <w:color w:val="auto"/>
          <w:szCs w:val="22"/>
          <w:lang w:val="en-US"/>
        </w:rPr>
        <w:t>Segregated API runtime between API teams, improving reliability, resiliency, and security</w:t>
      </w:r>
    </w:p>
    <w:p w14:paraId="154F7ABD" w14:textId="77777777" w:rsidR="002210FE" w:rsidRDefault="002210FE" w:rsidP="002210FE">
      <w:pPr>
        <w:jc w:val="both"/>
        <w:rPr>
          <w:rFonts w:asciiTheme="minorHAnsi" w:hAnsiTheme="minorHAnsi"/>
          <w:color w:val="auto"/>
          <w:szCs w:val="22"/>
          <w:lang w:val="en-US"/>
        </w:rPr>
      </w:pPr>
    </w:p>
    <w:p w14:paraId="4C2D8FD8" w14:textId="588FC7E9" w:rsidR="002210FE" w:rsidRPr="0061305D" w:rsidRDefault="002210FE" w:rsidP="003C04CC">
      <w:pPr>
        <w:jc w:val="center"/>
        <w:rPr>
          <w:rFonts w:asciiTheme="minorHAnsi" w:hAnsiTheme="minorHAnsi"/>
          <w:color w:val="auto"/>
          <w:szCs w:val="22"/>
          <w:lang w:val="en-US"/>
        </w:rPr>
      </w:pPr>
      <w:r w:rsidRPr="002210FE">
        <w:rPr>
          <w:rFonts w:asciiTheme="minorHAnsi" w:hAnsiTheme="minorHAnsi"/>
          <w:noProof/>
          <w:color w:val="auto"/>
          <w:szCs w:val="22"/>
          <w:lang w:val="en-US"/>
        </w:rPr>
        <w:drawing>
          <wp:inline distT="0" distB="0" distL="0" distR="0" wp14:anchorId="1EF52417" wp14:editId="466A20CD">
            <wp:extent cx="5760085" cy="3754120"/>
            <wp:effectExtent l="0" t="0" r="0" b="0"/>
            <wp:docPr id="1586609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09188" name="Picture 1" descr="A screenshot of a computer&#10;&#10;AI-generated content may be incorrect."/>
                    <pic:cNvPicPr/>
                  </pic:nvPicPr>
                  <pic:blipFill>
                    <a:blip r:embed="rId36"/>
                    <a:stretch>
                      <a:fillRect/>
                    </a:stretch>
                  </pic:blipFill>
                  <pic:spPr>
                    <a:xfrm>
                      <a:off x="0" y="0"/>
                      <a:ext cx="5760085" cy="3754120"/>
                    </a:xfrm>
                    <a:prstGeom prst="rect">
                      <a:avLst/>
                    </a:prstGeom>
                  </pic:spPr>
                </pic:pic>
              </a:graphicData>
            </a:graphic>
          </wp:inline>
        </w:drawing>
      </w:r>
    </w:p>
    <w:p w14:paraId="5E50262A" w14:textId="7118EF77" w:rsidR="0061305D" w:rsidRDefault="000D3517" w:rsidP="000D3517">
      <w:pPr>
        <w:pStyle w:val="Heading3"/>
      </w:pPr>
      <w:bookmarkStart w:id="31" w:name="_Toc218778348"/>
      <w:r w:rsidRPr="000D3517">
        <w:t>Workspace Features</w:t>
      </w:r>
      <w:bookmarkEnd w:id="31"/>
    </w:p>
    <w:p w14:paraId="3290094A" w14:textId="77777777" w:rsidR="00D229E3" w:rsidRPr="00D229E3" w:rsidRDefault="00D229E3" w:rsidP="00D229E3">
      <w:pPr>
        <w:pStyle w:val="NormalHead3"/>
      </w:pPr>
    </w:p>
    <w:p w14:paraId="5C7B3004" w14:textId="43AB2B4C" w:rsidR="000D3517" w:rsidRPr="000D3517" w:rsidRDefault="000D3517" w:rsidP="000D3517">
      <w:pPr>
        <w:pStyle w:val="NormalHead3"/>
        <w:rPr>
          <w:rFonts w:asciiTheme="minorHAnsi" w:hAnsiTheme="minorHAnsi"/>
          <w:color w:val="auto"/>
          <w:szCs w:val="22"/>
          <w:lang w:val="en-US"/>
        </w:rPr>
      </w:pPr>
      <w:r w:rsidRPr="000D3517">
        <w:rPr>
          <w:rFonts w:asciiTheme="minorHAnsi" w:hAnsiTheme="minorHAnsi"/>
          <w:color w:val="auto"/>
          <w:szCs w:val="22"/>
          <w:lang w:val="en-US"/>
        </w:rPr>
        <w:t xml:space="preserve">APIM </w:t>
      </w:r>
      <w:r w:rsidR="00DD5272">
        <w:rPr>
          <w:rFonts w:asciiTheme="minorHAnsi" w:hAnsiTheme="minorHAnsi"/>
          <w:color w:val="auto"/>
          <w:szCs w:val="22"/>
          <w:lang w:val="en-US"/>
        </w:rPr>
        <w:t>w</w:t>
      </w:r>
      <w:r w:rsidRPr="000D3517">
        <w:rPr>
          <w:rFonts w:asciiTheme="minorHAnsi" w:hAnsiTheme="minorHAnsi"/>
          <w:color w:val="auto"/>
          <w:szCs w:val="22"/>
          <w:lang w:val="en-US"/>
        </w:rPr>
        <w:t>orkspaces provide the following features:</w:t>
      </w:r>
    </w:p>
    <w:p w14:paraId="464AF0D3" w14:textId="205F199D" w:rsidR="00C032E7" w:rsidRDefault="000D3517" w:rsidP="00E53DBE">
      <w:pPr>
        <w:pStyle w:val="ListParagraph"/>
        <w:numPr>
          <w:ilvl w:val="0"/>
          <w:numId w:val="6"/>
        </w:numPr>
        <w:shd w:val="clear" w:color="auto" w:fill="FFFFFF"/>
        <w:spacing w:after="0"/>
        <w:jc w:val="both"/>
        <w:rPr>
          <w:szCs w:val="22"/>
          <w:lang w:val="en-US"/>
        </w:rPr>
      </w:pPr>
      <w:r w:rsidRPr="00C032E7">
        <w:rPr>
          <w:szCs w:val="22"/>
          <w:lang w:val="en-US"/>
        </w:rPr>
        <w:t>Each workspace contains APIs, products, subscriptions</w:t>
      </w:r>
      <w:r w:rsidR="00C032E7">
        <w:rPr>
          <w:szCs w:val="22"/>
          <w:lang w:val="en-US"/>
        </w:rPr>
        <w:t xml:space="preserve"> </w:t>
      </w:r>
      <w:r w:rsidRPr="00C032E7">
        <w:rPr>
          <w:szCs w:val="22"/>
          <w:lang w:val="en-US"/>
        </w:rPr>
        <w:t>and related resources.</w:t>
      </w:r>
    </w:p>
    <w:p w14:paraId="6147E26B" w14:textId="77777777" w:rsidR="00C032E7" w:rsidRDefault="00C032E7" w:rsidP="00C032E7">
      <w:pPr>
        <w:pStyle w:val="ListParagraph"/>
        <w:shd w:val="clear" w:color="auto" w:fill="FFFFFF"/>
        <w:spacing w:after="0"/>
        <w:jc w:val="both"/>
        <w:rPr>
          <w:szCs w:val="22"/>
          <w:lang w:val="en-US"/>
        </w:rPr>
      </w:pPr>
    </w:p>
    <w:p w14:paraId="02BD6EAC" w14:textId="1B4372D6" w:rsidR="00C032E7" w:rsidRDefault="00C032E7" w:rsidP="00E53DBE">
      <w:pPr>
        <w:pStyle w:val="ListParagraph"/>
        <w:numPr>
          <w:ilvl w:val="0"/>
          <w:numId w:val="6"/>
        </w:numPr>
        <w:shd w:val="clear" w:color="auto" w:fill="FFFFFF"/>
        <w:spacing w:after="0"/>
        <w:jc w:val="both"/>
        <w:rPr>
          <w:szCs w:val="22"/>
          <w:lang w:val="en-US"/>
        </w:rPr>
      </w:pPr>
      <w:r>
        <w:rPr>
          <w:szCs w:val="22"/>
          <w:lang w:val="en-US"/>
        </w:rPr>
        <w:t>A</w:t>
      </w:r>
      <w:r w:rsidR="000D3517" w:rsidRPr="00C032E7">
        <w:rPr>
          <w:szCs w:val="22"/>
          <w:lang w:val="en-US"/>
        </w:rPr>
        <w:t>ccess to resources within a workspace is managed through Azure's role-based access control (RBAC) with built-in or custom roles assignable to Microsoft Entra accounts and scoped to a workspace.</w:t>
      </w:r>
    </w:p>
    <w:p w14:paraId="0E400FDE" w14:textId="77777777" w:rsidR="0027227C" w:rsidRPr="0027227C" w:rsidRDefault="0027227C" w:rsidP="0027227C">
      <w:pPr>
        <w:shd w:val="clear" w:color="auto" w:fill="FFFFFF"/>
        <w:spacing w:after="0"/>
        <w:jc w:val="both"/>
        <w:rPr>
          <w:szCs w:val="22"/>
          <w:lang w:val="en-US"/>
        </w:rPr>
      </w:pPr>
    </w:p>
    <w:p w14:paraId="5A5B9A92" w14:textId="77777777" w:rsidR="00C032E7" w:rsidRDefault="000D3517" w:rsidP="00E53DBE">
      <w:pPr>
        <w:pStyle w:val="ListParagraph"/>
        <w:numPr>
          <w:ilvl w:val="0"/>
          <w:numId w:val="6"/>
        </w:numPr>
        <w:shd w:val="clear" w:color="auto" w:fill="FFFFFF"/>
        <w:spacing w:after="0"/>
        <w:jc w:val="both"/>
        <w:rPr>
          <w:szCs w:val="22"/>
          <w:lang w:val="en-US"/>
        </w:rPr>
      </w:pPr>
      <w:r w:rsidRPr="00C032E7">
        <w:rPr>
          <w:szCs w:val="22"/>
          <w:lang w:val="en-US"/>
        </w:rPr>
        <w:t>Each workspace is associated with one or more </w:t>
      </w:r>
      <w:hyperlink r:id="rId37" w:anchor="workspace-gateway" w:history="1">
        <w:r w:rsidRPr="00C032E7">
          <w:rPr>
            <w:szCs w:val="22"/>
            <w:lang w:val="en-US"/>
          </w:rPr>
          <w:t>workspace gateways</w:t>
        </w:r>
      </w:hyperlink>
      <w:r w:rsidRPr="00C032E7">
        <w:rPr>
          <w:szCs w:val="22"/>
          <w:lang w:val="en-US"/>
        </w:rPr>
        <w:t> for routing API traffic to the backend services of APIs in the workspace.</w:t>
      </w:r>
    </w:p>
    <w:p w14:paraId="57E14406" w14:textId="77777777" w:rsidR="0027227C" w:rsidRPr="0027227C" w:rsidRDefault="0027227C" w:rsidP="0027227C">
      <w:pPr>
        <w:shd w:val="clear" w:color="auto" w:fill="FFFFFF"/>
        <w:spacing w:after="0"/>
        <w:jc w:val="both"/>
        <w:rPr>
          <w:szCs w:val="22"/>
          <w:lang w:val="en-US"/>
        </w:rPr>
      </w:pPr>
    </w:p>
    <w:p w14:paraId="72C3C23B" w14:textId="2B797977" w:rsidR="00C032E7" w:rsidRDefault="000D3517" w:rsidP="00E53DBE">
      <w:pPr>
        <w:pStyle w:val="ListParagraph"/>
        <w:numPr>
          <w:ilvl w:val="0"/>
          <w:numId w:val="6"/>
        </w:numPr>
        <w:shd w:val="clear" w:color="auto" w:fill="FFFFFF"/>
        <w:spacing w:after="0"/>
        <w:jc w:val="both"/>
        <w:rPr>
          <w:szCs w:val="22"/>
          <w:lang w:val="en-US"/>
        </w:rPr>
      </w:pPr>
      <w:r w:rsidRPr="00C032E7">
        <w:rPr>
          <w:szCs w:val="22"/>
          <w:lang w:val="en-US"/>
        </w:rPr>
        <w:t>The</w:t>
      </w:r>
      <w:r w:rsidR="00133183">
        <w:rPr>
          <w:szCs w:val="22"/>
          <w:lang w:val="en-US"/>
        </w:rPr>
        <w:t xml:space="preserve"> Core P</w:t>
      </w:r>
      <w:r w:rsidRPr="00C032E7">
        <w:rPr>
          <w:szCs w:val="22"/>
          <w:lang w:val="en-US"/>
        </w:rPr>
        <w:t xml:space="preserve">latform team can apply policies spanning APIs and products </w:t>
      </w:r>
      <w:r w:rsidR="00133183">
        <w:rPr>
          <w:szCs w:val="22"/>
          <w:lang w:val="en-US"/>
        </w:rPr>
        <w:t xml:space="preserve">hosted within </w:t>
      </w:r>
      <w:r w:rsidRPr="00C032E7">
        <w:rPr>
          <w:szCs w:val="22"/>
          <w:lang w:val="en-US"/>
        </w:rPr>
        <w:t>workspaces</w:t>
      </w:r>
      <w:r w:rsidR="00133183">
        <w:rPr>
          <w:szCs w:val="22"/>
          <w:lang w:val="en-US"/>
        </w:rPr>
        <w:t>,</w:t>
      </w:r>
      <w:r w:rsidRPr="00C032E7">
        <w:rPr>
          <w:szCs w:val="22"/>
          <w:lang w:val="en-US"/>
        </w:rPr>
        <w:t xml:space="preserve"> to govern API runtime across the </w:t>
      </w:r>
      <w:proofErr w:type="spellStart"/>
      <w:r w:rsidRPr="00C032E7">
        <w:rPr>
          <w:szCs w:val="22"/>
          <w:lang w:val="en-US"/>
        </w:rPr>
        <w:t>organi</w:t>
      </w:r>
      <w:r w:rsidR="00133183">
        <w:rPr>
          <w:szCs w:val="22"/>
          <w:lang w:val="en-US"/>
        </w:rPr>
        <w:t>s</w:t>
      </w:r>
      <w:r w:rsidRPr="00C032E7">
        <w:rPr>
          <w:szCs w:val="22"/>
          <w:lang w:val="en-US"/>
        </w:rPr>
        <w:t>ation</w:t>
      </w:r>
      <w:proofErr w:type="spellEnd"/>
      <w:r w:rsidRPr="00C032E7">
        <w:rPr>
          <w:szCs w:val="22"/>
          <w:lang w:val="en-US"/>
        </w:rPr>
        <w:t xml:space="preserve">. </w:t>
      </w:r>
      <w:r w:rsidR="00133183">
        <w:rPr>
          <w:szCs w:val="22"/>
          <w:lang w:val="en-US"/>
        </w:rPr>
        <w:t xml:space="preserve">A built-in </w:t>
      </w:r>
      <w:hyperlink r:id="rId38" w:history="1">
        <w:r w:rsidRPr="00C032E7">
          <w:rPr>
            <w:szCs w:val="22"/>
            <w:lang w:val="en-US"/>
          </w:rPr>
          <w:t>Azure Policy definition</w:t>
        </w:r>
      </w:hyperlink>
      <w:r w:rsidRPr="00C032E7">
        <w:rPr>
          <w:szCs w:val="22"/>
          <w:lang w:val="en-US"/>
        </w:rPr>
        <w:t> </w:t>
      </w:r>
      <w:r w:rsidR="00E974C3">
        <w:rPr>
          <w:szCs w:val="22"/>
          <w:lang w:val="en-US"/>
        </w:rPr>
        <w:t xml:space="preserve">provides a mechanism for enforcing compliance </w:t>
      </w:r>
      <w:r w:rsidRPr="00C032E7">
        <w:rPr>
          <w:szCs w:val="22"/>
          <w:lang w:val="en-US"/>
        </w:rPr>
        <w:t>across all workspace resources.</w:t>
      </w:r>
    </w:p>
    <w:p w14:paraId="7F235E95" w14:textId="77777777" w:rsidR="00D30D9F" w:rsidRPr="00D30D9F" w:rsidRDefault="00D30D9F" w:rsidP="00D30D9F">
      <w:pPr>
        <w:shd w:val="clear" w:color="auto" w:fill="FFFFFF"/>
        <w:spacing w:after="0"/>
        <w:jc w:val="both"/>
        <w:rPr>
          <w:szCs w:val="22"/>
          <w:lang w:val="en-US"/>
        </w:rPr>
      </w:pPr>
    </w:p>
    <w:p w14:paraId="1F971DE7" w14:textId="538AA868" w:rsidR="000D3517" w:rsidRDefault="000D3517" w:rsidP="00E53DBE">
      <w:pPr>
        <w:pStyle w:val="ListParagraph"/>
        <w:numPr>
          <w:ilvl w:val="0"/>
          <w:numId w:val="6"/>
        </w:numPr>
        <w:shd w:val="clear" w:color="auto" w:fill="FFFFFF"/>
        <w:spacing w:after="0"/>
        <w:jc w:val="both"/>
        <w:rPr>
          <w:szCs w:val="22"/>
          <w:lang w:val="en-US"/>
        </w:rPr>
      </w:pPr>
      <w:r w:rsidRPr="00C032E7">
        <w:rPr>
          <w:szCs w:val="22"/>
          <w:lang w:val="en-US"/>
        </w:rPr>
        <w:lastRenderedPageBreak/>
        <w:t xml:space="preserve">Each </w:t>
      </w:r>
      <w:r w:rsidR="00DF284B">
        <w:rPr>
          <w:szCs w:val="22"/>
          <w:lang w:val="en-US"/>
        </w:rPr>
        <w:t>development team</w:t>
      </w:r>
      <w:r w:rsidR="001441BF">
        <w:rPr>
          <w:szCs w:val="22"/>
          <w:lang w:val="en-US"/>
        </w:rPr>
        <w:t xml:space="preserve">’s access can be scoped to specific APIM workspaces allowing developers to </w:t>
      </w:r>
      <w:r w:rsidRPr="00C032E7">
        <w:rPr>
          <w:szCs w:val="22"/>
          <w:lang w:val="en-US"/>
        </w:rPr>
        <w:t xml:space="preserve">gather gateway logs </w:t>
      </w:r>
      <w:r w:rsidR="00A450FB">
        <w:rPr>
          <w:szCs w:val="22"/>
          <w:lang w:val="en-US"/>
        </w:rPr>
        <w:t>and</w:t>
      </w:r>
      <w:r w:rsidRPr="00C032E7">
        <w:rPr>
          <w:szCs w:val="22"/>
          <w:lang w:val="en-US"/>
        </w:rPr>
        <w:t xml:space="preserve"> monitor</w:t>
      </w:r>
      <w:r w:rsidR="00A450FB">
        <w:rPr>
          <w:szCs w:val="22"/>
          <w:lang w:val="en-US"/>
        </w:rPr>
        <w:t xml:space="preserve"> metrics pertaining to their own specific</w:t>
      </w:r>
      <w:r w:rsidRPr="00C032E7">
        <w:rPr>
          <w:szCs w:val="22"/>
          <w:lang w:val="en-US"/>
        </w:rPr>
        <w:t xml:space="preserve"> workspace APIs</w:t>
      </w:r>
      <w:r w:rsidR="00A450FB">
        <w:rPr>
          <w:szCs w:val="22"/>
          <w:lang w:val="en-US"/>
        </w:rPr>
        <w:t>. The Core Platform</w:t>
      </w:r>
      <w:r w:rsidRPr="00C032E7">
        <w:rPr>
          <w:szCs w:val="22"/>
          <w:lang w:val="en-US"/>
        </w:rPr>
        <w:t xml:space="preserve"> team </w:t>
      </w:r>
      <w:r w:rsidR="009D0809">
        <w:rPr>
          <w:szCs w:val="22"/>
          <w:lang w:val="en-US"/>
        </w:rPr>
        <w:t xml:space="preserve">will have </w:t>
      </w:r>
      <w:r w:rsidRPr="00C032E7">
        <w:rPr>
          <w:szCs w:val="22"/>
          <w:lang w:val="en-US"/>
        </w:rPr>
        <w:t xml:space="preserve">federated access to logs across all workspaces in the API Management service, providing oversight, security, and compliance across </w:t>
      </w:r>
      <w:proofErr w:type="spellStart"/>
      <w:r w:rsidR="009D0809">
        <w:rPr>
          <w:szCs w:val="22"/>
          <w:lang w:val="en-US"/>
        </w:rPr>
        <w:t>daa’s</w:t>
      </w:r>
      <w:proofErr w:type="spellEnd"/>
      <w:r w:rsidR="009D0809">
        <w:rPr>
          <w:szCs w:val="22"/>
          <w:lang w:val="en-US"/>
        </w:rPr>
        <w:t xml:space="preserve"> entire </w:t>
      </w:r>
      <w:r w:rsidRPr="00C032E7">
        <w:rPr>
          <w:szCs w:val="22"/>
          <w:lang w:val="en-US"/>
        </w:rPr>
        <w:t xml:space="preserve">API </w:t>
      </w:r>
      <w:r w:rsidR="009D0809">
        <w:rPr>
          <w:szCs w:val="22"/>
          <w:lang w:val="en-US"/>
        </w:rPr>
        <w:t>estate.</w:t>
      </w:r>
    </w:p>
    <w:p w14:paraId="568BD39D" w14:textId="77777777" w:rsidR="00D229E3" w:rsidRPr="00D229E3" w:rsidRDefault="00D229E3" w:rsidP="00D229E3">
      <w:pPr>
        <w:pStyle w:val="ListParagraph"/>
        <w:rPr>
          <w:szCs w:val="22"/>
          <w:lang w:val="en-US"/>
        </w:rPr>
      </w:pPr>
    </w:p>
    <w:p w14:paraId="4178E8E8" w14:textId="77777777" w:rsidR="00D229E3" w:rsidRPr="00C032E7" w:rsidRDefault="00D229E3" w:rsidP="00D229E3">
      <w:pPr>
        <w:pStyle w:val="ListParagraph"/>
        <w:shd w:val="clear" w:color="auto" w:fill="FFFFFF"/>
        <w:spacing w:after="0"/>
        <w:jc w:val="both"/>
        <w:rPr>
          <w:szCs w:val="22"/>
          <w:lang w:val="en-US"/>
        </w:rPr>
      </w:pPr>
    </w:p>
    <w:p w14:paraId="3F920B20" w14:textId="2E14F94F" w:rsidR="003E363A" w:rsidRDefault="003E363A" w:rsidP="003E363A">
      <w:pPr>
        <w:pStyle w:val="Heading3"/>
      </w:pPr>
      <w:bookmarkStart w:id="32" w:name="_Toc218778349"/>
      <w:r>
        <w:t>Workspace Gateways</w:t>
      </w:r>
      <w:bookmarkEnd w:id="32"/>
    </w:p>
    <w:p w14:paraId="5E4AABDA" w14:textId="74BFD457" w:rsidR="003E363A" w:rsidRPr="003E363A" w:rsidRDefault="003E363A" w:rsidP="003E363A">
      <w:pPr>
        <w:shd w:val="clear" w:color="auto" w:fill="FFFFFF"/>
        <w:spacing w:before="100" w:beforeAutospacing="1" w:after="100" w:afterAutospacing="1"/>
        <w:jc w:val="both"/>
        <w:rPr>
          <w:rFonts w:asciiTheme="minorHAnsi" w:hAnsiTheme="minorHAnsi"/>
          <w:color w:val="auto"/>
          <w:szCs w:val="22"/>
          <w:lang w:val="en-US"/>
        </w:rPr>
      </w:pPr>
      <w:r w:rsidRPr="003E363A">
        <w:rPr>
          <w:rFonts w:asciiTheme="minorHAnsi" w:hAnsiTheme="minorHAnsi"/>
          <w:color w:val="auto"/>
          <w:szCs w:val="22"/>
          <w:lang w:val="en-US"/>
        </w:rPr>
        <w:t xml:space="preserve">Each workspace is configured with one or more workspace gateways to enable runtime of APIs managed within the workspace. A workspace gateway is a standalone Azure resource </w:t>
      </w:r>
      <w:r w:rsidR="00890462">
        <w:rPr>
          <w:rFonts w:asciiTheme="minorHAnsi" w:hAnsiTheme="minorHAnsi"/>
          <w:color w:val="auto"/>
          <w:szCs w:val="22"/>
          <w:lang w:val="en-US"/>
        </w:rPr>
        <w:t>providing the same core</w:t>
      </w:r>
      <w:r w:rsidRPr="003E363A">
        <w:rPr>
          <w:rFonts w:asciiTheme="minorHAnsi" w:hAnsiTheme="minorHAnsi"/>
          <w:color w:val="auto"/>
          <w:szCs w:val="22"/>
          <w:lang w:val="en-US"/>
        </w:rPr>
        <w:t xml:space="preserve"> functionality as the</w:t>
      </w:r>
      <w:r w:rsidR="00890462">
        <w:rPr>
          <w:rFonts w:asciiTheme="minorHAnsi" w:hAnsiTheme="minorHAnsi"/>
          <w:color w:val="auto"/>
          <w:szCs w:val="22"/>
          <w:lang w:val="en-US"/>
        </w:rPr>
        <w:t xml:space="preserve"> API Management</w:t>
      </w:r>
      <w:r w:rsidRPr="003E363A">
        <w:rPr>
          <w:rFonts w:asciiTheme="minorHAnsi" w:hAnsiTheme="minorHAnsi"/>
          <w:color w:val="auto"/>
          <w:szCs w:val="22"/>
          <w:lang w:val="en-US"/>
        </w:rPr>
        <w:t xml:space="preserve"> gateway </w:t>
      </w:r>
      <w:r w:rsidR="00890462">
        <w:rPr>
          <w:rFonts w:asciiTheme="minorHAnsi" w:hAnsiTheme="minorHAnsi"/>
          <w:color w:val="auto"/>
          <w:szCs w:val="22"/>
          <w:lang w:val="en-US"/>
        </w:rPr>
        <w:t>itself.</w:t>
      </w:r>
    </w:p>
    <w:p w14:paraId="71AFB604" w14:textId="1A77FB17" w:rsidR="003E363A" w:rsidRDefault="003E363A" w:rsidP="003E363A">
      <w:pPr>
        <w:shd w:val="clear" w:color="auto" w:fill="FFFFFF"/>
        <w:spacing w:before="100" w:beforeAutospacing="1" w:after="100" w:afterAutospacing="1"/>
        <w:jc w:val="both"/>
        <w:rPr>
          <w:rFonts w:asciiTheme="minorHAnsi" w:hAnsiTheme="minorHAnsi"/>
          <w:color w:val="auto"/>
          <w:szCs w:val="22"/>
          <w:lang w:val="en-US"/>
        </w:rPr>
      </w:pPr>
      <w:r w:rsidRPr="003E363A">
        <w:rPr>
          <w:rFonts w:asciiTheme="minorHAnsi" w:hAnsiTheme="minorHAnsi"/>
          <w:color w:val="auto"/>
          <w:szCs w:val="22"/>
          <w:lang w:val="en-US"/>
        </w:rPr>
        <w:t xml:space="preserve">Workspace gateways are managed independently from the API Management service and from each other. They </w:t>
      </w:r>
      <w:r w:rsidR="00A11DB9">
        <w:rPr>
          <w:rFonts w:asciiTheme="minorHAnsi" w:hAnsiTheme="minorHAnsi"/>
          <w:color w:val="auto"/>
          <w:szCs w:val="22"/>
          <w:lang w:val="en-US"/>
        </w:rPr>
        <w:t>facilitate independent</w:t>
      </w:r>
      <w:r w:rsidRPr="003E363A">
        <w:rPr>
          <w:rFonts w:asciiTheme="minorHAnsi" w:hAnsiTheme="minorHAnsi"/>
          <w:color w:val="auto"/>
          <w:szCs w:val="22"/>
          <w:lang w:val="en-US"/>
        </w:rPr>
        <w:t xml:space="preserve"> runtime between workspaces</w:t>
      </w:r>
      <w:r w:rsidR="00C907AB">
        <w:rPr>
          <w:rFonts w:asciiTheme="minorHAnsi" w:hAnsiTheme="minorHAnsi"/>
          <w:color w:val="auto"/>
          <w:szCs w:val="22"/>
          <w:lang w:val="en-US"/>
        </w:rPr>
        <w:t xml:space="preserve">, </w:t>
      </w:r>
      <w:r w:rsidRPr="003E363A">
        <w:rPr>
          <w:rFonts w:asciiTheme="minorHAnsi" w:hAnsiTheme="minorHAnsi"/>
          <w:color w:val="auto"/>
          <w:szCs w:val="22"/>
          <w:lang w:val="en-US"/>
        </w:rPr>
        <w:t xml:space="preserve">increasing API reliability, resiliency, and </w:t>
      </w:r>
      <w:r w:rsidR="00C907AB">
        <w:rPr>
          <w:rFonts w:asciiTheme="minorHAnsi" w:hAnsiTheme="minorHAnsi"/>
          <w:color w:val="auto"/>
          <w:szCs w:val="22"/>
          <w:lang w:val="en-US"/>
        </w:rPr>
        <w:t>security.</w:t>
      </w:r>
    </w:p>
    <w:p w14:paraId="33B1C7AE" w14:textId="31228ED0" w:rsidR="008C006C" w:rsidRDefault="00097C8C" w:rsidP="003E363A">
      <w:pPr>
        <w:shd w:val="clear" w:color="auto" w:fill="FFFFFF"/>
        <w:spacing w:before="100" w:beforeAutospacing="1" w:after="100" w:afterAutospacing="1"/>
        <w:jc w:val="both"/>
        <w:rPr>
          <w:rFonts w:asciiTheme="minorHAnsi" w:hAnsiTheme="minorHAnsi"/>
          <w:color w:val="auto"/>
          <w:szCs w:val="22"/>
          <w:lang w:val="en-US"/>
        </w:rPr>
      </w:pPr>
      <w:r w:rsidRPr="00097C8C">
        <w:rPr>
          <w:rFonts w:asciiTheme="minorHAnsi" w:hAnsiTheme="minorHAnsi"/>
          <w:color w:val="auto"/>
          <w:szCs w:val="22"/>
        </w:rPr>
        <w:t>Azure API Management uses a many-to-many relationship model between workspaces and workspace gateways</w:t>
      </w:r>
      <w:r w:rsidR="00873F21">
        <w:rPr>
          <w:rFonts w:asciiTheme="minorHAnsi" w:hAnsiTheme="minorHAnsi"/>
          <w:color w:val="auto"/>
          <w:szCs w:val="22"/>
        </w:rPr>
        <w:t>. W</w:t>
      </w:r>
      <w:proofErr w:type="spellStart"/>
      <w:r w:rsidR="008C006C">
        <w:rPr>
          <w:rFonts w:asciiTheme="minorHAnsi" w:hAnsiTheme="minorHAnsi"/>
          <w:color w:val="auto"/>
          <w:szCs w:val="22"/>
          <w:lang w:val="en-US"/>
        </w:rPr>
        <w:t>orkspaces</w:t>
      </w:r>
      <w:proofErr w:type="spellEnd"/>
      <w:r w:rsidR="008C006C">
        <w:rPr>
          <w:rFonts w:asciiTheme="minorHAnsi" w:hAnsiTheme="minorHAnsi"/>
          <w:color w:val="auto"/>
          <w:szCs w:val="22"/>
          <w:lang w:val="en-US"/>
        </w:rPr>
        <w:t xml:space="preserve"> can be associated with </w:t>
      </w:r>
      <w:r w:rsidR="00873F21">
        <w:rPr>
          <w:rFonts w:asciiTheme="minorHAnsi" w:hAnsiTheme="minorHAnsi"/>
          <w:color w:val="auto"/>
          <w:szCs w:val="22"/>
          <w:lang w:val="en-US"/>
        </w:rPr>
        <w:t>multiple</w:t>
      </w:r>
      <w:r w:rsidR="008C006C">
        <w:rPr>
          <w:rFonts w:asciiTheme="minorHAnsi" w:hAnsiTheme="minorHAnsi"/>
          <w:color w:val="auto"/>
          <w:szCs w:val="22"/>
          <w:lang w:val="en-US"/>
        </w:rPr>
        <w:t xml:space="preserve"> gateway</w:t>
      </w:r>
      <w:r w:rsidR="00873F21">
        <w:rPr>
          <w:rFonts w:asciiTheme="minorHAnsi" w:hAnsiTheme="minorHAnsi"/>
          <w:color w:val="auto"/>
          <w:szCs w:val="22"/>
          <w:lang w:val="en-US"/>
        </w:rPr>
        <w:t>s and similarly, gateways can be associated with multiple workspaces.</w:t>
      </w:r>
      <w:r w:rsidR="008C006C">
        <w:rPr>
          <w:rFonts w:asciiTheme="minorHAnsi" w:hAnsiTheme="minorHAnsi"/>
          <w:color w:val="auto"/>
          <w:szCs w:val="22"/>
          <w:lang w:val="en-US"/>
        </w:rPr>
        <w:t xml:space="preserve"> </w:t>
      </w:r>
      <w:r w:rsidR="00873F21">
        <w:rPr>
          <w:rFonts w:asciiTheme="minorHAnsi" w:hAnsiTheme="minorHAnsi"/>
          <w:color w:val="auto"/>
          <w:szCs w:val="22"/>
          <w:lang w:val="en-US"/>
        </w:rPr>
        <w:t xml:space="preserve">For the purposes of this PoC, and </w:t>
      </w:r>
      <w:proofErr w:type="gramStart"/>
      <w:r w:rsidR="00873F21">
        <w:rPr>
          <w:rFonts w:asciiTheme="minorHAnsi" w:hAnsiTheme="minorHAnsi"/>
          <w:color w:val="auto"/>
          <w:szCs w:val="22"/>
          <w:lang w:val="en-US"/>
        </w:rPr>
        <w:t>in order to</w:t>
      </w:r>
      <w:proofErr w:type="gramEnd"/>
      <w:r w:rsidR="00873F21">
        <w:rPr>
          <w:rFonts w:asciiTheme="minorHAnsi" w:hAnsiTheme="minorHAnsi"/>
          <w:color w:val="auto"/>
          <w:szCs w:val="22"/>
          <w:lang w:val="en-US"/>
        </w:rPr>
        <w:t xml:space="preserve"> simply the relationship, </w:t>
      </w:r>
      <w:r w:rsidR="00D73E16">
        <w:rPr>
          <w:rFonts w:asciiTheme="minorHAnsi" w:hAnsiTheme="minorHAnsi"/>
          <w:color w:val="auto"/>
          <w:szCs w:val="22"/>
          <w:lang w:val="en-US"/>
        </w:rPr>
        <w:t xml:space="preserve">a 1-to-1 mapping between </w:t>
      </w:r>
      <w:r w:rsidR="00955B1F">
        <w:rPr>
          <w:rFonts w:asciiTheme="minorHAnsi" w:hAnsiTheme="minorHAnsi"/>
          <w:color w:val="auto"/>
          <w:szCs w:val="22"/>
          <w:lang w:val="en-US"/>
        </w:rPr>
        <w:t>workspaces</w:t>
      </w:r>
      <w:r w:rsidR="00D73E16">
        <w:rPr>
          <w:rFonts w:asciiTheme="minorHAnsi" w:hAnsiTheme="minorHAnsi"/>
          <w:color w:val="auto"/>
          <w:szCs w:val="22"/>
          <w:lang w:val="en-US"/>
        </w:rPr>
        <w:t xml:space="preserve"> and workspace gateways will be adopted. </w:t>
      </w:r>
    </w:p>
    <w:p w14:paraId="55093CC9" w14:textId="4A1175B7" w:rsidR="009010F4" w:rsidRPr="009010F4" w:rsidRDefault="006F301B" w:rsidP="00E53DBE">
      <w:pPr>
        <w:numPr>
          <w:ilvl w:val="0"/>
          <w:numId w:val="7"/>
        </w:numPr>
        <w:shd w:val="clear" w:color="auto" w:fill="FFFFFF"/>
        <w:spacing w:before="100" w:beforeAutospacing="1" w:after="100" w:afterAutospacing="1"/>
        <w:jc w:val="both"/>
        <w:rPr>
          <w:rFonts w:asciiTheme="minorHAnsi" w:hAnsiTheme="minorHAnsi"/>
          <w:color w:val="auto"/>
          <w:szCs w:val="22"/>
          <w:lang w:val="en-US"/>
        </w:rPr>
      </w:pPr>
      <w:r>
        <w:rPr>
          <w:rFonts w:asciiTheme="minorHAnsi" w:hAnsiTheme="minorHAnsi"/>
          <w:color w:val="auto"/>
          <w:szCs w:val="22"/>
          <w:lang w:val="en-US"/>
        </w:rPr>
        <w:t>W</w:t>
      </w:r>
      <w:r w:rsidR="00B27A90" w:rsidRPr="00B27A90">
        <w:rPr>
          <w:rFonts w:asciiTheme="minorHAnsi" w:hAnsiTheme="minorHAnsi"/>
          <w:color w:val="auto"/>
          <w:szCs w:val="22"/>
          <w:lang w:val="en-US"/>
        </w:rPr>
        <w:t>orkspace gateway</w:t>
      </w:r>
      <w:r>
        <w:rPr>
          <w:rFonts w:asciiTheme="minorHAnsi" w:hAnsiTheme="minorHAnsi"/>
          <w:color w:val="auto"/>
          <w:szCs w:val="22"/>
          <w:lang w:val="en-US"/>
        </w:rPr>
        <w:t xml:space="preserve">s are configured with specific </w:t>
      </w:r>
      <w:proofErr w:type="gramStart"/>
      <w:r>
        <w:rPr>
          <w:rFonts w:asciiTheme="minorHAnsi" w:hAnsiTheme="minorHAnsi"/>
          <w:color w:val="auto"/>
          <w:szCs w:val="22"/>
          <w:lang w:val="en-US"/>
        </w:rPr>
        <w:t>compute</w:t>
      </w:r>
      <w:proofErr w:type="gramEnd"/>
      <w:r>
        <w:rPr>
          <w:rFonts w:asciiTheme="minorHAnsi" w:hAnsiTheme="minorHAnsi"/>
          <w:color w:val="auto"/>
          <w:szCs w:val="22"/>
          <w:lang w:val="en-US"/>
        </w:rPr>
        <w:t xml:space="preserve"> configurations </w:t>
      </w:r>
      <w:r w:rsidR="006A2089">
        <w:rPr>
          <w:rFonts w:asciiTheme="minorHAnsi" w:hAnsiTheme="minorHAnsi"/>
          <w:color w:val="auto"/>
          <w:szCs w:val="22"/>
          <w:lang w:val="en-US"/>
        </w:rPr>
        <w:t xml:space="preserve">including Virtual Network integration, scale, specific hostnames and </w:t>
      </w:r>
      <w:r w:rsidR="0030427E">
        <w:rPr>
          <w:rFonts w:asciiTheme="minorHAnsi" w:hAnsiTheme="minorHAnsi"/>
          <w:color w:val="auto"/>
          <w:szCs w:val="22"/>
          <w:lang w:val="en-US"/>
        </w:rPr>
        <w:t>autoscaling</w:t>
      </w:r>
      <w:r w:rsidR="00B26B51">
        <w:rPr>
          <w:rFonts w:asciiTheme="minorHAnsi" w:hAnsiTheme="minorHAnsi"/>
          <w:color w:val="auto"/>
          <w:szCs w:val="22"/>
          <w:lang w:val="en-US"/>
        </w:rPr>
        <w:t xml:space="preserve"> functionality</w:t>
      </w:r>
      <w:r w:rsidR="00B27A90" w:rsidRPr="00B27A90">
        <w:rPr>
          <w:rFonts w:asciiTheme="minorHAnsi" w:hAnsiTheme="minorHAnsi"/>
          <w:color w:val="auto"/>
          <w:szCs w:val="22"/>
          <w:lang w:val="en-US"/>
        </w:rPr>
        <w:t>.</w:t>
      </w:r>
      <w:r w:rsidR="009010F4">
        <w:rPr>
          <w:rFonts w:asciiTheme="minorHAnsi" w:hAnsiTheme="minorHAnsi"/>
          <w:color w:val="auto"/>
          <w:szCs w:val="22"/>
          <w:lang w:val="en-US"/>
        </w:rPr>
        <w:br/>
      </w:r>
    </w:p>
    <w:p w14:paraId="2C00E0CA" w14:textId="1ADDC2FA" w:rsidR="00CA3448" w:rsidRPr="00B27A90" w:rsidRDefault="00802816" w:rsidP="00E53DBE">
      <w:pPr>
        <w:numPr>
          <w:ilvl w:val="0"/>
          <w:numId w:val="7"/>
        </w:numPr>
        <w:shd w:val="clear" w:color="auto" w:fill="FFFFFF"/>
        <w:spacing w:before="100" w:beforeAutospacing="1" w:after="100" w:afterAutospacing="1"/>
        <w:jc w:val="both"/>
        <w:rPr>
          <w:rFonts w:asciiTheme="minorHAnsi" w:hAnsiTheme="minorHAnsi"/>
          <w:color w:val="auto"/>
          <w:szCs w:val="22"/>
          <w:lang w:val="en-US"/>
        </w:rPr>
      </w:pPr>
      <w:r w:rsidRPr="00B26B51">
        <w:rPr>
          <w:rFonts w:asciiTheme="minorHAnsi" w:hAnsiTheme="minorHAnsi"/>
          <w:color w:val="auto"/>
          <w:szCs w:val="22"/>
          <w:lang w:val="en-US"/>
        </w:rPr>
        <w:t xml:space="preserve"> </w:t>
      </w:r>
      <w:r w:rsidRPr="009010F4">
        <w:rPr>
          <w:rFonts w:asciiTheme="minorHAnsi" w:hAnsiTheme="minorHAnsi"/>
          <w:color w:val="auto"/>
          <w:szCs w:val="22"/>
          <w:lang w:val="en-US"/>
        </w:rPr>
        <w:t xml:space="preserve">At the time of writing, </w:t>
      </w:r>
      <w:r w:rsidRPr="009010F4">
        <w:rPr>
          <w:rFonts w:asciiTheme="minorHAnsi" w:hAnsiTheme="minorHAnsi"/>
          <w:color w:val="auto"/>
          <w:szCs w:val="22"/>
        </w:rPr>
        <w:t>custom hostnames are not supported for workspace gateways. If custom hostname</w:t>
      </w:r>
      <w:r w:rsidR="00CA3448" w:rsidRPr="009010F4">
        <w:rPr>
          <w:rFonts w:asciiTheme="minorHAnsi" w:hAnsiTheme="minorHAnsi"/>
          <w:color w:val="auto"/>
          <w:szCs w:val="22"/>
        </w:rPr>
        <w:t>s are required, a</w:t>
      </w:r>
      <w:r w:rsidR="00F108CA" w:rsidRPr="009010F4">
        <w:rPr>
          <w:rFonts w:asciiTheme="minorHAnsi" w:hAnsiTheme="minorHAnsi"/>
          <w:color w:val="auto"/>
          <w:szCs w:val="22"/>
        </w:rPr>
        <w:t xml:space="preserve">n appliance will need to be deployed ‘in-front’ of the workspace gateway to facilitate this e.g. </w:t>
      </w:r>
      <w:r w:rsidR="00120567" w:rsidRPr="009010F4">
        <w:rPr>
          <w:rFonts w:asciiTheme="minorHAnsi" w:hAnsiTheme="minorHAnsi"/>
          <w:color w:val="auto"/>
          <w:szCs w:val="22"/>
        </w:rPr>
        <w:t>an</w:t>
      </w:r>
      <w:r w:rsidRPr="009010F4">
        <w:rPr>
          <w:rFonts w:asciiTheme="minorHAnsi" w:hAnsiTheme="minorHAnsi"/>
          <w:color w:val="auto"/>
          <w:szCs w:val="22"/>
        </w:rPr>
        <w:t xml:space="preserve"> Azure Application Gateway or Azure Front Door </w:t>
      </w:r>
      <w:r w:rsidR="00120567" w:rsidRPr="009010F4">
        <w:rPr>
          <w:rFonts w:asciiTheme="minorHAnsi" w:hAnsiTheme="minorHAnsi"/>
          <w:color w:val="auto"/>
          <w:szCs w:val="22"/>
        </w:rPr>
        <w:t>instance.</w:t>
      </w:r>
      <w:r w:rsidR="009010F4" w:rsidRPr="009010F4">
        <w:rPr>
          <w:rFonts w:asciiTheme="minorHAnsi" w:hAnsiTheme="minorHAnsi"/>
          <w:color w:val="auto"/>
          <w:szCs w:val="22"/>
        </w:rPr>
        <w:br/>
      </w:r>
    </w:p>
    <w:p w14:paraId="5468A7C9" w14:textId="2C159A15" w:rsidR="00DE48A3" w:rsidRPr="005759B8" w:rsidRDefault="005759B8" w:rsidP="00E53DBE">
      <w:pPr>
        <w:numPr>
          <w:ilvl w:val="0"/>
          <w:numId w:val="7"/>
        </w:numPr>
        <w:shd w:val="clear" w:color="auto" w:fill="FFFFFF"/>
        <w:spacing w:before="100" w:beforeAutospacing="1" w:after="100" w:afterAutospacing="1"/>
        <w:jc w:val="both"/>
        <w:rPr>
          <w:rFonts w:asciiTheme="minorHAnsi" w:hAnsiTheme="minorHAnsi"/>
          <w:color w:val="auto"/>
          <w:szCs w:val="22"/>
          <w:lang w:val="en-US"/>
        </w:rPr>
      </w:pPr>
      <w:r w:rsidRPr="005759B8">
        <w:rPr>
          <w:rFonts w:asciiTheme="minorHAnsi" w:hAnsiTheme="minorHAnsi"/>
          <w:color w:val="auto"/>
          <w:szCs w:val="22"/>
          <w:lang w:val="en-US"/>
        </w:rPr>
        <w:t xml:space="preserve">Configuration and computing resources are shared by all workspaces on a </w:t>
      </w:r>
      <w:r>
        <w:rPr>
          <w:rFonts w:asciiTheme="minorHAnsi" w:hAnsiTheme="minorHAnsi"/>
          <w:color w:val="auto"/>
          <w:szCs w:val="22"/>
          <w:lang w:val="en-US"/>
        </w:rPr>
        <w:t xml:space="preserve">workspace </w:t>
      </w:r>
      <w:r w:rsidRPr="005759B8">
        <w:rPr>
          <w:rFonts w:asciiTheme="minorHAnsi" w:hAnsiTheme="minorHAnsi"/>
          <w:color w:val="auto"/>
          <w:szCs w:val="22"/>
          <w:lang w:val="en-US"/>
        </w:rPr>
        <w:t xml:space="preserve">gateway. To mitigate the risk of resource contention (where one workspace's heavy load </w:t>
      </w:r>
      <w:r w:rsidR="00FD4BA3">
        <w:rPr>
          <w:rFonts w:asciiTheme="minorHAnsi" w:hAnsiTheme="minorHAnsi"/>
          <w:color w:val="auto"/>
          <w:szCs w:val="22"/>
          <w:lang w:val="en-US"/>
        </w:rPr>
        <w:t>impacts the performance of</w:t>
      </w:r>
      <w:r w:rsidRPr="005759B8">
        <w:rPr>
          <w:rFonts w:asciiTheme="minorHAnsi" w:hAnsiTheme="minorHAnsi"/>
          <w:color w:val="auto"/>
          <w:szCs w:val="22"/>
          <w:lang w:val="en-US"/>
        </w:rPr>
        <w:t xml:space="preserve"> others), we recommend a 1-to-1 mapping between each workspace and its own dedicated workspace gateway.</w:t>
      </w:r>
      <w:r w:rsidR="009010F4">
        <w:rPr>
          <w:rFonts w:asciiTheme="minorHAnsi" w:hAnsiTheme="minorHAnsi"/>
          <w:color w:val="auto"/>
          <w:szCs w:val="22"/>
          <w:lang w:val="en-US"/>
        </w:rPr>
        <w:br/>
      </w:r>
    </w:p>
    <w:p w14:paraId="11BF842D" w14:textId="53C4E747" w:rsidR="008B2294" w:rsidRDefault="008B2294" w:rsidP="008B2294">
      <w:pPr>
        <w:pStyle w:val="Heading3"/>
      </w:pPr>
      <w:bookmarkStart w:id="33" w:name="_Toc218778350"/>
      <w:commentRangeStart w:id="34"/>
      <w:commentRangeStart w:id="35"/>
      <w:r>
        <w:t>Workspace</w:t>
      </w:r>
      <w:commentRangeEnd w:id="34"/>
      <w:r w:rsidR="00EE2B30">
        <w:rPr>
          <w:rStyle w:val="CommentReference"/>
          <w:sz w:val="24"/>
          <w:szCs w:val="20"/>
        </w:rPr>
        <w:commentReference w:id="34"/>
      </w:r>
      <w:commentRangeEnd w:id="35"/>
      <w:r w:rsidR="003172C2">
        <w:rPr>
          <w:rStyle w:val="CommentReference"/>
          <w:sz w:val="24"/>
          <w:szCs w:val="20"/>
        </w:rPr>
        <w:commentReference w:id="35"/>
      </w:r>
      <w:r>
        <w:t xml:space="preserve"> Gateway Constraints</w:t>
      </w:r>
      <w:bookmarkEnd w:id="33"/>
      <w:r w:rsidR="009010F4">
        <w:br/>
      </w:r>
    </w:p>
    <w:p w14:paraId="2AD907B8" w14:textId="63CC5E8B" w:rsidR="00C359B2" w:rsidRPr="008B2294" w:rsidRDefault="008B2294" w:rsidP="00DA3367">
      <w:pPr>
        <w:pStyle w:val="NormalHead3"/>
        <w:rPr>
          <w:rFonts w:asciiTheme="minorHAnsi" w:hAnsiTheme="minorHAnsi"/>
          <w:color w:val="auto"/>
          <w:szCs w:val="22"/>
          <w:lang w:val="en-US"/>
        </w:rPr>
      </w:pPr>
      <w:r w:rsidRPr="008B2294">
        <w:rPr>
          <w:rFonts w:asciiTheme="minorHAnsi" w:hAnsiTheme="minorHAnsi"/>
          <w:color w:val="auto"/>
          <w:szCs w:val="22"/>
          <w:lang w:val="en-US"/>
        </w:rPr>
        <w:t xml:space="preserve">The following </w:t>
      </w:r>
      <w:r w:rsidR="00DA3367">
        <w:rPr>
          <w:rFonts w:asciiTheme="minorHAnsi" w:hAnsiTheme="minorHAnsi"/>
          <w:color w:val="auto"/>
          <w:szCs w:val="22"/>
          <w:lang w:val="en-US"/>
        </w:rPr>
        <w:t xml:space="preserve">table contains a non-exhaustive list of the most relevant constraints with respect to APIM workspace </w:t>
      </w:r>
      <w:r w:rsidRPr="008B2294">
        <w:rPr>
          <w:rFonts w:asciiTheme="minorHAnsi" w:hAnsiTheme="minorHAnsi"/>
          <w:color w:val="auto"/>
          <w:szCs w:val="22"/>
          <w:lang w:val="en-US"/>
        </w:rPr>
        <w:t>gateways:</w:t>
      </w:r>
    </w:p>
    <w:p w14:paraId="5AD00EE1" w14:textId="77777777" w:rsidR="008B2294" w:rsidRDefault="008B2294" w:rsidP="008B2294">
      <w:pPr>
        <w:pStyle w:val="NormalHead3"/>
      </w:pPr>
    </w:p>
    <w:tbl>
      <w:tblPr>
        <w:tblStyle w:val="ListTable3-Accent2"/>
        <w:tblW w:w="0" w:type="auto"/>
        <w:tblLook w:val="04A0" w:firstRow="1" w:lastRow="0" w:firstColumn="1" w:lastColumn="0" w:noHBand="0" w:noVBand="1"/>
      </w:tblPr>
      <w:tblGrid>
        <w:gridCol w:w="3595"/>
        <w:gridCol w:w="5466"/>
      </w:tblGrid>
      <w:tr w:rsidR="00C359B2" w:rsidRPr="00B53332" w14:paraId="193974CF" w14:textId="77777777" w:rsidTr="00C359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5" w:type="dxa"/>
          </w:tcPr>
          <w:p w14:paraId="3EDE6745" w14:textId="249F238D" w:rsidR="00C359B2" w:rsidRPr="00B53332" w:rsidRDefault="00C359B2" w:rsidP="006677F1">
            <w:pPr>
              <w:pStyle w:val="BodyTextVersion1"/>
              <w:rPr>
                <w:color w:val="FFFFFF" w:themeColor="background1"/>
                <w:lang w:val="en-GB"/>
              </w:rPr>
            </w:pPr>
            <w:r>
              <w:rPr>
                <w:color w:val="FFFFFF" w:themeColor="background1"/>
                <w:lang w:val="en-GB"/>
              </w:rPr>
              <w:t>Limitation</w:t>
            </w:r>
          </w:p>
        </w:tc>
        <w:tc>
          <w:tcPr>
            <w:tcW w:w="5466" w:type="dxa"/>
          </w:tcPr>
          <w:p w14:paraId="752C98AE" w14:textId="393915F7" w:rsidR="00C359B2" w:rsidRDefault="00C359B2" w:rsidP="006677F1">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Mitigation</w:t>
            </w:r>
          </w:p>
        </w:tc>
      </w:tr>
      <w:tr w:rsidR="00C359B2" w:rsidRPr="0092433F" w14:paraId="158752A2" w14:textId="77777777" w:rsidTr="00C359B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95" w:type="dxa"/>
            <w:hideMark/>
          </w:tcPr>
          <w:p w14:paraId="0D5F098E" w14:textId="77777777" w:rsidR="00C359B2" w:rsidRPr="00C359B2" w:rsidRDefault="00C359B2" w:rsidP="00C359B2">
            <w:pPr>
              <w:pStyle w:val="NormalHead3"/>
              <w:jc w:val="both"/>
              <w:rPr>
                <w:rFonts w:asciiTheme="minorHAnsi" w:hAnsiTheme="minorHAnsi"/>
                <w:b w:val="0"/>
                <w:bCs w:val="0"/>
                <w:color w:val="auto"/>
                <w:szCs w:val="22"/>
                <w:lang w:val="en-US"/>
              </w:rPr>
            </w:pPr>
            <w:r w:rsidRPr="00C359B2">
              <w:rPr>
                <w:rFonts w:asciiTheme="minorHAnsi" w:hAnsiTheme="minorHAnsi"/>
                <w:b w:val="0"/>
                <w:bCs w:val="0"/>
                <w:color w:val="auto"/>
                <w:szCs w:val="22"/>
                <w:lang w:val="en-US"/>
              </w:rPr>
              <w:t>A workspace can't be associated with a self-hosted gateway</w:t>
            </w:r>
          </w:p>
          <w:p w14:paraId="4C42EE48" w14:textId="7ED8FB26" w:rsidR="00C359B2" w:rsidRPr="00227E01" w:rsidRDefault="00C359B2" w:rsidP="006677F1">
            <w:pPr>
              <w:spacing w:after="0"/>
              <w:rPr>
                <w:rFonts w:asciiTheme="minorHAnsi" w:hAnsiTheme="minorHAnsi"/>
                <w:b w:val="0"/>
                <w:bCs w:val="0"/>
                <w:color w:val="auto"/>
                <w:szCs w:val="22"/>
                <w:lang w:val="en-US"/>
              </w:rPr>
            </w:pPr>
          </w:p>
        </w:tc>
        <w:tc>
          <w:tcPr>
            <w:tcW w:w="5466" w:type="dxa"/>
            <w:hideMark/>
          </w:tcPr>
          <w:p w14:paraId="3EBC2C21" w14:textId="4ACEE632" w:rsidR="00EF2CDD" w:rsidRPr="00227E01" w:rsidRDefault="001A0058" w:rsidP="00DA3367">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Pr>
                <w:rFonts w:asciiTheme="minorHAnsi" w:hAnsiTheme="minorHAnsi"/>
                <w:color w:val="auto"/>
                <w:szCs w:val="22"/>
              </w:rPr>
              <w:t>Team</w:t>
            </w:r>
            <w:r w:rsidR="00DA3367" w:rsidRPr="008B2294">
              <w:rPr>
                <w:rFonts w:asciiTheme="minorHAnsi" w:hAnsiTheme="minorHAnsi"/>
                <w:color w:val="auto"/>
                <w:szCs w:val="22"/>
                <w:lang w:val="en-US"/>
              </w:rPr>
              <w:t xml:space="preserve"> </w:t>
            </w:r>
            <w:r w:rsidR="00DA3367">
              <w:rPr>
                <w:rFonts w:asciiTheme="minorHAnsi" w:hAnsiTheme="minorHAnsi"/>
                <w:color w:val="auto"/>
                <w:szCs w:val="22"/>
              </w:rPr>
              <w:t>or Product specific</w:t>
            </w:r>
            <w:r w:rsidR="00DA3367" w:rsidRPr="008B2294">
              <w:rPr>
                <w:rFonts w:asciiTheme="minorHAnsi" w:hAnsiTheme="minorHAnsi"/>
                <w:color w:val="auto"/>
                <w:szCs w:val="22"/>
                <w:lang w:val="en-US"/>
              </w:rPr>
              <w:t xml:space="preserve"> </w:t>
            </w:r>
            <w:r w:rsidR="00DA3367">
              <w:rPr>
                <w:rFonts w:asciiTheme="minorHAnsi" w:hAnsiTheme="minorHAnsi"/>
                <w:color w:val="auto"/>
                <w:szCs w:val="22"/>
                <w:lang w:val="en-US"/>
              </w:rPr>
              <w:t xml:space="preserve"> </w:t>
            </w:r>
            <w:commentRangeStart w:id="36"/>
            <w:r w:rsidR="00DA3367" w:rsidRPr="008B2294">
              <w:rPr>
                <w:rFonts w:asciiTheme="minorHAnsi" w:hAnsiTheme="minorHAnsi"/>
                <w:color w:val="auto"/>
                <w:szCs w:val="22"/>
                <w:lang w:val="en-US"/>
              </w:rPr>
              <w:t xml:space="preserve">self-hosted </w:t>
            </w:r>
            <w:commentRangeEnd w:id="36"/>
            <w:r w:rsidR="00DA3367" w:rsidRPr="008B2294">
              <w:rPr>
                <w:rStyle w:val="CommentReference"/>
                <w:rFonts w:asciiTheme="minorHAnsi" w:hAnsiTheme="minorHAnsi"/>
                <w:color w:val="auto"/>
                <w:sz w:val="22"/>
                <w:szCs w:val="22"/>
                <w:lang w:val="en-US"/>
              </w:rPr>
              <w:commentReference w:id="36"/>
            </w:r>
            <w:r w:rsidR="00DA3367" w:rsidRPr="008B2294">
              <w:rPr>
                <w:rFonts w:asciiTheme="minorHAnsi" w:hAnsiTheme="minorHAnsi"/>
                <w:color w:val="auto"/>
                <w:szCs w:val="22"/>
                <w:lang w:val="en-US"/>
              </w:rPr>
              <w:t>gateway</w:t>
            </w:r>
            <w:r w:rsidR="00DA3367">
              <w:rPr>
                <w:rFonts w:asciiTheme="minorHAnsi" w:hAnsiTheme="minorHAnsi"/>
                <w:color w:val="auto"/>
                <w:szCs w:val="22"/>
                <w:lang w:val="en-US"/>
              </w:rPr>
              <w:t>s</w:t>
            </w:r>
            <w:r>
              <w:rPr>
                <w:rFonts w:asciiTheme="minorHAnsi" w:hAnsiTheme="minorHAnsi"/>
                <w:color w:val="auto"/>
                <w:szCs w:val="22"/>
              </w:rPr>
              <w:t xml:space="preserve"> will be deployed where necessary where each team will be assigned </w:t>
            </w:r>
            <w:r w:rsidR="007C5167">
              <w:rPr>
                <w:rFonts w:asciiTheme="minorHAnsi" w:hAnsiTheme="minorHAnsi"/>
                <w:color w:val="auto"/>
                <w:szCs w:val="22"/>
              </w:rPr>
              <w:t xml:space="preserve">an RBAC role against their </w:t>
            </w:r>
            <w:r w:rsidR="000A6511">
              <w:rPr>
                <w:rFonts w:asciiTheme="minorHAnsi" w:hAnsiTheme="minorHAnsi"/>
                <w:color w:val="auto"/>
                <w:szCs w:val="22"/>
              </w:rPr>
              <w:t xml:space="preserve">relevant </w:t>
            </w:r>
            <w:r w:rsidR="008A4F09">
              <w:rPr>
                <w:rFonts w:asciiTheme="minorHAnsi" w:hAnsiTheme="minorHAnsi"/>
                <w:color w:val="auto"/>
                <w:szCs w:val="22"/>
              </w:rPr>
              <w:t xml:space="preserve">gateway. </w:t>
            </w:r>
            <w:r w:rsidR="009711F2">
              <w:rPr>
                <w:rFonts w:asciiTheme="minorHAnsi" w:hAnsiTheme="minorHAnsi"/>
                <w:color w:val="auto"/>
                <w:szCs w:val="22"/>
              </w:rPr>
              <w:t xml:space="preserve">Further RBAC roles will also need to be assigned to individual APIs also </w:t>
            </w:r>
            <w:r w:rsidR="00511093">
              <w:rPr>
                <w:rFonts w:asciiTheme="minorHAnsi" w:hAnsiTheme="minorHAnsi"/>
                <w:color w:val="auto"/>
                <w:szCs w:val="22"/>
              </w:rPr>
              <w:t xml:space="preserve">to </w:t>
            </w:r>
            <w:r w:rsidR="00DA3367">
              <w:rPr>
                <w:rFonts w:asciiTheme="minorHAnsi" w:hAnsiTheme="minorHAnsi"/>
                <w:color w:val="auto"/>
                <w:szCs w:val="22"/>
              </w:rPr>
              <w:t xml:space="preserve">limit visibility and </w:t>
            </w:r>
            <w:r w:rsidR="00DA3367">
              <w:rPr>
                <w:rFonts w:asciiTheme="minorHAnsi" w:hAnsiTheme="minorHAnsi"/>
                <w:color w:val="auto"/>
                <w:szCs w:val="22"/>
              </w:rPr>
              <w:lastRenderedPageBreak/>
              <w:t>access (within the Azure portal) across teams.</w:t>
            </w:r>
            <w:r w:rsidR="00DA3367">
              <w:rPr>
                <w:rFonts w:asciiTheme="minorHAnsi" w:hAnsiTheme="minorHAnsi"/>
                <w:color w:val="auto"/>
                <w:szCs w:val="22"/>
              </w:rPr>
              <w:br/>
            </w:r>
          </w:p>
        </w:tc>
      </w:tr>
      <w:tr w:rsidR="00C359B2" w:rsidRPr="0092433F" w14:paraId="30696787" w14:textId="77777777" w:rsidTr="00C359B2">
        <w:trPr>
          <w:trHeight w:val="315"/>
        </w:trPr>
        <w:tc>
          <w:tcPr>
            <w:cnfStyle w:val="001000000000" w:firstRow="0" w:lastRow="0" w:firstColumn="1" w:lastColumn="0" w:oddVBand="0" w:evenVBand="0" w:oddHBand="0" w:evenHBand="0" w:firstRowFirstColumn="0" w:firstRowLastColumn="0" w:lastRowFirstColumn="0" w:lastRowLastColumn="0"/>
            <w:tcW w:w="3595" w:type="dxa"/>
          </w:tcPr>
          <w:p w14:paraId="23CC2548" w14:textId="77777777" w:rsidR="00C359B2" w:rsidRPr="00C359B2" w:rsidRDefault="00C359B2" w:rsidP="00C359B2">
            <w:pPr>
              <w:pStyle w:val="NormalHead3"/>
              <w:jc w:val="both"/>
              <w:rPr>
                <w:rFonts w:asciiTheme="minorHAnsi" w:hAnsiTheme="minorHAnsi"/>
                <w:b w:val="0"/>
                <w:bCs w:val="0"/>
                <w:color w:val="auto"/>
                <w:szCs w:val="22"/>
                <w:lang w:val="en-US"/>
              </w:rPr>
            </w:pPr>
            <w:r w:rsidRPr="00C359B2">
              <w:rPr>
                <w:rFonts w:asciiTheme="minorHAnsi" w:hAnsiTheme="minorHAnsi"/>
                <w:b w:val="0"/>
                <w:bCs w:val="0"/>
                <w:color w:val="auto"/>
                <w:szCs w:val="22"/>
                <w:lang w:val="en-US"/>
              </w:rPr>
              <w:lastRenderedPageBreak/>
              <w:t>Workspace gateways don't support inbound private endpoints</w:t>
            </w:r>
          </w:p>
          <w:p w14:paraId="0379C6A7" w14:textId="77777777" w:rsidR="00C359B2" w:rsidRPr="00C359B2" w:rsidRDefault="00C359B2" w:rsidP="006677F1">
            <w:pPr>
              <w:spacing w:after="0"/>
              <w:rPr>
                <w:rFonts w:asciiTheme="minorHAnsi" w:hAnsiTheme="minorHAnsi"/>
                <w:b w:val="0"/>
                <w:bCs w:val="0"/>
                <w:color w:val="auto"/>
                <w:szCs w:val="22"/>
                <w:lang w:val="en-US"/>
              </w:rPr>
            </w:pPr>
          </w:p>
        </w:tc>
        <w:tc>
          <w:tcPr>
            <w:tcW w:w="5466" w:type="dxa"/>
          </w:tcPr>
          <w:p w14:paraId="58808DFD" w14:textId="77777777" w:rsidR="00C359B2" w:rsidRDefault="00C8426E"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r>
              <w:rPr>
                <w:rFonts w:asciiTheme="minorHAnsi" w:hAnsiTheme="minorHAnsi"/>
                <w:color w:val="auto"/>
                <w:szCs w:val="22"/>
              </w:rPr>
              <w:t>Ingress traffic will be</w:t>
            </w:r>
            <w:r w:rsidR="00334B33">
              <w:rPr>
                <w:rFonts w:asciiTheme="minorHAnsi" w:hAnsiTheme="minorHAnsi"/>
                <w:color w:val="auto"/>
                <w:szCs w:val="22"/>
              </w:rPr>
              <w:t xml:space="preserve"> initially processed by a</w:t>
            </w:r>
            <w:r w:rsidR="00C615B8">
              <w:rPr>
                <w:rFonts w:asciiTheme="minorHAnsi" w:hAnsiTheme="minorHAnsi"/>
                <w:color w:val="auto"/>
                <w:szCs w:val="22"/>
              </w:rPr>
              <w:t xml:space="preserve"> public facing Application Gateway before then being privately routed to the Workspace Gateway’s private IP</w:t>
            </w:r>
            <w:r w:rsidR="00BF4199">
              <w:rPr>
                <w:rFonts w:asciiTheme="minorHAnsi" w:hAnsiTheme="minorHAnsi"/>
                <w:color w:val="auto"/>
                <w:szCs w:val="22"/>
              </w:rPr>
              <w:t>, obtained from the subnet</w:t>
            </w:r>
            <w:r w:rsidR="00E46EE8">
              <w:rPr>
                <w:rFonts w:asciiTheme="minorHAnsi" w:hAnsiTheme="minorHAnsi"/>
                <w:color w:val="auto"/>
                <w:szCs w:val="22"/>
              </w:rPr>
              <w:t xml:space="preserve"> specified when creating the </w:t>
            </w:r>
            <w:r w:rsidR="00EF2CDD">
              <w:rPr>
                <w:rFonts w:asciiTheme="minorHAnsi" w:hAnsiTheme="minorHAnsi"/>
                <w:color w:val="auto"/>
                <w:szCs w:val="22"/>
              </w:rPr>
              <w:t xml:space="preserve">gateway. </w:t>
            </w:r>
          </w:p>
          <w:p w14:paraId="71C6B82D" w14:textId="366EB04E" w:rsidR="00EF2CDD" w:rsidRPr="00227E01" w:rsidRDefault="00EF2CDD"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p>
        </w:tc>
      </w:tr>
      <w:tr w:rsidR="00C359B2" w:rsidRPr="0092433F" w14:paraId="6EB5751D" w14:textId="77777777" w:rsidTr="00C359B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95" w:type="dxa"/>
          </w:tcPr>
          <w:p w14:paraId="7B952AC7" w14:textId="33301EFB" w:rsidR="00C359B2" w:rsidRPr="00C359B2" w:rsidRDefault="00C359B2" w:rsidP="00C359B2">
            <w:pPr>
              <w:pStyle w:val="NormalHead3"/>
              <w:jc w:val="both"/>
              <w:rPr>
                <w:rFonts w:asciiTheme="minorHAnsi" w:hAnsiTheme="minorHAnsi"/>
                <w:b w:val="0"/>
                <w:bCs w:val="0"/>
                <w:color w:val="auto"/>
                <w:szCs w:val="22"/>
                <w:lang w:val="en-US"/>
              </w:rPr>
            </w:pPr>
            <w:r w:rsidRPr="00C359B2">
              <w:rPr>
                <w:rFonts w:asciiTheme="minorHAnsi" w:hAnsiTheme="minorHAnsi"/>
                <w:b w:val="0"/>
                <w:bCs w:val="0"/>
                <w:color w:val="auto"/>
                <w:szCs w:val="22"/>
                <w:lang w:val="en-US"/>
              </w:rPr>
              <w:t>APIs in workspace gateways can't be assigned custom hostnames</w:t>
            </w:r>
          </w:p>
          <w:p w14:paraId="56B577CA" w14:textId="24971DF0" w:rsidR="00C359B2" w:rsidRDefault="00C359B2" w:rsidP="006677F1">
            <w:pPr>
              <w:spacing w:after="0"/>
              <w:rPr>
                <w:rFonts w:asciiTheme="minorHAnsi" w:hAnsiTheme="minorHAnsi"/>
                <w:b w:val="0"/>
                <w:bCs w:val="0"/>
                <w:color w:val="auto"/>
                <w:szCs w:val="22"/>
                <w:lang w:val="en-US"/>
              </w:rPr>
            </w:pPr>
          </w:p>
        </w:tc>
        <w:tc>
          <w:tcPr>
            <w:tcW w:w="5466" w:type="dxa"/>
          </w:tcPr>
          <w:p w14:paraId="0EB35221" w14:textId="1CF3D9B3" w:rsidR="00C359B2" w:rsidRDefault="001507FB" w:rsidP="006677F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Pr>
                <w:rFonts w:asciiTheme="minorHAnsi" w:hAnsiTheme="minorHAnsi"/>
                <w:color w:val="auto"/>
                <w:szCs w:val="22"/>
              </w:rPr>
              <w:t xml:space="preserve">The </w:t>
            </w:r>
            <w:r w:rsidR="003F1688" w:rsidRPr="003F1688">
              <w:rPr>
                <w:rFonts w:asciiTheme="minorHAnsi" w:hAnsiTheme="minorHAnsi"/>
                <w:color w:val="auto"/>
                <w:szCs w:val="22"/>
              </w:rPr>
              <w:t>Application Gateway</w:t>
            </w:r>
            <w:r>
              <w:rPr>
                <w:rFonts w:asciiTheme="minorHAnsi" w:hAnsiTheme="minorHAnsi"/>
                <w:color w:val="auto"/>
                <w:szCs w:val="22"/>
              </w:rPr>
              <w:t xml:space="preserve">’s backend settings will </w:t>
            </w:r>
            <w:r w:rsidR="0064332D">
              <w:rPr>
                <w:rFonts w:asciiTheme="minorHAnsi" w:hAnsiTheme="minorHAnsi"/>
                <w:color w:val="auto"/>
                <w:szCs w:val="22"/>
              </w:rPr>
              <w:t xml:space="preserve">leverage the </w:t>
            </w:r>
            <w:r w:rsidR="003F1688" w:rsidRPr="003F1688">
              <w:rPr>
                <w:rFonts w:asciiTheme="minorHAnsi" w:hAnsiTheme="minorHAnsi"/>
                <w:color w:val="auto"/>
                <w:szCs w:val="22"/>
              </w:rPr>
              <w:t>Workspace Gateway</w:t>
            </w:r>
            <w:r w:rsidR="0064332D">
              <w:rPr>
                <w:rFonts w:asciiTheme="minorHAnsi" w:hAnsiTheme="minorHAnsi"/>
                <w:color w:val="auto"/>
                <w:szCs w:val="22"/>
              </w:rPr>
              <w:t>’s</w:t>
            </w:r>
            <w:r w:rsidR="003F1688" w:rsidRPr="003F1688">
              <w:rPr>
                <w:rFonts w:asciiTheme="minorHAnsi" w:hAnsiTheme="minorHAnsi"/>
                <w:color w:val="auto"/>
                <w:szCs w:val="22"/>
              </w:rPr>
              <w:t xml:space="preserve"> FQDN</w:t>
            </w:r>
            <w:r w:rsidR="0064332D">
              <w:rPr>
                <w:rFonts w:asciiTheme="minorHAnsi" w:hAnsiTheme="minorHAnsi"/>
                <w:color w:val="auto"/>
                <w:szCs w:val="22"/>
              </w:rPr>
              <w:t xml:space="preserve">, </w:t>
            </w:r>
            <w:r w:rsidR="005A0A95">
              <w:rPr>
                <w:rFonts w:asciiTheme="minorHAnsi" w:hAnsiTheme="minorHAnsi"/>
                <w:color w:val="auto"/>
                <w:szCs w:val="22"/>
              </w:rPr>
              <w:t>to route incoming traffic. A private DNS hosted zone is required to facilitate this name resolution.</w:t>
            </w:r>
          </w:p>
          <w:p w14:paraId="0AC160BF" w14:textId="23C0445B" w:rsidR="00EF2CDD" w:rsidRPr="00227E01" w:rsidRDefault="00EF2CDD" w:rsidP="006677F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p>
        </w:tc>
      </w:tr>
      <w:tr w:rsidR="00C359B2" w:rsidRPr="0092433F" w14:paraId="5980BD12" w14:textId="77777777" w:rsidTr="00C359B2">
        <w:trPr>
          <w:trHeight w:val="315"/>
        </w:trPr>
        <w:tc>
          <w:tcPr>
            <w:cnfStyle w:val="001000000000" w:firstRow="0" w:lastRow="0" w:firstColumn="1" w:lastColumn="0" w:oddVBand="0" w:evenVBand="0" w:oddHBand="0" w:evenHBand="0" w:firstRowFirstColumn="0" w:firstRowLastColumn="0" w:lastRowFirstColumn="0" w:lastRowLastColumn="0"/>
            <w:tcW w:w="3595" w:type="dxa"/>
          </w:tcPr>
          <w:p w14:paraId="1562900F" w14:textId="77777777" w:rsidR="00C359B2" w:rsidRPr="00C359B2" w:rsidRDefault="00C359B2" w:rsidP="00C359B2">
            <w:pPr>
              <w:pStyle w:val="NormalHead3"/>
              <w:jc w:val="both"/>
              <w:rPr>
                <w:rFonts w:asciiTheme="minorHAnsi" w:hAnsiTheme="minorHAnsi"/>
                <w:b w:val="0"/>
                <w:bCs w:val="0"/>
                <w:color w:val="auto"/>
                <w:szCs w:val="22"/>
                <w:lang w:val="en-US"/>
              </w:rPr>
            </w:pPr>
            <w:r w:rsidRPr="00C359B2">
              <w:rPr>
                <w:rFonts w:asciiTheme="minorHAnsi" w:hAnsiTheme="minorHAnsi"/>
                <w:b w:val="0"/>
                <w:bCs w:val="0"/>
                <w:color w:val="auto"/>
                <w:szCs w:val="22"/>
                <w:lang w:val="en-US"/>
              </w:rPr>
              <w:t>APIs in workspaces aren't covered by Defender for APIs</w:t>
            </w:r>
          </w:p>
          <w:p w14:paraId="068EF850" w14:textId="77777777" w:rsidR="00C359B2" w:rsidRPr="00C359B2" w:rsidRDefault="00C359B2" w:rsidP="00C359B2">
            <w:pPr>
              <w:pStyle w:val="NormalHead3"/>
              <w:jc w:val="both"/>
              <w:rPr>
                <w:bCs w:val="0"/>
              </w:rPr>
            </w:pPr>
          </w:p>
        </w:tc>
        <w:tc>
          <w:tcPr>
            <w:tcW w:w="5466" w:type="dxa"/>
          </w:tcPr>
          <w:p w14:paraId="49B4F0FF" w14:textId="77777777" w:rsidR="00C359B2" w:rsidRDefault="00AC1CA4"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r>
              <w:rPr>
                <w:rFonts w:asciiTheme="minorHAnsi" w:hAnsiTheme="minorHAnsi"/>
                <w:color w:val="auto"/>
                <w:szCs w:val="22"/>
              </w:rPr>
              <w:t xml:space="preserve">Since the Application Gateway will process all API requests initially, </w:t>
            </w:r>
            <w:r w:rsidR="009522A6">
              <w:rPr>
                <w:rFonts w:asciiTheme="minorHAnsi" w:hAnsiTheme="minorHAnsi"/>
                <w:color w:val="auto"/>
                <w:szCs w:val="22"/>
              </w:rPr>
              <w:t>a</w:t>
            </w:r>
            <w:r w:rsidR="00920A83">
              <w:rPr>
                <w:rFonts w:asciiTheme="minorHAnsi" w:hAnsiTheme="minorHAnsi"/>
                <w:color w:val="auto"/>
                <w:szCs w:val="22"/>
              </w:rPr>
              <w:t xml:space="preserve"> </w:t>
            </w:r>
            <w:r w:rsidR="009522A6">
              <w:rPr>
                <w:rFonts w:asciiTheme="minorHAnsi" w:hAnsiTheme="minorHAnsi"/>
                <w:color w:val="auto"/>
                <w:szCs w:val="22"/>
              </w:rPr>
              <w:t xml:space="preserve">Web Application Firewall policy will be configured on each </w:t>
            </w:r>
            <w:r w:rsidR="00C849BF">
              <w:rPr>
                <w:rFonts w:asciiTheme="minorHAnsi" w:hAnsiTheme="minorHAnsi"/>
                <w:color w:val="auto"/>
                <w:szCs w:val="22"/>
              </w:rPr>
              <w:t xml:space="preserve">API </w:t>
            </w:r>
            <w:r w:rsidR="009522A6">
              <w:rPr>
                <w:rFonts w:asciiTheme="minorHAnsi" w:hAnsiTheme="minorHAnsi"/>
                <w:color w:val="auto"/>
                <w:szCs w:val="22"/>
              </w:rPr>
              <w:t>listener</w:t>
            </w:r>
            <w:r w:rsidR="00C849BF">
              <w:rPr>
                <w:rFonts w:asciiTheme="minorHAnsi" w:hAnsiTheme="minorHAnsi"/>
                <w:color w:val="auto"/>
                <w:szCs w:val="22"/>
              </w:rPr>
              <w:t xml:space="preserve"> </w:t>
            </w:r>
            <w:r w:rsidR="000A1A92">
              <w:rPr>
                <w:rFonts w:asciiTheme="minorHAnsi" w:hAnsiTheme="minorHAnsi"/>
                <w:color w:val="auto"/>
                <w:szCs w:val="22"/>
              </w:rPr>
              <w:t xml:space="preserve">to </w:t>
            </w:r>
            <w:r w:rsidR="005037B4">
              <w:rPr>
                <w:rFonts w:asciiTheme="minorHAnsi" w:hAnsiTheme="minorHAnsi"/>
                <w:color w:val="auto"/>
                <w:szCs w:val="22"/>
              </w:rPr>
              <w:t xml:space="preserve">help </w:t>
            </w:r>
            <w:r w:rsidR="005037B4" w:rsidRPr="005037B4">
              <w:rPr>
                <w:rFonts w:asciiTheme="minorHAnsi" w:hAnsiTheme="minorHAnsi"/>
                <w:color w:val="auto"/>
                <w:szCs w:val="22"/>
              </w:rPr>
              <w:t>protect APIs fro</w:t>
            </w:r>
            <w:r w:rsidR="005037B4">
              <w:rPr>
                <w:rFonts w:asciiTheme="minorHAnsi" w:hAnsiTheme="minorHAnsi"/>
                <w:color w:val="auto"/>
                <w:szCs w:val="22"/>
              </w:rPr>
              <w:t>m various OWASP top 10</w:t>
            </w:r>
            <w:r w:rsidR="005037B4" w:rsidRPr="005037B4">
              <w:rPr>
                <w:rFonts w:asciiTheme="minorHAnsi" w:hAnsiTheme="minorHAnsi"/>
                <w:color w:val="auto"/>
                <w:szCs w:val="22"/>
              </w:rPr>
              <w:t xml:space="preserve"> web attacks</w:t>
            </w:r>
            <w:r w:rsidR="005037B4">
              <w:rPr>
                <w:rFonts w:asciiTheme="minorHAnsi" w:hAnsiTheme="minorHAnsi"/>
                <w:color w:val="auto"/>
                <w:szCs w:val="22"/>
              </w:rPr>
              <w:t>.</w:t>
            </w:r>
          </w:p>
          <w:p w14:paraId="35D8CEC2" w14:textId="606B7D3C" w:rsidR="00AB65CA" w:rsidRPr="00227E01" w:rsidRDefault="00AB65CA"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p>
        </w:tc>
      </w:tr>
      <w:tr w:rsidR="00C359B2" w:rsidRPr="0092433F" w14:paraId="10592F83" w14:textId="77777777" w:rsidTr="00C359B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95" w:type="dxa"/>
          </w:tcPr>
          <w:p w14:paraId="06555D6C" w14:textId="566ED8AC" w:rsidR="00C359B2" w:rsidRPr="00C359B2" w:rsidRDefault="00C359B2" w:rsidP="00C359B2">
            <w:pPr>
              <w:pStyle w:val="NormalHead3"/>
              <w:jc w:val="both"/>
              <w:rPr>
                <w:rFonts w:asciiTheme="minorHAnsi" w:hAnsiTheme="minorHAnsi"/>
                <w:b w:val="0"/>
                <w:bCs w:val="0"/>
                <w:color w:val="auto"/>
                <w:szCs w:val="22"/>
                <w:lang w:val="en-US"/>
              </w:rPr>
            </w:pPr>
            <w:r w:rsidRPr="00C359B2">
              <w:rPr>
                <w:rFonts w:asciiTheme="minorHAnsi" w:hAnsiTheme="minorHAnsi"/>
                <w:b w:val="0"/>
                <w:bCs w:val="0"/>
                <w:color w:val="auto"/>
                <w:szCs w:val="22"/>
                <w:lang w:val="en-US"/>
              </w:rPr>
              <w:t>Workspace gateways don't support creating APIs directly from Azure resources such as Azure OpenAI Service, App Service, Function Apps</w:t>
            </w:r>
            <w:r w:rsidR="00AD3D91">
              <w:rPr>
                <w:rFonts w:asciiTheme="minorHAnsi" w:hAnsiTheme="minorHAnsi"/>
                <w:b w:val="0"/>
                <w:bCs w:val="0"/>
                <w:color w:val="auto"/>
                <w:szCs w:val="22"/>
                <w:lang w:val="en-US"/>
              </w:rPr>
              <w:t>.</w:t>
            </w:r>
          </w:p>
          <w:p w14:paraId="5DD83FC3" w14:textId="77777777" w:rsidR="00C359B2" w:rsidRPr="00C359B2" w:rsidRDefault="00C359B2" w:rsidP="00C359B2">
            <w:pPr>
              <w:pStyle w:val="NormalHead3"/>
              <w:jc w:val="both"/>
              <w:rPr>
                <w:bCs w:val="0"/>
              </w:rPr>
            </w:pPr>
          </w:p>
        </w:tc>
        <w:tc>
          <w:tcPr>
            <w:tcW w:w="5466" w:type="dxa"/>
          </w:tcPr>
          <w:p w14:paraId="4C1302A4" w14:textId="25E6F713" w:rsidR="00C359B2" w:rsidRPr="00227E01" w:rsidRDefault="0047797D" w:rsidP="006677F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47797D">
              <w:rPr>
                <w:rFonts w:asciiTheme="minorHAnsi" w:hAnsiTheme="minorHAnsi"/>
                <w:color w:val="auto"/>
                <w:szCs w:val="22"/>
              </w:rPr>
              <w:t>API</w:t>
            </w:r>
            <w:r w:rsidR="003A0D69">
              <w:rPr>
                <w:rFonts w:asciiTheme="minorHAnsi" w:hAnsiTheme="minorHAnsi"/>
                <w:color w:val="auto"/>
                <w:szCs w:val="22"/>
              </w:rPr>
              <w:t xml:space="preserve">s will be imported by targeting </w:t>
            </w:r>
            <w:r w:rsidR="00093B15">
              <w:rPr>
                <w:rFonts w:asciiTheme="minorHAnsi" w:hAnsiTheme="minorHAnsi"/>
                <w:color w:val="auto"/>
                <w:szCs w:val="22"/>
              </w:rPr>
              <w:t>an</w:t>
            </w:r>
            <w:r w:rsidRPr="0047797D">
              <w:rPr>
                <w:rFonts w:asciiTheme="minorHAnsi" w:hAnsiTheme="minorHAnsi"/>
                <w:color w:val="auto"/>
                <w:szCs w:val="22"/>
              </w:rPr>
              <w:t xml:space="preserve"> </w:t>
            </w:r>
            <w:proofErr w:type="spellStart"/>
            <w:r w:rsidRPr="0047797D">
              <w:rPr>
                <w:rFonts w:asciiTheme="minorHAnsi" w:hAnsiTheme="minorHAnsi"/>
                <w:color w:val="auto"/>
                <w:szCs w:val="22"/>
              </w:rPr>
              <w:t>OpenAPI</w:t>
            </w:r>
            <w:proofErr w:type="spellEnd"/>
            <w:r w:rsidRPr="0047797D">
              <w:rPr>
                <w:rFonts w:asciiTheme="minorHAnsi" w:hAnsiTheme="minorHAnsi"/>
                <w:color w:val="auto"/>
                <w:szCs w:val="22"/>
              </w:rPr>
              <w:t xml:space="preserve"> (Swagger) definition URL</w:t>
            </w:r>
            <w:r w:rsidR="00093B15">
              <w:rPr>
                <w:rFonts w:asciiTheme="minorHAnsi" w:hAnsiTheme="minorHAnsi"/>
                <w:color w:val="auto"/>
                <w:szCs w:val="22"/>
              </w:rPr>
              <w:t>.</w:t>
            </w:r>
          </w:p>
        </w:tc>
      </w:tr>
      <w:tr w:rsidR="00C359B2" w:rsidRPr="0092433F" w14:paraId="79B640F5" w14:textId="77777777" w:rsidTr="00C359B2">
        <w:trPr>
          <w:trHeight w:val="315"/>
        </w:trPr>
        <w:tc>
          <w:tcPr>
            <w:cnfStyle w:val="001000000000" w:firstRow="0" w:lastRow="0" w:firstColumn="1" w:lastColumn="0" w:oddVBand="0" w:evenVBand="0" w:oddHBand="0" w:evenHBand="0" w:firstRowFirstColumn="0" w:firstRowLastColumn="0" w:lastRowFirstColumn="0" w:lastRowLastColumn="0"/>
            <w:tcW w:w="3595" w:type="dxa"/>
          </w:tcPr>
          <w:p w14:paraId="457EEB55" w14:textId="77777777" w:rsidR="00C359B2" w:rsidRPr="00C359B2" w:rsidRDefault="00C359B2" w:rsidP="00C359B2">
            <w:pPr>
              <w:pStyle w:val="NormalHead3"/>
              <w:jc w:val="both"/>
              <w:rPr>
                <w:rFonts w:asciiTheme="minorHAnsi" w:hAnsiTheme="minorHAnsi"/>
                <w:b w:val="0"/>
                <w:bCs w:val="0"/>
                <w:color w:val="auto"/>
                <w:szCs w:val="22"/>
                <w:lang w:val="en-US"/>
              </w:rPr>
            </w:pPr>
            <w:r w:rsidRPr="00C359B2">
              <w:rPr>
                <w:rFonts w:asciiTheme="minorHAnsi" w:hAnsiTheme="minorHAnsi"/>
                <w:b w:val="0"/>
                <w:bCs w:val="0"/>
                <w:color w:val="auto"/>
                <w:szCs w:val="22"/>
                <w:lang w:val="en-US"/>
              </w:rPr>
              <w:t>Request metrics can't be split by workspace in Azure Monitor; all workspace metrics are aggregated at the service level</w:t>
            </w:r>
          </w:p>
          <w:p w14:paraId="34196E97" w14:textId="77777777" w:rsidR="00C359B2" w:rsidRPr="00C359B2" w:rsidRDefault="00C359B2" w:rsidP="00C359B2">
            <w:pPr>
              <w:pStyle w:val="NormalHead3"/>
              <w:jc w:val="both"/>
              <w:rPr>
                <w:bCs w:val="0"/>
              </w:rPr>
            </w:pPr>
          </w:p>
        </w:tc>
        <w:tc>
          <w:tcPr>
            <w:tcW w:w="5466" w:type="dxa"/>
          </w:tcPr>
          <w:p w14:paraId="4EB465E7" w14:textId="14C96580" w:rsidR="00C359B2" w:rsidRPr="00227E01" w:rsidRDefault="004924EE"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Pr>
                <w:rFonts w:asciiTheme="minorHAnsi" w:hAnsiTheme="minorHAnsi"/>
                <w:color w:val="auto"/>
                <w:szCs w:val="22"/>
              </w:rPr>
              <w:t>C</w:t>
            </w:r>
            <w:r w:rsidR="0047797D" w:rsidRPr="0047797D">
              <w:rPr>
                <w:rFonts w:asciiTheme="minorHAnsi" w:hAnsiTheme="minorHAnsi"/>
                <w:color w:val="auto"/>
                <w:szCs w:val="22"/>
              </w:rPr>
              <w:t xml:space="preserve">onfigure a  </w:t>
            </w:r>
            <w:proofErr w:type="spellStart"/>
            <w:r w:rsidR="0047797D" w:rsidRPr="004924EE">
              <w:rPr>
                <w:rFonts w:asciiTheme="minorHAnsi" w:hAnsiTheme="minorHAnsi"/>
                <w:i/>
                <w:iCs/>
                <w:color w:val="auto"/>
                <w:szCs w:val="22"/>
              </w:rPr>
              <w:t>WorkspaceID</w:t>
            </w:r>
            <w:proofErr w:type="spellEnd"/>
            <w:r w:rsidR="0047797D" w:rsidRPr="0047797D">
              <w:rPr>
                <w:rFonts w:asciiTheme="minorHAnsi" w:hAnsiTheme="minorHAnsi"/>
                <w:color w:val="auto"/>
                <w:szCs w:val="22"/>
              </w:rPr>
              <w:t xml:space="preserve"> property in the metadata for granular KQL filtering in Log Analytics.</w:t>
            </w:r>
          </w:p>
        </w:tc>
      </w:tr>
    </w:tbl>
    <w:p w14:paraId="63EEF4D2" w14:textId="77777777" w:rsidR="00B81AE2" w:rsidRPr="008B2294" w:rsidRDefault="00B81AE2" w:rsidP="008B2294">
      <w:pPr>
        <w:pStyle w:val="NormalHead3"/>
      </w:pPr>
    </w:p>
    <w:p w14:paraId="2E22D2CB" w14:textId="311E45D4" w:rsidR="006624C3" w:rsidRDefault="006624C3" w:rsidP="00F7069E">
      <w:pPr>
        <w:pStyle w:val="Heading2"/>
      </w:pPr>
      <w:bookmarkStart w:id="37" w:name="_Toc218778351"/>
      <w:r>
        <w:t>Authorization</w:t>
      </w:r>
      <w:bookmarkEnd w:id="37"/>
    </w:p>
    <w:p w14:paraId="696EB4F3" w14:textId="77777777" w:rsidR="006624C3" w:rsidRDefault="006624C3" w:rsidP="006624C3">
      <w:pPr>
        <w:pStyle w:val="NormalHead3"/>
      </w:pPr>
    </w:p>
    <w:p w14:paraId="70255422" w14:textId="11F745F3" w:rsidR="00E94641" w:rsidRPr="00E94641" w:rsidRDefault="00E94641" w:rsidP="00B75B99">
      <w:pPr>
        <w:pStyle w:val="NormalHead3"/>
        <w:jc w:val="both"/>
        <w:rPr>
          <w:rFonts w:asciiTheme="minorHAnsi" w:hAnsiTheme="minorHAnsi"/>
          <w:color w:val="auto"/>
          <w:szCs w:val="22"/>
          <w:lang w:val="en-US"/>
        </w:rPr>
      </w:pPr>
      <w:r w:rsidRPr="00E94641">
        <w:rPr>
          <w:rFonts w:asciiTheme="minorHAnsi" w:hAnsiTheme="minorHAnsi"/>
          <w:color w:val="auto"/>
          <w:szCs w:val="22"/>
          <w:lang w:val="en-US"/>
        </w:rPr>
        <w:t xml:space="preserve">APIM facilitates OAuth by running the </w:t>
      </w:r>
      <w:r w:rsidRPr="00E94641">
        <w:rPr>
          <w:rFonts w:asciiTheme="minorHAnsi" w:hAnsiTheme="minorHAnsi"/>
          <w:i/>
          <w:iCs/>
          <w:color w:val="auto"/>
          <w:szCs w:val="22"/>
          <w:lang w:val="en-US"/>
        </w:rPr>
        <w:t>validate-</w:t>
      </w:r>
      <w:proofErr w:type="spellStart"/>
      <w:r w:rsidRPr="00E94641">
        <w:rPr>
          <w:rFonts w:asciiTheme="minorHAnsi" w:hAnsiTheme="minorHAnsi"/>
          <w:i/>
          <w:iCs/>
          <w:color w:val="auto"/>
          <w:szCs w:val="22"/>
          <w:lang w:val="en-US"/>
        </w:rPr>
        <w:t>jwt</w:t>
      </w:r>
      <w:proofErr w:type="spellEnd"/>
      <w:r w:rsidRPr="00E94641">
        <w:rPr>
          <w:rFonts w:asciiTheme="minorHAnsi" w:hAnsiTheme="minorHAnsi"/>
          <w:color w:val="auto"/>
          <w:szCs w:val="22"/>
          <w:lang w:val="en-US"/>
        </w:rPr>
        <w:t xml:space="preserve"> policy </w:t>
      </w:r>
      <w:r w:rsidR="00CC4A3F">
        <w:rPr>
          <w:rFonts w:asciiTheme="minorHAnsi" w:hAnsiTheme="minorHAnsi"/>
          <w:color w:val="auto"/>
          <w:szCs w:val="22"/>
          <w:lang w:val="en-US"/>
        </w:rPr>
        <w:t>against</w:t>
      </w:r>
      <w:r w:rsidRPr="00E94641">
        <w:rPr>
          <w:rFonts w:asciiTheme="minorHAnsi" w:hAnsiTheme="minorHAnsi"/>
          <w:color w:val="auto"/>
          <w:szCs w:val="22"/>
          <w:lang w:val="en-US"/>
        </w:rPr>
        <w:t xml:space="preserve"> the inbound processing stage. This policy acts as a security gate, verifying the integrity and validity of the Access Token before the request is allowed to proceed to </w:t>
      </w:r>
      <w:r w:rsidR="0077171D">
        <w:rPr>
          <w:rFonts w:asciiTheme="minorHAnsi" w:hAnsiTheme="minorHAnsi"/>
          <w:color w:val="auto"/>
          <w:szCs w:val="22"/>
          <w:lang w:val="en-US"/>
        </w:rPr>
        <w:t xml:space="preserve">the </w:t>
      </w:r>
      <w:r w:rsidRPr="00E94641">
        <w:rPr>
          <w:rFonts w:asciiTheme="minorHAnsi" w:hAnsiTheme="minorHAnsi"/>
          <w:color w:val="auto"/>
          <w:szCs w:val="22"/>
          <w:lang w:val="en-US"/>
        </w:rPr>
        <w:t xml:space="preserve">backend </w:t>
      </w:r>
      <w:r w:rsidR="0077171D">
        <w:rPr>
          <w:rFonts w:asciiTheme="minorHAnsi" w:hAnsiTheme="minorHAnsi"/>
          <w:color w:val="auto"/>
          <w:szCs w:val="22"/>
          <w:lang w:val="en-US"/>
        </w:rPr>
        <w:t>APIs/</w:t>
      </w:r>
      <w:r w:rsidRPr="00E94641">
        <w:rPr>
          <w:rFonts w:asciiTheme="minorHAnsi" w:hAnsiTheme="minorHAnsi"/>
          <w:color w:val="auto"/>
          <w:szCs w:val="22"/>
          <w:lang w:val="en-US"/>
        </w:rPr>
        <w:t xml:space="preserve">services </w:t>
      </w:r>
      <w:r w:rsidR="0077171D">
        <w:rPr>
          <w:rFonts w:asciiTheme="minorHAnsi" w:hAnsiTheme="minorHAnsi"/>
          <w:color w:val="auto"/>
          <w:szCs w:val="22"/>
          <w:lang w:val="en-US"/>
        </w:rPr>
        <w:t>i.e. those services hosted on</w:t>
      </w:r>
      <w:r w:rsidR="00CC4A3F">
        <w:rPr>
          <w:rFonts w:asciiTheme="minorHAnsi" w:hAnsiTheme="minorHAnsi"/>
          <w:color w:val="auto"/>
          <w:szCs w:val="22"/>
          <w:lang w:val="en-US"/>
        </w:rPr>
        <w:t xml:space="preserve"> the Market Place</w:t>
      </w:r>
      <w:r w:rsidR="0077171D">
        <w:rPr>
          <w:rFonts w:asciiTheme="minorHAnsi" w:hAnsiTheme="minorHAnsi"/>
          <w:color w:val="auto"/>
          <w:szCs w:val="22"/>
          <w:lang w:val="en-US"/>
        </w:rPr>
        <w:t xml:space="preserve"> Azure Container</w:t>
      </w:r>
      <w:r w:rsidR="00CC4A3F">
        <w:rPr>
          <w:rFonts w:asciiTheme="minorHAnsi" w:hAnsiTheme="minorHAnsi"/>
          <w:color w:val="auto"/>
          <w:szCs w:val="22"/>
          <w:lang w:val="en-US"/>
        </w:rPr>
        <w:t xml:space="preserve"> App environment.</w:t>
      </w:r>
    </w:p>
    <w:p w14:paraId="2D89E32A" w14:textId="77777777" w:rsidR="006B76F0" w:rsidRDefault="006B76F0" w:rsidP="00E94641">
      <w:pPr>
        <w:pStyle w:val="NormalHead3"/>
        <w:rPr>
          <w:rFonts w:asciiTheme="minorHAnsi" w:hAnsiTheme="minorHAnsi"/>
          <w:color w:val="auto"/>
          <w:szCs w:val="22"/>
          <w:lang w:val="en-US"/>
        </w:rPr>
      </w:pPr>
    </w:p>
    <w:p w14:paraId="686CA732" w14:textId="05D97596" w:rsidR="00E94641" w:rsidRPr="00E94641" w:rsidRDefault="00E94641" w:rsidP="00E94641">
      <w:pPr>
        <w:pStyle w:val="NormalHead3"/>
        <w:rPr>
          <w:rFonts w:asciiTheme="minorHAnsi" w:hAnsiTheme="minorHAnsi"/>
          <w:color w:val="auto"/>
          <w:szCs w:val="22"/>
          <w:lang w:val="en-US"/>
        </w:rPr>
      </w:pPr>
      <w:r w:rsidRPr="00E94641">
        <w:rPr>
          <w:rFonts w:asciiTheme="minorHAnsi" w:hAnsiTheme="minorHAnsi"/>
          <w:color w:val="auto"/>
          <w:szCs w:val="22"/>
          <w:lang w:val="en-US"/>
        </w:rPr>
        <w:t xml:space="preserve">This </w:t>
      </w:r>
      <w:r w:rsidR="006B76F0" w:rsidRPr="006B76F0">
        <w:rPr>
          <w:rFonts w:asciiTheme="minorHAnsi" w:hAnsiTheme="minorHAnsi"/>
          <w:i/>
          <w:iCs/>
          <w:color w:val="auto"/>
          <w:szCs w:val="22"/>
          <w:lang w:val="en-US"/>
        </w:rPr>
        <w:t>validate-</w:t>
      </w:r>
      <w:proofErr w:type="spellStart"/>
      <w:r w:rsidR="006B76F0" w:rsidRPr="006B76F0">
        <w:rPr>
          <w:rFonts w:asciiTheme="minorHAnsi" w:hAnsiTheme="minorHAnsi"/>
          <w:i/>
          <w:iCs/>
          <w:color w:val="auto"/>
          <w:szCs w:val="22"/>
          <w:lang w:val="en-US"/>
        </w:rPr>
        <w:t>jwt</w:t>
      </w:r>
      <w:proofErr w:type="spellEnd"/>
      <w:r w:rsidR="006B76F0">
        <w:rPr>
          <w:rFonts w:asciiTheme="minorHAnsi" w:hAnsiTheme="minorHAnsi"/>
          <w:color w:val="auto"/>
          <w:szCs w:val="22"/>
          <w:lang w:val="en-US"/>
        </w:rPr>
        <w:t xml:space="preserve"> </w:t>
      </w:r>
      <w:r w:rsidRPr="00E94641">
        <w:rPr>
          <w:rFonts w:asciiTheme="minorHAnsi" w:hAnsiTheme="minorHAnsi"/>
          <w:color w:val="auto"/>
          <w:szCs w:val="22"/>
          <w:lang w:val="en-US"/>
        </w:rPr>
        <w:t>policy is configured to perform several critical OAuth enforcement steps</w:t>
      </w:r>
      <w:r w:rsidR="006B76F0">
        <w:rPr>
          <w:rFonts w:asciiTheme="minorHAnsi" w:hAnsiTheme="minorHAnsi"/>
          <w:color w:val="auto"/>
          <w:szCs w:val="22"/>
          <w:lang w:val="en-US"/>
        </w:rPr>
        <w:t>:</w:t>
      </w:r>
    </w:p>
    <w:p w14:paraId="2B571A02" w14:textId="5A606781" w:rsidR="00E94641" w:rsidRPr="00E94641" w:rsidRDefault="00C75F59" w:rsidP="00E53DBE">
      <w:pPr>
        <w:pStyle w:val="NormalHead3"/>
        <w:numPr>
          <w:ilvl w:val="0"/>
          <w:numId w:val="9"/>
        </w:numPr>
        <w:rPr>
          <w:rFonts w:asciiTheme="minorHAnsi" w:hAnsiTheme="minorHAnsi"/>
          <w:color w:val="auto"/>
          <w:szCs w:val="22"/>
          <w:lang w:val="en-US"/>
        </w:rPr>
      </w:pPr>
      <w:r>
        <w:rPr>
          <w:rFonts w:asciiTheme="minorHAnsi" w:hAnsiTheme="minorHAnsi"/>
          <w:color w:val="auto"/>
          <w:szCs w:val="22"/>
          <w:lang w:val="en-US"/>
        </w:rPr>
        <w:t>Signature</w:t>
      </w:r>
      <w:r w:rsidR="00D913B4">
        <w:rPr>
          <w:rFonts w:asciiTheme="minorHAnsi" w:hAnsiTheme="minorHAnsi"/>
          <w:color w:val="auto"/>
          <w:szCs w:val="22"/>
          <w:lang w:val="en-US"/>
        </w:rPr>
        <w:t xml:space="preserve"> Verification - </w:t>
      </w:r>
      <w:r w:rsidR="00E94641" w:rsidRPr="00E94641">
        <w:rPr>
          <w:rFonts w:asciiTheme="minorHAnsi" w:hAnsiTheme="minorHAnsi"/>
          <w:color w:val="auto"/>
          <w:szCs w:val="22"/>
          <w:lang w:val="en-US"/>
        </w:rPr>
        <w:t>APIM automatically fetches the public signing keys from the IdP (B2C) via the well-known OpenID Configuration Endpoint. It uses these keys to cryptographically verify the token's signature, ensuring the token hasn't been tampered with.</w:t>
      </w:r>
    </w:p>
    <w:p w14:paraId="478D8755" w14:textId="7F4C3F31" w:rsidR="00E94641" w:rsidRPr="00E94641" w:rsidRDefault="00D913B4" w:rsidP="00E53DBE">
      <w:pPr>
        <w:pStyle w:val="NormalHead3"/>
        <w:numPr>
          <w:ilvl w:val="0"/>
          <w:numId w:val="9"/>
        </w:numPr>
        <w:rPr>
          <w:rFonts w:asciiTheme="minorHAnsi" w:hAnsiTheme="minorHAnsi"/>
          <w:color w:val="auto"/>
          <w:szCs w:val="22"/>
          <w:lang w:val="en-US"/>
        </w:rPr>
      </w:pPr>
      <w:r>
        <w:rPr>
          <w:rFonts w:asciiTheme="minorHAnsi" w:hAnsiTheme="minorHAnsi"/>
          <w:color w:val="auto"/>
          <w:szCs w:val="22"/>
          <w:lang w:val="en-US"/>
        </w:rPr>
        <w:t>Issue</w:t>
      </w:r>
      <w:r w:rsidR="003537E0">
        <w:rPr>
          <w:rFonts w:asciiTheme="minorHAnsi" w:hAnsiTheme="minorHAnsi"/>
          <w:color w:val="auto"/>
          <w:szCs w:val="22"/>
          <w:lang w:val="en-US"/>
        </w:rPr>
        <w:t>r Check - APIM</w:t>
      </w:r>
      <w:r w:rsidR="00E94641" w:rsidRPr="00E94641">
        <w:rPr>
          <w:rFonts w:asciiTheme="minorHAnsi" w:hAnsiTheme="minorHAnsi"/>
          <w:color w:val="auto"/>
          <w:szCs w:val="22"/>
          <w:lang w:val="en-US"/>
        </w:rPr>
        <w:t xml:space="preserve"> verifies that the token was issued by a trusted source </w:t>
      </w:r>
      <w:r>
        <w:rPr>
          <w:rFonts w:asciiTheme="minorHAnsi" w:hAnsiTheme="minorHAnsi"/>
          <w:color w:val="auto"/>
          <w:szCs w:val="22"/>
          <w:lang w:val="en-US"/>
        </w:rPr>
        <w:t xml:space="preserve">i.e. </w:t>
      </w:r>
      <w:proofErr w:type="spellStart"/>
      <w:r>
        <w:rPr>
          <w:rFonts w:asciiTheme="minorHAnsi" w:hAnsiTheme="minorHAnsi"/>
          <w:color w:val="auto"/>
          <w:szCs w:val="22"/>
          <w:lang w:val="en-US"/>
        </w:rPr>
        <w:t>daa’s</w:t>
      </w:r>
      <w:proofErr w:type="spellEnd"/>
      <w:r w:rsidR="00E94641" w:rsidRPr="00E94641">
        <w:rPr>
          <w:rFonts w:asciiTheme="minorHAnsi" w:hAnsiTheme="minorHAnsi"/>
          <w:color w:val="auto"/>
          <w:szCs w:val="22"/>
          <w:lang w:val="en-US"/>
        </w:rPr>
        <w:t xml:space="preserve"> B2C tenant.</w:t>
      </w:r>
    </w:p>
    <w:p w14:paraId="1B8DA218" w14:textId="018B0E38" w:rsidR="00E94641" w:rsidRPr="00E94641" w:rsidRDefault="00E94641" w:rsidP="00E53DBE">
      <w:pPr>
        <w:pStyle w:val="NormalHead3"/>
        <w:numPr>
          <w:ilvl w:val="0"/>
          <w:numId w:val="9"/>
        </w:numPr>
        <w:rPr>
          <w:rFonts w:asciiTheme="minorHAnsi" w:hAnsiTheme="minorHAnsi"/>
          <w:color w:val="auto"/>
          <w:szCs w:val="22"/>
          <w:lang w:val="en-US"/>
        </w:rPr>
      </w:pPr>
      <w:r w:rsidRPr="00E94641">
        <w:rPr>
          <w:rFonts w:asciiTheme="minorHAnsi" w:hAnsiTheme="minorHAnsi"/>
          <w:color w:val="auto"/>
          <w:szCs w:val="22"/>
          <w:lang w:val="en-US"/>
        </w:rPr>
        <w:t xml:space="preserve">Audience Check </w:t>
      </w:r>
      <w:r w:rsidR="003537E0">
        <w:rPr>
          <w:rFonts w:asciiTheme="minorHAnsi" w:hAnsiTheme="minorHAnsi"/>
          <w:color w:val="auto"/>
          <w:szCs w:val="22"/>
          <w:lang w:val="en-US"/>
        </w:rPr>
        <w:t>-</w:t>
      </w:r>
      <w:r w:rsidRPr="00E94641">
        <w:rPr>
          <w:rFonts w:asciiTheme="minorHAnsi" w:hAnsiTheme="minorHAnsi"/>
          <w:color w:val="auto"/>
          <w:szCs w:val="22"/>
          <w:lang w:val="en-US"/>
        </w:rPr>
        <w:t xml:space="preserve"> It ensures the token</w:t>
      </w:r>
      <w:r w:rsidR="004311AA">
        <w:rPr>
          <w:rFonts w:asciiTheme="minorHAnsi" w:hAnsiTheme="minorHAnsi"/>
          <w:color w:val="auto"/>
          <w:szCs w:val="22"/>
          <w:lang w:val="en-US"/>
        </w:rPr>
        <w:t xml:space="preserve"> received as part of the inbound request is</w:t>
      </w:r>
      <w:r w:rsidRPr="00E94641">
        <w:rPr>
          <w:rFonts w:asciiTheme="minorHAnsi" w:hAnsiTheme="minorHAnsi"/>
          <w:color w:val="auto"/>
          <w:szCs w:val="22"/>
          <w:lang w:val="en-US"/>
        </w:rPr>
        <w:t xml:space="preserve"> intended for the specific recipient</w:t>
      </w:r>
      <w:r w:rsidR="004311AA">
        <w:rPr>
          <w:rFonts w:asciiTheme="minorHAnsi" w:hAnsiTheme="minorHAnsi"/>
          <w:color w:val="auto"/>
          <w:szCs w:val="22"/>
          <w:lang w:val="en-US"/>
        </w:rPr>
        <w:t xml:space="preserve">/target i.e. </w:t>
      </w:r>
      <w:r w:rsidRPr="00E94641">
        <w:rPr>
          <w:rFonts w:asciiTheme="minorHAnsi" w:hAnsiTheme="minorHAnsi"/>
          <w:color w:val="auto"/>
          <w:szCs w:val="22"/>
          <w:lang w:val="en-US"/>
        </w:rPr>
        <w:t xml:space="preserve">the API </w:t>
      </w:r>
      <w:r w:rsidR="00556E33">
        <w:rPr>
          <w:rFonts w:asciiTheme="minorHAnsi" w:hAnsiTheme="minorHAnsi"/>
          <w:color w:val="auto"/>
          <w:szCs w:val="22"/>
          <w:lang w:val="en-US"/>
        </w:rPr>
        <w:t>being exposed</w:t>
      </w:r>
    </w:p>
    <w:p w14:paraId="239040DF" w14:textId="2B213276" w:rsidR="00E94641" w:rsidRPr="00E94641" w:rsidRDefault="00E94641" w:rsidP="00E53DBE">
      <w:pPr>
        <w:pStyle w:val="NormalHead3"/>
        <w:numPr>
          <w:ilvl w:val="0"/>
          <w:numId w:val="9"/>
        </w:numPr>
        <w:rPr>
          <w:rFonts w:asciiTheme="minorHAnsi" w:hAnsiTheme="minorHAnsi"/>
          <w:color w:val="auto"/>
          <w:szCs w:val="22"/>
          <w:lang w:val="en-US"/>
        </w:rPr>
      </w:pPr>
      <w:r w:rsidRPr="00E94641">
        <w:rPr>
          <w:rFonts w:asciiTheme="minorHAnsi" w:hAnsiTheme="minorHAnsi"/>
          <w:color w:val="auto"/>
          <w:szCs w:val="22"/>
          <w:lang w:val="en-US"/>
        </w:rPr>
        <w:lastRenderedPageBreak/>
        <w:t>Scope Check</w:t>
      </w:r>
      <w:r w:rsidR="00556E33">
        <w:rPr>
          <w:rFonts w:asciiTheme="minorHAnsi" w:hAnsiTheme="minorHAnsi"/>
          <w:color w:val="auto"/>
          <w:szCs w:val="22"/>
          <w:lang w:val="en-US"/>
        </w:rPr>
        <w:t xml:space="preserve"> -</w:t>
      </w:r>
      <w:r w:rsidRPr="00E94641">
        <w:rPr>
          <w:rFonts w:asciiTheme="minorHAnsi" w:hAnsiTheme="minorHAnsi"/>
          <w:color w:val="auto"/>
          <w:szCs w:val="22"/>
          <w:lang w:val="en-US"/>
        </w:rPr>
        <w:t xml:space="preserve"> It verifies that the token contains the necessary scopes or roles to perform the requested action e.g. checking for the </w:t>
      </w:r>
      <w:proofErr w:type="spellStart"/>
      <w:proofErr w:type="gramStart"/>
      <w:r w:rsidRPr="003C1154">
        <w:rPr>
          <w:rFonts w:asciiTheme="minorHAnsi" w:hAnsiTheme="minorHAnsi"/>
          <w:i/>
          <w:iCs/>
          <w:color w:val="auto"/>
          <w:szCs w:val="22"/>
          <w:lang w:val="en-US"/>
        </w:rPr>
        <w:t>order.write</w:t>
      </w:r>
      <w:proofErr w:type="spellEnd"/>
      <w:proofErr w:type="gramEnd"/>
      <w:r w:rsidRPr="00E94641">
        <w:rPr>
          <w:rFonts w:asciiTheme="minorHAnsi" w:hAnsiTheme="minorHAnsi"/>
          <w:color w:val="auto"/>
          <w:szCs w:val="22"/>
          <w:lang w:val="en-US"/>
        </w:rPr>
        <w:t xml:space="preserve"> scope for a POST request.</w:t>
      </w:r>
    </w:p>
    <w:p w14:paraId="2E8C7667" w14:textId="77777777" w:rsidR="00E94641" w:rsidRDefault="00E94641" w:rsidP="006624C3">
      <w:pPr>
        <w:pStyle w:val="NormalHead3"/>
      </w:pPr>
    </w:p>
    <w:p w14:paraId="257E886D" w14:textId="4EF93F58" w:rsidR="00B75B99" w:rsidRPr="00F7069E" w:rsidRDefault="00B75B99" w:rsidP="006624C3">
      <w:pPr>
        <w:pStyle w:val="NormalHead3"/>
        <w:rPr>
          <w:rFonts w:asciiTheme="minorHAnsi" w:hAnsiTheme="minorHAnsi"/>
          <w:color w:val="auto"/>
          <w:szCs w:val="22"/>
          <w:lang w:val="en-US"/>
        </w:rPr>
      </w:pPr>
      <w:r w:rsidRPr="00F7069E">
        <w:rPr>
          <w:rFonts w:asciiTheme="minorHAnsi" w:hAnsiTheme="minorHAnsi"/>
          <w:color w:val="auto"/>
          <w:szCs w:val="22"/>
          <w:lang w:val="en-US"/>
        </w:rPr>
        <w:t xml:space="preserve">The table below describes the core OAuth </w:t>
      </w:r>
      <w:r w:rsidR="00F7069E" w:rsidRPr="00F7069E">
        <w:rPr>
          <w:rFonts w:asciiTheme="minorHAnsi" w:hAnsiTheme="minorHAnsi"/>
          <w:color w:val="auto"/>
          <w:szCs w:val="22"/>
          <w:lang w:val="en-US"/>
        </w:rPr>
        <w:t xml:space="preserve">components </w:t>
      </w:r>
      <w:proofErr w:type="spellStart"/>
      <w:r w:rsidR="00F7069E" w:rsidRPr="00F7069E">
        <w:rPr>
          <w:rFonts w:asciiTheme="minorHAnsi" w:hAnsiTheme="minorHAnsi"/>
          <w:color w:val="auto"/>
          <w:szCs w:val="22"/>
          <w:lang w:val="en-US"/>
        </w:rPr>
        <w:t>contextualised</w:t>
      </w:r>
      <w:proofErr w:type="spellEnd"/>
      <w:r w:rsidR="00F7069E" w:rsidRPr="00F7069E">
        <w:rPr>
          <w:rFonts w:asciiTheme="minorHAnsi" w:hAnsiTheme="minorHAnsi"/>
          <w:color w:val="auto"/>
          <w:szCs w:val="22"/>
          <w:lang w:val="en-US"/>
        </w:rPr>
        <w:t xml:space="preserve"> to an APIM and Azure B2C implementation.</w:t>
      </w:r>
    </w:p>
    <w:tbl>
      <w:tblPr>
        <w:tblStyle w:val="ListTable3-Accent2"/>
        <w:tblW w:w="0" w:type="auto"/>
        <w:tblLook w:val="04A0" w:firstRow="1" w:lastRow="0" w:firstColumn="1" w:lastColumn="0" w:noHBand="0" w:noVBand="1"/>
      </w:tblPr>
      <w:tblGrid>
        <w:gridCol w:w="1710"/>
        <w:gridCol w:w="2128"/>
        <w:gridCol w:w="5223"/>
      </w:tblGrid>
      <w:tr w:rsidR="00227E01" w:rsidRPr="00B53332" w14:paraId="0E0B69C3" w14:textId="77777777" w:rsidTr="00DB0E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0" w:type="dxa"/>
          </w:tcPr>
          <w:p w14:paraId="5557DFB0" w14:textId="4254C2B9" w:rsidR="0036534B" w:rsidRPr="00B53332" w:rsidRDefault="00083B11">
            <w:pPr>
              <w:pStyle w:val="BodyTextVersion1"/>
              <w:rPr>
                <w:color w:val="FFFFFF" w:themeColor="background1"/>
                <w:lang w:val="en-GB"/>
              </w:rPr>
            </w:pPr>
            <w:r>
              <w:rPr>
                <w:color w:val="FFFFFF" w:themeColor="background1"/>
                <w:lang w:val="en-GB"/>
              </w:rPr>
              <w:t>OAuth Role</w:t>
            </w:r>
          </w:p>
        </w:tc>
        <w:tc>
          <w:tcPr>
            <w:tcW w:w="2128" w:type="dxa"/>
          </w:tcPr>
          <w:p w14:paraId="330CDA1C" w14:textId="5F4C430A" w:rsidR="0036534B" w:rsidRDefault="00083B11">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Azure Service</w:t>
            </w:r>
          </w:p>
        </w:tc>
        <w:tc>
          <w:tcPr>
            <w:tcW w:w="5223" w:type="dxa"/>
          </w:tcPr>
          <w:p w14:paraId="61E1CF1C" w14:textId="0BD9CC77" w:rsidR="0036534B" w:rsidRDefault="00083B11">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Function in the Flow</w:t>
            </w:r>
          </w:p>
        </w:tc>
      </w:tr>
      <w:tr w:rsidR="00503D85" w:rsidRPr="0092433F" w14:paraId="46543F19" w14:textId="77777777" w:rsidTr="0092433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87381C4" w14:textId="77777777" w:rsidR="0092433F" w:rsidRPr="00227E01" w:rsidRDefault="0092433F" w:rsidP="0092433F">
            <w:pPr>
              <w:spacing w:after="0"/>
              <w:rPr>
                <w:rFonts w:asciiTheme="minorHAnsi" w:hAnsiTheme="minorHAnsi"/>
                <w:b w:val="0"/>
                <w:bCs w:val="0"/>
                <w:color w:val="auto"/>
                <w:szCs w:val="22"/>
                <w:lang w:val="en-US"/>
              </w:rPr>
            </w:pPr>
            <w:r w:rsidRPr="00227E01">
              <w:rPr>
                <w:rFonts w:asciiTheme="minorHAnsi" w:hAnsiTheme="minorHAnsi"/>
                <w:b w:val="0"/>
                <w:bCs w:val="0"/>
                <w:color w:val="auto"/>
                <w:szCs w:val="22"/>
                <w:lang w:val="en-US"/>
              </w:rPr>
              <w:t>Authorization Server</w:t>
            </w:r>
          </w:p>
        </w:tc>
        <w:tc>
          <w:tcPr>
            <w:tcW w:w="0" w:type="auto"/>
            <w:hideMark/>
          </w:tcPr>
          <w:p w14:paraId="62462A32" w14:textId="3399B5DB" w:rsidR="0092433F" w:rsidRPr="00227E01" w:rsidRDefault="00DF366F" w:rsidP="0092433F">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227E01">
              <w:rPr>
                <w:rFonts w:asciiTheme="minorHAnsi" w:hAnsiTheme="minorHAnsi"/>
                <w:color w:val="auto"/>
                <w:szCs w:val="22"/>
                <w:lang w:val="en-US"/>
              </w:rPr>
              <w:t xml:space="preserve">Azure </w:t>
            </w:r>
            <w:r w:rsidR="001C03DF" w:rsidRPr="00227E01">
              <w:rPr>
                <w:rFonts w:asciiTheme="minorHAnsi" w:hAnsiTheme="minorHAnsi"/>
                <w:color w:val="auto"/>
                <w:szCs w:val="22"/>
                <w:lang w:val="en-US"/>
              </w:rPr>
              <w:t xml:space="preserve">AD B2C </w:t>
            </w:r>
          </w:p>
        </w:tc>
        <w:tc>
          <w:tcPr>
            <w:tcW w:w="0" w:type="auto"/>
            <w:hideMark/>
          </w:tcPr>
          <w:p w14:paraId="1CFB3B31" w14:textId="77777777" w:rsidR="00FA4DB6" w:rsidRPr="00227E01" w:rsidRDefault="0092433F" w:rsidP="0092433F">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227E01">
              <w:rPr>
                <w:rFonts w:asciiTheme="minorHAnsi" w:hAnsiTheme="minorHAnsi"/>
                <w:color w:val="auto"/>
                <w:szCs w:val="22"/>
                <w:lang w:val="en-US"/>
              </w:rPr>
              <w:t>The</w:t>
            </w:r>
            <w:r w:rsidR="00AB7AA2" w:rsidRPr="00227E01">
              <w:rPr>
                <w:rFonts w:asciiTheme="minorHAnsi" w:hAnsiTheme="minorHAnsi"/>
                <w:color w:val="auto"/>
                <w:szCs w:val="22"/>
                <w:lang w:val="en-US"/>
              </w:rPr>
              <w:t xml:space="preserve"> central authority</w:t>
            </w:r>
            <w:r w:rsidRPr="00227E01">
              <w:rPr>
                <w:rFonts w:asciiTheme="minorHAnsi" w:hAnsiTheme="minorHAnsi"/>
                <w:color w:val="auto"/>
                <w:szCs w:val="22"/>
                <w:lang w:val="en-US"/>
              </w:rPr>
              <w:t xml:space="preserve"> </w:t>
            </w:r>
            <w:r w:rsidR="00AB7AA2" w:rsidRPr="00227E01">
              <w:rPr>
                <w:rFonts w:asciiTheme="minorHAnsi" w:hAnsiTheme="minorHAnsi"/>
                <w:color w:val="auto"/>
                <w:szCs w:val="22"/>
                <w:lang w:val="en-US"/>
              </w:rPr>
              <w:t>(Identity Provider)</w:t>
            </w:r>
            <w:r w:rsidRPr="00227E01">
              <w:rPr>
                <w:rFonts w:asciiTheme="minorHAnsi" w:hAnsiTheme="minorHAnsi"/>
                <w:color w:val="auto"/>
                <w:szCs w:val="22"/>
                <w:lang w:val="en-US"/>
              </w:rPr>
              <w:t xml:space="preserve"> that </w:t>
            </w:r>
            <w:proofErr w:type="gramStart"/>
            <w:r w:rsidRPr="00227E01">
              <w:rPr>
                <w:rFonts w:asciiTheme="minorHAnsi" w:hAnsiTheme="minorHAnsi"/>
                <w:color w:val="auto"/>
                <w:szCs w:val="22"/>
                <w:lang w:val="en-US"/>
              </w:rPr>
              <w:t xml:space="preserve">authenticates  </w:t>
            </w:r>
            <w:r w:rsidR="00DB3AAA" w:rsidRPr="00227E01">
              <w:rPr>
                <w:rFonts w:asciiTheme="minorHAnsi" w:hAnsiTheme="minorHAnsi"/>
                <w:color w:val="auto"/>
                <w:szCs w:val="22"/>
                <w:lang w:val="en-US"/>
              </w:rPr>
              <w:t>end</w:t>
            </w:r>
            <w:proofErr w:type="gramEnd"/>
            <w:r w:rsidR="00DB3AAA" w:rsidRPr="00227E01">
              <w:rPr>
                <w:rFonts w:asciiTheme="minorHAnsi" w:hAnsiTheme="minorHAnsi"/>
                <w:color w:val="auto"/>
                <w:szCs w:val="22"/>
                <w:lang w:val="en-US"/>
              </w:rPr>
              <w:t>-</w:t>
            </w:r>
            <w:r w:rsidRPr="00227E01">
              <w:rPr>
                <w:rFonts w:asciiTheme="minorHAnsi" w:hAnsiTheme="minorHAnsi"/>
                <w:color w:val="auto"/>
                <w:szCs w:val="22"/>
                <w:lang w:val="en-US"/>
              </w:rPr>
              <w:t>user</w:t>
            </w:r>
            <w:r w:rsidR="00DB3AAA" w:rsidRPr="00227E01">
              <w:rPr>
                <w:rFonts w:asciiTheme="minorHAnsi" w:hAnsiTheme="minorHAnsi"/>
                <w:color w:val="auto"/>
                <w:szCs w:val="22"/>
                <w:lang w:val="en-US"/>
              </w:rPr>
              <w:t>s</w:t>
            </w:r>
            <w:r w:rsidRPr="00227E01">
              <w:rPr>
                <w:rFonts w:asciiTheme="minorHAnsi" w:hAnsiTheme="minorHAnsi"/>
                <w:color w:val="auto"/>
                <w:szCs w:val="22"/>
                <w:lang w:val="en-US"/>
              </w:rPr>
              <w:t xml:space="preserve"> and issues Access Tokens (JWTs).</w:t>
            </w:r>
          </w:p>
          <w:p w14:paraId="38CDB2E1" w14:textId="38B1EDC4" w:rsidR="0092433F" w:rsidRPr="00227E01" w:rsidRDefault="00366F41" w:rsidP="0092433F">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227E01">
              <w:rPr>
                <w:rFonts w:asciiTheme="minorHAnsi" w:hAnsiTheme="minorHAnsi"/>
                <w:color w:val="auto"/>
                <w:szCs w:val="22"/>
                <w:lang w:val="en-US"/>
              </w:rPr>
              <w:br/>
            </w:r>
          </w:p>
        </w:tc>
      </w:tr>
      <w:tr w:rsidR="00282A54" w:rsidRPr="0092433F" w14:paraId="593751FE" w14:textId="77777777" w:rsidTr="0092433F">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0AB8FAFB" w14:textId="751609E4" w:rsidR="00282A54" w:rsidRPr="00227E01" w:rsidRDefault="00282A54" w:rsidP="00282A54">
            <w:pPr>
              <w:spacing w:after="0"/>
              <w:rPr>
                <w:rFonts w:asciiTheme="minorHAnsi" w:hAnsiTheme="minorHAnsi"/>
                <w:color w:val="auto"/>
                <w:szCs w:val="22"/>
                <w:lang w:val="en-US"/>
              </w:rPr>
            </w:pPr>
            <w:r w:rsidRPr="00227E01">
              <w:rPr>
                <w:rFonts w:asciiTheme="minorHAnsi" w:hAnsiTheme="minorHAnsi"/>
                <w:b w:val="0"/>
                <w:bCs w:val="0"/>
                <w:color w:val="auto"/>
                <w:szCs w:val="22"/>
                <w:lang w:val="en-US"/>
              </w:rPr>
              <w:t>Resource Server</w:t>
            </w:r>
          </w:p>
        </w:tc>
        <w:tc>
          <w:tcPr>
            <w:tcW w:w="0" w:type="auto"/>
          </w:tcPr>
          <w:p w14:paraId="75811565" w14:textId="698662EA" w:rsidR="00282A54" w:rsidRPr="00227E01" w:rsidRDefault="00282A54" w:rsidP="00282A5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227E01">
              <w:rPr>
                <w:rFonts w:asciiTheme="minorHAnsi" w:hAnsiTheme="minorHAnsi"/>
                <w:color w:val="auto"/>
                <w:szCs w:val="22"/>
                <w:lang w:val="en-US"/>
              </w:rPr>
              <w:t>Azure API Management (APIM) / Backend API</w:t>
            </w:r>
          </w:p>
        </w:tc>
        <w:tc>
          <w:tcPr>
            <w:tcW w:w="0" w:type="auto"/>
          </w:tcPr>
          <w:p w14:paraId="741EB5F4" w14:textId="6A025590" w:rsidR="00282A54" w:rsidRPr="00DF366F" w:rsidRDefault="00282A54" w:rsidP="00282A5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227E01">
              <w:rPr>
                <w:rFonts w:asciiTheme="minorHAnsi" w:hAnsiTheme="minorHAnsi"/>
                <w:color w:val="auto"/>
                <w:szCs w:val="22"/>
                <w:lang w:val="en-US"/>
              </w:rPr>
              <w:t xml:space="preserve">APIM is the primary enforcement point that validates </w:t>
            </w:r>
            <w:r>
              <w:rPr>
                <w:rFonts w:asciiTheme="minorHAnsi" w:hAnsiTheme="minorHAnsi"/>
                <w:color w:val="auto"/>
                <w:szCs w:val="22"/>
                <w:lang w:val="en-US"/>
              </w:rPr>
              <w:t>Access Tokens</w:t>
            </w:r>
            <w:r w:rsidRPr="00227E01">
              <w:rPr>
                <w:rFonts w:asciiTheme="minorHAnsi" w:hAnsiTheme="minorHAnsi"/>
                <w:color w:val="auto"/>
                <w:szCs w:val="22"/>
                <w:lang w:val="en-US"/>
              </w:rPr>
              <w:t>; the backend API trusts APIM's validation.</w:t>
            </w:r>
          </w:p>
        </w:tc>
      </w:tr>
      <w:tr w:rsidR="00FE6ED5" w:rsidRPr="0092433F" w14:paraId="5002B7F6" w14:textId="77777777" w:rsidTr="0092433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51C3F209" w14:textId="2535F76E" w:rsidR="00282A54" w:rsidRPr="00227E01" w:rsidRDefault="00282A54" w:rsidP="00282A54">
            <w:pPr>
              <w:spacing w:after="0"/>
              <w:rPr>
                <w:rFonts w:asciiTheme="minorHAnsi" w:hAnsiTheme="minorHAnsi"/>
                <w:b w:val="0"/>
                <w:bCs w:val="0"/>
                <w:color w:val="auto"/>
                <w:szCs w:val="22"/>
                <w:lang w:val="en-US"/>
              </w:rPr>
            </w:pPr>
            <w:r w:rsidRPr="00227E01">
              <w:rPr>
                <w:rFonts w:asciiTheme="minorHAnsi" w:hAnsiTheme="minorHAnsi"/>
                <w:b w:val="0"/>
                <w:bCs w:val="0"/>
                <w:color w:val="auto"/>
                <w:szCs w:val="22"/>
                <w:lang w:val="en-US"/>
              </w:rPr>
              <w:t>Access Token (JWT)</w:t>
            </w:r>
          </w:p>
        </w:tc>
        <w:tc>
          <w:tcPr>
            <w:tcW w:w="0" w:type="auto"/>
          </w:tcPr>
          <w:p w14:paraId="65291371" w14:textId="04867DDA" w:rsidR="00282A54" w:rsidRPr="00227E01" w:rsidRDefault="00282A54" w:rsidP="00282A5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227E01">
              <w:rPr>
                <w:rFonts w:asciiTheme="minorHAnsi" w:hAnsiTheme="minorHAnsi"/>
                <w:color w:val="auto"/>
                <w:szCs w:val="22"/>
                <w:lang w:val="en-US"/>
              </w:rPr>
              <w:t>Issued by AD B2C</w:t>
            </w:r>
          </w:p>
        </w:tc>
        <w:tc>
          <w:tcPr>
            <w:tcW w:w="0" w:type="auto"/>
          </w:tcPr>
          <w:p w14:paraId="0FCD27CC" w14:textId="77777777" w:rsidR="00282A54" w:rsidRPr="00227E01" w:rsidRDefault="00282A54" w:rsidP="00282A5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F366F">
              <w:rPr>
                <w:rFonts w:asciiTheme="minorHAnsi" w:hAnsiTheme="minorHAnsi"/>
                <w:color w:val="auto"/>
                <w:szCs w:val="22"/>
                <w:lang w:val="en-US"/>
              </w:rPr>
              <w:t>The security credential the client presents to APIM. It contains cryptographically signed claims proving the user was successfully authenticated by B2C and what permissions they have.</w:t>
            </w:r>
          </w:p>
          <w:p w14:paraId="5C17C640" w14:textId="77777777" w:rsidR="00282A54" w:rsidRPr="00227E01" w:rsidRDefault="00282A54" w:rsidP="00282A5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p>
          <w:p w14:paraId="2E0AEDDC" w14:textId="77777777" w:rsidR="00282A54" w:rsidRPr="00227E01" w:rsidRDefault="00282A54" w:rsidP="00282A5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F366F">
              <w:rPr>
                <w:rFonts w:asciiTheme="minorHAnsi" w:hAnsiTheme="minorHAnsi"/>
                <w:color w:val="auto"/>
                <w:szCs w:val="22"/>
                <w:lang w:val="en-US"/>
              </w:rPr>
              <w:t>Passed in the Authorization: Bearer header of every API request.</w:t>
            </w:r>
          </w:p>
          <w:p w14:paraId="73DBBD86" w14:textId="171D6D2E" w:rsidR="00282A54" w:rsidRPr="00227E01" w:rsidRDefault="00282A54" w:rsidP="00282A54">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p>
        </w:tc>
      </w:tr>
      <w:tr w:rsidR="0036753B" w:rsidRPr="0092433F" w14:paraId="01FA6BF9" w14:textId="77777777" w:rsidTr="0092433F">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73CA1241" w14:textId="75490AE0" w:rsidR="0036753B" w:rsidRPr="00227E01" w:rsidRDefault="0036753B" w:rsidP="0036753B">
            <w:pPr>
              <w:spacing w:after="0"/>
              <w:rPr>
                <w:rFonts w:asciiTheme="minorHAnsi" w:hAnsiTheme="minorHAnsi"/>
                <w:color w:val="auto"/>
                <w:szCs w:val="22"/>
                <w:lang w:val="en-US"/>
              </w:rPr>
            </w:pPr>
            <w:r w:rsidRPr="00227E01">
              <w:rPr>
                <w:rFonts w:asciiTheme="minorHAnsi" w:hAnsiTheme="minorHAnsi"/>
                <w:b w:val="0"/>
                <w:bCs w:val="0"/>
                <w:color w:val="auto"/>
                <w:szCs w:val="22"/>
                <w:lang w:val="en-US"/>
              </w:rPr>
              <w:t>Client</w:t>
            </w:r>
          </w:p>
        </w:tc>
        <w:tc>
          <w:tcPr>
            <w:tcW w:w="0" w:type="auto"/>
          </w:tcPr>
          <w:p w14:paraId="2A2B486B" w14:textId="0E33263E" w:rsidR="0036753B" w:rsidRPr="00227E01" w:rsidRDefault="0036753B"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227E01">
              <w:rPr>
                <w:rFonts w:asciiTheme="minorHAnsi" w:hAnsiTheme="minorHAnsi"/>
                <w:color w:val="auto"/>
                <w:szCs w:val="22"/>
                <w:lang w:val="en-US"/>
              </w:rPr>
              <w:t>Web App / Mobile App</w:t>
            </w:r>
          </w:p>
        </w:tc>
        <w:tc>
          <w:tcPr>
            <w:tcW w:w="0" w:type="auto"/>
          </w:tcPr>
          <w:p w14:paraId="5985EDA3" w14:textId="5B4EDD88" w:rsidR="0036753B" w:rsidRPr="00DF366F" w:rsidRDefault="0036753B"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227E01">
              <w:rPr>
                <w:rFonts w:asciiTheme="minorHAnsi" w:hAnsiTheme="minorHAnsi"/>
                <w:color w:val="auto"/>
                <w:szCs w:val="22"/>
                <w:lang w:val="en-US"/>
              </w:rPr>
              <w:t>The application that acquires the token and sends it with the request.</w:t>
            </w:r>
          </w:p>
        </w:tc>
      </w:tr>
      <w:tr w:rsidR="00503D85" w:rsidRPr="0092433F" w14:paraId="618BA8E4" w14:textId="77777777" w:rsidTr="0092433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04396D21" w14:textId="12B63EE2" w:rsidR="0036753B" w:rsidRPr="00227E01" w:rsidRDefault="0036753B" w:rsidP="0036753B">
            <w:pPr>
              <w:spacing w:after="0"/>
              <w:rPr>
                <w:rFonts w:asciiTheme="minorHAnsi" w:hAnsiTheme="minorHAnsi"/>
                <w:b w:val="0"/>
                <w:bCs w:val="0"/>
                <w:color w:val="auto"/>
                <w:szCs w:val="22"/>
                <w:lang w:val="en-US"/>
              </w:rPr>
            </w:pPr>
            <w:r w:rsidRPr="00227E01">
              <w:rPr>
                <w:rFonts w:asciiTheme="minorHAnsi" w:hAnsiTheme="minorHAnsi"/>
                <w:b w:val="0"/>
                <w:bCs w:val="0"/>
                <w:color w:val="auto"/>
                <w:szCs w:val="22"/>
                <w:lang w:val="en-US"/>
              </w:rPr>
              <w:t>Audience (</w:t>
            </w:r>
            <w:proofErr w:type="spellStart"/>
            <w:r w:rsidRPr="00227E01">
              <w:rPr>
                <w:rFonts w:asciiTheme="minorHAnsi" w:hAnsiTheme="minorHAnsi"/>
                <w:b w:val="0"/>
                <w:bCs w:val="0"/>
                <w:color w:val="auto"/>
                <w:szCs w:val="22"/>
                <w:lang w:val="en-US"/>
              </w:rPr>
              <w:t>aud</w:t>
            </w:r>
            <w:proofErr w:type="spellEnd"/>
            <w:r w:rsidRPr="00227E01">
              <w:rPr>
                <w:rFonts w:asciiTheme="minorHAnsi" w:hAnsiTheme="minorHAnsi"/>
                <w:b w:val="0"/>
                <w:bCs w:val="0"/>
                <w:color w:val="auto"/>
                <w:szCs w:val="22"/>
                <w:lang w:val="en-US"/>
              </w:rPr>
              <w:t xml:space="preserve"> claim)</w:t>
            </w:r>
          </w:p>
        </w:tc>
        <w:tc>
          <w:tcPr>
            <w:tcW w:w="0" w:type="auto"/>
          </w:tcPr>
          <w:p w14:paraId="2A1C2CEF" w14:textId="0FD05710" w:rsidR="0036753B" w:rsidRPr="00227E01" w:rsidRDefault="0036753B" w:rsidP="0036753B">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227E01">
              <w:rPr>
                <w:rFonts w:asciiTheme="minorHAnsi" w:hAnsiTheme="minorHAnsi"/>
                <w:color w:val="auto"/>
                <w:szCs w:val="22"/>
                <w:lang w:val="en-US"/>
              </w:rPr>
              <w:t>The API’s Application ID i.e. B2C App Registration</w:t>
            </w:r>
          </w:p>
        </w:tc>
        <w:tc>
          <w:tcPr>
            <w:tcW w:w="0" w:type="auto"/>
          </w:tcPr>
          <w:p w14:paraId="50C41F22" w14:textId="77777777" w:rsidR="0036753B" w:rsidRPr="00227E01" w:rsidRDefault="0036753B" w:rsidP="0036753B">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F366F">
              <w:rPr>
                <w:rFonts w:asciiTheme="minorHAnsi" w:hAnsiTheme="minorHAnsi"/>
                <w:color w:val="auto"/>
                <w:szCs w:val="22"/>
                <w:lang w:val="en-US"/>
              </w:rPr>
              <w:t>Identifies the intended recipient of the token. APIM strictly checks this claim to ensure the token was issued for your API, preventing tokens from being misused on unintended services.</w:t>
            </w:r>
          </w:p>
          <w:p w14:paraId="730ACBF3" w14:textId="77777777" w:rsidR="0036753B" w:rsidRPr="00227E01" w:rsidRDefault="0036753B" w:rsidP="0036753B">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p>
          <w:p w14:paraId="63AADDA8" w14:textId="77777777" w:rsidR="0036753B" w:rsidRPr="00227E01" w:rsidRDefault="0036753B" w:rsidP="0036753B">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F366F">
              <w:rPr>
                <w:rFonts w:asciiTheme="minorHAnsi" w:hAnsiTheme="minorHAnsi"/>
                <w:color w:val="auto"/>
                <w:szCs w:val="22"/>
                <w:lang w:val="en-US"/>
              </w:rPr>
              <w:t>Must be defined in the &lt;audiences&gt; tag of the APIM validate-</w:t>
            </w:r>
            <w:proofErr w:type="spellStart"/>
            <w:r w:rsidRPr="00DF366F">
              <w:rPr>
                <w:rFonts w:asciiTheme="minorHAnsi" w:hAnsiTheme="minorHAnsi"/>
                <w:color w:val="auto"/>
                <w:szCs w:val="22"/>
                <w:lang w:val="en-US"/>
              </w:rPr>
              <w:t>jwt</w:t>
            </w:r>
            <w:proofErr w:type="spellEnd"/>
            <w:r w:rsidRPr="00DF366F">
              <w:rPr>
                <w:rFonts w:asciiTheme="minorHAnsi" w:hAnsiTheme="minorHAnsi"/>
                <w:color w:val="auto"/>
                <w:szCs w:val="22"/>
                <w:lang w:val="en-US"/>
              </w:rPr>
              <w:t xml:space="preserve"> policy.</w:t>
            </w:r>
          </w:p>
          <w:p w14:paraId="15F48B2B" w14:textId="003F1B8C" w:rsidR="0036753B" w:rsidRPr="00227E01" w:rsidRDefault="0036753B" w:rsidP="0036753B">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p>
        </w:tc>
      </w:tr>
      <w:tr w:rsidR="00503D85" w:rsidRPr="0092433F" w14:paraId="55B07C65" w14:textId="77777777">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4B1C9C62" w14:textId="10569738" w:rsidR="0036753B" w:rsidRPr="00227E01" w:rsidRDefault="0036753B" w:rsidP="0036753B">
            <w:pPr>
              <w:spacing w:after="0"/>
              <w:rPr>
                <w:rFonts w:asciiTheme="minorHAnsi" w:hAnsiTheme="minorHAnsi"/>
                <w:b w:val="0"/>
                <w:bCs w:val="0"/>
                <w:color w:val="auto"/>
                <w:szCs w:val="22"/>
                <w:lang w:val="en-US"/>
              </w:rPr>
            </w:pPr>
            <w:r w:rsidRPr="00227E01">
              <w:rPr>
                <w:rFonts w:asciiTheme="minorHAnsi" w:hAnsiTheme="minorHAnsi"/>
                <w:b w:val="0"/>
                <w:bCs w:val="0"/>
                <w:color w:val="auto"/>
                <w:szCs w:val="22"/>
                <w:lang w:val="en-US"/>
              </w:rPr>
              <w:t>Issuer (</w:t>
            </w:r>
            <w:proofErr w:type="spellStart"/>
            <w:r w:rsidRPr="00227E01">
              <w:rPr>
                <w:rFonts w:asciiTheme="minorHAnsi" w:hAnsiTheme="minorHAnsi"/>
                <w:b w:val="0"/>
                <w:bCs w:val="0"/>
                <w:color w:val="auto"/>
                <w:szCs w:val="22"/>
                <w:lang w:val="en-US"/>
              </w:rPr>
              <w:t>iss</w:t>
            </w:r>
            <w:proofErr w:type="spellEnd"/>
            <w:r w:rsidRPr="00227E01">
              <w:rPr>
                <w:rFonts w:asciiTheme="minorHAnsi" w:hAnsiTheme="minorHAnsi"/>
                <w:b w:val="0"/>
                <w:bCs w:val="0"/>
                <w:color w:val="auto"/>
                <w:szCs w:val="22"/>
                <w:lang w:val="en-US"/>
              </w:rPr>
              <w:t xml:space="preserve"> </w:t>
            </w:r>
            <w:proofErr w:type="spellStart"/>
            <w:r w:rsidRPr="00227E01">
              <w:rPr>
                <w:rFonts w:asciiTheme="minorHAnsi" w:hAnsiTheme="minorHAnsi"/>
                <w:b w:val="0"/>
                <w:bCs w:val="0"/>
                <w:color w:val="auto"/>
                <w:szCs w:val="22"/>
                <w:lang w:val="en-US"/>
              </w:rPr>
              <w:t>clain</w:t>
            </w:r>
            <w:proofErr w:type="spellEnd"/>
            <w:r w:rsidRPr="00227E01">
              <w:rPr>
                <w:rFonts w:asciiTheme="minorHAnsi" w:hAnsiTheme="minorHAnsi"/>
                <w:b w:val="0"/>
                <w:bCs w:val="0"/>
                <w:color w:val="auto"/>
                <w:szCs w:val="22"/>
                <w:lang w:val="en-US"/>
              </w:rPr>
              <w:t>)</w:t>
            </w:r>
          </w:p>
        </w:tc>
        <w:tc>
          <w:tcPr>
            <w:tcW w:w="0" w:type="auto"/>
          </w:tcPr>
          <w:p w14:paraId="23A83644" w14:textId="32A12382" w:rsidR="0036753B" w:rsidRPr="00227E01" w:rsidRDefault="0036753B"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371073">
              <w:rPr>
                <w:rFonts w:asciiTheme="minorHAnsi" w:hAnsiTheme="minorHAnsi"/>
                <w:color w:val="auto"/>
                <w:szCs w:val="22"/>
              </w:rPr>
              <w:t>B2C Tenant &amp; Policy URL</w:t>
            </w:r>
          </w:p>
        </w:tc>
        <w:tc>
          <w:tcPr>
            <w:tcW w:w="0" w:type="auto"/>
            <w:vAlign w:val="bottom"/>
          </w:tcPr>
          <w:p w14:paraId="26478CA0" w14:textId="77777777" w:rsidR="0036753B" w:rsidRPr="00227E01" w:rsidRDefault="0036753B"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DF366F">
              <w:rPr>
                <w:rFonts w:asciiTheme="minorHAnsi" w:hAnsiTheme="minorHAnsi"/>
                <w:color w:val="auto"/>
                <w:szCs w:val="22"/>
                <w:lang w:val="en-US"/>
              </w:rPr>
              <w:t xml:space="preserve">Identifies who issued the token (i.e., </w:t>
            </w:r>
            <w:proofErr w:type="spellStart"/>
            <w:r w:rsidRPr="00227E01">
              <w:rPr>
                <w:rFonts w:asciiTheme="minorHAnsi" w:hAnsiTheme="minorHAnsi"/>
                <w:color w:val="auto"/>
                <w:szCs w:val="22"/>
                <w:lang w:val="en-US"/>
              </w:rPr>
              <w:t>daa’s</w:t>
            </w:r>
            <w:proofErr w:type="spellEnd"/>
            <w:r w:rsidRPr="00DF366F">
              <w:rPr>
                <w:rFonts w:asciiTheme="minorHAnsi" w:hAnsiTheme="minorHAnsi"/>
                <w:color w:val="auto"/>
                <w:szCs w:val="22"/>
                <w:lang w:val="en-US"/>
              </w:rPr>
              <w:t xml:space="preserve"> specific B2C tenant). APIM checks this to ensure the token didn't come from a malicious or unauthorized identity provider.</w:t>
            </w:r>
            <w:r w:rsidRPr="00227E01">
              <w:rPr>
                <w:rFonts w:asciiTheme="minorHAnsi" w:hAnsiTheme="minorHAnsi"/>
                <w:color w:val="auto"/>
                <w:szCs w:val="22"/>
                <w:lang w:val="en-US"/>
              </w:rPr>
              <w:br/>
            </w:r>
            <w:r w:rsidRPr="00227E01">
              <w:rPr>
                <w:rFonts w:asciiTheme="minorHAnsi" w:hAnsiTheme="minorHAnsi"/>
                <w:color w:val="auto"/>
                <w:szCs w:val="22"/>
                <w:lang w:val="en-US"/>
              </w:rPr>
              <w:br/>
            </w:r>
            <w:r w:rsidRPr="00DF366F">
              <w:rPr>
                <w:rFonts w:asciiTheme="minorHAnsi" w:hAnsiTheme="minorHAnsi"/>
                <w:color w:val="auto"/>
                <w:szCs w:val="22"/>
                <w:lang w:val="en-US"/>
              </w:rPr>
              <w:t>Must be defined in the &lt;issuers&gt; tag of the APIM validate-</w:t>
            </w:r>
            <w:proofErr w:type="spellStart"/>
            <w:r w:rsidRPr="00DF366F">
              <w:rPr>
                <w:rFonts w:asciiTheme="minorHAnsi" w:hAnsiTheme="minorHAnsi"/>
                <w:color w:val="auto"/>
                <w:szCs w:val="22"/>
                <w:lang w:val="en-US"/>
              </w:rPr>
              <w:t>jwt</w:t>
            </w:r>
            <w:proofErr w:type="spellEnd"/>
            <w:r w:rsidRPr="00DF366F">
              <w:rPr>
                <w:rFonts w:asciiTheme="minorHAnsi" w:hAnsiTheme="minorHAnsi"/>
                <w:color w:val="auto"/>
                <w:szCs w:val="22"/>
                <w:lang w:val="en-US"/>
              </w:rPr>
              <w:t xml:space="preserve"> policy.</w:t>
            </w:r>
          </w:p>
          <w:p w14:paraId="0736A04E" w14:textId="6675DD9A" w:rsidR="0036753B" w:rsidRPr="00227E01" w:rsidRDefault="0036753B"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p>
        </w:tc>
      </w:tr>
      <w:tr w:rsidR="00503D85" w:rsidRPr="0092433F" w14:paraId="179B394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35CE3367" w14:textId="53B7E141" w:rsidR="0036753B" w:rsidRPr="00227E01" w:rsidRDefault="0036753B" w:rsidP="0036753B">
            <w:pPr>
              <w:spacing w:after="0"/>
              <w:rPr>
                <w:rFonts w:asciiTheme="minorHAnsi" w:hAnsiTheme="minorHAnsi"/>
                <w:b w:val="0"/>
                <w:bCs w:val="0"/>
                <w:color w:val="auto"/>
                <w:szCs w:val="22"/>
                <w:lang w:val="en-US"/>
              </w:rPr>
            </w:pPr>
            <w:r w:rsidRPr="00227E01">
              <w:rPr>
                <w:rFonts w:asciiTheme="minorHAnsi" w:hAnsiTheme="minorHAnsi"/>
                <w:b w:val="0"/>
                <w:bCs w:val="0"/>
                <w:color w:val="auto"/>
                <w:szCs w:val="22"/>
                <w:lang w:val="en-US"/>
              </w:rPr>
              <w:t>OIDC Well-Known URL</w:t>
            </w:r>
          </w:p>
        </w:tc>
        <w:tc>
          <w:tcPr>
            <w:tcW w:w="0" w:type="auto"/>
          </w:tcPr>
          <w:p w14:paraId="4296C7A4" w14:textId="3F4E9735" w:rsidR="0036753B" w:rsidRPr="00227E01" w:rsidRDefault="0036753B" w:rsidP="0036753B">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F366F">
              <w:rPr>
                <w:rFonts w:asciiTheme="minorHAnsi" w:hAnsiTheme="minorHAnsi"/>
                <w:color w:val="auto"/>
                <w:szCs w:val="22"/>
                <w:lang w:val="en-US"/>
              </w:rPr>
              <w:t>B2C Policy Metadata Endpoint</w:t>
            </w:r>
          </w:p>
        </w:tc>
        <w:tc>
          <w:tcPr>
            <w:tcW w:w="0" w:type="auto"/>
            <w:vAlign w:val="bottom"/>
          </w:tcPr>
          <w:p w14:paraId="2D75B486" w14:textId="1F7A3619" w:rsidR="0036753B" w:rsidRPr="00227E01" w:rsidRDefault="0036753B" w:rsidP="0036753B">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F366F">
              <w:rPr>
                <w:rFonts w:asciiTheme="minorHAnsi" w:hAnsiTheme="minorHAnsi"/>
                <w:color w:val="auto"/>
                <w:szCs w:val="22"/>
                <w:lang w:val="en-US"/>
              </w:rPr>
              <w:t>This is a public metadata endpoint where APIM finds all necessary security information</w:t>
            </w:r>
            <w:r w:rsidRPr="00227E01">
              <w:rPr>
                <w:rFonts w:asciiTheme="minorHAnsi" w:hAnsiTheme="minorHAnsi"/>
                <w:color w:val="auto"/>
                <w:szCs w:val="22"/>
                <w:lang w:val="en-US"/>
              </w:rPr>
              <w:t xml:space="preserve"> e.g. the</w:t>
            </w:r>
            <w:r w:rsidRPr="00DF366F">
              <w:rPr>
                <w:rFonts w:asciiTheme="minorHAnsi" w:hAnsiTheme="minorHAnsi"/>
                <w:color w:val="auto"/>
                <w:szCs w:val="22"/>
                <w:lang w:val="en-US"/>
              </w:rPr>
              <w:t xml:space="preserve"> public signing keys (JWKS). APIM uses these keys to cryptographically verify the token's signature, ensuring it hasn't been tampered with.</w:t>
            </w:r>
            <w:r w:rsidRPr="00227E01">
              <w:rPr>
                <w:rFonts w:asciiTheme="minorHAnsi" w:hAnsiTheme="minorHAnsi"/>
                <w:color w:val="auto"/>
                <w:szCs w:val="22"/>
                <w:lang w:val="en-US"/>
              </w:rPr>
              <w:br/>
            </w:r>
            <w:r w:rsidRPr="00227E01">
              <w:rPr>
                <w:rFonts w:asciiTheme="minorHAnsi" w:hAnsiTheme="minorHAnsi"/>
                <w:color w:val="auto"/>
                <w:szCs w:val="22"/>
                <w:lang w:val="en-US"/>
              </w:rPr>
              <w:br/>
            </w:r>
            <w:r w:rsidRPr="00DF366F">
              <w:rPr>
                <w:rFonts w:asciiTheme="minorHAnsi" w:hAnsiTheme="minorHAnsi"/>
                <w:color w:val="auto"/>
                <w:szCs w:val="22"/>
                <w:lang w:val="en-US"/>
              </w:rPr>
              <w:t>Defined in the &lt;</w:t>
            </w:r>
            <w:proofErr w:type="spellStart"/>
            <w:r w:rsidRPr="00DF366F">
              <w:rPr>
                <w:rFonts w:asciiTheme="minorHAnsi" w:hAnsiTheme="minorHAnsi"/>
                <w:color w:val="auto"/>
                <w:szCs w:val="22"/>
                <w:lang w:val="en-US"/>
              </w:rPr>
              <w:t>openid</w:t>
            </w:r>
            <w:proofErr w:type="spellEnd"/>
            <w:r w:rsidRPr="00DF366F">
              <w:rPr>
                <w:rFonts w:asciiTheme="minorHAnsi" w:hAnsiTheme="minorHAnsi"/>
                <w:color w:val="auto"/>
                <w:szCs w:val="22"/>
                <w:lang w:val="en-US"/>
              </w:rPr>
              <w:t xml:space="preserve">-config </w:t>
            </w:r>
            <w:proofErr w:type="spellStart"/>
            <w:r w:rsidRPr="00DF366F">
              <w:rPr>
                <w:rFonts w:asciiTheme="minorHAnsi" w:hAnsiTheme="minorHAnsi"/>
                <w:color w:val="auto"/>
                <w:szCs w:val="22"/>
                <w:lang w:val="en-US"/>
              </w:rPr>
              <w:t>url</w:t>
            </w:r>
            <w:proofErr w:type="spellEnd"/>
            <w:r w:rsidRPr="00DF366F">
              <w:rPr>
                <w:rFonts w:asciiTheme="minorHAnsi" w:hAnsiTheme="minorHAnsi"/>
                <w:color w:val="auto"/>
                <w:szCs w:val="22"/>
                <w:lang w:val="en-US"/>
              </w:rPr>
              <w:t>="..."&gt; tag of the APIM validate-</w:t>
            </w:r>
            <w:proofErr w:type="spellStart"/>
            <w:r w:rsidRPr="00DF366F">
              <w:rPr>
                <w:rFonts w:asciiTheme="minorHAnsi" w:hAnsiTheme="minorHAnsi"/>
                <w:color w:val="auto"/>
                <w:szCs w:val="22"/>
                <w:lang w:val="en-US"/>
              </w:rPr>
              <w:t>jwt</w:t>
            </w:r>
            <w:proofErr w:type="spellEnd"/>
            <w:r w:rsidRPr="00DF366F">
              <w:rPr>
                <w:rFonts w:asciiTheme="minorHAnsi" w:hAnsiTheme="minorHAnsi"/>
                <w:color w:val="auto"/>
                <w:szCs w:val="22"/>
                <w:lang w:val="en-US"/>
              </w:rPr>
              <w:t xml:space="preserve"> policy.</w:t>
            </w:r>
          </w:p>
        </w:tc>
      </w:tr>
      <w:tr w:rsidR="0036753B" w:rsidRPr="0092433F" w14:paraId="40439971" w14:textId="77777777">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57B5DE72" w14:textId="0E9F674E" w:rsidR="0036753B" w:rsidRPr="00227E01" w:rsidRDefault="0036753B" w:rsidP="0036753B">
            <w:pPr>
              <w:spacing w:after="0"/>
              <w:rPr>
                <w:rFonts w:asciiTheme="minorHAnsi" w:hAnsiTheme="minorHAnsi"/>
                <w:b w:val="0"/>
                <w:bCs w:val="0"/>
                <w:color w:val="auto"/>
                <w:szCs w:val="22"/>
                <w:lang w:val="en-US"/>
              </w:rPr>
            </w:pPr>
            <w:r w:rsidRPr="00227E01">
              <w:rPr>
                <w:rFonts w:asciiTheme="minorHAnsi" w:hAnsiTheme="minorHAnsi"/>
                <w:b w:val="0"/>
                <w:bCs w:val="0"/>
                <w:color w:val="auto"/>
                <w:szCs w:val="22"/>
                <w:lang w:val="en-US"/>
              </w:rPr>
              <w:lastRenderedPageBreak/>
              <w:t>Scope (</w:t>
            </w:r>
            <w:proofErr w:type="spellStart"/>
            <w:r w:rsidRPr="00227E01">
              <w:rPr>
                <w:rFonts w:asciiTheme="minorHAnsi" w:hAnsiTheme="minorHAnsi"/>
                <w:b w:val="0"/>
                <w:bCs w:val="0"/>
                <w:color w:val="auto"/>
                <w:szCs w:val="22"/>
                <w:lang w:val="en-US"/>
              </w:rPr>
              <w:t>scp</w:t>
            </w:r>
            <w:proofErr w:type="spellEnd"/>
            <w:r w:rsidRPr="00227E01">
              <w:rPr>
                <w:rFonts w:asciiTheme="minorHAnsi" w:hAnsiTheme="minorHAnsi"/>
                <w:b w:val="0"/>
                <w:bCs w:val="0"/>
                <w:color w:val="auto"/>
                <w:szCs w:val="22"/>
                <w:lang w:val="en-US"/>
              </w:rPr>
              <w:t xml:space="preserve"> claim)</w:t>
            </w:r>
          </w:p>
        </w:tc>
        <w:tc>
          <w:tcPr>
            <w:tcW w:w="0" w:type="auto"/>
          </w:tcPr>
          <w:p w14:paraId="7723A0A4" w14:textId="2CF7EAEA" w:rsidR="0036753B" w:rsidRPr="00227E01" w:rsidRDefault="0036753B"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DF366F">
              <w:rPr>
                <w:rFonts w:asciiTheme="minorHAnsi" w:hAnsiTheme="minorHAnsi"/>
                <w:color w:val="auto"/>
                <w:szCs w:val="22"/>
                <w:lang w:val="en-US"/>
              </w:rPr>
              <w:t>B2C API App Registration Scopes (e.g., read, write)</w:t>
            </w:r>
          </w:p>
        </w:tc>
        <w:tc>
          <w:tcPr>
            <w:tcW w:w="0" w:type="auto"/>
            <w:vAlign w:val="bottom"/>
          </w:tcPr>
          <w:p w14:paraId="7F7F1CCA" w14:textId="77777777" w:rsidR="0036753B" w:rsidRPr="00227E01" w:rsidRDefault="0036753B"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DF366F">
              <w:rPr>
                <w:rFonts w:asciiTheme="minorHAnsi" w:hAnsiTheme="minorHAnsi"/>
                <w:color w:val="auto"/>
                <w:szCs w:val="22"/>
                <w:lang w:val="en-US"/>
              </w:rPr>
              <w:t>Identifies the permissions the user was granted by B2C for this specific API. APIM can be configured to reject the request if the token doesn't contain the minimum required scopes for that operation.</w:t>
            </w:r>
          </w:p>
          <w:p w14:paraId="0B945310" w14:textId="77777777" w:rsidR="0036753B" w:rsidRPr="00227E01" w:rsidRDefault="0036753B"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p>
          <w:p w14:paraId="36562268" w14:textId="2172AEB9" w:rsidR="0036753B" w:rsidRPr="00227E01" w:rsidRDefault="0036753B"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DF366F">
              <w:rPr>
                <w:rFonts w:asciiTheme="minorHAnsi" w:hAnsiTheme="minorHAnsi"/>
                <w:color w:val="auto"/>
                <w:szCs w:val="22"/>
                <w:lang w:val="en-US"/>
              </w:rPr>
              <w:t>Defined in the &lt;required-claims&gt; tag of the APIM validate-</w:t>
            </w:r>
            <w:proofErr w:type="spellStart"/>
            <w:r w:rsidRPr="00DF366F">
              <w:rPr>
                <w:rFonts w:asciiTheme="minorHAnsi" w:hAnsiTheme="minorHAnsi"/>
                <w:color w:val="auto"/>
                <w:szCs w:val="22"/>
                <w:lang w:val="en-US"/>
              </w:rPr>
              <w:t>jwt</w:t>
            </w:r>
            <w:proofErr w:type="spellEnd"/>
            <w:r w:rsidRPr="00DF366F">
              <w:rPr>
                <w:rFonts w:asciiTheme="minorHAnsi" w:hAnsiTheme="minorHAnsi"/>
                <w:color w:val="auto"/>
                <w:szCs w:val="22"/>
                <w:lang w:val="en-US"/>
              </w:rPr>
              <w:t xml:space="preserve"> policy.</w:t>
            </w:r>
          </w:p>
          <w:p w14:paraId="2CD69CA1" w14:textId="1AE17A9F" w:rsidR="0036753B" w:rsidRPr="00227E01" w:rsidRDefault="0036753B"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p>
        </w:tc>
      </w:tr>
      <w:tr w:rsidR="00DB0E18" w:rsidRPr="0092433F" w14:paraId="5B4B095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4C75DDB6" w14:textId="4B934B44" w:rsidR="00DB0E18" w:rsidRPr="00E95787" w:rsidRDefault="00E95787" w:rsidP="00E95787">
            <w:pPr>
              <w:spacing w:after="0"/>
              <w:rPr>
                <w:rFonts w:asciiTheme="minorHAnsi" w:hAnsiTheme="minorHAnsi"/>
                <w:b w:val="0"/>
                <w:bCs w:val="0"/>
                <w:color w:val="auto"/>
                <w:szCs w:val="22"/>
              </w:rPr>
            </w:pPr>
            <w:r w:rsidRPr="00E95787">
              <w:rPr>
                <w:rFonts w:asciiTheme="minorHAnsi" w:hAnsiTheme="minorHAnsi"/>
                <w:b w:val="0"/>
                <w:bCs w:val="0"/>
                <w:color w:val="auto"/>
                <w:szCs w:val="22"/>
              </w:rPr>
              <w:t>Subject (sub claim)</w:t>
            </w:r>
          </w:p>
        </w:tc>
        <w:tc>
          <w:tcPr>
            <w:tcW w:w="0" w:type="auto"/>
          </w:tcPr>
          <w:p w14:paraId="60C77CBC" w14:textId="4ADC89C8" w:rsidR="00DB0E18" w:rsidRPr="00E95787" w:rsidRDefault="00E95787" w:rsidP="00E95787">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E95787">
              <w:rPr>
                <w:rFonts w:asciiTheme="minorHAnsi" w:hAnsiTheme="minorHAnsi"/>
                <w:color w:val="auto"/>
                <w:szCs w:val="22"/>
              </w:rPr>
              <w:t>B2C User Unique Identifier</w:t>
            </w:r>
          </w:p>
        </w:tc>
        <w:tc>
          <w:tcPr>
            <w:tcW w:w="0" w:type="auto"/>
            <w:vAlign w:val="bottom"/>
          </w:tcPr>
          <w:p w14:paraId="16EC330E" w14:textId="79FD24F8" w:rsidR="00DB0E18" w:rsidRDefault="00E95787" w:rsidP="00E95787">
            <w:pPr>
              <w:spacing w:after="0"/>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E95787">
              <w:rPr>
                <w:rFonts w:asciiTheme="minorHAnsi" w:hAnsiTheme="minorHAnsi"/>
                <w:color w:val="auto"/>
                <w:szCs w:val="22"/>
              </w:rPr>
              <w:t xml:space="preserve">Identifies the validated user. This immutable unique ID is critical for the backend to perform user-specific operations (e.g., fetching a user's specific </w:t>
            </w:r>
            <w:r w:rsidR="00503D85">
              <w:rPr>
                <w:rFonts w:asciiTheme="minorHAnsi" w:hAnsiTheme="minorHAnsi"/>
                <w:color w:val="auto"/>
                <w:szCs w:val="22"/>
              </w:rPr>
              <w:t>bookings</w:t>
            </w:r>
            <w:r w:rsidRPr="00E95787">
              <w:rPr>
                <w:rFonts w:asciiTheme="minorHAnsi" w:hAnsiTheme="minorHAnsi"/>
                <w:color w:val="auto"/>
                <w:szCs w:val="22"/>
              </w:rPr>
              <w:t>).</w:t>
            </w:r>
            <w:r w:rsidR="003D75A6">
              <w:rPr>
                <w:rFonts w:asciiTheme="minorHAnsi" w:hAnsiTheme="minorHAnsi"/>
                <w:color w:val="auto"/>
                <w:szCs w:val="22"/>
              </w:rPr>
              <w:t xml:space="preserve">  </w:t>
            </w:r>
            <w:r w:rsidRPr="00E95787">
              <w:rPr>
                <w:rFonts w:asciiTheme="minorHAnsi" w:hAnsiTheme="minorHAnsi"/>
                <w:color w:val="auto"/>
                <w:szCs w:val="22"/>
              </w:rPr>
              <w:t xml:space="preserve"> </w:t>
            </w:r>
            <w:r w:rsidR="00503D85">
              <w:rPr>
                <w:rFonts w:asciiTheme="minorHAnsi" w:hAnsiTheme="minorHAnsi"/>
                <w:color w:val="auto"/>
                <w:szCs w:val="22"/>
              </w:rPr>
              <w:t xml:space="preserve">   </w:t>
            </w:r>
            <w:r w:rsidR="00503D85">
              <w:rPr>
                <w:rFonts w:asciiTheme="minorHAnsi" w:hAnsiTheme="minorHAnsi"/>
                <w:color w:val="auto"/>
                <w:szCs w:val="22"/>
              </w:rPr>
              <w:br/>
            </w:r>
            <w:r w:rsidR="00503D85">
              <w:rPr>
                <w:rFonts w:asciiTheme="minorHAnsi" w:hAnsiTheme="minorHAnsi"/>
                <w:color w:val="auto"/>
                <w:szCs w:val="22"/>
              </w:rPr>
              <w:br/>
            </w:r>
            <w:r w:rsidRPr="00E95787">
              <w:rPr>
                <w:rFonts w:asciiTheme="minorHAnsi" w:hAnsiTheme="minorHAnsi"/>
                <w:color w:val="auto"/>
                <w:szCs w:val="22"/>
              </w:rPr>
              <w:t xml:space="preserve">This is the value that APIM extracts and injects into the X-User-ID header before forwarding the request to the </w:t>
            </w:r>
            <w:r w:rsidR="00293739">
              <w:rPr>
                <w:rFonts w:asciiTheme="minorHAnsi" w:hAnsiTheme="minorHAnsi"/>
                <w:color w:val="auto"/>
                <w:szCs w:val="22"/>
              </w:rPr>
              <w:t>Backend API service</w:t>
            </w:r>
            <w:r w:rsidRPr="00E95787">
              <w:rPr>
                <w:rFonts w:asciiTheme="minorHAnsi" w:hAnsiTheme="minorHAnsi"/>
                <w:color w:val="auto"/>
                <w:szCs w:val="22"/>
              </w:rPr>
              <w:t>.</w:t>
            </w:r>
          </w:p>
          <w:p w14:paraId="60092E88" w14:textId="625F98B3" w:rsidR="00E95787" w:rsidRPr="00E95787" w:rsidRDefault="00E95787" w:rsidP="00E95787">
            <w:pPr>
              <w:spacing w:after="0"/>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p>
        </w:tc>
      </w:tr>
      <w:tr w:rsidR="00503D85" w:rsidRPr="0092433F" w14:paraId="6E1E927E" w14:textId="77777777" w:rsidTr="0092433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058B628" w14:textId="77777777" w:rsidR="0036753B" w:rsidRPr="00227E01" w:rsidRDefault="0036753B" w:rsidP="0036753B">
            <w:pPr>
              <w:spacing w:after="0"/>
              <w:rPr>
                <w:rFonts w:asciiTheme="minorHAnsi" w:hAnsiTheme="minorHAnsi"/>
                <w:b w:val="0"/>
                <w:bCs w:val="0"/>
                <w:color w:val="auto"/>
                <w:szCs w:val="22"/>
                <w:lang w:val="en-US"/>
              </w:rPr>
            </w:pPr>
            <w:r w:rsidRPr="00227E01">
              <w:rPr>
                <w:rFonts w:asciiTheme="minorHAnsi" w:hAnsiTheme="minorHAnsi"/>
                <w:b w:val="0"/>
                <w:bCs w:val="0"/>
                <w:color w:val="auto"/>
                <w:szCs w:val="22"/>
                <w:lang w:val="en-US"/>
              </w:rPr>
              <w:t>Resource Owner</w:t>
            </w:r>
          </w:p>
        </w:tc>
        <w:tc>
          <w:tcPr>
            <w:tcW w:w="0" w:type="auto"/>
            <w:hideMark/>
          </w:tcPr>
          <w:p w14:paraId="7650F7B7" w14:textId="466A222E" w:rsidR="0036753B" w:rsidRPr="00227E01" w:rsidRDefault="00FE6ED5"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FE6ED5">
              <w:rPr>
                <w:rFonts w:asciiTheme="minorHAnsi" w:hAnsiTheme="minorHAnsi"/>
                <w:color w:val="auto"/>
                <w:szCs w:val="22"/>
              </w:rPr>
              <w:t>Azure AD B2C User Account</w:t>
            </w:r>
          </w:p>
        </w:tc>
        <w:tc>
          <w:tcPr>
            <w:tcW w:w="0" w:type="auto"/>
            <w:hideMark/>
          </w:tcPr>
          <w:p w14:paraId="12A00D90" w14:textId="77777777" w:rsidR="0036753B" w:rsidRDefault="006C0A17"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r w:rsidRPr="006C0A17">
              <w:rPr>
                <w:rFonts w:asciiTheme="minorHAnsi" w:hAnsiTheme="minorHAnsi"/>
                <w:color w:val="auto"/>
                <w:szCs w:val="22"/>
              </w:rPr>
              <w:t xml:space="preserve">The entity that owns the protected data/resources and grants the Client (Web App) permission to access them. </w:t>
            </w:r>
            <w:r w:rsidR="00B15B06">
              <w:rPr>
                <w:rFonts w:asciiTheme="minorHAnsi" w:hAnsiTheme="minorHAnsi"/>
                <w:color w:val="auto"/>
                <w:szCs w:val="22"/>
              </w:rPr>
              <w:t>T</w:t>
            </w:r>
            <w:r w:rsidRPr="006C0A17">
              <w:rPr>
                <w:rFonts w:asciiTheme="minorHAnsi" w:hAnsiTheme="minorHAnsi"/>
                <w:color w:val="auto"/>
                <w:szCs w:val="22"/>
              </w:rPr>
              <w:t>his is the end-user account stored in the B2C tenant that is logging in.</w:t>
            </w:r>
          </w:p>
          <w:p w14:paraId="1B3C29DC" w14:textId="5183BDA2" w:rsidR="00E95787" w:rsidRPr="006C0A17" w:rsidRDefault="00E95787" w:rsidP="0036753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p>
        </w:tc>
      </w:tr>
    </w:tbl>
    <w:p w14:paraId="11A9B2E2" w14:textId="2D271424" w:rsidR="008057BE" w:rsidRDefault="0087793B" w:rsidP="009F6C88">
      <w:pPr>
        <w:pStyle w:val="Heading3"/>
      </w:pPr>
      <w:bookmarkStart w:id="38" w:name="_Toc218778353"/>
      <w:r>
        <w:t xml:space="preserve">APIM </w:t>
      </w:r>
      <w:r w:rsidR="009F7153" w:rsidRPr="008057BE">
        <w:t>Authorization</w:t>
      </w:r>
      <w:r>
        <w:t xml:space="preserve"> Code</w:t>
      </w:r>
      <w:r w:rsidR="009F7153" w:rsidRPr="008057BE">
        <w:t xml:space="preserve"> Flow</w:t>
      </w:r>
      <w:bookmarkEnd w:id="38"/>
      <w:r w:rsidR="00361737">
        <w:t xml:space="preserve"> </w:t>
      </w:r>
      <w:r w:rsidR="00EC575A">
        <w:t xml:space="preserve">- </w:t>
      </w:r>
      <w:r w:rsidR="00361737">
        <w:t>Diagram</w:t>
      </w:r>
    </w:p>
    <w:p w14:paraId="22FECF8A" w14:textId="5C5FAE59" w:rsidR="002468B9" w:rsidRDefault="00CC4437" w:rsidP="002468B9">
      <w:pPr>
        <w:shd w:val="clear" w:color="auto" w:fill="FFFFFF"/>
        <w:spacing w:before="120"/>
        <w:jc w:val="both"/>
        <w:rPr>
          <w:rFonts w:asciiTheme="minorHAnsi" w:hAnsiTheme="minorHAnsi"/>
          <w:color w:val="auto"/>
          <w:szCs w:val="22"/>
        </w:rPr>
      </w:pPr>
      <w:r w:rsidRPr="00DE1513">
        <w:rPr>
          <w:rFonts w:asciiTheme="minorHAnsi" w:hAnsiTheme="minorHAnsi"/>
          <w:color w:val="auto"/>
          <w:szCs w:val="22"/>
        </w:rPr>
        <w:t xml:space="preserve">The diagram below illustrates the proposed authorisation code flow </w:t>
      </w:r>
      <w:r w:rsidR="00DE1513" w:rsidRPr="00DE1513">
        <w:rPr>
          <w:rFonts w:asciiTheme="minorHAnsi" w:hAnsiTheme="minorHAnsi"/>
          <w:color w:val="auto"/>
          <w:szCs w:val="22"/>
        </w:rPr>
        <w:t>once APIM has been deployed.</w:t>
      </w:r>
      <w:r w:rsidR="002468B9">
        <w:rPr>
          <w:rFonts w:asciiTheme="minorHAnsi" w:hAnsiTheme="minorHAnsi"/>
          <w:color w:val="auto"/>
          <w:szCs w:val="22"/>
        </w:rPr>
        <w:t xml:space="preserve"> The sequence of steps illustrated </w:t>
      </w:r>
      <w:r w:rsidR="00632881">
        <w:rPr>
          <w:rFonts w:asciiTheme="minorHAnsi" w:hAnsiTheme="minorHAnsi"/>
          <w:color w:val="auto"/>
          <w:szCs w:val="22"/>
        </w:rPr>
        <w:t xml:space="preserve">assume the user has already </w:t>
      </w:r>
      <w:r w:rsidR="00CB2D81">
        <w:rPr>
          <w:rFonts w:asciiTheme="minorHAnsi" w:hAnsiTheme="minorHAnsi"/>
          <w:color w:val="auto"/>
          <w:szCs w:val="22"/>
        </w:rPr>
        <w:t>successfully</w:t>
      </w:r>
      <w:r w:rsidR="00632881">
        <w:rPr>
          <w:rFonts w:asciiTheme="minorHAnsi" w:hAnsiTheme="minorHAnsi"/>
          <w:color w:val="auto"/>
          <w:szCs w:val="22"/>
        </w:rPr>
        <w:t xml:space="preserve"> authenticated</w:t>
      </w:r>
      <w:r w:rsidR="00B60448">
        <w:rPr>
          <w:rFonts w:asciiTheme="minorHAnsi" w:hAnsiTheme="minorHAnsi"/>
          <w:color w:val="auto"/>
          <w:szCs w:val="22"/>
        </w:rPr>
        <w:t xml:space="preserve"> i.e. the access token is already available in the </w:t>
      </w:r>
      <w:r w:rsidR="00AA4A66">
        <w:rPr>
          <w:rFonts w:asciiTheme="minorHAnsi" w:hAnsiTheme="minorHAnsi"/>
          <w:color w:val="auto"/>
          <w:szCs w:val="22"/>
        </w:rPr>
        <w:t>browser’s storage</w:t>
      </w:r>
      <w:r w:rsidR="00632881">
        <w:rPr>
          <w:rFonts w:asciiTheme="minorHAnsi" w:hAnsiTheme="minorHAnsi"/>
          <w:color w:val="auto"/>
          <w:szCs w:val="22"/>
        </w:rPr>
        <w:t xml:space="preserve">. </w:t>
      </w:r>
      <w:r w:rsidR="00CB2D81">
        <w:rPr>
          <w:rFonts w:asciiTheme="minorHAnsi" w:hAnsiTheme="minorHAnsi"/>
          <w:color w:val="auto"/>
          <w:szCs w:val="22"/>
        </w:rPr>
        <w:t xml:space="preserve">The introduction of APIM should not impact the existing authentication mechanism. </w:t>
      </w:r>
      <w:r w:rsidR="002468B9">
        <w:rPr>
          <w:rFonts w:asciiTheme="minorHAnsi" w:hAnsiTheme="minorHAnsi"/>
          <w:color w:val="auto"/>
          <w:szCs w:val="22"/>
        </w:rPr>
        <w:t xml:space="preserve"> </w:t>
      </w:r>
    </w:p>
    <w:p w14:paraId="58239945" w14:textId="246CA7B8" w:rsidR="007146E5" w:rsidRPr="00DE1513" w:rsidRDefault="007146E5" w:rsidP="007146E5">
      <w:pPr>
        <w:pStyle w:val="NormalHead3"/>
        <w:rPr>
          <w:rFonts w:asciiTheme="minorHAnsi" w:hAnsiTheme="minorHAnsi"/>
          <w:color w:val="auto"/>
          <w:szCs w:val="22"/>
        </w:rPr>
      </w:pPr>
    </w:p>
    <w:p w14:paraId="3F2E9C4C" w14:textId="74B1782D" w:rsidR="00544A96" w:rsidRPr="00544A96" w:rsidRDefault="00544A96" w:rsidP="00544A96">
      <w:pPr>
        <w:pStyle w:val="NormalHead3"/>
        <w:jc w:val="center"/>
        <w:rPr>
          <w:lang w:val="en-US"/>
        </w:rPr>
      </w:pPr>
      <w:r w:rsidRPr="00544A96">
        <w:rPr>
          <w:noProof/>
          <w:lang w:val="en-US"/>
        </w:rPr>
        <w:drawing>
          <wp:inline distT="0" distB="0" distL="0" distR="0" wp14:anchorId="66CC1AD7" wp14:editId="7DE24E68">
            <wp:extent cx="6297792" cy="2402076"/>
            <wp:effectExtent l="0" t="0" r="0" b="0"/>
            <wp:docPr id="205518398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83981" name="Picture 15" descr="A screenshot of a computer&#10;&#10;AI-generated content may be incorrec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247" r="1"/>
                    <a:stretch>
                      <a:fillRect/>
                    </a:stretch>
                  </pic:blipFill>
                  <pic:spPr bwMode="auto">
                    <a:xfrm>
                      <a:off x="0" y="0"/>
                      <a:ext cx="6311170" cy="2407179"/>
                    </a:xfrm>
                    <a:prstGeom prst="rect">
                      <a:avLst/>
                    </a:prstGeom>
                    <a:noFill/>
                    <a:ln>
                      <a:noFill/>
                    </a:ln>
                    <a:extLst>
                      <a:ext uri="{53640926-AAD7-44D8-BBD7-CCE9431645EC}">
                        <a14:shadowObscured xmlns:a14="http://schemas.microsoft.com/office/drawing/2010/main"/>
                      </a:ext>
                    </a:extLst>
                  </pic:spPr>
                </pic:pic>
              </a:graphicData>
            </a:graphic>
          </wp:inline>
        </w:drawing>
      </w:r>
    </w:p>
    <w:p w14:paraId="7DAE250F" w14:textId="11A56299" w:rsidR="007146E5" w:rsidRPr="007146E5" w:rsidRDefault="007146E5" w:rsidP="007146E5">
      <w:pPr>
        <w:pStyle w:val="NormalHead3"/>
        <w:jc w:val="center"/>
        <w:rPr>
          <w:lang w:val="en-US"/>
        </w:rPr>
      </w:pPr>
    </w:p>
    <w:p w14:paraId="3C1FB89B" w14:textId="7338D057" w:rsidR="00657EFA" w:rsidRPr="00FC68BB" w:rsidRDefault="00073C5F" w:rsidP="00657EFA">
      <w:pPr>
        <w:pStyle w:val="NormalHead3"/>
        <w:jc w:val="both"/>
        <w:rPr>
          <w:rFonts w:asciiTheme="minorHAnsi" w:hAnsiTheme="minorHAnsi"/>
          <w:color w:val="auto"/>
          <w:szCs w:val="22"/>
        </w:rPr>
      </w:pPr>
      <w:r w:rsidRPr="00FC68BB">
        <w:rPr>
          <w:rFonts w:asciiTheme="minorHAnsi" w:hAnsiTheme="minorHAnsi"/>
          <w:color w:val="auto"/>
          <w:szCs w:val="22"/>
        </w:rPr>
        <w:t>The sequence of steps listed below describes an end-to</w:t>
      </w:r>
      <w:r w:rsidR="00FC68BB" w:rsidRPr="00FC68BB">
        <w:rPr>
          <w:rFonts w:asciiTheme="minorHAnsi" w:hAnsiTheme="minorHAnsi"/>
          <w:color w:val="auto"/>
          <w:szCs w:val="22"/>
        </w:rPr>
        <w:t>-</w:t>
      </w:r>
      <w:r w:rsidRPr="00FC68BB">
        <w:rPr>
          <w:rFonts w:asciiTheme="minorHAnsi" w:hAnsiTheme="minorHAnsi"/>
          <w:color w:val="auto"/>
          <w:szCs w:val="22"/>
        </w:rPr>
        <w:t>end authorization code flow</w:t>
      </w:r>
      <w:r w:rsidR="00FC68BB" w:rsidRPr="00FC68BB">
        <w:rPr>
          <w:rFonts w:asciiTheme="minorHAnsi" w:hAnsiTheme="minorHAnsi"/>
          <w:color w:val="auto"/>
          <w:szCs w:val="22"/>
        </w:rPr>
        <w:t xml:space="preserve"> contextualised to the introduction of APIM. </w:t>
      </w:r>
    </w:p>
    <w:p w14:paraId="3AB9F5E8" w14:textId="77777777" w:rsidR="00657EFA" w:rsidRDefault="00657EFA" w:rsidP="00657EFA">
      <w:pPr>
        <w:pStyle w:val="NormalHead3"/>
        <w:jc w:val="both"/>
        <w:rPr>
          <w:rFonts w:asciiTheme="minorHAnsi" w:hAnsiTheme="minorHAnsi"/>
          <w:color w:val="auto"/>
          <w:szCs w:val="22"/>
          <w:lang w:val="en-US"/>
        </w:rPr>
      </w:pPr>
    </w:p>
    <w:p w14:paraId="186F1B53" w14:textId="5BE37C79" w:rsidR="00EC575A" w:rsidRDefault="00EC575A" w:rsidP="00EC575A">
      <w:pPr>
        <w:pStyle w:val="Heading3"/>
        <w:numPr>
          <w:ilvl w:val="2"/>
          <w:numId w:val="25"/>
        </w:numPr>
      </w:pPr>
      <w:r w:rsidRPr="008057BE">
        <w:lastRenderedPageBreak/>
        <w:t>Authorization</w:t>
      </w:r>
      <w:r>
        <w:t xml:space="preserve"> Code</w:t>
      </w:r>
      <w:r w:rsidRPr="008057BE">
        <w:t xml:space="preserve"> Flow</w:t>
      </w:r>
      <w:r>
        <w:t xml:space="preserve"> – Token Refresh</w:t>
      </w:r>
    </w:p>
    <w:p w14:paraId="43A7BFC8" w14:textId="77777777" w:rsidR="0048709B" w:rsidRDefault="0048709B" w:rsidP="0048709B">
      <w:pPr>
        <w:pStyle w:val="NormalHead3"/>
      </w:pPr>
    </w:p>
    <w:p w14:paraId="59DB1EFE" w14:textId="2D18809F" w:rsidR="0048709B" w:rsidRPr="0048709B" w:rsidRDefault="0048709B" w:rsidP="0048709B">
      <w:pPr>
        <w:pStyle w:val="NormalHead3"/>
        <w:jc w:val="center"/>
        <w:rPr>
          <w:lang w:val="en-US"/>
        </w:rPr>
      </w:pPr>
      <w:r w:rsidRPr="0048709B">
        <w:rPr>
          <w:noProof/>
          <w:lang w:val="en-US"/>
        </w:rPr>
        <w:drawing>
          <wp:inline distT="0" distB="0" distL="0" distR="0" wp14:anchorId="516CE6B2" wp14:editId="26620CDE">
            <wp:extent cx="6190090" cy="2719346"/>
            <wp:effectExtent l="0" t="0" r="0" b="0"/>
            <wp:docPr id="155271042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0426" name="Picture 17"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213397" cy="2729585"/>
                    </a:xfrm>
                    <a:prstGeom prst="rect">
                      <a:avLst/>
                    </a:prstGeom>
                    <a:noFill/>
                    <a:ln>
                      <a:noFill/>
                    </a:ln>
                  </pic:spPr>
                </pic:pic>
              </a:graphicData>
            </a:graphic>
          </wp:inline>
        </w:drawing>
      </w:r>
    </w:p>
    <w:p w14:paraId="4C897B32" w14:textId="77777777" w:rsidR="0048709B" w:rsidRPr="0048709B" w:rsidRDefault="0048709B" w:rsidP="0048709B">
      <w:pPr>
        <w:pStyle w:val="NormalHead3"/>
      </w:pPr>
    </w:p>
    <w:p w14:paraId="2FAD2D52" w14:textId="5EA84C5A" w:rsidR="00361737" w:rsidRDefault="00361737" w:rsidP="00361737">
      <w:pPr>
        <w:pStyle w:val="Heading3"/>
      </w:pPr>
      <w:r>
        <w:t xml:space="preserve">APIM </w:t>
      </w:r>
      <w:r w:rsidRPr="008057BE">
        <w:t>Authorization</w:t>
      </w:r>
      <w:r>
        <w:t xml:space="preserve"> Code</w:t>
      </w:r>
      <w:r w:rsidRPr="008057BE">
        <w:t xml:space="preserve"> </w:t>
      </w:r>
      <w:commentRangeStart w:id="39"/>
      <w:r w:rsidRPr="008057BE">
        <w:t>Flow</w:t>
      </w:r>
      <w:commentRangeEnd w:id="39"/>
      <w:r>
        <w:rPr>
          <w:rStyle w:val="CommentReference"/>
          <w:sz w:val="24"/>
          <w:szCs w:val="20"/>
        </w:rPr>
        <w:commentReference w:id="39"/>
      </w:r>
      <w:r>
        <w:t xml:space="preserve"> </w:t>
      </w:r>
      <w:r w:rsidR="00EC575A">
        <w:t xml:space="preserve">- </w:t>
      </w:r>
      <w:r>
        <w:t>Sequence</w:t>
      </w:r>
    </w:p>
    <w:p w14:paraId="3DEDB759" w14:textId="77777777" w:rsidR="00657EFA" w:rsidRPr="00583C3D" w:rsidRDefault="00657EFA" w:rsidP="00657EFA">
      <w:pPr>
        <w:pStyle w:val="NormalHead3"/>
        <w:jc w:val="both"/>
        <w:rPr>
          <w:rFonts w:asciiTheme="minorHAnsi" w:hAnsiTheme="minorHAnsi"/>
          <w:color w:val="auto"/>
          <w:szCs w:val="22"/>
          <w:lang w:val="en-US"/>
        </w:rPr>
      </w:pPr>
    </w:p>
    <w:p w14:paraId="3504068F" w14:textId="3459565F" w:rsidR="006F4F6F" w:rsidRPr="00EE1BEE" w:rsidRDefault="006F4F6F" w:rsidP="00240F7F">
      <w:pPr>
        <w:pStyle w:val="NormalHead3"/>
        <w:numPr>
          <w:ilvl w:val="0"/>
          <w:numId w:val="10"/>
        </w:numPr>
        <w:jc w:val="both"/>
        <w:rPr>
          <w:rFonts w:asciiTheme="minorHAnsi" w:hAnsiTheme="minorHAnsi"/>
          <w:color w:val="auto"/>
          <w:szCs w:val="22"/>
        </w:rPr>
      </w:pPr>
      <w:r w:rsidRPr="00F0688B">
        <w:rPr>
          <w:rFonts w:asciiTheme="minorHAnsi" w:hAnsiTheme="minorHAnsi"/>
          <w:b/>
          <w:bCs/>
          <w:color w:val="auto"/>
          <w:szCs w:val="22"/>
        </w:rPr>
        <w:t>Authorization Request:</w:t>
      </w:r>
      <w:r w:rsidRPr="00EE1BEE">
        <w:rPr>
          <w:rFonts w:asciiTheme="minorHAnsi" w:hAnsiTheme="minorHAnsi"/>
          <w:color w:val="auto"/>
          <w:szCs w:val="22"/>
        </w:rPr>
        <w:t xml:space="preserve"> The User attempts to sign in. The </w:t>
      </w:r>
      <w:r w:rsidR="00375BFE" w:rsidRPr="00EE1BEE">
        <w:rPr>
          <w:rFonts w:asciiTheme="minorHAnsi" w:hAnsiTheme="minorHAnsi"/>
          <w:color w:val="auto"/>
          <w:szCs w:val="22"/>
        </w:rPr>
        <w:t>frontend (Client)</w:t>
      </w:r>
      <w:r w:rsidRPr="00EE1BEE">
        <w:rPr>
          <w:rFonts w:asciiTheme="minorHAnsi" w:hAnsiTheme="minorHAnsi"/>
          <w:color w:val="auto"/>
          <w:szCs w:val="22"/>
        </w:rPr>
        <w:t xml:space="preserve"> redirects the browser to </w:t>
      </w:r>
      <w:r w:rsidR="00375BFE" w:rsidRPr="00EE1BEE">
        <w:rPr>
          <w:rFonts w:asciiTheme="minorHAnsi" w:hAnsiTheme="minorHAnsi"/>
          <w:color w:val="auto"/>
          <w:szCs w:val="22"/>
        </w:rPr>
        <w:t>AD B2C (</w:t>
      </w:r>
      <w:r w:rsidRPr="00EE1BEE">
        <w:rPr>
          <w:rFonts w:asciiTheme="minorHAnsi" w:hAnsiTheme="minorHAnsi"/>
          <w:color w:val="auto"/>
          <w:szCs w:val="22"/>
        </w:rPr>
        <w:t>Authorization Server</w:t>
      </w:r>
      <w:r w:rsidR="00375BFE" w:rsidRPr="00EE1BEE">
        <w:rPr>
          <w:rFonts w:asciiTheme="minorHAnsi" w:hAnsiTheme="minorHAnsi"/>
          <w:color w:val="auto"/>
          <w:szCs w:val="22"/>
        </w:rPr>
        <w:t>) SU</w:t>
      </w:r>
      <w:r w:rsidRPr="00EE1BEE">
        <w:rPr>
          <w:rFonts w:asciiTheme="minorHAnsi" w:hAnsiTheme="minorHAnsi"/>
          <w:color w:val="auto"/>
          <w:szCs w:val="22"/>
        </w:rPr>
        <w:t xml:space="preserve">SI policy endpoint. This request includes the Client ID (the Web or Mobile GUID) and a </w:t>
      </w:r>
      <w:proofErr w:type="spellStart"/>
      <w:r w:rsidRPr="00EE1BEE">
        <w:rPr>
          <w:rFonts w:asciiTheme="minorHAnsi" w:hAnsiTheme="minorHAnsi"/>
          <w:color w:val="auto"/>
          <w:szCs w:val="22"/>
        </w:rPr>
        <w:t>code_challenge</w:t>
      </w:r>
      <w:proofErr w:type="spellEnd"/>
      <w:r w:rsidRPr="00EE1BEE">
        <w:rPr>
          <w:rFonts w:asciiTheme="minorHAnsi" w:hAnsiTheme="minorHAnsi"/>
          <w:color w:val="auto"/>
          <w:szCs w:val="22"/>
        </w:rPr>
        <w:t xml:space="preserve"> (PKCE).</w:t>
      </w:r>
    </w:p>
    <w:p w14:paraId="4E8FEACE" w14:textId="791106D8" w:rsidR="00866FE0" w:rsidRPr="00EE1BEE" w:rsidRDefault="00866FE0" w:rsidP="00240F7F">
      <w:pPr>
        <w:pStyle w:val="NormalHead3"/>
        <w:numPr>
          <w:ilvl w:val="0"/>
          <w:numId w:val="10"/>
        </w:numPr>
        <w:jc w:val="both"/>
        <w:rPr>
          <w:rFonts w:asciiTheme="minorHAnsi" w:hAnsiTheme="minorHAnsi"/>
          <w:color w:val="auto"/>
          <w:szCs w:val="22"/>
        </w:rPr>
      </w:pPr>
      <w:r w:rsidRPr="00F0688B">
        <w:rPr>
          <w:rFonts w:asciiTheme="minorHAnsi" w:hAnsiTheme="minorHAnsi"/>
          <w:b/>
          <w:bCs/>
          <w:color w:val="auto"/>
          <w:szCs w:val="22"/>
        </w:rPr>
        <w:t>User Authentication:</w:t>
      </w:r>
      <w:r w:rsidRPr="00EE1BEE">
        <w:rPr>
          <w:rFonts w:asciiTheme="minorHAnsi" w:hAnsiTheme="minorHAnsi"/>
          <w:color w:val="auto"/>
          <w:szCs w:val="22"/>
        </w:rPr>
        <w:t xml:space="preserve"> The User provides credentials. Azure AD B2C validates the identity and redirects the browser back to the </w:t>
      </w:r>
      <w:r w:rsidR="00AE33F6" w:rsidRPr="00EE1BEE">
        <w:rPr>
          <w:rFonts w:asciiTheme="minorHAnsi" w:hAnsiTheme="minorHAnsi"/>
          <w:color w:val="auto"/>
          <w:szCs w:val="22"/>
        </w:rPr>
        <w:t xml:space="preserve">frontend </w:t>
      </w:r>
      <w:r w:rsidRPr="00EE1BEE">
        <w:rPr>
          <w:rFonts w:asciiTheme="minorHAnsi" w:hAnsiTheme="minorHAnsi"/>
          <w:color w:val="auto"/>
          <w:szCs w:val="22"/>
        </w:rPr>
        <w:t>with an Authorization Code.</w:t>
      </w:r>
    </w:p>
    <w:p w14:paraId="039F1252" w14:textId="2847358B" w:rsidR="00107D02" w:rsidRPr="00EE1BEE" w:rsidRDefault="00107D02" w:rsidP="00657EFA">
      <w:pPr>
        <w:pStyle w:val="NormalHead3"/>
        <w:numPr>
          <w:ilvl w:val="0"/>
          <w:numId w:val="10"/>
        </w:numPr>
        <w:jc w:val="both"/>
        <w:rPr>
          <w:rFonts w:asciiTheme="minorHAnsi" w:hAnsiTheme="minorHAnsi"/>
          <w:color w:val="auto"/>
          <w:szCs w:val="22"/>
          <w:lang w:val="en-US"/>
        </w:rPr>
      </w:pPr>
      <w:r w:rsidRPr="00F0688B">
        <w:rPr>
          <w:rFonts w:asciiTheme="minorHAnsi" w:hAnsiTheme="minorHAnsi"/>
          <w:b/>
          <w:bCs/>
          <w:color w:val="auto"/>
          <w:szCs w:val="22"/>
        </w:rPr>
        <w:t>Token Exchange:</w:t>
      </w:r>
      <w:r w:rsidRPr="00EE1BEE">
        <w:rPr>
          <w:rFonts w:asciiTheme="minorHAnsi" w:hAnsiTheme="minorHAnsi"/>
          <w:color w:val="auto"/>
          <w:szCs w:val="22"/>
        </w:rPr>
        <w:t xml:space="preserve"> The frontend sends the Authorization Code and the </w:t>
      </w:r>
      <w:proofErr w:type="spellStart"/>
      <w:r w:rsidRPr="00EE1BEE">
        <w:rPr>
          <w:rFonts w:asciiTheme="minorHAnsi" w:hAnsiTheme="minorHAnsi"/>
          <w:color w:val="auto"/>
          <w:szCs w:val="22"/>
        </w:rPr>
        <w:t>code_verifier</w:t>
      </w:r>
      <w:proofErr w:type="spellEnd"/>
      <w:r w:rsidRPr="00EE1BEE">
        <w:rPr>
          <w:rFonts w:asciiTheme="minorHAnsi" w:hAnsiTheme="minorHAnsi"/>
          <w:color w:val="auto"/>
          <w:szCs w:val="22"/>
        </w:rPr>
        <w:t xml:space="preserve"> to the B2C /token endpoint. Azure AD B2C returns a JSON response containing three distinct tokens:</w:t>
      </w:r>
    </w:p>
    <w:p w14:paraId="35B1C44D" w14:textId="3ED4D881" w:rsidR="00441CF4" w:rsidRPr="00EE1BEE" w:rsidRDefault="00441CF4" w:rsidP="00441CF4">
      <w:pPr>
        <w:pStyle w:val="NormalHead3"/>
        <w:numPr>
          <w:ilvl w:val="0"/>
          <w:numId w:val="11"/>
        </w:numPr>
        <w:jc w:val="both"/>
        <w:rPr>
          <w:rFonts w:asciiTheme="minorHAnsi" w:hAnsiTheme="minorHAnsi"/>
          <w:color w:val="auto"/>
          <w:szCs w:val="22"/>
          <w:lang w:val="en-US"/>
        </w:rPr>
      </w:pPr>
      <w:r w:rsidRPr="00EE1BEE">
        <w:rPr>
          <w:rFonts w:asciiTheme="minorHAnsi" w:hAnsiTheme="minorHAnsi"/>
          <w:color w:val="auto"/>
          <w:szCs w:val="22"/>
          <w:lang w:val="en-US"/>
        </w:rPr>
        <w:t xml:space="preserve">ID Token: A JWT intended only for the </w:t>
      </w:r>
      <w:r w:rsidR="00734057" w:rsidRPr="00EE1BEE">
        <w:rPr>
          <w:rFonts w:asciiTheme="minorHAnsi" w:hAnsiTheme="minorHAnsi"/>
          <w:color w:val="auto"/>
          <w:szCs w:val="22"/>
          <w:lang w:val="en-US"/>
        </w:rPr>
        <w:t>frontend (</w:t>
      </w:r>
      <w:r w:rsidR="00D80BD1" w:rsidRPr="00EE1BEE">
        <w:rPr>
          <w:rFonts w:asciiTheme="minorHAnsi" w:hAnsiTheme="minorHAnsi"/>
          <w:color w:val="auto"/>
          <w:szCs w:val="22"/>
          <w:lang w:val="en-US"/>
        </w:rPr>
        <w:t>C</w:t>
      </w:r>
      <w:r w:rsidR="00734057" w:rsidRPr="00EE1BEE">
        <w:rPr>
          <w:rFonts w:asciiTheme="minorHAnsi" w:hAnsiTheme="minorHAnsi"/>
          <w:color w:val="auto"/>
          <w:szCs w:val="22"/>
          <w:lang w:val="en-US"/>
        </w:rPr>
        <w:t>lient)</w:t>
      </w:r>
      <w:r w:rsidR="00F375FF">
        <w:rPr>
          <w:rFonts w:asciiTheme="minorHAnsi" w:hAnsiTheme="minorHAnsi"/>
          <w:color w:val="auto"/>
          <w:szCs w:val="22"/>
          <w:lang w:val="en-US"/>
        </w:rPr>
        <w:t xml:space="preserve"> to </w:t>
      </w:r>
      <w:r w:rsidR="007E053D">
        <w:rPr>
          <w:rFonts w:asciiTheme="minorHAnsi" w:hAnsiTheme="minorHAnsi"/>
          <w:color w:val="auto"/>
          <w:szCs w:val="22"/>
          <w:lang w:val="en-US"/>
        </w:rPr>
        <w:t xml:space="preserve">help </w:t>
      </w:r>
      <w:proofErr w:type="spellStart"/>
      <w:r w:rsidR="00F375FF">
        <w:rPr>
          <w:rFonts w:asciiTheme="minorHAnsi" w:hAnsiTheme="minorHAnsi"/>
          <w:color w:val="auto"/>
          <w:szCs w:val="22"/>
          <w:lang w:val="en-US"/>
        </w:rPr>
        <w:t>personali</w:t>
      </w:r>
      <w:r w:rsidR="007E053D">
        <w:rPr>
          <w:rFonts w:asciiTheme="minorHAnsi" w:hAnsiTheme="minorHAnsi"/>
          <w:color w:val="auto"/>
          <w:szCs w:val="22"/>
          <w:lang w:val="en-US"/>
        </w:rPr>
        <w:t>s</w:t>
      </w:r>
      <w:r w:rsidR="00F375FF">
        <w:rPr>
          <w:rFonts w:asciiTheme="minorHAnsi" w:hAnsiTheme="minorHAnsi"/>
          <w:color w:val="auto"/>
          <w:szCs w:val="22"/>
          <w:lang w:val="en-US"/>
        </w:rPr>
        <w:t>e</w:t>
      </w:r>
      <w:proofErr w:type="spellEnd"/>
      <w:r w:rsidR="00F375FF">
        <w:rPr>
          <w:rFonts w:asciiTheme="minorHAnsi" w:hAnsiTheme="minorHAnsi"/>
          <w:color w:val="auto"/>
          <w:szCs w:val="22"/>
          <w:lang w:val="en-US"/>
        </w:rPr>
        <w:t xml:space="preserve"> the UI for the user</w:t>
      </w:r>
      <w:r w:rsidR="007E053D">
        <w:rPr>
          <w:rFonts w:asciiTheme="minorHAnsi" w:hAnsiTheme="minorHAnsi"/>
          <w:color w:val="auto"/>
          <w:szCs w:val="22"/>
          <w:lang w:val="en-US"/>
        </w:rPr>
        <w:t xml:space="preserve"> after logging in</w:t>
      </w:r>
    </w:p>
    <w:p w14:paraId="11C39ED0" w14:textId="45A5577C" w:rsidR="00441CF4" w:rsidRPr="00EE1BEE" w:rsidRDefault="00441CF4" w:rsidP="00441CF4">
      <w:pPr>
        <w:pStyle w:val="NormalHead3"/>
        <w:numPr>
          <w:ilvl w:val="0"/>
          <w:numId w:val="11"/>
        </w:numPr>
        <w:jc w:val="both"/>
        <w:rPr>
          <w:rFonts w:asciiTheme="minorHAnsi" w:hAnsiTheme="minorHAnsi"/>
          <w:color w:val="auto"/>
          <w:szCs w:val="22"/>
        </w:rPr>
      </w:pPr>
      <w:r w:rsidRPr="00EE1BEE">
        <w:rPr>
          <w:rFonts w:asciiTheme="minorHAnsi" w:hAnsiTheme="minorHAnsi"/>
          <w:color w:val="auto"/>
          <w:szCs w:val="22"/>
        </w:rPr>
        <w:t xml:space="preserve">Access token: </w:t>
      </w:r>
      <w:r w:rsidRPr="00583C3D">
        <w:rPr>
          <w:rFonts w:asciiTheme="minorHAnsi" w:hAnsiTheme="minorHAnsi"/>
          <w:color w:val="auto"/>
          <w:szCs w:val="22"/>
          <w:lang w:val="en-US"/>
        </w:rPr>
        <w:t>A JWT intended only for the APIM</w:t>
      </w:r>
      <w:r w:rsidR="00D80BD1" w:rsidRPr="00EE1BEE">
        <w:rPr>
          <w:rFonts w:asciiTheme="minorHAnsi" w:hAnsiTheme="minorHAnsi"/>
          <w:color w:val="auto"/>
          <w:szCs w:val="22"/>
          <w:lang w:val="en-US"/>
        </w:rPr>
        <w:t xml:space="preserve"> (Resource Server</w:t>
      </w:r>
      <w:r w:rsidR="00634924" w:rsidRPr="00EE1BEE">
        <w:rPr>
          <w:rFonts w:asciiTheme="minorHAnsi" w:hAnsiTheme="minorHAnsi"/>
          <w:color w:val="auto"/>
          <w:szCs w:val="22"/>
          <w:lang w:val="en-US"/>
        </w:rPr>
        <w:t>)</w:t>
      </w:r>
      <w:r w:rsidRPr="00583C3D">
        <w:rPr>
          <w:rFonts w:asciiTheme="minorHAnsi" w:hAnsiTheme="minorHAnsi"/>
          <w:color w:val="auto"/>
          <w:szCs w:val="22"/>
          <w:lang w:val="en-US"/>
        </w:rPr>
        <w:t>.</w:t>
      </w:r>
      <w:r w:rsidR="00634924" w:rsidRPr="00EE1BEE">
        <w:rPr>
          <w:rFonts w:asciiTheme="minorHAnsi" w:hAnsiTheme="minorHAnsi"/>
          <w:color w:val="auto"/>
          <w:szCs w:val="22"/>
          <w:lang w:val="en-US"/>
        </w:rPr>
        <w:t xml:space="preserve"> </w:t>
      </w:r>
      <w:r w:rsidR="00AB238F" w:rsidRPr="00EE1BEE">
        <w:rPr>
          <w:rFonts w:asciiTheme="minorHAnsi" w:hAnsiTheme="minorHAnsi"/>
          <w:color w:val="auto"/>
          <w:szCs w:val="22"/>
        </w:rPr>
        <w:t>It contains the permissions (Scopes) and the user’s unique identifier (Subject).</w:t>
      </w:r>
    </w:p>
    <w:p w14:paraId="18B05F91" w14:textId="67B04236" w:rsidR="00441CF4" w:rsidRPr="00EE1BEE" w:rsidRDefault="00441CF4" w:rsidP="00441CF4">
      <w:pPr>
        <w:pStyle w:val="NormalHead3"/>
        <w:numPr>
          <w:ilvl w:val="0"/>
          <w:numId w:val="11"/>
        </w:numPr>
        <w:jc w:val="both"/>
        <w:rPr>
          <w:rFonts w:asciiTheme="minorHAnsi" w:hAnsiTheme="minorHAnsi"/>
          <w:color w:val="auto"/>
          <w:szCs w:val="22"/>
        </w:rPr>
      </w:pPr>
      <w:r w:rsidRPr="00EE1BEE">
        <w:rPr>
          <w:rFonts w:asciiTheme="minorHAnsi" w:hAnsiTheme="minorHAnsi"/>
          <w:color w:val="auto"/>
          <w:szCs w:val="22"/>
        </w:rPr>
        <w:t>Refresh token:</w:t>
      </w:r>
      <w:r w:rsidR="00FA65A7" w:rsidRPr="00EE1BEE">
        <w:rPr>
          <w:rFonts w:asciiTheme="minorHAnsi" w:hAnsiTheme="minorHAnsi"/>
          <w:color w:val="auto"/>
          <w:szCs w:val="22"/>
        </w:rPr>
        <w:t xml:space="preserve"> </w:t>
      </w:r>
      <w:r w:rsidR="00FA65A7" w:rsidRPr="00583C3D">
        <w:rPr>
          <w:rFonts w:asciiTheme="minorHAnsi" w:hAnsiTheme="minorHAnsi"/>
          <w:color w:val="auto"/>
          <w:szCs w:val="22"/>
          <w:lang w:val="en-US"/>
        </w:rPr>
        <w:t xml:space="preserve">A long-lived </w:t>
      </w:r>
      <w:r w:rsidR="00304CEA" w:rsidRPr="00EE1BEE">
        <w:rPr>
          <w:rFonts w:asciiTheme="minorHAnsi" w:hAnsiTheme="minorHAnsi"/>
          <w:color w:val="auto"/>
          <w:szCs w:val="22"/>
          <w:lang w:val="en-US"/>
        </w:rPr>
        <w:t xml:space="preserve">string </w:t>
      </w:r>
      <w:r w:rsidR="00304CEA" w:rsidRPr="00EE1BEE">
        <w:rPr>
          <w:rFonts w:asciiTheme="minorHAnsi" w:hAnsiTheme="minorHAnsi"/>
          <w:color w:val="auto"/>
          <w:szCs w:val="22"/>
        </w:rPr>
        <w:t>used to obtain new tokens without re-authenticating the user.</w:t>
      </w:r>
    </w:p>
    <w:p w14:paraId="6B8858C6" w14:textId="45FE07F5" w:rsidR="00A17F4A" w:rsidRPr="00EE1BEE" w:rsidRDefault="00326CA7" w:rsidP="00657EFA">
      <w:pPr>
        <w:pStyle w:val="NormalHead3"/>
        <w:numPr>
          <w:ilvl w:val="0"/>
          <w:numId w:val="10"/>
        </w:numPr>
        <w:jc w:val="both"/>
        <w:rPr>
          <w:rFonts w:asciiTheme="minorHAnsi" w:hAnsiTheme="minorHAnsi"/>
          <w:color w:val="auto"/>
          <w:szCs w:val="22"/>
        </w:rPr>
      </w:pPr>
      <w:r w:rsidRPr="00F0688B">
        <w:rPr>
          <w:rFonts w:asciiTheme="minorHAnsi" w:hAnsiTheme="minorHAnsi"/>
          <w:b/>
          <w:bCs/>
          <w:color w:val="auto"/>
          <w:szCs w:val="22"/>
          <w:lang w:val="en-US"/>
        </w:rPr>
        <w:t>UI Hydration:</w:t>
      </w:r>
      <w:r w:rsidRPr="00EE1BEE">
        <w:rPr>
          <w:rFonts w:asciiTheme="minorHAnsi" w:hAnsiTheme="minorHAnsi"/>
          <w:color w:val="auto"/>
          <w:szCs w:val="22"/>
          <w:lang w:val="en-US"/>
        </w:rPr>
        <w:t xml:space="preserve"> </w:t>
      </w:r>
      <w:r w:rsidR="00A17F4A" w:rsidRPr="00EE1BEE">
        <w:rPr>
          <w:rFonts w:asciiTheme="minorHAnsi" w:hAnsiTheme="minorHAnsi"/>
          <w:color w:val="auto"/>
          <w:szCs w:val="22"/>
          <w:lang w:val="en-US"/>
        </w:rPr>
        <w:t>T</w:t>
      </w:r>
      <w:r w:rsidR="00A17F4A" w:rsidRPr="00583C3D">
        <w:rPr>
          <w:rFonts w:asciiTheme="minorHAnsi" w:hAnsiTheme="minorHAnsi"/>
          <w:color w:val="auto"/>
          <w:szCs w:val="22"/>
          <w:lang w:val="en-US"/>
        </w:rPr>
        <w:t xml:space="preserve">he Frontend decodes the ID Token locally </w:t>
      </w:r>
      <w:r w:rsidR="00A17F4A" w:rsidRPr="00EE1BEE">
        <w:rPr>
          <w:rFonts w:asciiTheme="minorHAnsi" w:hAnsiTheme="minorHAnsi"/>
          <w:color w:val="auto"/>
          <w:szCs w:val="22"/>
          <w:lang w:val="en-US"/>
        </w:rPr>
        <w:t>and</w:t>
      </w:r>
      <w:r w:rsidR="00A17F4A" w:rsidRPr="00583C3D">
        <w:rPr>
          <w:rFonts w:asciiTheme="minorHAnsi" w:hAnsiTheme="minorHAnsi"/>
          <w:color w:val="auto"/>
          <w:szCs w:val="22"/>
          <w:lang w:val="en-US"/>
        </w:rPr>
        <w:t xml:space="preserve"> extracts claims </w:t>
      </w:r>
      <w:r w:rsidRPr="00EE1BEE">
        <w:rPr>
          <w:rFonts w:asciiTheme="minorHAnsi" w:hAnsiTheme="minorHAnsi"/>
          <w:color w:val="auto"/>
          <w:szCs w:val="22"/>
          <w:lang w:val="en-US"/>
        </w:rPr>
        <w:t>e.g.</w:t>
      </w:r>
      <w:r w:rsidR="00A17F4A" w:rsidRPr="00583C3D">
        <w:rPr>
          <w:rFonts w:asciiTheme="minorHAnsi" w:hAnsiTheme="minorHAnsi"/>
          <w:color w:val="auto"/>
          <w:szCs w:val="22"/>
          <w:lang w:val="en-US"/>
        </w:rPr>
        <w:t xml:space="preserve"> name, email</w:t>
      </w:r>
      <w:r w:rsidR="00A17F4A" w:rsidRPr="00EE1BEE">
        <w:rPr>
          <w:rFonts w:asciiTheme="minorHAnsi" w:hAnsiTheme="minorHAnsi"/>
          <w:color w:val="auto"/>
          <w:szCs w:val="22"/>
          <w:lang w:val="en-US"/>
        </w:rPr>
        <w:t xml:space="preserve"> etc</w:t>
      </w:r>
      <w:r w:rsidR="00A17F4A" w:rsidRPr="00583C3D">
        <w:rPr>
          <w:rFonts w:asciiTheme="minorHAnsi" w:hAnsiTheme="minorHAnsi"/>
          <w:color w:val="auto"/>
          <w:szCs w:val="22"/>
          <w:lang w:val="en-US"/>
        </w:rPr>
        <w:t>.</w:t>
      </w:r>
    </w:p>
    <w:p w14:paraId="2ED78363" w14:textId="7D252E4C" w:rsidR="00657EFA" w:rsidRPr="00EE1BEE" w:rsidRDefault="00D9373E" w:rsidP="00657EFA">
      <w:pPr>
        <w:pStyle w:val="NormalHead3"/>
        <w:numPr>
          <w:ilvl w:val="0"/>
          <w:numId w:val="10"/>
        </w:numPr>
        <w:jc w:val="both"/>
        <w:rPr>
          <w:rFonts w:asciiTheme="minorHAnsi" w:hAnsiTheme="minorHAnsi"/>
          <w:color w:val="auto"/>
          <w:szCs w:val="22"/>
        </w:rPr>
      </w:pPr>
      <w:r w:rsidRPr="00F0688B">
        <w:rPr>
          <w:rFonts w:asciiTheme="minorHAnsi" w:hAnsiTheme="minorHAnsi"/>
          <w:b/>
          <w:bCs/>
          <w:color w:val="auto"/>
          <w:szCs w:val="22"/>
        </w:rPr>
        <w:t>Protected Resource Access:</w:t>
      </w:r>
      <w:r w:rsidR="008B6A24" w:rsidRPr="00EE1BEE">
        <w:rPr>
          <w:rFonts w:asciiTheme="minorHAnsi" w:hAnsiTheme="minorHAnsi"/>
          <w:color w:val="auto"/>
          <w:szCs w:val="22"/>
        </w:rPr>
        <w:t xml:space="preserve"> </w:t>
      </w:r>
      <w:r w:rsidR="00657EFA" w:rsidRPr="00EE1BEE">
        <w:rPr>
          <w:rFonts w:asciiTheme="minorHAnsi" w:hAnsiTheme="minorHAnsi"/>
          <w:color w:val="auto"/>
          <w:szCs w:val="22"/>
        </w:rPr>
        <w:t xml:space="preserve">The User attempts to navigate to a protected route </w:t>
      </w:r>
      <w:r w:rsidR="007C44D6" w:rsidRPr="00EE1BEE">
        <w:rPr>
          <w:rFonts w:asciiTheme="minorHAnsi" w:hAnsiTheme="minorHAnsi"/>
          <w:color w:val="auto"/>
          <w:szCs w:val="22"/>
        </w:rPr>
        <w:t>via</w:t>
      </w:r>
      <w:r w:rsidR="00657EFA" w:rsidRPr="00EE1BEE">
        <w:rPr>
          <w:rFonts w:asciiTheme="minorHAnsi" w:hAnsiTheme="minorHAnsi"/>
          <w:color w:val="auto"/>
          <w:szCs w:val="22"/>
        </w:rPr>
        <w:t xml:space="preserve"> the </w:t>
      </w:r>
      <w:r w:rsidR="00F0688B" w:rsidRPr="00EE1BEE">
        <w:rPr>
          <w:rFonts w:asciiTheme="minorHAnsi" w:hAnsiTheme="minorHAnsi"/>
          <w:color w:val="auto"/>
          <w:szCs w:val="22"/>
        </w:rPr>
        <w:t>frontend</w:t>
      </w:r>
      <w:r w:rsidR="00657EFA" w:rsidRPr="00EE1BEE">
        <w:rPr>
          <w:rFonts w:asciiTheme="minorHAnsi" w:hAnsiTheme="minorHAnsi"/>
          <w:color w:val="auto"/>
          <w:szCs w:val="22"/>
        </w:rPr>
        <w:t>.</w:t>
      </w:r>
    </w:p>
    <w:p w14:paraId="26911C21" w14:textId="79A3739C" w:rsidR="006E6EB2" w:rsidRPr="00EE1BEE" w:rsidRDefault="00C41206" w:rsidP="006E6EB2">
      <w:pPr>
        <w:pStyle w:val="NormalHead3"/>
        <w:numPr>
          <w:ilvl w:val="0"/>
          <w:numId w:val="10"/>
        </w:numPr>
        <w:jc w:val="both"/>
        <w:rPr>
          <w:rFonts w:asciiTheme="minorHAnsi" w:hAnsiTheme="minorHAnsi"/>
          <w:color w:val="auto"/>
          <w:szCs w:val="22"/>
        </w:rPr>
      </w:pPr>
      <w:r w:rsidRPr="00F0688B">
        <w:rPr>
          <w:rFonts w:asciiTheme="minorHAnsi" w:hAnsiTheme="minorHAnsi"/>
          <w:b/>
          <w:bCs/>
          <w:color w:val="auto"/>
          <w:szCs w:val="22"/>
        </w:rPr>
        <w:t>Token Validation (Client-Side</w:t>
      </w:r>
      <w:r w:rsidRPr="00EE1BEE">
        <w:rPr>
          <w:rFonts w:asciiTheme="minorHAnsi" w:hAnsiTheme="minorHAnsi"/>
          <w:color w:val="auto"/>
          <w:szCs w:val="22"/>
        </w:rPr>
        <w:t xml:space="preserve">): </w:t>
      </w:r>
      <w:r w:rsidR="006E6EB2" w:rsidRPr="00EE1BEE">
        <w:rPr>
          <w:rFonts w:asciiTheme="minorHAnsi" w:hAnsiTheme="minorHAnsi"/>
          <w:color w:val="auto"/>
          <w:szCs w:val="22"/>
        </w:rPr>
        <w:t xml:space="preserve">The </w:t>
      </w:r>
      <w:r w:rsidRPr="00EE1BEE">
        <w:rPr>
          <w:rFonts w:asciiTheme="minorHAnsi" w:hAnsiTheme="minorHAnsi"/>
          <w:color w:val="auto"/>
          <w:szCs w:val="22"/>
        </w:rPr>
        <w:t>f</w:t>
      </w:r>
      <w:r w:rsidR="006E6EB2" w:rsidRPr="00EE1BEE">
        <w:rPr>
          <w:rFonts w:asciiTheme="minorHAnsi" w:hAnsiTheme="minorHAnsi"/>
          <w:color w:val="auto"/>
          <w:szCs w:val="22"/>
        </w:rPr>
        <w:t>rontend retrieves the user's Access Token (JWT) from</w:t>
      </w:r>
      <w:r w:rsidR="00B8682B" w:rsidRPr="00EE1BEE">
        <w:rPr>
          <w:rFonts w:asciiTheme="minorHAnsi" w:hAnsiTheme="minorHAnsi"/>
          <w:color w:val="auto"/>
          <w:szCs w:val="22"/>
        </w:rPr>
        <w:t xml:space="preserve"> the browser’s</w:t>
      </w:r>
      <w:r w:rsidR="006E6EB2" w:rsidRPr="00EE1BEE">
        <w:rPr>
          <w:rFonts w:asciiTheme="minorHAnsi" w:hAnsiTheme="minorHAnsi"/>
          <w:color w:val="auto"/>
          <w:szCs w:val="22"/>
        </w:rPr>
        <w:t xml:space="preserve"> local storage and checks its expiration time. </w:t>
      </w:r>
    </w:p>
    <w:p w14:paraId="5B4E5A89" w14:textId="10C874B1" w:rsidR="008615A2" w:rsidRPr="00EE1BEE" w:rsidRDefault="008615A2" w:rsidP="008615A2">
      <w:pPr>
        <w:pStyle w:val="NormalHead3"/>
        <w:numPr>
          <w:ilvl w:val="0"/>
          <w:numId w:val="11"/>
        </w:numPr>
        <w:jc w:val="both"/>
        <w:rPr>
          <w:rFonts w:asciiTheme="minorHAnsi" w:hAnsiTheme="minorHAnsi"/>
          <w:color w:val="auto"/>
          <w:szCs w:val="22"/>
        </w:rPr>
      </w:pPr>
      <w:r w:rsidRPr="00EE1BEE">
        <w:rPr>
          <w:rFonts w:asciiTheme="minorHAnsi" w:hAnsiTheme="minorHAnsi"/>
          <w:color w:val="auto"/>
          <w:szCs w:val="22"/>
        </w:rPr>
        <w:t xml:space="preserve">If expired, the frontend sends a Refresh Request (using the </w:t>
      </w:r>
      <w:proofErr w:type="spellStart"/>
      <w:r w:rsidRPr="00EE1BEE">
        <w:rPr>
          <w:rFonts w:asciiTheme="minorHAnsi" w:hAnsiTheme="minorHAnsi"/>
          <w:color w:val="auto"/>
          <w:szCs w:val="22"/>
        </w:rPr>
        <w:t>refresh_token</w:t>
      </w:r>
      <w:proofErr w:type="spellEnd"/>
      <w:r w:rsidRPr="00EE1BEE">
        <w:rPr>
          <w:rFonts w:asciiTheme="minorHAnsi" w:hAnsiTheme="minorHAnsi"/>
          <w:color w:val="auto"/>
          <w:szCs w:val="22"/>
        </w:rPr>
        <w:t xml:space="preserve">) to the Azure AD B2C </w:t>
      </w:r>
      <w:r w:rsidRPr="00EE1BEE">
        <w:rPr>
          <w:rFonts w:asciiTheme="minorHAnsi" w:hAnsiTheme="minorHAnsi"/>
          <w:i/>
          <w:iCs/>
          <w:color w:val="auto"/>
          <w:szCs w:val="22"/>
        </w:rPr>
        <w:t>/token</w:t>
      </w:r>
      <w:r w:rsidRPr="00EE1BEE">
        <w:rPr>
          <w:rFonts w:asciiTheme="minorHAnsi" w:hAnsiTheme="minorHAnsi"/>
          <w:color w:val="auto"/>
          <w:szCs w:val="22"/>
        </w:rPr>
        <w:t xml:space="preserve"> endpoint to get a new Access Token.</w:t>
      </w:r>
    </w:p>
    <w:p w14:paraId="18616296" w14:textId="1379CF8A" w:rsidR="008615A2" w:rsidRPr="00EE1BEE" w:rsidRDefault="008615A2" w:rsidP="008615A2">
      <w:pPr>
        <w:pStyle w:val="NormalHead3"/>
        <w:numPr>
          <w:ilvl w:val="0"/>
          <w:numId w:val="11"/>
        </w:numPr>
        <w:jc w:val="both"/>
        <w:rPr>
          <w:rFonts w:asciiTheme="minorHAnsi" w:hAnsiTheme="minorHAnsi"/>
          <w:color w:val="auto"/>
          <w:szCs w:val="22"/>
        </w:rPr>
      </w:pPr>
      <w:r w:rsidRPr="00EE1BEE">
        <w:rPr>
          <w:rFonts w:asciiTheme="minorHAnsi" w:hAnsiTheme="minorHAnsi"/>
          <w:color w:val="auto"/>
          <w:szCs w:val="22"/>
        </w:rPr>
        <w:lastRenderedPageBreak/>
        <w:t xml:space="preserve">If valid, the frontend sends an API Request containing the </w:t>
      </w:r>
      <w:r w:rsidR="00B8682B" w:rsidRPr="00EE1BEE">
        <w:rPr>
          <w:rFonts w:asciiTheme="minorHAnsi" w:hAnsiTheme="minorHAnsi"/>
          <w:color w:val="auto"/>
          <w:szCs w:val="22"/>
        </w:rPr>
        <w:t>Access T</w:t>
      </w:r>
      <w:r w:rsidRPr="00EE1BEE">
        <w:rPr>
          <w:rFonts w:asciiTheme="minorHAnsi" w:hAnsiTheme="minorHAnsi"/>
          <w:color w:val="auto"/>
          <w:szCs w:val="22"/>
        </w:rPr>
        <w:t xml:space="preserve">oken in the Authorization: Bearer </w:t>
      </w:r>
      <w:r w:rsidR="006F0B42" w:rsidRPr="00EE1BEE">
        <w:rPr>
          <w:rFonts w:asciiTheme="minorHAnsi" w:hAnsiTheme="minorHAnsi"/>
          <w:color w:val="auto"/>
          <w:szCs w:val="22"/>
        </w:rPr>
        <w:t xml:space="preserve">HTTP </w:t>
      </w:r>
      <w:r w:rsidRPr="00EE1BEE">
        <w:rPr>
          <w:rFonts w:asciiTheme="minorHAnsi" w:hAnsiTheme="minorHAnsi"/>
          <w:color w:val="auto"/>
          <w:szCs w:val="22"/>
        </w:rPr>
        <w:t>header to APIM.</w:t>
      </w:r>
    </w:p>
    <w:p w14:paraId="45E0E866" w14:textId="686EA3FE" w:rsidR="00F71516" w:rsidRPr="00EE1BEE" w:rsidRDefault="00883449" w:rsidP="00F71516">
      <w:pPr>
        <w:pStyle w:val="NormalHead3"/>
        <w:numPr>
          <w:ilvl w:val="0"/>
          <w:numId w:val="10"/>
        </w:numPr>
        <w:jc w:val="both"/>
        <w:rPr>
          <w:rFonts w:asciiTheme="minorHAnsi" w:hAnsiTheme="minorHAnsi"/>
          <w:color w:val="auto"/>
          <w:szCs w:val="22"/>
        </w:rPr>
      </w:pPr>
      <w:r w:rsidRPr="00F0688B">
        <w:rPr>
          <w:rFonts w:asciiTheme="minorHAnsi" w:hAnsiTheme="minorHAnsi"/>
          <w:b/>
          <w:bCs/>
          <w:color w:val="auto"/>
          <w:szCs w:val="22"/>
        </w:rPr>
        <w:t>Token Validation (Resource Server):</w:t>
      </w:r>
      <w:r w:rsidRPr="00EE1BEE">
        <w:rPr>
          <w:rFonts w:asciiTheme="minorHAnsi" w:hAnsiTheme="minorHAnsi"/>
          <w:color w:val="auto"/>
          <w:szCs w:val="22"/>
        </w:rPr>
        <w:t xml:space="preserve"> </w:t>
      </w:r>
      <w:r w:rsidR="00F71516" w:rsidRPr="00EE1BEE">
        <w:rPr>
          <w:rFonts w:asciiTheme="minorHAnsi" w:hAnsiTheme="minorHAnsi"/>
          <w:color w:val="auto"/>
          <w:szCs w:val="22"/>
        </w:rPr>
        <w:t xml:space="preserve">APIM executes the </w:t>
      </w:r>
      <w:r w:rsidR="00F71516" w:rsidRPr="00EE1BEE">
        <w:rPr>
          <w:rFonts w:asciiTheme="minorHAnsi" w:hAnsiTheme="minorHAnsi"/>
          <w:i/>
          <w:iCs/>
          <w:color w:val="auto"/>
          <w:szCs w:val="22"/>
        </w:rPr>
        <w:t>validate-</w:t>
      </w:r>
      <w:proofErr w:type="spellStart"/>
      <w:r w:rsidR="00F71516" w:rsidRPr="00EE1BEE">
        <w:rPr>
          <w:rFonts w:asciiTheme="minorHAnsi" w:hAnsiTheme="minorHAnsi"/>
          <w:i/>
          <w:iCs/>
          <w:color w:val="auto"/>
          <w:szCs w:val="22"/>
        </w:rPr>
        <w:t>jwt</w:t>
      </w:r>
      <w:proofErr w:type="spellEnd"/>
      <w:r w:rsidR="00F71516" w:rsidRPr="00EE1BEE">
        <w:rPr>
          <w:rFonts w:asciiTheme="minorHAnsi" w:hAnsiTheme="minorHAnsi"/>
          <w:i/>
          <w:iCs/>
          <w:color w:val="auto"/>
          <w:szCs w:val="22"/>
        </w:rPr>
        <w:t xml:space="preserve"> </w:t>
      </w:r>
      <w:r w:rsidR="00F71516" w:rsidRPr="00EE1BEE">
        <w:rPr>
          <w:rFonts w:asciiTheme="minorHAnsi" w:hAnsiTheme="minorHAnsi"/>
          <w:color w:val="auto"/>
          <w:szCs w:val="22"/>
        </w:rPr>
        <w:t>policy</w:t>
      </w:r>
      <w:r w:rsidR="00E257FC" w:rsidRPr="00EE1BEE">
        <w:rPr>
          <w:rFonts w:asciiTheme="minorHAnsi" w:hAnsiTheme="minorHAnsi"/>
          <w:color w:val="auto"/>
          <w:szCs w:val="22"/>
        </w:rPr>
        <w:t xml:space="preserve"> against the incoming request</w:t>
      </w:r>
      <w:r w:rsidR="00F71516" w:rsidRPr="00EE1BEE">
        <w:rPr>
          <w:rFonts w:asciiTheme="minorHAnsi" w:hAnsiTheme="minorHAnsi"/>
          <w:color w:val="auto"/>
          <w:szCs w:val="22"/>
        </w:rPr>
        <w:t>, performing security checks on the Access Token:</w:t>
      </w:r>
    </w:p>
    <w:p w14:paraId="60407DED" w14:textId="1D962D95" w:rsidR="00F71516" w:rsidRPr="00EE1BEE" w:rsidRDefault="00F71516" w:rsidP="00F71516">
      <w:pPr>
        <w:pStyle w:val="NormalHead3"/>
        <w:numPr>
          <w:ilvl w:val="0"/>
          <w:numId w:val="11"/>
        </w:numPr>
        <w:jc w:val="both"/>
        <w:rPr>
          <w:rFonts w:asciiTheme="minorHAnsi" w:hAnsiTheme="minorHAnsi"/>
          <w:color w:val="auto"/>
          <w:szCs w:val="22"/>
        </w:rPr>
      </w:pPr>
      <w:r w:rsidRPr="00EE1BEE">
        <w:rPr>
          <w:rFonts w:asciiTheme="minorHAnsi" w:hAnsiTheme="minorHAnsi"/>
          <w:color w:val="auto"/>
          <w:szCs w:val="22"/>
        </w:rPr>
        <w:t xml:space="preserve">Signature: </w:t>
      </w:r>
      <w:r w:rsidR="00CC2000" w:rsidRPr="00EE1BEE">
        <w:rPr>
          <w:rFonts w:asciiTheme="minorHAnsi" w:hAnsiTheme="minorHAnsi"/>
          <w:color w:val="auto"/>
          <w:szCs w:val="22"/>
        </w:rPr>
        <w:t>Verification using Public Signing Keys retrieved from the AD B2C OIDC metadata endpoint (JWKS).</w:t>
      </w:r>
    </w:p>
    <w:p w14:paraId="252BC404" w14:textId="7CD0887A" w:rsidR="00F71516" w:rsidRPr="00EE1BEE" w:rsidRDefault="00F71516" w:rsidP="00F71516">
      <w:pPr>
        <w:pStyle w:val="NormalHead3"/>
        <w:numPr>
          <w:ilvl w:val="0"/>
          <w:numId w:val="11"/>
        </w:numPr>
        <w:jc w:val="both"/>
        <w:rPr>
          <w:rFonts w:asciiTheme="minorHAnsi" w:hAnsiTheme="minorHAnsi"/>
          <w:color w:val="auto"/>
          <w:szCs w:val="22"/>
        </w:rPr>
      </w:pPr>
      <w:r w:rsidRPr="00EE1BEE">
        <w:rPr>
          <w:rFonts w:asciiTheme="minorHAnsi" w:hAnsiTheme="minorHAnsi"/>
          <w:color w:val="auto"/>
          <w:szCs w:val="22"/>
        </w:rPr>
        <w:t xml:space="preserve">Claims: </w:t>
      </w:r>
      <w:r w:rsidR="008B4C66" w:rsidRPr="00EE1BEE">
        <w:rPr>
          <w:rFonts w:asciiTheme="minorHAnsi" w:hAnsiTheme="minorHAnsi"/>
          <w:color w:val="auto"/>
          <w:szCs w:val="22"/>
        </w:rPr>
        <w:t xml:space="preserve">APIM will extract the </w:t>
      </w:r>
      <w:r w:rsidRPr="00EE1BEE">
        <w:rPr>
          <w:rFonts w:asciiTheme="minorHAnsi" w:hAnsiTheme="minorHAnsi"/>
          <w:color w:val="auto"/>
          <w:szCs w:val="22"/>
        </w:rPr>
        <w:t>Issuer (</w:t>
      </w:r>
      <w:proofErr w:type="spellStart"/>
      <w:r w:rsidRPr="00EE1BEE">
        <w:rPr>
          <w:rFonts w:asciiTheme="minorHAnsi" w:hAnsiTheme="minorHAnsi"/>
          <w:color w:val="auto"/>
          <w:szCs w:val="22"/>
        </w:rPr>
        <w:t>iss</w:t>
      </w:r>
      <w:proofErr w:type="spellEnd"/>
      <w:r w:rsidRPr="00EE1BEE">
        <w:rPr>
          <w:rFonts w:asciiTheme="minorHAnsi" w:hAnsiTheme="minorHAnsi"/>
          <w:color w:val="auto"/>
          <w:szCs w:val="22"/>
        </w:rPr>
        <w:t>)</w:t>
      </w:r>
      <w:r w:rsidR="008B4C66" w:rsidRPr="00EE1BEE">
        <w:rPr>
          <w:rFonts w:asciiTheme="minorHAnsi" w:hAnsiTheme="minorHAnsi"/>
          <w:color w:val="auto"/>
          <w:szCs w:val="22"/>
        </w:rPr>
        <w:t xml:space="preserve"> and</w:t>
      </w:r>
      <w:r w:rsidRPr="00EE1BEE">
        <w:rPr>
          <w:rFonts w:asciiTheme="minorHAnsi" w:hAnsiTheme="minorHAnsi"/>
          <w:color w:val="auto"/>
          <w:szCs w:val="22"/>
        </w:rPr>
        <w:t xml:space="preserve"> Audience (</w:t>
      </w:r>
      <w:proofErr w:type="spellStart"/>
      <w:r w:rsidRPr="00EE1BEE">
        <w:rPr>
          <w:rFonts w:asciiTheme="minorHAnsi" w:hAnsiTheme="minorHAnsi"/>
          <w:color w:val="auto"/>
          <w:szCs w:val="22"/>
        </w:rPr>
        <w:t>aud</w:t>
      </w:r>
      <w:proofErr w:type="spellEnd"/>
      <w:r w:rsidRPr="00EE1BEE">
        <w:rPr>
          <w:rFonts w:asciiTheme="minorHAnsi" w:hAnsiTheme="minorHAnsi"/>
          <w:color w:val="auto"/>
          <w:szCs w:val="22"/>
        </w:rPr>
        <w:t>)</w:t>
      </w:r>
      <w:r w:rsidR="008B4C66" w:rsidRPr="00EE1BEE">
        <w:rPr>
          <w:rFonts w:asciiTheme="minorHAnsi" w:hAnsiTheme="minorHAnsi"/>
          <w:color w:val="auto"/>
          <w:szCs w:val="22"/>
        </w:rPr>
        <w:t xml:space="preserve"> claims</w:t>
      </w:r>
      <w:r w:rsidRPr="00EE1BEE">
        <w:rPr>
          <w:rFonts w:asciiTheme="minorHAnsi" w:hAnsiTheme="minorHAnsi"/>
          <w:color w:val="auto"/>
          <w:szCs w:val="22"/>
        </w:rPr>
        <w:t>.</w:t>
      </w:r>
      <w:r w:rsidR="00D939E8" w:rsidRPr="00EE1BEE">
        <w:rPr>
          <w:rFonts w:asciiTheme="minorHAnsi" w:hAnsiTheme="minorHAnsi"/>
          <w:color w:val="auto"/>
          <w:szCs w:val="22"/>
        </w:rPr>
        <w:t xml:space="preserve"> </w:t>
      </w:r>
      <w:r w:rsidR="0038155D" w:rsidRPr="00EE1BEE">
        <w:rPr>
          <w:rFonts w:asciiTheme="minorHAnsi" w:hAnsiTheme="minorHAnsi"/>
          <w:color w:val="auto"/>
          <w:szCs w:val="22"/>
        </w:rPr>
        <w:t xml:space="preserve">The </w:t>
      </w:r>
      <w:proofErr w:type="spellStart"/>
      <w:r w:rsidR="0038155D" w:rsidRPr="00EE1BEE">
        <w:rPr>
          <w:rFonts w:asciiTheme="minorHAnsi" w:hAnsiTheme="minorHAnsi"/>
          <w:color w:val="auto"/>
          <w:szCs w:val="22"/>
        </w:rPr>
        <w:t>aud</w:t>
      </w:r>
      <w:proofErr w:type="spellEnd"/>
      <w:r w:rsidR="0038155D" w:rsidRPr="00EE1BEE">
        <w:rPr>
          <w:rFonts w:asciiTheme="minorHAnsi" w:hAnsiTheme="minorHAnsi"/>
          <w:color w:val="auto"/>
          <w:szCs w:val="22"/>
        </w:rPr>
        <w:t xml:space="preserve"> value must match either the Web App Registration GUID or the Mobile App Registration GUID.</w:t>
      </w:r>
      <w:r w:rsidR="00023BB3" w:rsidRPr="00EE1BEE">
        <w:rPr>
          <w:rFonts w:asciiTheme="minorHAnsi" w:hAnsiTheme="minorHAnsi"/>
          <w:color w:val="auto"/>
          <w:szCs w:val="22"/>
        </w:rPr>
        <w:t xml:space="preserve"> </w:t>
      </w:r>
      <w:r w:rsidR="0081077D" w:rsidRPr="00EE1BEE">
        <w:rPr>
          <w:rFonts w:asciiTheme="minorHAnsi" w:hAnsiTheme="minorHAnsi"/>
          <w:color w:val="auto"/>
          <w:szCs w:val="22"/>
          <w:lang w:val="en-US"/>
        </w:rPr>
        <w:t xml:space="preserve">Since the Market Place uses </w:t>
      </w:r>
      <w:r w:rsidR="002837C7" w:rsidRPr="00EE1BEE">
        <w:rPr>
          <w:rFonts w:asciiTheme="minorHAnsi" w:hAnsiTheme="minorHAnsi"/>
          <w:color w:val="auto"/>
          <w:szCs w:val="22"/>
          <w:lang w:val="en-US"/>
        </w:rPr>
        <w:t>separate</w:t>
      </w:r>
      <w:r w:rsidR="009A1860" w:rsidRPr="00EE1BEE">
        <w:rPr>
          <w:rFonts w:asciiTheme="minorHAnsi" w:hAnsiTheme="minorHAnsi"/>
          <w:color w:val="auto"/>
          <w:szCs w:val="22"/>
          <w:lang w:val="en-US"/>
        </w:rPr>
        <w:t xml:space="preserve"> app registrations for </w:t>
      </w:r>
      <w:r w:rsidR="001E5B18" w:rsidRPr="00EE1BEE">
        <w:rPr>
          <w:rFonts w:asciiTheme="minorHAnsi" w:hAnsiTheme="minorHAnsi"/>
          <w:color w:val="auto"/>
          <w:szCs w:val="22"/>
          <w:lang w:val="en-US"/>
        </w:rPr>
        <w:t xml:space="preserve">Web and Mobile </w:t>
      </w:r>
      <w:r w:rsidR="0047282E" w:rsidRPr="00EE1BEE">
        <w:rPr>
          <w:rFonts w:asciiTheme="minorHAnsi" w:hAnsiTheme="minorHAnsi"/>
          <w:color w:val="auto"/>
          <w:szCs w:val="22"/>
          <w:lang w:val="en-US"/>
        </w:rPr>
        <w:t xml:space="preserve">access, both </w:t>
      </w:r>
      <w:r w:rsidR="00D951FF" w:rsidRPr="00EE1BEE">
        <w:rPr>
          <w:rFonts w:asciiTheme="minorHAnsi" w:hAnsiTheme="minorHAnsi"/>
          <w:color w:val="auto"/>
          <w:szCs w:val="22"/>
          <w:lang w:val="en-US"/>
        </w:rPr>
        <w:t>GUIDs need to be defined in the APIM policy.</w:t>
      </w:r>
    </w:p>
    <w:p w14:paraId="12AB04B9" w14:textId="65F21F13" w:rsidR="00F71516" w:rsidRPr="00EE1BEE" w:rsidRDefault="00F71516" w:rsidP="008615A2">
      <w:pPr>
        <w:pStyle w:val="NormalHead3"/>
        <w:numPr>
          <w:ilvl w:val="0"/>
          <w:numId w:val="11"/>
        </w:numPr>
        <w:jc w:val="both"/>
        <w:rPr>
          <w:rFonts w:asciiTheme="minorHAnsi" w:hAnsiTheme="minorHAnsi"/>
          <w:color w:val="auto"/>
          <w:szCs w:val="22"/>
        </w:rPr>
      </w:pPr>
      <w:r w:rsidRPr="00EE1BEE">
        <w:rPr>
          <w:rFonts w:asciiTheme="minorHAnsi" w:hAnsiTheme="minorHAnsi"/>
          <w:color w:val="auto"/>
          <w:szCs w:val="22"/>
        </w:rPr>
        <w:t xml:space="preserve">Authorization: </w:t>
      </w:r>
      <w:r w:rsidR="0042529C" w:rsidRPr="00EE1BEE">
        <w:rPr>
          <w:rFonts w:asciiTheme="minorHAnsi" w:hAnsiTheme="minorHAnsi"/>
          <w:color w:val="auto"/>
          <w:szCs w:val="22"/>
        </w:rPr>
        <w:t xml:space="preserve">APIM will </w:t>
      </w:r>
      <w:r w:rsidR="003552C2" w:rsidRPr="00EE1BEE">
        <w:rPr>
          <w:rFonts w:asciiTheme="minorHAnsi" w:hAnsiTheme="minorHAnsi"/>
          <w:color w:val="auto"/>
          <w:szCs w:val="22"/>
        </w:rPr>
        <w:t xml:space="preserve">extract the Scope </w:t>
      </w:r>
      <w:r w:rsidRPr="00EE1BEE">
        <w:rPr>
          <w:rFonts w:asciiTheme="minorHAnsi" w:hAnsiTheme="minorHAnsi"/>
          <w:color w:val="auto"/>
          <w:szCs w:val="22"/>
        </w:rPr>
        <w:t>(</w:t>
      </w:r>
      <w:proofErr w:type="spellStart"/>
      <w:r w:rsidRPr="00EE1BEE">
        <w:rPr>
          <w:rFonts w:asciiTheme="minorHAnsi" w:hAnsiTheme="minorHAnsi"/>
          <w:color w:val="auto"/>
          <w:szCs w:val="22"/>
        </w:rPr>
        <w:t>scp</w:t>
      </w:r>
      <w:proofErr w:type="spellEnd"/>
      <w:r w:rsidRPr="00EE1BEE">
        <w:rPr>
          <w:rFonts w:asciiTheme="minorHAnsi" w:hAnsiTheme="minorHAnsi"/>
          <w:color w:val="auto"/>
          <w:szCs w:val="22"/>
        </w:rPr>
        <w:t xml:space="preserve">) claim </w:t>
      </w:r>
      <w:r w:rsidR="003552C2" w:rsidRPr="00EE1BEE">
        <w:rPr>
          <w:rFonts w:asciiTheme="minorHAnsi" w:hAnsiTheme="minorHAnsi"/>
          <w:color w:val="auto"/>
          <w:szCs w:val="22"/>
        </w:rPr>
        <w:t xml:space="preserve">and validate it </w:t>
      </w:r>
      <w:r w:rsidRPr="00EE1BEE">
        <w:rPr>
          <w:rFonts w:asciiTheme="minorHAnsi" w:hAnsiTheme="minorHAnsi"/>
          <w:color w:val="auto"/>
          <w:szCs w:val="22"/>
        </w:rPr>
        <w:t>against the required permissions for the requested endpoint.</w:t>
      </w:r>
    </w:p>
    <w:p w14:paraId="3225FC04" w14:textId="4D4CFC08" w:rsidR="00F55FF2" w:rsidRPr="00EE1BEE" w:rsidRDefault="00076085" w:rsidP="00204A78">
      <w:pPr>
        <w:pStyle w:val="NormalHead3"/>
        <w:numPr>
          <w:ilvl w:val="0"/>
          <w:numId w:val="10"/>
        </w:numPr>
        <w:jc w:val="both"/>
        <w:rPr>
          <w:rFonts w:asciiTheme="minorHAnsi" w:hAnsiTheme="minorHAnsi"/>
          <w:color w:val="auto"/>
          <w:szCs w:val="22"/>
        </w:rPr>
      </w:pPr>
      <w:r w:rsidRPr="00F0688B">
        <w:rPr>
          <w:rFonts w:asciiTheme="minorHAnsi" w:hAnsiTheme="minorHAnsi"/>
          <w:b/>
          <w:bCs/>
          <w:color w:val="auto"/>
          <w:szCs w:val="22"/>
        </w:rPr>
        <w:t>Identity Propagation:</w:t>
      </w:r>
      <w:r w:rsidRPr="00EE1BEE">
        <w:rPr>
          <w:rFonts w:asciiTheme="minorHAnsi" w:hAnsiTheme="minorHAnsi"/>
          <w:color w:val="auto"/>
          <w:szCs w:val="22"/>
        </w:rPr>
        <w:t xml:space="preserve"> </w:t>
      </w:r>
      <w:r w:rsidR="00F55FF2" w:rsidRPr="00EE1BEE">
        <w:rPr>
          <w:rFonts w:asciiTheme="minorHAnsi" w:hAnsiTheme="minorHAnsi"/>
          <w:color w:val="auto"/>
          <w:szCs w:val="22"/>
        </w:rPr>
        <w:t>Upon successful validation, APIM extracts the validated user</w:t>
      </w:r>
      <w:r w:rsidR="00EC6AED" w:rsidRPr="00EE1BEE">
        <w:rPr>
          <w:rFonts w:asciiTheme="minorHAnsi" w:hAnsiTheme="minorHAnsi"/>
          <w:color w:val="auto"/>
          <w:szCs w:val="22"/>
        </w:rPr>
        <w:t>’s</w:t>
      </w:r>
      <w:r w:rsidR="00F55FF2" w:rsidRPr="00EE1BEE">
        <w:rPr>
          <w:rFonts w:asciiTheme="minorHAnsi" w:hAnsiTheme="minorHAnsi"/>
          <w:color w:val="auto"/>
          <w:szCs w:val="22"/>
        </w:rPr>
        <w:t xml:space="preserve"> identity (e.g., the sub claim) from the </w:t>
      </w:r>
      <w:r w:rsidR="00EB3ECA" w:rsidRPr="00EE1BEE">
        <w:rPr>
          <w:rFonts w:asciiTheme="minorHAnsi" w:hAnsiTheme="minorHAnsi"/>
          <w:color w:val="auto"/>
          <w:szCs w:val="22"/>
        </w:rPr>
        <w:t>Access T</w:t>
      </w:r>
      <w:r w:rsidR="00F55FF2" w:rsidRPr="00EE1BEE">
        <w:rPr>
          <w:rFonts w:asciiTheme="minorHAnsi" w:hAnsiTheme="minorHAnsi"/>
          <w:color w:val="auto"/>
          <w:szCs w:val="22"/>
        </w:rPr>
        <w:t>oken</w:t>
      </w:r>
      <w:r w:rsidR="00D105C7" w:rsidRPr="00EE1BEE">
        <w:rPr>
          <w:rFonts w:asciiTheme="minorHAnsi" w:hAnsiTheme="minorHAnsi"/>
          <w:color w:val="auto"/>
          <w:szCs w:val="22"/>
        </w:rPr>
        <w:t xml:space="preserve">. </w:t>
      </w:r>
      <w:r w:rsidR="00482988" w:rsidRPr="00EE1BEE">
        <w:rPr>
          <w:rFonts w:asciiTheme="minorHAnsi" w:hAnsiTheme="minorHAnsi"/>
          <w:color w:val="auto"/>
          <w:szCs w:val="22"/>
        </w:rPr>
        <w:t xml:space="preserve">This value represents the user’s unique Azure AD B2C GUID. </w:t>
      </w:r>
      <w:r w:rsidR="00E6668A" w:rsidRPr="00EE1BEE">
        <w:rPr>
          <w:rFonts w:asciiTheme="minorHAnsi" w:hAnsiTheme="minorHAnsi"/>
          <w:color w:val="auto"/>
          <w:szCs w:val="22"/>
        </w:rPr>
        <w:t>APIM injects this into a custom HTTP header: x-user-id.</w:t>
      </w:r>
    </w:p>
    <w:p w14:paraId="12ABBDC0" w14:textId="4DE40C3B" w:rsidR="004F25DC" w:rsidRPr="00EE1BEE" w:rsidRDefault="006D127A" w:rsidP="004F25DC">
      <w:pPr>
        <w:pStyle w:val="NormalHead3"/>
        <w:numPr>
          <w:ilvl w:val="0"/>
          <w:numId w:val="10"/>
        </w:numPr>
        <w:jc w:val="both"/>
        <w:rPr>
          <w:rFonts w:asciiTheme="minorHAnsi" w:hAnsiTheme="minorHAnsi"/>
          <w:color w:val="auto"/>
          <w:szCs w:val="22"/>
        </w:rPr>
      </w:pPr>
      <w:r w:rsidRPr="00F0688B">
        <w:rPr>
          <w:rFonts w:asciiTheme="minorHAnsi" w:hAnsiTheme="minorHAnsi"/>
          <w:b/>
          <w:bCs/>
          <w:color w:val="auto"/>
          <w:szCs w:val="22"/>
        </w:rPr>
        <w:t>Request Forwarding:</w:t>
      </w:r>
      <w:r w:rsidRPr="00EE1BEE">
        <w:rPr>
          <w:rFonts w:asciiTheme="minorHAnsi" w:hAnsiTheme="minorHAnsi"/>
          <w:color w:val="auto"/>
          <w:szCs w:val="22"/>
        </w:rPr>
        <w:t xml:space="preserve"> </w:t>
      </w:r>
      <w:r w:rsidR="0073731E" w:rsidRPr="00EE1BEE">
        <w:rPr>
          <w:rFonts w:asciiTheme="minorHAnsi" w:hAnsiTheme="minorHAnsi"/>
          <w:color w:val="auto"/>
          <w:szCs w:val="22"/>
        </w:rPr>
        <w:t>APIM forwards the request (now stripped of the Access Token and containing the x-user-id header) to the Backend API service</w:t>
      </w:r>
      <w:r w:rsidR="003B05E6" w:rsidRPr="00EE1BEE">
        <w:rPr>
          <w:rFonts w:asciiTheme="minorHAnsi" w:hAnsiTheme="minorHAnsi"/>
          <w:color w:val="auto"/>
          <w:szCs w:val="22"/>
        </w:rPr>
        <w:t xml:space="preserve">, bypassing the BFF service completely. </w:t>
      </w:r>
    </w:p>
    <w:p w14:paraId="619B2645" w14:textId="2A603575" w:rsidR="004F25DC" w:rsidRPr="00EE1BEE" w:rsidRDefault="004F25DC" w:rsidP="004F25DC">
      <w:pPr>
        <w:pStyle w:val="NormalHead3"/>
        <w:numPr>
          <w:ilvl w:val="0"/>
          <w:numId w:val="10"/>
        </w:numPr>
        <w:jc w:val="both"/>
        <w:rPr>
          <w:rFonts w:asciiTheme="minorHAnsi" w:hAnsiTheme="minorHAnsi"/>
          <w:color w:val="auto"/>
          <w:szCs w:val="22"/>
        </w:rPr>
      </w:pPr>
      <w:r w:rsidRPr="00EE1BEE">
        <w:rPr>
          <w:rFonts w:asciiTheme="minorHAnsi" w:hAnsiTheme="minorHAnsi"/>
          <w:color w:val="auto"/>
          <w:szCs w:val="22"/>
        </w:rPr>
        <w:t>The Backend API service receives the request, trusts the injected header (no need for JWT validation), performs its business logic</w:t>
      </w:r>
      <w:r w:rsidR="00797003" w:rsidRPr="00EE1BEE">
        <w:rPr>
          <w:rFonts w:asciiTheme="minorHAnsi" w:hAnsiTheme="minorHAnsi"/>
          <w:color w:val="auto"/>
          <w:szCs w:val="22"/>
        </w:rPr>
        <w:t xml:space="preserve"> </w:t>
      </w:r>
      <w:r w:rsidRPr="00EE1BEE">
        <w:rPr>
          <w:rFonts w:asciiTheme="minorHAnsi" w:hAnsiTheme="minorHAnsi"/>
          <w:color w:val="auto"/>
          <w:szCs w:val="22"/>
        </w:rPr>
        <w:t>and prepares the final payload.</w:t>
      </w:r>
    </w:p>
    <w:p w14:paraId="481957EB" w14:textId="3ED0FC09" w:rsidR="00657EFA" w:rsidRPr="00195C4B" w:rsidRDefault="00657EFA" w:rsidP="00195C4B">
      <w:pPr>
        <w:pStyle w:val="NormalHead3"/>
        <w:numPr>
          <w:ilvl w:val="0"/>
          <w:numId w:val="10"/>
        </w:numPr>
        <w:jc w:val="both"/>
        <w:rPr>
          <w:rFonts w:asciiTheme="minorHAnsi" w:hAnsiTheme="minorHAnsi"/>
          <w:color w:val="auto"/>
          <w:szCs w:val="22"/>
        </w:rPr>
      </w:pPr>
      <w:r w:rsidRPr="00EE1BEE">
        <w:rPr>
          <w:rFonts w:asciiTheme="minorHAnsi" w:hAnsiTheme="minorHAnsi"/>
          <w:color w:val="auto"/>
          <w:szCs w:val="22"/>
        </w:rPr>
        <w:t>The Backend API service sends the resulting data payload back to APIM.</w:t>
      </w:r>
      <w:r w:rsidR="00A069AD" w:rsidRPr="00EE1BEE">
        <w:rPr>
          <w:rFonts w:asciiTheme="minorHAnsi" w:hAnsiTheme="minorHAnsi"/>
          <w:color w:val="auto"/>
          <w:szCs w:val="22"/>
        </w:rPr>
        <w:t xml:space="preserve"> </w:t>
      </w:r>
      <w:r w:rsidRPr="00EE1BEE">
        <w:rPr>
          <w:rFonts w:asciiTheme="minorHAnsi" w:hAnsiTheme="minorHAnsi"/>
          <w:color w:val="auto"/>
          <w:szCs w:val="22"/>
        </w:rPr>
        <w:t>APIM forwards the payload as the final API Response</w:t>
      </w:r>
      <w:r w:rsidRPr="00A069AD">
        <w:rPr>
          <w:rFonts w:asciiTheme="minorHAnsi" w:hAnsiTheme="minorHAnsi"/>
          <w:color w:val="auto"/>
          <w:szCs w:val="22"/>
        </w:rPr>
        <w:t xml:space="preserve"> to the Frontend App.</w:t>
      </w:r>
      <w:r w:rsidR="00195C4B">
        <w:rPr>
          <w:rFonts w:asciiTheme="minorHAnsi" w:hAnsiTheme="minorHAnsi"/>
          <w:color w:val="auto"/>
          <w:szCs w:val="22"/>
        </w:rPr>
        <w:t xml:space="preserve"> </w:t>
      </w:r>
      <w:r w:rsidRPr="00195C4B">
        <w:rPr>
          <w:rFonts w:asciiTheme="minorHAnsi" w:hAnsiTheme="minorHAnsi"/>
          <w:color w:val="auto"/>
          <w:szCs w:val="22"/>
        </w:rPr>
        <w:t>The Frontend App uses the received data to render the final protected content to the User.</w:t>
      </w:r>
    </w:p>
    <w:p w14:paraId="01B54D81" w14:textId="77777777" w:rsidR="0057378D" w:rsidRPr="0057378D" w:rsidRDefault="0057378D" w:rsidP="0057378D">
      <w:pPr>
        <w:pStyle w:val="NormalHead3"/>
      </w:pPr>
    </w:p>
    <w:p w14:paraId="59FA6316" w14:textId="040B363A" w:rsidR="00F32E19" w:rsidRDefault="0088673B" w:rsidP="00F32E19">
      <w:pPr>
        <w:pStyle w:val="Heading3"/>
      </w:pPr>
      <w:bookmarkStart w:id="40" w:name="_Toc218778354"/>
      <w:r>
        <w:t>ADB2C integration</w:t>
      </w:r>
    </w:p>
    <w:p w14:paraId="4758F756" w14:textId="77A49DC9" w:rsidR="00A80EC8" w:rsidRPr="00D6754E" w:rsidRDefault="00A12AC4" w:rsidP="00E664C3">
      <w:pPr>
        <w:pStyle w:val="NormalHead3"/>
        <w:jc w:val="both"/>
        <w:rPr>
          <w:rFonts w:asciiTheme="minorHAnsi" w:hAnsiTheme="minorHAnsi"/>
          <w:color w:val="auto"/>
          <w:lang w:val="en-US"/>
        </w:rPr>
      </w:pPr>
      <w:r w:rsidRPr="00D6754E">
        <w:rPr>
          <w:rFonts w:asciiTheme="minorHAnsi" w:hAnsiTheme="minorHAnsi"/>
          <w:color w:val="auto"/>
          <w:lang w:val="en-US"/>
        </w:rPr>
        <w:t>The APIM instance trusts AD</w:t>
      </w:r>
      <w:r w:rsidR="00C33BDF">
        <w:rPr>
          <w:rFonts w:asciiTheme="minorHAnsi" w:hAnsiTheme="minorHAnsi"/>
          <w:color w:val="auto"/>
          <w:lang w:val="en-US"/>
        </w:rPr>
        <w:t xml:space="preserve"> </w:t>
      </w:r>
      <w:r w:rsidRPr="00D6754E">
        <w:rPr>
          <w:rFonts w:asciiTheme="minorHAnsi" w:hAnsiTheme="minorHAnsi"/>
          <w:color w:val="auto"/>
          <w:lang w:val="en-US"/>
        </w:rPr>
        <w:t xml:space="preserve">B2C by way of an APIM policy. This policy can be configured at the global level, a workspace level, product level etc. </w:t>
      </w:r>
      <w:r w:rsidR="00C318A7" w:rsidRPr="00D6754E">
        <w:rPr>
          <w:rFonts w:asciiTheme="minorHAnsi" w:hAnsiTheme="minorHAnsi"/>
          <w:color w:val="auto"/>
          <w:lang w:val="en-US"/>
        </w:rPr>
        <w:t xml:space="preserve">However, </w:t>
      </w:r>
      <w:r w:rsidR="00C2580F" w:rsidRPr="00D6754E">
        <w:rPr>
          <w:rFonts w:asciiTheme="minorHAnsi" w:hAnsiTheme="minorHAnsi"/>
          <w:color w:val="auto"/>
          <w:lang w:val="en-US"/>
        </w:rPr>
        <w:t xml:space="preserve">to ensure consistency and </w:t>
      </w:r>
      <w:r w:rsidR="00856309" w:rsidRPr="00D6754E">
        <w:rPr>
          <w:rFonts w:asciiTheme="minorHAnsi" w:hAnsiTheme="minorHAnsi"/>
          <w:color w:val="auto"/>
          <w:lang w:val="en-US"/>
        </w:rPr>
        <w:t>to align with best practice</w:t>
      </w:r>
      <w:r w:rsidR="00051007" w:rsidRPr="00D6754E">
        <w:rPr>
          <w:rFonts w:asciiTheme="minorHAnsi" w:hAnsiTheme="minorHAnsi"/>
          <w:color w:val="auto"/>
          <w:lang w:val="en-US"/>
        </w:rPr>
        <w:t>, this policy should be defined</w:t>
      </w:r>
      <w:r w:rsidR="00AA43AF" w:rsidRPr="00D6754E">
        <w:rPr>
          <w:rFonts w:asciiTheme="minorHAnsi" w:hAnsiTheme="minorHAnsi"/>
          <w:color w:val="auto"/>
          <w:lang w:val="en-US"/>
        </w:rPr>
        <w:t xml:space="preserve"> in</w:t>
      </w:r>
      <w:r w:rsidR="00A80EC8" w:rsidRPr="00D6754E">
        <w:rPr>
          <w:rFonts w:asciiTheme="minorHAnsi" w:hAnsiTheme="minorHAnsi"/>
          <w:color w:val="auto"/>
          <w:lang w:val="en-US"/>
        </w:rPr>
        <w:t xml:space="preserve"> a</w:t>
      </w:r>
      <w:r w:rsidR="00AA43AF" w:rsidRPr="00D6754E">
        <w:rPr>
          <w:rFonts w:asciiTheme="minorHAnsi" w:hAnsiTheme="minorHAnsi"/>
          <w:color w:val="auto"/>
          <w:lang w:val="en-US"/>
        </w:rPr>
        <w:t>n APIM</w:t>
      </w:r>
      <w:r w:rsidR="00A80EC8" w:rsidRPr="00D6754E">
        <w:rPr>
          <w:rFonts w:asciiTheme="minorHAnsi" w:hAnsiTheme="minorHAnsi"/>
          <w:color w:val="auto"/>
          <w:lang w:val="en-US"/>
        </w:rPr>
        <w:t xml:space="preserve"> Policy Fragment (a reusable snippet) at the Global (Service) </w:t>
      </w:r>
      <w:proofErr w:type="gramStart"/>
      <w:r w:rsidR="00A80EC8" w:rsidRPr="00D6754E">
        <w:rPr>
          <w:rFonts w:asciiTheme="minorHAnsi" w:hAnsiTheme="minorHAnsi"/>
          <w:color w:val="auto"/>
          <w:lang w:val="en-US"/>
        </w:rPr>
        <w:t>level, and</w:t>
      </w:r>
      <w:proofErr w:type="gramEnd"/>
      <w:r w:rsidR="00A80EC8" w:rsidRPr="00D6754E">
        <w:rPr>
          <w:rFonts w:asciiTheme="minorHAnsi" w:hAnsiTheme="minorHAnsi"/>
          <w:color w:val="auto"/>
          <w:lang w:val="en-US"/>
        </w:rPr>
        <w:t xml:space="preserve"> then reference</w:t>
      </w:r>
      <w:r w:rsidR="00D6754E" w:rsidRPr="00D6754E">
        <w:rPr>
          <w:rFonts w:asciiTheme="minorHAnsi" w:hAnsiTheme="minorHAnsi"/>
          <w:color w:val="auto"/>
          <w:lang w:val="en-US"/>
        </w:rPr>
        <w:t>d</w:t>
      </w:r>
      <w:r w:rsidR="00A80EC8" w:rsidRPr="00D6754E">
        <w:rPr>
          <w:rFonts w:asciiTheme="minorHAnsi" w:hAnsiTheme="minorHAnsi"/>
          <w:color w:val="auto"/>
          <w:lang w:val="en-US"/>
        </w:rPr>
        <w:t xml:space="preserve"> </w:t>
      </w:r>
      <w:r w:rsidR="00D6754E" w:rsidRPr="00D6754E">
        <w:rPr>
          <w:rFonts w:asciiTheme="minorHAnsi" w:hAnsiTheme="minorHAnsi"/>
          <w:color w:val="auto"/>
          <w:lang w:val="en-US"/>
        </w:rPr>
        <w:t>i</w:t>
      </w:r>
      <w:r w:rsidR="00A80EC8" w:rsidRPr="00D6754E">
        <w:rPr>
          <w:rFonts w:asciiTheme="minorHAnsi" w:hAnsiTheme="minorHAnsi"/>
          <w:color w:val="auto"/>
          <w:lang w:val="en-US"/>
        </w:rPr>
        <w:t xml:space="preserve">n your </w:t>
      </w:r>
      <w:r w:rsidR="00D6754E" w:rsidRPr="00D6754E">
        <w:rPr>
          <w:rFonts w:asciiTheme="minorHAnsi" w:hAnsiTheme="minorHAnsi"/>
          <w:color w:val="auto"/>
          <w:lang w:val="en-US"/>
        </w:rPr>
        <w:t xml:space="preserve">APIM </w:t>
      </w:r>
      <w:r w:rsidR="00A80EC8" w:rsidRPr="00D6754E">
        <w:rPr>
          <w:rFonts w:asciiTheme="minorHAnsi" w:hAnsiTheme="minorHAnsi"/>
          <w:color w:val="auto"/>
          <w:lang w:val="en-US"/>
        </w:rPr>
        <w:t>Workspace</w:t>
      </w:r>
      <w:r w:rsidR="00D6754E" w:rsidRPr="00D6754E">
        <w:rPr>
          <w:rFonts w:asciiTheme="minorHAnsi" w:hAnsiTheme="minorHAnsi"/>
          <w:color w:val="auto"/>
          <w:lang w:val="en-US"/>
        </w:rPr>
        <w:t>s</w:t>
      </w:r>
      <w:r w:rsidR="00A80EC8" w:rsidRPr="00D6754E">
        <w:rPr>
          <w:rFonts w:asciiTheme="minorHAnsi" w:hAnsiTheme="minorHAnsi"/>
          <w:color w:val="auto"/>
          <w:lang w:val="en-US"/>
        </w:rPr>
        <w:t xml:space="preserve"> or Product policies.</w:t>
      </w:r>
    </w:p>
    <w:p w14:paraId="42F160B0" w14:textId="77777777" w:rsidR="00A80EC8" w:rsidRPr="00D6754E" w:rsidRDefault="00A80EC8" w:rsidP="00E664C3">
      <w:pPr>
        <w:pStyle w:val="NormalHead3"/>
        <w:jc w:val="both"/>
        <w:rPr>
          <w:rFonts w:asciiTheme="minorHAnsi" w:hAnsiTheme="minorHAnsi"/>
          <w:color w:val="auto"/>
          <w:lang w:val="en-US"/>
        </w:rPr>
      </w:pPr>
    </w:p>
    <w:p w14:paraId="1DA4A6EF" w14:textId="59ECEA52" w:rsidR="00A64136" w:rsidRDefault="00E86DC9" w:rsidP="00786751">
      <w:pPr>
        <w:pStyle w:val="NormalHead3"/>
        <w:jc w:val="both"/>
        <w:rPr>
          <w:rFonts w:asciiTheme="minorHAnsi" w:hAnsiTheme="minorHAnsi"/>
          <w:color w:val="auto"/>
          <w:lang w:val="en-US"/>
        </w:rPr>
      </w:pPr>
      <w:r w:rsidRPr="00D6754E">
        <w:rPr>
          <w:rFonts w:asciiTheme="minorHAnsi" w:hAnsiTheme="minorHAnsi"/>
          <w:color w:val="auto"/>
          <w:lang w:val="en-US"/>
        </w:rPr>
        <w:t xml:space="preserve">To </w:t>
      </w:r>
      <w:r w:rsidR="00897F24" w:rsidRPr="00D6754E">
        <w:rPr>
          <w:rFonts w:asciiTheme="minorHAnsi" w:hAnsiTheme="minorHAnsi"/>
          <w:color w:val="auto"/>
          <w:lang w:val="en-US"/>
        </w:rPr>
        <w:t xml:space="preserve">successfully validate incoming JWTs, the APIM API must reference </w:t>
      </w:r>
      <w:r w:rsidR="00385834">
        <w:rPr>
          <w:rFonts w:asciiTheme="minorHAnsi" w:hAnsiTheme="minorHAnsi"/>
          <w:color w:val="auto"/>
          <w:lang w:val="en-US"/>
        </w:rPr>
        <w:t>the</w:t>
      </w:r>
      <w:r w:rsidR="00897F24" w:rsidRPr="00D6754E">
        <w:rPr>
          <w:rFonts w:asciiTheme="minorHAnsi" w:hAnsiTheme="minorHAnsi"/>
          <w:color w:val="auto"/>
          <w:lang w:val="en-US"/>
        </w:rPr>
        <w:t xml:space="preserve"> policy</w:t>
      </w:r>
      <w:r w:rsidR="00385834">
        <w:rPr>
          <w:rFonts w:asciiTheme="minorHAnsi" w:hAnsiTheme="minorHAnsi"/>
          <w:color w:val="auto"/>
          <w:lang w:val="en-US"/>
        </w:rPr>
        <w:t xml:space="preserve"> specific</w:t>
      </w:r>
      <w:r w:rsidRPr="00D6754E">
        <w:rPr>
          <w:rFonts w:asciiTheme="minorHAnsi" w:hAnsiTheme="minorHAnsi"/>
          <w:color w:val="auto"/>
          <w:lang w:val="en-US"/>
        </w:rPr>
        <w:t xml:space="preserve"> </w:t>
      </w:r>
      <w:r w:rsidR="000E7E91" w:rsidRPr="00D6754E">
        <w:rPr>
          <w:rFonts w:asciiTheme="minorHAnsi" w:hAnsiTheme="minorHAnsi"/>
          <w:color w:val="auto"/>
          <w:lang w:val="en-US"/>
        </w:rPr>
        <w:t>AD</w:t>
      </w:r>
      <w:r w:rsidR="00E664C3" w:rsidRPr="00D6754E">
        <w:rPr>
          <w:rFonts w:asciiTheme="minorHAnsi" w:hAnsiTheme="minorHAnsi"/>
          <w:color w:val="auto"/>
          <w:lang w:val="en-US"/>
        </w:rPr>
        <w:t xml:space="preserve"> </w:t>
      </w:r>
      <w:r w:rsidRPr="00D6754E">
        <w:rPr>
          <w:rFonts w:asciiTheme="minorHAnsi" w:hAnsiTheme="minorHAnsi"/>
          <w:color w:val="auto"/>
          <w:lang w:val="en-US"/>
        </w:rPr>
        <w:t>B2C tenant</w:t>
      </w:r>
      <w:r w:rsidR="00BC29FA">
        <w:rPr>
          <w:rFonts w:asciiTheme="minorHAnsi" w:hAnsiTheme="minorHAnsi"/>
          <w:color w:val="auto"/>
          <w:lang w:val="en-US"/>
        </w:rPr>
        <w:t>’s</w:t>
      </w:r>
      <w:r w:rsidRPr="00D6754E">
        <w:rPr>
          <w:rFonts w:asciiTheme="minorHAnsi" w:hAnsiTheme="minorHAnsi"/>
          <w:color w:val="auto"/>
          <w:lang w:val="en-US"/>
        </w:rPr>
        <w:t xml:space="preserve"> OpenID Connect (OIDC) Metadata </w:t>
      </w:r>
      <w:r w:rsidR="00E664C3" w:rsidRPr="00D6754E">
        <w:rPr>
          <w:rFonts w:asciiTheme="minorHAnsi" w:hAnsiTheme="minorHAnsi"/>
          <w:color w:val="auto"/>
          <w:lang w:val="en-US"/>
        </w:rPr>
        <w:t>e</w:t>
      </w:r>
      <w:r w:rsidRPr="00D6754E">
        <w:rPr>
          <w:rFonts w:asciiTheme="minorHAnsi" w:hAnsiTheme="minorHAnsi"/>
          <w:color w:val="auto"/>
          <w:lang w:val="en-US"/>
        </w:rPr>
        <w:t>ndpoint</w:t>
      </w:r>
      <w:r w:rsidR="00A64136">
        <w:rPr>
          <w:rFonts w:asciiTheme="minorHAnsi" w:hAnsiTheme="minorHAnsi"/>
          <w:color w:val="auto"/>
          <w:lang w:val="en-US"/>
        </w:rPr>
        <w:t xml:space="preserve"> </w:t>
      </w:r>
      <w:r w:rsidR="00A64136" w:rsidRPr="00A64136">
        <w:rPr>
          <w:rFonts w:asciiTheme="minorHAnsi" w:hAnsiTheme="minorHAnsi"/>
          <w:color w:val="auto"/>
        </w:rPr>
        <w:t>associated with the B2C User Flow used for authentication (e.g.</w:t>
      </w:r>
      <w:r w:rsidR="00AF366B">
        <w:rPr>
          <w:rFonts w:asciiTheme="minorHAnsi" w:hAnsiTheme="minorHAnsi"/>
          <w:color w:val="auto"/>
        </w:rPr>
        <w:t xml:space="preserve"> </w:t>
      </w:r>
      <w:r w:rsidR="00A64136" w:rsidRPr="00A64136">
        <w:rPr>
          <w:rFonts w:asciiTheme="minorHAnsi" w:hAnsiTheme="minorHAnsi"/>
          <w:color w:val="auto"/>
        </w:rPr>
        <w:t xml:space="preserve">the </w:t>
      </w:r>
      <w:r w:rsidR="00721947">
        <w:rPr>
          <w:rFonts w:asciiTheme="minorHAnsi" w:hAnsiTheme="minorHAnsi"/>
          <w:color w:val="auto"/>
        </w:rPr>
        <w:t>sign-up-sign-in</w:t>
      </w:r>
      <w:r w:rsidR="00A64136" w:rsidRPr="00A64136">
        <w:rPr>
          <w:rFonts w:asciiTheme="minorHAnsi" w:hAnsiTheme="minorHAnsi"/>
          <w:color w:val="auto"/>
        </w:rPr>
        <w:t xml:space="preserve"> policy).</w:t>
      </w:r>
    </w:p>
    <w:p w14:paraId="5FFC106F" w14:textId="77777777" w:rsidR="00A64136" w:rsidRDefault="00A64136" w:rsidP="00786751">
      <w:pPr>
        <w:pStyle w:val="NormalHead3"/>
        <w:jc w:val="both"/>
        <w:rPr>
          <w:rFonts w:asciiTheme="minorHAnsi" w:hAnsiTheme="minorHAnsi"/>
          <w:color w:val="auto"/>
          <w:lang w:val="en-US"/>
        </w:rPr>
      </w:pPr>
    </w:p>
    <w:p w14:paraId="699E4902" w14:textId="50A4DE96" w:rsidR="00202EBE" w:rsidRDefault="005742EF" w:rsidP="00786751">
      <w:pPr>
        <w:pStyle w:val="NormalHead3"/>
        <w:jc w:val="both"/>
        <w:rPr>
          <w:rFonts w:asciiTheme="minorHAnsi" w:hAnsiTheme="minorHAnsi"/>
          <w:b/>
          <w:bCs/>
          <w:color w:val="auto"/>
        </w:rPr>
      </w:pPr>
      <w:r>
        <w:rPr>
          <w:rFonts w:asciiTheme="minorHAnsi" w:hAnsiTheme="minorHAnsi"/>
          <w:color w:val="auto"/>
          <w:lang w:val="en-US"/>
        </w:rPr>
        <w:t xml:space="preserve"> It’s important to note tha</w:t>
      </w:r>
      <w:r w:rsidR="00202EBE">
        <w:rPr>
          <w:rFonts w:asciiTheme="minorHAnsi" w:hAnsiTheme="minorHAnsi"/>
          <w:color w:val="auto"/>
          <w:lang w:val="en-US"/>
        </w:rPr>
        <w:t xml:space="preserve">t unlike Entra ID, </w:t>
      </w:r>
      <w:r w:rsidR="00202EBE">
        <w:rPr>
          <w:rFonts w:asciiTheme="minorHAnsi" w:hAnsiTheme="minorHAnsi"/>
          <w:color w:val="auto"/>
        </w:rPr>
        <w:t>in AD</w:t>
      </w:r>
      <w:r w:rsidR="00202EBE" w:rsidRPr="00202EBE">
        <w:rPr>
          <w:rFonts w:asciiTheme="minorHAnsi" w:hAnsiTheme="minorHAnsi"/>
          <w:color w:val="auto"/>
        </w:rPr>
        <w:t xml:space="preserve"> B2C, the </w:t>
      </w:r>
      <w:r w:rsidR="00202EBE" w:rsidRPr="00202EBE">
        <w:rPr>
          <w:rFonts w:asciiTheme="minorHAnsi" w:hAnsiTheme="minorHAnsi"/>
          <w:color w:val="auto"/>
          <w:lang w:val="en-US"/>
        </w:rPr>
        <w:t>metadata endpoint is policy-</w:t>
      </w:r>
      <w:proofErr w:type="spellStart"/>
      <w:proofErr w:type="gramStart"/>
      <w:r w:rsidR="00202EBE" w:rsidRPr="00202EBE">
        <w:rPr>
          <w:rFonts w:asciiTheme="minorHAnsi" w:hAnsiTheme="minorHAnsi"/>
          <w:color w:val="auto"/>
          <w:lang w:val="en-US"/>
        </w:rPr>
        <w:t>specific</w:t>
      </w:r>
      <w:r w:rsidR="00202EBE">
        <w:rPr>
          <w:rFonts w:asciiTheme="minorHAnsi" w:hAnsiTheme="minorHAnsi"/>
          <w:color w:val="auto"/>
          <w:lang w:val="en-US"/>
        </w:rPr>
        <w:t>.</w:t>
      </w:r>
      <w:r w:rsidR="00991089">
        <w:rPr>
          <w:rFonts w:asciiTheme="minorHAnsi" w:hAnsiTheme="minorHAnsi"/>
          <w:color w:val="auto"/>
          <w:lang w:val="en-US"/>
        </w:rPr>
        <w:t>The</w:t>
      </w:r>
      <w:proofErr w:type="spellEnd"/>
      <w:proofErr w:type="gramEnd"/>
      <w:r w:rsidR="00991089">
        <w:rPr>
          <w:rFonts w:asciiTheme="minorHAnsi" w:hAnsiTheme="minorHAnsi"/>
          <w:color w:val="auto"/>
          <w:lang w:val="en-US"/>
        </w:rPr>
        <w:t xml:space="preserve"> AD B2C policy needs to be defined in this </w:t>
      </w:r>
      <w:r w:rsidR="00D27B0D">
        <w:rPr>
          <w:rFonts w:asciiTheme="minorHAnsi" w:hAnsiTheme="minorHAnsi"/>
          <w:color w:val="auto"/>
          <w:lang w:val="en-US"/>
        </w:rPr>
        <w:t xml:space="preserve">endpoint otherwise </w:t>
      </w:r>
      <w:r w:rsidR="00D27B0D" w:rsidRPr="00D27B0D">
        <w:rPr>
          <w:rFonts w:asciiTheme="minorHAnsi" w:hAnsiTheme="minorHAnsi"/>
          <w:color w:val="auto"/>
        </w:rPr>
        <w:t>APIM won't know which specific keys or issuer to look for</w:t>
      </w:r>
      <w:r w:rsidR="00D27B0D">
        <w:rPr>
          <w:rFonts w:asciiTheme="minorHAnsi" w:hAnsiTheme="minorHAnsi"/>
          <w:color w:val="auto"/>
        </w:rPr>
        <w:t>.</w:t>
      </w:r>
    </w:p>
    <w:p w14:paraId="23D91E6B" w14:textId="77777777" w:rsidR="00202EBE" w:rsidRDefault="00202EBE" w:rsidP="00786751">
      <w:pPr>
        <w:pStyle w:val="NormalHead3"/>
        <w:jc w:val="both"/>
        <w:rPr>
          <w:rFonts w:asciiTheme="minorHAnsi" w:hAnsiTheme="minorHAnsi"/>
          <w:b/>
          <w:bCs/>
          <w:color w:val="auto"/>
        </w:rPr>
      </w:pPr>
    </w:p>
    <w:p w14:paraId="76BD4F5E" w14:textId="7863B30E" w:rsidR="00786751" w:rsidRDefault="00D6754E" w:rsidP="00786751">
      <w:pPr>
        <w:pStyle w:val="NormalHead3"/>
        <w:jc w:val="both"/>
        <w:rPr>
          <w:rFonts w:asciiTheme="minorHAnsi" w:hAnsiTheme="minorHAnsi"/>
          <w:color w:val="auto"/>
          <w:lang w:val="en-US"/>
        </w:rPr>
      </w:pPr>
      <w:r w:rsidRPr="00D6754E">
        <w:rPr>
          <w:rFonts w:asciiTheme="minorHAnsi" w:hAnsiTheme="minorHAnsi"/>
          <w:color w:val="auto"/>
          <w:lang w:val="en-US"/>
        </w:rPr>
        <w:t xml:space="preserve"> </w:t>
      </w:r>
      <w:r w:rsidR="00786751" w:rsidRPr="00786751">
        <w:rPr>
          <w:rFonts w:asciiTheme="minorHAnsi" w:hAnsiTheme="minorHAnsi"/>
          <w:color w:val="auto"/>
          <w:lang w:val="en-US"/>
        </w:rPr>
        <w:t xml:space="preserve">APIM </w:t>
      </w:r>
      <w:r w:rsidR="00E6299B" w:rsidRPr="00D6754E">
        <w:rPr>
          <w:rFonts w:asciiTheme="minorHAnsi" w:hAnsiTheme="minorHAnsi"/>
          <w:color w:val="auto"/>
          <w:lang w:val="en-US"/>
        </w:rPr>
        <w:t xml:space="preserve">uses this endpoint to </w:t>
      </w:r>
      <w:r w:rsidR="00786751" w:rsidRPr="00786751">
        <w:rPr>
          <w:rFonts w:asciiTheme="minorHAnsi" w:hAnsiTheme="minorHAnsi"/>
          <w:color w:val="auto"/>
          <w:lang w:val="en-US"/>
        </w:rPr>
        <w:t>download</w:t>
      </w:r>
      <w:r w:rsidR="00E6299B" w:rsidRPr="00D6754E">
        <w:rPr>
          <w:rFonts w:asciiTheme="minorHAnsi" w:hAnsiTheme="minorHAnsi"/>
          <w:color w:val="auto"/>
          <w:lang w:val="en-US"/>
        </w:rPr>
        <w:t xml:space="preserve"> </w:t>
      </w:r>
      <w:r w:rsidR="00786751" w:rsidRPr="00786751">
        <w:rPr>
          <w:rFonts w:asciiTheme="minorHAnsi" w:hAnsiTheme="minorHAnsi"/>
          <w:color w:val="auto"/>
          <w:lang w:val="en-US"/>
        </w:rPr>
        <w:t>the Public Signing Keys</w:t>
      </w:r>
      <w:r w:rsidR="00E6299B" w:rsidRPr="00D6754E">
        <w:rPr>
          <w:rFonts w:asciiTheme="minorHAnsi" w:hAnsiTheme="minorHAnsi"/>
          <w:color w:val="auto"/>
          <w:lang w:val="en-US"/>
        </w:rPr>
        <w:t xml:space="preserve">. </w:t>
      </w:r>
      <w:r w:rsidR="00786751" w:rsidRPr="00786751">
        <w:rPr>
          <w:rFonts w:asciiTheme="minorHAnsi" w:hAnsiTheme="minorHAnsi"/>
          <w:color w:val="auto"/>
          <w:lang w:val="en-US"/>
        </w:rPr>
        <w:t xml:space="preserve">When a request arrives with a token, APIM uses </w:t>
      </w:r>
      <w:r w:rsidR="00892FEE" w:rsidRPr="00D6754E">
        <w:rPr>
          <w:rFonts w:asciiTheme="minorHAnsi" w:hAnsiTheme="minorHAnsi"/>
          <w:color w:val="auto"/>
          <w:lang w:val="en-US"/>
        </w:rPr>
        <w:t>these</w:t>
      </w:r>
      <w:r w:rsidR="00786751" w:rsidRPr="00786751">
        <w:rPr>
          <w:rFonts w:asciiTheme="minorHAnsi" w:hAnsiTheme="minorHAnsi"/>
          <w:color w:val="auto"/>
          <w:lang w:val="en-US"/>
        </w:rPr>
        <w:t xml:space="preserve"> public keys to verify the token's digital signature. If the signature matches, APIM knows the token was issued by </w:t>
      </w:r>
      <w:r w:rsidR="00D4405F" w:rsidRPr="00D6754E">
        <w:rPr>
          <w:rFonts w:asciiTheme="minorHAnsi" w:hAnsiTheme="minorHAnsi"/>
          <w:color w:val="auto"/>
          <w:lang w:val="en-US"/>
        </w:rPr>
        <w:t>the AD</w:t>
      </w:r>
      <w:r w:rsidR="00786751" w:rsidRPr="00786751">
        <w:rPr>
          <w:rFonts w:asciiTheme="minorHAnsi" w:hAnsiTheme="minorHAnsi"/>
          <w:color w:val="auto"/>
          <w:lang w:val="en-US"/>
        </w:rPr>
        <w:t xml:space="preserve"> B2C tenant</w:t>
      </w:r>
      <w:r w:rsidR="00D4405F" w:rsidRPr="00D6754E">
        <w:rPr>
          <w:rFonts w:asciiTheme="minorHAnsi" w:hAnsiTheme="minorHAnsi"/>
          <w:color w:val="auto"/>
          <w:lang w:val="en-US"/>
        </w:rPr>
        <w:t xml:space="preserve"> defined in the policy</w:t>
      </w:r>
      <w:r w:rsidR="00786751" w:rsidRPr="00786751">
        <w:rPr>
          <w:rFonts w:asciiTheme="minorHAnsi" w:hAnsiTheme="minorHAnsi"/>
          <w:color w:val="auto"/>
          <w:lang w:val="en-US"/>
        </w:rPr>
        <w:t xml:space="preserve"> and hasn't been tampered with.</w:t>
      </w:r>
    </w:p>
    <w:p w14:paraId="33B51288" w14:textId="1EF6EDBE" w:rsidR="00A606F9" w:rsidRPr="005B3A77" w:rsidRDefault="00D028DF" w:rsidP="005B3A77">
      <w:pPr>
        <w:pStyle w:val="Heading3"/>
      </w:pPr>
      <w:r>
        <w:lastRenderedPageBreak/>
        <w:t>Identity Propagation – Authenticated Users</w:t>
      </w:r>
    </w:p>
    <w:p w14:paraId="0AAC5E68" w14:textId="1F92C84A" w:rsidR="005B3A77" w:rsidRDefault="005B3A77" w:rsidP="00786751">
      <w:pPr>
        <w:pStyle w:val="NormalHead3"/>
        <w:jc w:val="both"/>
        <w:rPr>
          <w:rFonts w:asciiTheme="minorHAnsi" w:hAnsiTheme="minorHAnsi"/>
          <w:color w:val="auto"/>
        </w:rPr>
      </w:pPr>
      <w:r w:rsidRPr="005B3A77">
        <w:rPr>
          <w:rFonts w:asciiTheme="minorHAnsi" w:hAnsiTheme="minorHAnsi"/>
          <w:color w:val="auto"/>
        </w:rPr>
        <w:t xml:space="preserve">In the current architecture, </w:t>
      </w:r>
      <w:r w:rsidR="000F6D2F">
        <w:rPr>
          <w:rFonts w:asciiTheme="minorHAnsi" w:hAnsiTheme="minorHAnsi"/>
          <w:color w:val="auto"/>
        </w:rPr>
        <w:t xml:space="preserve">the BFF </w:t>
      </w:r>
      <w:r w:rsidRPr="005B3A77">
        <w:rPr>
          <w:rFonts w:asciiTheme="minorHAnsi" w:hAnsiTheme="minorHAnsi"/>
          <w:color w:val="auto"/>
        </w:rPr>
        <w:t xml:space="preserve">service </w:t>
      </w:r>
      <w:r w:rsidR="000F6D2F">
        <w:rPr>
          <w:rFonts w:asciiTheme="minorHAnsi" w:hAnsiTheme="minorHAnsi"/>
          <w:color w:val="auto"/>
        </w:rPr>
        <w:t>is</w:t>
      </w:r>
      <w:r w:rsidRPr="005B3A77">
        <w:rPr>
          <w:rFonts w:asciiTheme="minorHAnsi" w:hAnsiTheme="minorHAnsi"/>
          <w:color w:val="auto"/>
        </w:rPr>
        <w:t xml:space="preserve"> responsible for parsing and validating raw JSON Web Tokens (JWTs) to establish user identity. With the introduction of APIM as the centrali</w:t>
      </w:r>
      <w:r w:rsidR="00CE55EE">
        <w:rPr>
          <w:rFonts w:asciiTheme="minorHAnsi" w:hAnsiTheme="minorHAnsi"/>
          <w:color w:val="auto"/>
        </w:rPr>
        <w:t>s</w:t>
      </w:r>
      <w:r w:rsidRPr="005B3A77">
        <w:rPr>
          <w:rFonts w:asciiTheme="minorHAnsi" w:hAnsiTheme="minorHAnsi"/>
          <w:color w:val="auto"/>
        </w:rPr>
        <w:t>ed security gateway, this responsibility is shifted upstream to the infrastructure layer.</w:t>
      </w:r>
    </w:p>
    <w:p w14:paraId="36C1F6BC" w14:textId="77777777" w:rsidR="003827C0" w:rsidRPr="003827C0" w:rsidRDefault="003827C0" w:rsidP="003827C0">
      <w:pPr>
        <w:pStyle w:val="NormalHead3"/>
        <w:jc w:val="both"/>
        <w:rPr>
          <w:rFonts w:asciiTheme="minorHAnsi" w:hAnsiTheme="minorHAnsi"/>
          <w:color w:val="auto"/>
        </w:rPr>
      </w:pPr>
      <w:r w:rsidRPr="003827C0">
        <w:rPr>
          <w:rFonts w:asciiTheme="minorHAnsi" w:hAnsiTheme="minorHAnsi"/>
          <w:color w:val="auto"/>
        </w:rPr>
        <w:t>By offloading JWT validation to APIM, we achieve the following benefits:</w:t>
      </w:r>
    </w:p>
    <w:p w14:paraId="4A236748" w14:textId="7D7BD817" w:rsidR="003827C0" w:rsidRPr="003827C0" w:rsidRDefault="003827C0" w:rsidP="00E53DBE">
      <w:pPr>
        <w:pStyle w:val="NormalHead3"/>
        <w:numPr>
          <w:ilvl w:val="0"/>
          <w:numId w:val="17"/>
        </w:numPr>
        <w:jc w:val="both"/>
        <w:rPr>
          <w:rFonts w:asciiTheme="minorHAnsi" w:hAnsiTheme="minorHAnsi"/>
          <w:color w:val="auto"/>
        </w:rPr>
      </w:pPr>
      <w:r w:rsidRPr="003827C0">
        <w:rPr>
          <w:rFonts w:asciiTheme="minorHAnsi" w:hAnsiTheme="minorHAnsi"/>
          <w:color w:val="auto"/>
        </w:rPr>
        <w:t>Backend services no longer need to parse complex OAuth 2.0 tokens or manage signing keys. They simply consume a trusted, plain-text header.</w:t>
      </w:r>
    </w:p>
    <w:p w14:paraId="4B3E1EF4" w14:textId="747604F2" w:rsidR="003827C0" w:rsidRPr="003827C0" w:rsidRDefault="003827C0" w:rsidP="00E53DBE">
      <w:pPr>
        <w:pStyle w:val="NormalHead3"/>
        <w:numPr>
          <w:ilvl w:val="0"/>
          <w:numId w:val="17"/>
        </w:numPr>
        <w:jc w:val="both"/>
        <w:rPr>
          <w:rFonts w:asciiTheme="minorHAnsi" w:hAnsiTheme="minorHAnsi"/>
          <w:color w:val="auto"/>
        </w:rPr>
      </w:pPr>
      <w:r w:rsidRPr="003827C0">
        <w:rPr>
          <w:rFonts w:asciiTheme="minorHAnsi" w:hAnsiTheme="minorHAnsi"/>
          <w:color w:val="auto"/>
        </w:rPr>
        <w:t>Cryptographic</w:t>
      </w:r>
      <w:r w:rsidR="003A1C94">
        <w:rPr>
          <w:rFonts w:asciiTheme="minorHAnsi" w:hAnsiTheme="minorHAnsi"/>
          <w:color w:val="auto"/>
        </w:rPr>
        <w:t>/signature</w:t>
      </w:r>
      <w:r w:rsidRPr="003827C0">
        <w:rPr>
          <w:rFonts w:asciiTheme="minorHAnsi" w:hAnsiTheme="minorHAnsi"/>
          <w:color w:val="auto"/>
        </w:rPr>
        <w:t xml:space="preserve"> validation is CPU-intensive. Performing this once at the gateway prevents redundant processing across multiple downstream </w:t>
      </w:r>
      <w:r w:rsidR="003D5F69">
        <w:rPr>
          <w:rFonts w:asciiTheme="minorHAnsi" w:hAnsiTheme="minorHAnsi"/>
          <w:color w:val="auto"/>
        </w:rPr>
        <w:t>services</w:t>
      </w:r>
      <w:r w:rsidRPr="003827C0">
        <w:rPr>
          <w:rFonts w:asciiTheme="minorHAnsi" w:hAnsiTheme="minorHAnsi"/>
          <w:color w:val="auto"/>
        </w:rPr>
        <w:t>.</w:t>
      </w:r>
    </w:p>
    <w:p w14:paraId="0BA2BF5C" w14:textId="77777777" w:rsidR="00AF6196" w:rsidRDefault="00AF6196" w:rsidP="00AF6196">
      <w:pPr>
        <w:pStyle w:val="NormalHead3"/>
        <w:jc w:val="both"/>
        <w:rPr>
          <w:rFonts w:asciiTheme="minorHAnsi" w:hAnsiTheme="minorHAnsi"/>
          <w:color w:val="auto"/>
          <w:lang w:val="en-US"/>
        </w:rPr>
      </w:pPr>
    </w:p>
    <w:p w14:paraId="3B0719A3" w14:textId="540D0657" w:rsidR="00AF6196" w:rsidRPr="00AF6196" w:rsidRDefault="005024FD" w:rsidP="00B2278A">
      <w:pPr>
        <w:pStyle w:val="NormalHead3"/>
        <w:jc w:val="both"/>
        <w:rPr>
          <w:rFonts w:asciiTheme="minorHAnsi" w:hAnsiTheme="minorHAnsi"/>
          <w:color w:val="auto"/>
        </w:rPr>
      </w:pPr>
      <w:r w:rsidRPr="00B2278A">
        <w:rPr>
          <w:rFonts w:asciiTheme="minorHAnsi" w:hAnsiTheme="minorHAnsi"/>
          <w:color w:val="auto"/>
        </w:rPr>
        <w:t xml:space="preserve">With the introduction of API, all </w:t>
      </w:r>
      <w:r w:rsidR="00984AC9" w:rsidRPr="00B2278A">
        <w:rPr>
          <w:rFonts w:asciiTheme="minorHAnsi" w:hAnsiTheme="minorHAnsi"/>
          <w:color w:val="auto"/>
        </w:rPr>
        <w:t>incoming request</w:t>
      </w:r>
      <w:r w:rsidRPr="00B2278A">
        <w:rPr>
          <w:rFonts w:asciiTheme="minorHAnsi" w:hAnsiTheme="minorHAnsi"/>
          <w:color w:val="auto"/>
        </w:rPr>
        <w:t>s</w:t>
      </w:r>
      <w:r w:rsidR="00984AC9" w:rsidRPr="00B2278A">
        <w:rPr>
          <w:rFonts w:asciiTheme="minorHAnsi" w:hAnsiTheme="minorHAnsi"/>
          <w:color w:val="auto"/>
        </w:rPr>
        <w:t xml:space="preserve"> </w:t>
      </w:r>
      <w:r w:rsidRPr="00B2278A">
        <w:rPr>
          <w:rFonts w:asciiTheme="minorHAnsi" w:hAnsiTheme="minorHAnsi"/>
          <w:color w:val="auto"/>
        </w:rPr>
        <w:t xml:space="preserve">containing a valid </w:t>
      </w:r>
      <w:r w:rsidR="00AF6196" w:rsidRPr="00AF6196">
        <w:rPr>
          <w:rFonts w:asciiTheme="minorHAnsi" w:hAnsiTheme="minorHAnsi"/>
          <w:color w:val="auto"/>
        </w:rPr>
        <w:t>Bearer token will</w:t>
      </w:r>
      <w:r w:rsidR="00482E04" w:rsidRPr="00B2278A">
        <w:rPr>
          <w:rFonts w:asciiTheme="minorHAnsi" w:hAnsiTheme="minorHAnsi"/>
          <w:color w:val="auto"/>
        </w:rPr>
        <w:t xml:space="preserve"> be</w:t>
      </w:r>
      <w:r w:rsidR="00AF6196" w:rsidRPr="00AF6196">
        <w:rPr>
          <w:rFonts w:asciiTheme="minorHAnsi" w:hAnsiTheme="minorHAnsi"/>
          <w:color w:val="auto"/>
        </w:rPr>
        <w:t xml:space="preserve"> inject</w:t>
      </w:r>
      <w:r w:rsidR="00482E04" w:rsidRPr="00B2278A">
        <w:rPr>
          <w:rFonts w:asciiTheme="minorHAnsi" w:hAnsiTheme="minorHAnsi"/>
          <w:color w:val="auto"/>
        </w:rPr>
        <w:t>ed</w:t>
      </w:r>
      <w:r w:rsidR="00AF6196" w:rsidRPr="00AF6196">
        <w:rPr>
          <w:rFonts w:asciiTheme="minorHAnsi" w:hAnsiTheme="minorHAnsi"/>
          <w:color w:val="auto"/>
        </w:rPr>
        <w:t xml:space="preserve"> </w:t>
      </w:r>
      <w:r w:rsidR="00482E04" w:rsidRPr="00B2278A">
        <w:rPr>
          <w:rFonts w:asciiTheme="minorHAnsi" w:hAnsiTheme="minorHAnsi"/>
          <w:color w:val="auto"/>
        </w:rPr>
        <w:t xml:space="preserve">with </w:t>
      </w:r>
      <w:r w:rsidR="00AF6196" w:rsidRPr="00AF6196">
        <w:rPr>
          <w:rFonts w:asciiTheme="minorHAnsi" w:hAnsiTheme="minorHAnsi"/>
          <w:color w:val="auto"/>
        </w:rPr>
        <w:t xml:space="preserve">a custom HTTP header </w:t>
      </w:r>
      <w:r w:rsidR="00482E04" w:rsidRPr="00B2278A">
        <w:rPr>
          <w:rFonts w:asciiTheme="minorHAnsi" w:hAnsiTheme="minorHAnsi"/>
          <w:color w:val="auto"/>
        </w:rPr>
        <w:t>(</w:t>
      </w:r>
      <w:r w:rsidR="00AF6196" w:rsidRPr="00AF6196">
        <w:rPr>
          <w:rFonts w:asciiTheme="minorHAnsi" w:hAnsiTheme="minorHAnsi"/>
          <w:color w:val="auto"/>
        </w:rPr>
        <w:t>X-User-ID</w:t>
      </w:r>
      <w:r w:rsidR="00482E04" w:rsidRPr="00B2278A">
        <w:rPr>
          <w:rFonts w:asciiTheme="minorHAnsi" w:hAnsiTheme="minorHAnsi"/>
          <w:color w:val="auto"/>
        </w:rPr>
        <w:t xml:space="preserve">) before being forwarded </w:t>
      </w:r>
      <w:r w:rsidR="00F71A16" w:rsidRPr="00B2278A">
        <w:rPr>
          <w:rFonts w:asciiTheme="minorHAnsi" w:hAnsiTheme="minorHAnsi"/>
          <w:color w:val="auto"/>
        </w:rPr>
        <w:t>to the backend service.</w:t>
      </w:r>
      <w:r w:rsidR="00AF6196" w:rsidRPr="00AF6196">
        <w:rPr>
          <w:rFonts w:asciiTheme="minorHAnsi" w:hAnsiTheme="minorHAnsi"/>
          <w:color w:val="auto"/>
        </w:rPr>
        <w:t xml:space="preserve"> The value </w:t>
      </w:r>
      <w:r w:rsidR="00F71A16" w:rsidRPr="00B2278A">
        <w:rPr>
          <w:rFonts w:asciiTheme="minorHAnsi" w:hAnsiTheme="minorHAnsi"/>
          <w:color w:val="auto"/>
        </w:rPr>
        <w:t>used to populate this header is</w:t>
      </w:r>
      <w:r w:rsidR="00AF6196" w:rsidRPr="00AF6196">
        <w:rPr>
          <w:rFonts w:asciiTheme="minorHAnsi" w:hAnsiTheme="minorHAnsi"/>
          <w:color w:val="auto"/>
        </w:rPr>
        <w:t xml:space="preserve"> extracted directly from the sub (Subject) claim of the validated JWT.</w:t>
      </w:r>
      <w:r w:rsidR="004A05C4" w:rsidRPr="00B2278A">
        <w:rPr>
          <w:rFonts w:asciiTheme="minorHAnsi" w:hAnsiTheme="minorHAnsi"/>
          <w:color w:val="auto"/>
        </w:rPr>
        <w:t xml:space="preserve"> </w:t>
      </w:r>
      <w:r w:rsidR="005D357F" w:rsidRPr="00B2278A">
        <w:rPr>
          <w:rFonts w:asciiTheme="minorHAnsi" w:hAnsiTheme="minorHAnsi"/>
          <w:color w:val="auto"/>
        </w:rPr>
        <w:t xml:space="preserve">The value will be a </w:t>
      </w:r>
      <w:r w:rsidR="00AF6196" w:rsidRPr="00AF6196">
        <w:rPr>
          <w:rFonts w:asciiTheme="minorHAnsi" w:hAnsiTheme="minorHAnsi"/>
          <w:color w:val="auto"/>
        </w:rPr>
        <w:t xml:space="preserve">standard GUID </w:t>
      </w:r>
      <w:r w:rsidR="00765BFF" w:rsidRPr="00B2278A">
        <w:rPr>
          <w:rFonts w:asciiTheme="minorHAnsi" w:hAnsiTheme="minorHAnsi"/>
          <w:color w:val="auto"/>
        </w:rPr>
        <w:t xml:space="preserve">and </w:t>
      </w:r>
      <w:r w:rsidR="00AF6196" w:rsidRPr="00AF6196">
        <w:rPr>
          <w:rFonts w:asciiTheme="minorHAnsi" w:hAnsiTheme="minorHAnsi"/>
          <w:color w:val="auto"/>
        </w:rPr>
        <w:t>serves as the unique identifier for the user within the Azure AD B2C directory.</w:t>
      </w:r>
    </w:p>
    <w:p w14:paraId="1A6F431B" w14:textId="5549B95A" w:rsidR="00AF6196" w:rsidRPr="00AF6196" w:rsidRDefault="00AF6196" w:rsidP="00B2278A">
      <w:pPr>
        <w:pStyle w:val="NormalHead3"/>
        <w:jc w:val="both"/>
        <w:rPr>
          <w:rFonts w:asciiTheme="minorHAnsi" w:hAnsiTheme="minorHAnsi"/>
          <w:color w:val="auto"/>
        </w:rPr>
      </w:pPr>
      <w:r w:rsidRPr="00AF6196">
        <w:rPr>
          <w:rFonts w:asciiTheme="minorHAnsi" w:hAnsiTheme="minorHAnsi"/>
          <w:color w:val="auto"/>
        </w:rPr>
        <w:t>The backend services must be configured to trust this header only when the request originates from APIM</w:t>
      </w:r>
      <w:r w:rsidR="00B2278A" w:rsidRPr="00B2278A">
        <w:rPr>
          <w:rFonts w:asciiTheme="minorHAnsi" w:hAnsiTheme="minorHAnsi"/>
          <w:color w:val="auto"/>
        </w:rPr>
        <w:t xml:space="preserve">. </w:t>
      </w:r>
      <w:r w:rsidRPr="00AF6196">
        <w:rPr>
          <w:rFonts w:asciiTheme="minorHAnsi" w:hAnsiTheme="minorHAnsi"/>
          <w:color w:val="auto"/>
        </w:rPr>
        <w:t xml:space="preserve">The presence of this header implies that the user has been fully </w:t>
      </w:r>
      <w:proofErr w:type="gramStart"/>
      <w:r w:rsidRPr="00AF6196">
        <w:rPr>
          <w:rFonts w:asciiTheme="minorHAnsi" w:hAnsiTheme="minorHAnsi"/>
          <w:color w:val="auto"/>
        </w:rPr>
        <w:t>authenticated</w:t>
      </w:r>
      <w:proofErr w:type="gramEnd"/>
      <w:r w:rsidRPr="00AF6196">
        <w:rPr>
          <w:rFonts w:asciiTheme="minorHAnsi" w:hAnsiTheme="minorHAnsi"/>
          <w:color w:val="auto"/>
        </w:rPr>
        <w:t xml:space="preserve"> and the token's integrity has been cryptographically verified by APIM.</w:t>
      </w:r>
    </w:p>
    <w:p w14:paraId="4B5B0372" w14:textId="77777777" w:rsidR="001D18EA" w:rsidRPr="00786751" w:rsidRDefault="001D18EA" w:rsidP="00786751">
      <w:pPr>
        <w:pStyle w:val="NormalHead3"/>
        <w:jc w:val="both"/>
        <w:rPr>
          <w:rFonts w:asciiTheme="minorHAnsi" w:hAnsiTheme="minorHAnsi"/>
          <w:color w:val="auto"/>
          <w:lang w:val="en-US"/>
        </w:rPr>
      </w:pPr>
    </w:p>
    <w:p w14:paraId="1E6BE8A5" w14:textId="77777777" w:rsidR="00345F65" w:rsidRDefault="00345F65" w:rsidP="001051DD">
      <w:pPr>
        <w:pStyle w:val="Heading2"/>
      </w:pPr>
      <w:r>
        <w:t>Integration Considerations</w:t>
      </w:r>
      <w:bookmarkEnd w:id="40"/>
    </w:p>
    <w:p w14:paraId="53C023F4" w14:textId="2C344472" w:rsidR="0069188B" w:rsidRDefault="0069188B" w:rsidP="00345F65">
      <w:pPr>
        <w:pStyle w:val="Heading3"/>
      </w:pPr>
      <w:bookmarkStart w:id="41" w:name="_Toc218778355"/>
      <w:r>
        <w:t xml:space="preserve">Application </w:t>
      </w:r>
      <w:r w:rsidR="00345F65">
        <w:t>Gateway Integration</w:t>
      </w:r>
      <w:bookmarkEnd w:id="41"/>
    </w:p>
    <w:p w14:paraId="3B8F96F4" w14:textId="77777777" w:rsidR="0069188B" w:rsidRDefault="0069188B" w:rsidP="0069188B"/>
    <w:p w14:paraId="3B532F0A" w14:textId="0300EC51" w:rsidR="0069188B" w:rsidRPr="003330A5" w:rsidRDefault="0069188B" w:rsidP="0069188B">
      <w:pPr>
        <w:jc w:val="both"/>
        <w:rPr>
          <w:rFonts w:asciiTheme="minorHAnsi" w:hAnsiTheme="minorHAnsi"/>
          <w:color w:val="auto"/>
          <w:lang w:val="en-US"/>
        </w:rPr>
      </w:pPr>
      <w:r w:rsidRPr="003330A5">
        <w:rPr>
          <w:rFonts w:asciiTheme="minorHAnsi" w:hAnsiTheme="minorHAnsi"/>
          <w:color w:val="auto"/>
          <w:lang w:val="en-US"/>
        </w:rPr>
        <w:t xml:space="preserve">When </w:t>
      </w:r>
      <w:r>
        <w:rPr>
          <w:rFonts w:asciiTheme="minorHAnsi" w:hAnsiTheme="minorHAnsi"/>
          <w:color w:val="auto"/>
          <w:lang w:val="en-US"/>
        </w:rPr>
        <w:t>the Application Gateway</w:t>
      </w:r>
      <w:r w:rsidRPr="003330A5">
        <w:rPr>
          <w:rFonts w:asciiTheme="minorHAnsi" w:hAnsiTheme="minorHAnsi"/>
          <w:color w:val="auto"/>
          <w:lang w:val="en-US"/>
        </w:rPr>
        <w:t xml:space="preserve"> forwards </w:t>
      </w:r>
      <w:r>
        <w:rPr>
          <w:rFonts w:asciiTheme="minorHAnsi" w:hAnsiTheme="minorHAnsi"/>
          <w:color w:val="auto"/>
          <w:lang w:val="en-US"/>
        </w:rPr>
        <w:t>an incoming API request to an APIM workspace gateway</w:t>
      </w:r>
      <w:r w:rsidRPr="003330A5">
        <w:rPr>
          <w:rFonts w:asciiTheme="minorHAnsi" w:hAnsiTheme="minorHAnsi"/>
          <w:color w:val="auto"/>
          <w:lang w:val="en-US"/>
        </w:rPr>
        <w:t xml:space="preserve">, it adds </w:t>
      </w:r>
      <w:r>
        <w:rPr>
          <w:rFonts w:asciiTheme="minorHAnsi" w:hAnsiTheme="minorHAnsi"/>
          <w:color w:val="auto"/>
          <w:lang w:val="en-US"/>
        </w:rPr>
        <w:t>(</w:t>
      </w:r>
      <w:r w:rsidRPr="003330A5">
        <w:rPr>
          <w:rFonts w:asciiTheme="minorHAnsi" w:hAnsiTheme="minorHAnsi"/>
          <w:color w:val="auto"/>
          <w:lang w:val="en-US"/>
        </w:rPr>
        <w:t>or updates</w:t>
      </w:r>
      <w:r>
        <w:rPr>
          <w:rFonts w:asciiTheme="minorHAnsi" w:hAnsiTheme="minorHAnsi"/>
          <w:color w:val="auto"/>
          <w:lang w:val="en-US"/>
        </w:rPr>
        <w:t>)</w:t>
      </w:r>
      <w:r w:rsidRPr="003330A5">
        <w:rPr>
          <w:rFonts w:asciiTheme="minorHAnsi" w:hAnsiTheme="minorHAnsi"/>
          <w:color w:val="auto"/>
          <w:lang w:val="en-US"/>
        </w:rPr>
        <w:t xml:space="preserve"> the </w:t>
      </w:r>
      <w:r w:rsidRPr="003330A5">
        <w:rPr>
          <w:rFonts w:asciiTheme="minorHAnsi" w:hAnsiTheme="minorHAnsi"/>
          <w:i/>
          <w:iCs/>
          <w:color w:val="auto"/>
          <w:lang w:val="en-US"/>
        </w:rPr>
        <w:t>X-Forwarded-For</w:t>
      </w:r>
      <w:r w:rsidRPr="003330A5">
        <w:rPr>
          <w:rFonts w:asciiTheme="minorHAnsi" w:hAnsiTheme="minorHAnsi"/>
          <w:color w:val="auto"/>
          <w:lang w:val="en-US"/>
        </w:rPr>
        <w:t xml:space="preserve"> header. This header contains the original client's public IP address.</w:t>
      </w:r>
      <w:r>
        <w:rPr>
          <w:rFonts w:asciiTheme="minorHAnsi" w:hAnsiTheme="minorHAnsi"/>
          <w:color w:val="auto"/>
          <w:lang w:val="en-US"/>
        </w:rPr>
        <w:t xml:space="preserve"> </w:t>
      </w:r>
      <w:r w:rsidRPr="003330A5">
        <w:rPr>
          <w:rFonts w:asciiTheme="minorHAnsi" w:hAnsiTheme="minorHAnsi"/>
          <w:color w:val="auto"/>
          <w:lang w:val="en-US"/>
        </w:rPr>
        <w:t xml:space="preserve"> APIM is smart enough to inspect the X-Forwarded-For header </w:t>
      </w:r>
      <w:r w:rsidR="00BF1B07">
        <w:rPr>
          <w:rFonts w:asciiTheme="minorHAnsi" w:hAnsiTheme="minorHAnsi"/>
          <w:color w:val="auto"/>
          <w:lang w:val="en-US"/>
        </w:rPr>
        <w:t>to</w:t>
      </w:r>
      <w:r w:rsidRPr="003330A5">
        <w:rPr>
          <w:rFonts w:asciiTheme="minorHAnsi" w:hAnsiTheme="minorHAnsi"/>
          <w:color w:val="auto"/>
          <w:lang w:val="en-US"/>
        </w:rPr>
        <w:t xml:space="preserve"> correctly extract the true, external client's </w:t>
      </w:r>
      <w:r w:rsidR="00D25EDA">
        <w:rPr>
          <w:rFonts w:asciiTheme="minorHAnsi" w:hAnsiTheme="minorHAnsi"/>
          <w:color w:val="auto"/>
          <w:lang w:val="en-US"/>
        </w:rPr>
        <w:t xml:space="preserve">Public </w:t>
      </w:r>
      <w:r w:rsidRPr="003330A5">
        <w:rPr>
          <w:rFonts w:asciiTheme="minorHAnsi" w:hAnsiTheme="minorHAnsi"/>
          <w:color w:val="auto"/>
          <w:lang w:val="en-US"/>
        </w:rPr>
        <w:t>IP address</w:t>
      </w:r>
      <w:r w:rsidR="00BF1B07">
        <w:rPr>
          <w:rFonts w:asciiTheme="minorHAnsi" w:hAnsiTheme="minorHAnsi"/>
          <w:color w:val="auto"/>
          <w:lang w:val="en-US"/>
        </w:rPr>
        <w:t>. This can then be used within an APIM Policy by</w:t>
      </w:r>
      <w:r w:rsidR="0012521F">
        <w:rPr>
          <w:rFonts w:asciiTheme="minorHAnsi" w:hAnsiTheme="minorHAnsi"/>
          <w:color w:val="auto"/>
          <w:lang w:val="en-US"/>
        </w:rPr>
        <w:t xml:space="preserve"> using the following </w:t>
      </w:r>
      <w:r w:rsidR="00AF1AB9">
        <w:rPr>
          <w:rFonts w:asciiTheme="minorHAnsi" w:hAnsiTheme="minorHAnsi"/>
          <w:color w:val="auto"/>
          <w:lang w:val="en-US"/>
        </w:rPr>
        <w:t>variable</w:t>
      </w:r>
      <w:r w:rsidR="0012521F">
        <w:rPr>
          <w:rFonts w:asciiTheme="minorHAnsi" w:hAnsiTheme="minorHAnsi"/>
          <w:color w:val="auto"/>
          <w:lang w:val="en-US"/>
        </w:rPr>
        <w:t>:</w:t>
      </w:r>
      <w:r w:rsidRPr="003330A5">
        <w:rPr>
          <w:rFonts w:asciiTheme="minorHAnsi" w:hAnsiTheme="minorHAnsi"/>
          <w:color w:val="auto"/>
          <w:lang w:val="en-US"/>
        </w:rPr>
        <w:t xml:space="preserve"> </w:t>
      </w:r>
      <w:proofErr w:type="spellStart"/>
      <w:proofErr w:type="gramStart"/>
      <w:r w:rsidRPr="003330A5">
        <w:rPr>
          <w:rFonts w:asciiTheme="minorHAnsi" w:hAnsiTheme="minorHAnsi"/>
          <w:i/>
          <w:iCs/>
          <w:color w:val="auto"/>
          <w:lang w:val="en-US"/>
        </w:rPr>
        <w:t>context.Request.IpAddress</w:t>
      </w:r>
      <w:proofErr w:type="spellEnd"/>
      <w:proofErr w:type="gramEnd"/>
      <w:r w:rsidRPr="003330A5">
        <w:rPr>
          <w:rFonts w:asciiTheme="minorHAnsi" w:hAnsiTheme="minorHAnsi"/>
          <w:color w:val="auto"/>
          <w:lang w:val="en-US"/>
        </w:rPr>
        <w:t>.</w:t>
      </w:r>
      <w:r w:rsidR="0059553E">
        <w:rPr>
          <w:rFonts w:asciiTheme="minorHAnsi" w:hAnsiTheme="minorHAnsi"/>
          <w:color w:val="auto"/>
          <w:lang w:val="en-US"/>
        </w:rPr>
        <w:t xml:space="preserve"> This is particularly relevant for </w:t>
      </w:r>
      <w:r w:rsidR="00CD3CC8">
        <w:rPr>
          <w:rFonts w:asciiTheme="minorHAnsi" w:hAnsiTheme="minorHAnsi"/>
          <w:color w:val="auto"/>
          <w:lang w:val="en-US"/>
        </w:rPr>
        <w:t xml:space="preserve">implementing throttling against unauthenticated users. </w:t>
      </w:r>
    </w:p>
    <w:p w14:paraId="12F7D0D8" w14:textId="6C328F78" w:rsidR="00F42922" w:rsidRDefault="0069188B" w:rsidP="0059553E">
      <w:pPr>
        <w:pStyle w:val="Heading3"/>
      </w:pPr>
      <w:bookmarkStart w:id="42" w:name="_Toc218778356"/>
      <w:r>
        <w:t>Container Apps Integration</w:t>
      </w:r>
      <w:bookmarkEnd w:id="42"/>
    </w:p>
    <w:p w14:paraId="059D6771" w14:textId="77777777" w:rsidR="0069188B" w:rsidRDefault="0069188B" w:rsidP="0069188B"/>
    <w:p w14:paraId="72490FFD" w14:textId="73F82FDC" w:rsidR="00EF4DDB" w:rsidRDefault="00C135A1" w:rsidP="0069188B">
      <w:pPr>
        <w:jc w:val="both"/>
        <w:rPr>
          <w:rFonts w:asciiTheme="minorHAnsi" w:hAnsiTheme="minorHAnsi"/>
          <w:color w:val="auto"/>
          <w:lang w:val="en-US"/>
        </w:rPr>
      </w:pPr>
      <w:r>
        <w:rPr>
          <w:rFonts w:asciiTheme="minorHAnsi" w:hAnsiTheme="minorHAnsi"/>
          <w:color w:val="auto"/>
          <w:lang w:val="en-US"/>
        </w:rPr>
        <w:t>I</w:t>
      </w:r>
      <w:r w:rsidR="0069188B" w:rsidRPr="0069188B">
        <w:rPr>
          <w:rFonts w:asciiTheme="minorHAnsi" w:hAnsiTheme="minorHAnsi"/>
          <w:color w:val="auto"/>
          <w:lang w:val="en-US"/>
        </w:rPr>
        <w:t xml:space="preserve">ntegrating Azure API Management (APIM) directly with a </w:t>
      </w:r>
      <w:r w:rsidR="00095EF0">
        <w:rPr>
          <w:rFonts w:asciiTheme="minorHAnsi" w:hAnsiTheme="minorHAnsi"/>
          <w:color w:val="auto"/>
          <w:lang w:val="en-US"/>
        </w:rPr>
        <w:t xml:space="preserve">Market Place </w:t>
      </w:r>
      <w:r w:rsidR="0069188B" w:rsidRPr="0069188B">
        <w:rPr>
          <w:rFonts w:asciiTheme="minorHAnsi" w:hAnsiTheme="minorHAnsi"/>
          <w:color w:val="auto"/>
          <w:lang w:val="en-US"/>
        </w:rPr>
        <w:t xml:space="preserve">backend </w:t>
      </w:r>
      <w:proofErr w:type="gramStart"/>
      <w:r w:rsidR="00095EF0">
        <w:rPr>
          <w:rFonts w:asciiTheme="minorHAnsi" w:hAnsiTheme="minorHAnsi"/>
          <w:color w:val="auto"/>
          <w:lang w:val="en-US"/>
        </w:rPr>
        <w:t>API</w:t>
      </w:r>
      <w:r w:rsidR="00CD3CC8">
        <w:rPr>
          <w:rFonts w:asciiTheme="minorHAnsi" w:hAnsiTheme="minorHAnsi"/>
          <w:color w:val="auto"/>
          <w:lang w:val="en-US"/>
        </w:rPr>
        <w:t>,</w:t>
      </w:r>
      <w:r w:rsidR="00095EF0">
        <w:rPr>
          <w:rFonts w:asciiTheme="minorHAnsi" w:hAnsiTheme="minorHAnsi"/>
          <w:color w:val="auto"/>
          <w:lang w:val="en-US"/>
        </w:rPr>
        <w:t xml:space="preserve"> </w:t>
      </w:r>
      <w:r w:rsidR="0069188B" w:rsidRPr="0069188B">
        <w:rPr>
          <w:rFonts w:asciiTheme="minorHAnsi" w:hAnsiTheme="minorHAnsi"/>
          <w:color w:val="auto"/>
          <w:lang w:val="en-US"/>
        </w:rPr>
        <w:t xml:space="preserve"> hosted</w:t>
      </w:r>
      <w:proofErr w:type="gramEnd"/>
      <w:r w:rsidR="0069188B" w:rsidRPr="0069188B">
        <w:rPr>
          <w:rFonts w:asciiTheme="minorHAnsi" w:hAnsiTheme="minorHAnsi"/>
          <w:color w:val="auto"/>
          <w:lang w:val="en-US"/>
        </w:rPr>
        <w:t xml:space="preserve"> on Container Apps, </w:t>
      </w:r>
      <w:r>
        <w:rPr>
          <w:rFonts w:asciiTheme="minorHAnsi" w:hAnsiTheme="minorHAnsi"/>
          <w:color w:val="auto"/>
          <w:lang w:val="en-US"/>
        </w:rPr>
        <w:t xml:space="preserve">provides the ability to </w:t>
      </w:r>
      <w:r w:rsidR="0069188B" w:rsidRPr="0069188B">
        <w:rPr>
          <w:rFonts w:asciiTheme="minorHAnsi" w:hAnsiTheme="minorHAnsi"/>
          <w:color w:val="auto"/>
          <w:lang w:val="en-US"/>
        </w:rPr>
        <w:t xml:space="preserve">offload </w:t>
      </w:r>
      <w:r w:rsidR="00EB705A">
        <w:rPr>
          <w:rFonts w:asciiTheme="minorHAnsi" w:hAnsiTheme="minorHAnsi"/>
          <w:color w:val="auto"/>
          <w:lang w:val="en-US"/>
        </w:rPr>
        <w:t xml:space="preserve">JWT validation from the </w:t>
      </w:r>
      <w:r w:rsidR="00F14C6C">
        <w:rPr>
          <w:rFonts w:asciiTheme="minorHAnsi" w:hAnsiTheme="minorHAnsi"/>
          <w:color w:val="auto"/>
          <w:lang w:val="en-US"/>
        </w:rPr>
        <w:t xml:space="preserve">existing </w:t>
      </w:r>
      <w:r w:rsidR="00EB705A">
        <w:rPr>
          <w:rFonts w:asciiTheme="minorHAnsi" w:hAnsiTheme="minorHAnsi"/>
          <w:color w:val="auto"/>
          <w:lang w:val="en-US"/>
        </w:rPr>
        <w:t xml:space="preserve">BFF service to APIM. Because of this, </w:t>
      </w:r>
      <w:r w:rsidR="00EF4DDB">
        <w:rPr>
          <w:rFonts w:asciiTheme="minorHAnsi" w:hAnsiTheme="minorHAnsi"/>
          <w:color w:val="auto"/>
          <w:lang w:val="en-US"/>
        </w:rPr>
        <w:t>traffic from APIM can bypass the BFF service</w:t>
      </w:r>
      <w:r w:rsidR="001825A5">
        <w:rPr>
          <w:rFonts w:asciiTheme="minorHAnsi" w:hAnsiTheme="minorHAnsi"/>
          <w:color w:val="auto"/>
          <w:lang w:val="en-US"/>
        </w:rPr>
        <w:t xml:space="preserve"> (where JWT validation is currently executed)</w:t>
      </w:r>
      <w:r w:rsidR="00EF4DDB">
        <w:rPr>
          <w:rFonts w:asciiTheme="minorHAnsi" w:hAnsiTheme="minorHAnsi"/>
          <w:color w:val="auto"/>
          <w:lang w:val="en-US"/>
        </w:rPr>
        <w:t xml:space="preserve"> and directly target a Market Place backend API. However, this approach will likely </w:t>
      </w:r>
      <w:r w:rsidR="0069188B" w:rsidRPr="0069188B">
        <w:rPr>
          <w:rFonts w:asciiTheme="minorHAnsi" w:hAnsiTheme="minorHAnsi"/>
          <w:color w:val="auto"/>
          <w:lang w:val="en-US"/>
        </w:rPr>
        <w:t>necessitat</w:t>
      </w:r>
      <w:r w:rsidR="00EF4DDB">
        <w:rPr>
          <w:rFonts w:asciiTheme="minorHAnsi" w:hAnsiTheme="minorHAnsi"/>
          <w:color w:val="auto"/>
          <w:lang w:val="en-US"/>
        </w:rPr>
        <w:t>e</w:t>
      </w:r>
      <w:r w:rsidR="0069188B" w:rsidRPr="0069188B">
        <w:rPr>
          <w:rFonts w:asciiTheme="minorHAnsi" w:hAnsiTheme="minorHAnsi"/>
          <w:color w:val="auto"/>
          <w:lang w:val="en-US"/>
        </w:rPr>
        <w:t xml:space="preserve"> a refactor of the existing logic</w:t>
      </w:r>
      <w:r w:rsidR="00EF4DDB">
        <w:rPr>
          <w:rFonts w:asciiTheme="minorHAnsi" w:hAnsiTheme="minorHAnsi"/>
          <w:color w:val="auto"/>
          <w:lang w:val="en-US"/>
        </w:rPr>
        <w:t xml:space="preserve"> on the backend API</w:t>
      </w:r>
      <w:r w:rsidR="0069188B" w:rsidRPr="0069188B">
        <w:rPr>
          <w:rFonts w:asciiTheme="minorHAnsi" w:hAnsiTheme="minorHAnsi"/>
          <w:color w:val="auto"/>
          <w:lang w:val="en-US"/>
        </w:rPr>
        <w:t xml:space="preserve">. </w:t>
      </w:r>
    </w:p>
    <w:p w14:paraId="14AEB780" w14:textId="77777777" w:rsidR="00A5504F" w:rsidRDefault="0069188B" w:rsidP="0069188B">
      <w:pPr>
        <w:jc w:val="both"/>
        <w:rPr>
          <w:rFonts w:asciiTheme="minorHAnsi" w:hAnsiTheme="minorHAnsi"/>
          <w:color w:val="auto"/>
          <w:lang w:val="en-US"/>
        </w:rPr>
      </w:pPr>
      <w:r w:rsidRPr="0069188B">
        <w:rPr>
          <w:rFonts w:asciiTheme="minorHAnsi" w:hAnsiTheme="minorHAnsi"/>
          <w:color w:val="auto"/>
          <w:lang w:val="en-US"/>
        </w:rPr>
        <w:t xml:space="preserve">To ensure the backend APIs still know the caller's identity, APIM's policy must be configured to inject trusted identity headers after successful JWT validation. </w:t>
      </w:r>
      <w:r w:rsidR="00A5504F">
        <w:rPr>
          <w:rFonts w:asciiTheme="minorHAnsi" w:hAnsiTheme="minorHAnsi"/>
          <w:color w:val="auto"/>
          <w:lang w:val="en-US"/>
        </w:rPr>
        <w:t>For example, the</w:t>
      </w:r>
      <w:r w:rsidRPr="0069188B">
        <w:rPr>
          <w:rFonts w:asciiTheme="minorHAnsi" w:hAnsiTheme="minorHAnsi"/>
          <w:color w:val="auto"/>
          <w:lang w:val="en-US"/>
        </w:rPr>
        <w:t xml:space="preserve"> </w:t>
      </w:r>
      <w:r w:rsidRPr="00A5504F">
        <w:rPr>
          <w:rFonts w:asciiTheme="minorHAnsi" w:hAnsiTheme="minorHAnsi"/>
          <w:i/>
          <w:iCs/>
          <w:color w:val="auto"/>
          <w:lang w:val="en-US"/>
        </w:rPr>
        <w:t>X-User-ID</w:t>
      </w:r>
      <w:r w:rsidRPr="0069188B">
        <w:rPr>
          <w:rFonts w:asciiTheme="minorHAnsi" w:hAnsiTheme="minorHAnsi"/>
          <w:color w:val="auto"/>
          <w:lang w:val="en-US"/>
        </w:rPr>
        <w:t xml:space="preserve">, whose value APIM extracts from the validated token's Subject (sub) claim. </w:t>
      </w:r>
    </w:p>
    <w:p w14:paraId="5260BC67" w14:textId="2A23B885" w:rsidR="0069188B" w:rsidRPr="0069188B" w:rsidRDefault="0069188B" w:rsidP="0069188B">
      <w:pPr>
        <w:jc w:val="both"/>
        <w:rPr>
          <w:rFonts w:asciiTheme="minorHAnsi" w:hAnsiTheme="minorHAnsi"/>
          <w:color w:val="auto"/>
          <w:lang w:val="en-US"/>
        </w:rPr>
      </w:pPr>
      <w:r w:rsidRPr="0069188B">
        <w:rPr>
          <w:rFonts w:asciiTheme="minorHAnsi" w:hAnsiTheme="minorHAnsi"/>
          <w:color w:val="auto"/>
          <w:lang w:val="en-US"/>
        </w:rPr>
        <w:t>Other valuable injected headers include X-User-Scopes (listing granted permissions)</w:t>
      </w:r>
      <w:r w:rsidR="006F7590">
        <w:rPr>
          <w:rFonts w:asciiTheme="minorHAnsi" w:hAnsiTheme="minorHAnsi"/>
          <w:color w:val="auto"/>
          <w:lang w:val="en-US"/>
        </w:rPr>
        <w:t xml:space="preserve">. </w:t>
      </w:r>
      <w:r w:rsidRPr="0069188B">
        <w:rPr>
          <w:rFonts w:asciiTheme="minorHAnsi" w:hAnsiTheme="minorHAnsi"/>
          <w:color w:val="auto"/>
          <w:lang w:val="en-US"/>
        </w:rPr>
        <w:t>The backend service's code must be refactored to trust and consume these injected headers for its internal authorization and business logic, rather than processing the raw Authorization header.</w:t>
      </w:r>
    </w:p>
    <w:p w14:paraId="19406B18" w14:textId="51039F01" w:rsidR="00E974C3" w:rsidRDefault="00B31178" w:rsidP="001051DD">
      <w:pPr>
        <w:pStyle w:val="Heading2"/>
      </w:pPr>
      <w:bookmarkStart w:id="43" w:name="_Toc218778357"/>
      <w:r>
        <w:lastRenderedPageBreak/>
        <w:t>APIM</w:t>
      </w:r>
      <w:r w:rsidR="00E974C3">
        <w:t xml:space="preserve"> Policy</w:t>
      </w:r>
      <w:bookmarkEnd w:id="43"/>
    </w:p>
    <w:p w14:paraId="5AB383A0" w14:textId="77777777" w:rsidR="00E06C93" w:rsidRDefault="00E06C93" w:rsidP="00E06C93"/>
    <w:p w14:paraId="7ADC9A0D" w14:textId="7000421A" w:rsidR="00B80321" w:rsidRDefault="00B80321" w:rsidP="00B80321">
      <w:pPr>
        <w:jc w:val="both"/>
        <w:rPr>
          <w:rFonts w:asciiTheme="minorHAnsi" w:hAnsiTheme="minorHAnsi"/>
          <w:color w:val="auto"/>
          <w:lang w:val="en-US"/>
        </w:rPr>
      </w:pPr>
      <w:r w:rsidRPr="00B80321">
        <w:rPr>
          <w:rFonts w:asciiTheme="minorHAnsi" w:hAnsiTheme="minorHAnsi"/>
          <w:color w:val="auto"/>
          <w:lang w:val="en-US"/>
        </w:rPr>
        <w:t>APIM Policies are a powerful, structured mechanism for changing the behavior of an API through configuration</w:t>
      </w:r>
      <w:r w:rsidR="003C42C5">
        <w:rPr>
          <w:rFonts w:asciiTheme="minorHAnsi" w:hAnsiTheme="minorHAnsi"/>
          <w:color w:val="auto"/>
          <w:lang w:val="en-US"/>
        </w:rPr>
        <w:t xml:space="preserve"> which can be </w:t>
      </w:r>
      <w:r w:rsidRPr="00B80321">
        <w:rPr>
          <w:rFonts w:asciiTheme="minorHAnsi" w:hAnsiTheme="minorHAnsi"/>
          <w:color w:val="auto"/>
          <w:lang w:val="en-US"/>
        </w:rPr>
        <w:t xml:space="preserve">applied at various </w:t>
      </w:r>
      <w:r w:rsidR="003C42C5">
        <w:rPr>
          <w:rFonts w:asciiTheme="minorHAnsi" w:hAnsiTheme="minorHAnsi"/>
          <w:color w:val="auto"/>
          <w:lang w:val="en-US"/>
        </w:rPr>
        <w:t>scopes</w:t>
      </w:r>
      <w:r w:rsidRPr="00B80321">
        <w:rPr>
          <w:rFonts w:asciiTheme="minorHAnsi" w:hAnsiTheme="minorHAnsi"/>
          <w:color w:val="auto"/>
          <w:lang w:val="en-US"/>
        </w:rPr>
        <w:t xml:space="preserve"> to enforce consistent governance. These policies </w:t>
      </w:r>
      <w:r w:rsidR="0023121C" w:rsidRPr="00B80321">
        <w:rPr>
          <w:rFonts w:asciiTheme="minorHAnsi" w:hAnsiTheme="minorHAnsi"/>
          <w:color w:val="auto"/>
          <w:lang w:val="en-US"/>
        </w:rPr>
        <w:t>are executed</w:t>
      </w:r>
      <w:r w:rsidRPr="00B80321">
        <w:rPr>
          <w:rFonts w:asciiTheme="minorHAnsi" w:hAnsiTheme="minorHAnsi"/>
          <w:color w:val="auto"/>
          <w:lang w:val="en-US"/>
        </w:rPr>
        <w:t xml:space="preserve"> in a processing pipeline, with scopes ranging hierarchically from the broadest Global (Service Level), which affects all APIs, down to the Workspace level (for specific teams</w:t>
      </w:r>
      <w:r w:rsidR="00954E4E">
        <w:rPr>
          <w:rFonts w:asciiTheme="minorHAnsi" w:hAnsiTheme="minorHAnsi"/>
          <w:color w:val="auto"/>
          <w:lang w:val="en-US"/>
        </w:rPr>
        <w:t>/environments</w:t>
      </w:r>
      <w:r w:rsidRPr="00B80321">
        <w:rPr>
          <w:rFonts w:asciiTheme="minorHAnsi" w:hAnsiTheme="minorHAnsi"/>
          <w:color w:val="auto"/>
          <w:lang w:val="en-US"/>
        </w:rPr>
        <w:t>) and the Product level</w:t>
      </w:r>
      <w:r w:rsidR="00954E4E">
        <w:rPr>
          <w:rFonts w:asciiTheme="minorHAnsi" w:hAnsiTheme="minorHAnsi"/>
          <w:color w:val="auto"/>
          <w:lang w:val="en-US"/>
        </w:rPr>
        <w:t xml:space="preserve">. </w:t>
      </w:r>
      <w:r w:rsidRPr="00B80321">
        <w:rPr>
          <w:rFonts w:asciiTheme="minorHAnsi" w:hAnsiTheme="minorHAnsi"/>
          <w:color w:val="auto"/>
          <w:lang w:val="en-US"/>
        </w:rPr>
        <w:t xml:space="preserve">Common examples include security policies </w:t>
      </w:r>
      <w:r w:rsidR="00954E4E">
        <w:rPr>
          <w:rFonts w:asciiTheme="minorHAnsi" w:hAnsiTheme="minorHAnsi"/>
          <w:color w:val="auto"/>
          <w:lang w:val="en-US"/>
        </w:rPr>
        <w:t>e.g.</w:t>
      </w:r>
      <w:r w:rsidRPr="00B80321">
        <w:rPr>
          <w:rFonts w:asciiTheme="minorHAnsi" w:hAnsiTheme="minorHAnsi"/>
          <w:color w:val="auto"/>
          <w:lang w:val="en-US"/>
        </w:rPr>
        <w:t xml:space="preserve"> the </w:t>
      </w:r>
      <w:r w:rsidRPr="00954E4E">
        <w:rPr>
          <w:rFonts w:asciiTheme="minorHAnsi" w:hAnsiTheme="minorHAnsi"/>
          <w:i/>
          <w:iCs/>
          <w:color w:val="auto"/>
          <w:lang w:val="en-US"/>
        </w:rPr>
        <w:t>validate-</w:t>
      </w:r>
      <w:proofErr w:type="spellStart"/>
      <w:r w:rsidRPr="00954E4E">
        <w:rPr>
          <w:rFonts w:asciiTheme="minorHAnsi" w:hAnsiTheme="minorHAnsi"/>
          <w:i/>
          <w:iCs/>
          <w:color w:val="auto"/>
          <w:lang w:val="en-US"/>
        </w:rPr>
        <w:t>jwt</w:t>
      </w:r>
      <w:proofErr w:type="spellEnd"/>
      <w:r w:rsidRPr="00B80321">
        <w:rPr>
          <w:rFonts w:asciiTheme="minorHAnsi" w:hAnsiTheme="minorHAnsi"/>
          <w:color w:val="auto"/>
          <w:lang w:val="en-US"/>
        </w:rPr>
        <w:t xml:space="preserve"> policy for token verification, </w:t>
      </w:r>
      <w:r w:rsidRPr="00954E4E">
        <w:rPr>
          <w:rFonts w:asciiTheme="minorHAnsi" w:hAnsiTheme="minorHAnsi"/>
          <w:i/>
          <w:iCs/>
          <w:color w:val="auto"/>
          <w:lang w:val="en-US"/>
        </w:rPr>
        <w:t>rate-limit-by-key for</w:t>
      </w:r>
      <w:r w:rsidRPr="00B80321">
        <w:rPr>
          <w:rFonts w:asciiTheme="minorHAnsi" w:hAnsiTheme="minorHAnsi"/>
          <w:color w:val="auto"/>
          <w:lang w:val="en-US"/>
        </w:rPr>
        <w:t xml:space="preserve"> throttling, and set-header for manipulating request and response data.</w:t>
      </w:r>
    </w:p>
    <w:p w14:paraId="2A274F38" w14:textId="77777777" w:rsidR="00841820" w:rsidRDefault="00841820" w:rsidP="00B80321">
      <w:pPr>
        <w:jc w:val="both"/>
        <w:rPr>
          <w:rFonts w:asciiTheme="minorHAnsi" w:hAnsiTheme="minorHAnsi"/>
          <w:color w:val="auto"/>
          <w:lang w:val="en-US"/>
        </w:rPr>
      </w:pPr>
    </w:p>
    <w:p w14:paraId="2302455E" w14:textId="3651F8B6" w:rsidR="00841820" w:rsidRDefault="00841820" w:rsidP="00B80321">
      <w:pPr>
        <w:jc w:val="both"/>
        <w:rPr>
          <w:rFonts w:asciiTheme="minorHAnsi" w:hAnsiTheme="minorHAnsi"/>
          <w:color w:val="auto"/>
          <w:lang w:val="en-US"/>
        </w:rPr>
      </w:pPr>
      <w:r>
        <w:rPr>
          <w:rFonts w:asciiTheme="minorHAnsi" w:hAnsiTheme="minorHAnsi"/>
          <w:color w:val="auto"/>
          <w:lang w:val="en-US"/>
        </w:rPr>
        <w:t xml:space="preserve">The diagram below illustrates the various scopes that policies can be applied against. </w:t>
      </w:r>
    </w:p>
    <w:p w14:paraId="547361B8" w14:textId="77777777" w:rsidR="00841820" w:rsidRDefault="00841820" w:rsidP="00B80321">
      <w:pPr>
        <w:jc w:val="both"/>
        <w:rPr>
          <w:rFonts w:asciiTheme="minorHAnsi" w:hAnsiTheme="minorHAnsi"/>
          <w:color w:val="auto"/>
          <w:lang w:val="en-US"/>
        </w:rPr>
      </w:pPr>
    </w:p>
    <w:p w14:paraId="53F2FD2E" w14:textId="474D0E0B" w:rsidR="00841820" w:rsidRPr="00B80321" w:rsidRDefault="00841820" w:rsidP="00841820">
      <w:pPr>
        <w:jc w:val="center"/>
        <w:rPr>
          <w:rFonts w:asciiTheme="minorHAnsi" w:hAnsiTheme="minorHAnsi"/>
          <w:color w:val="auto"/>
          <w:lang w:val="en-US"/>
        </w:rPr>
      </w:pPr>
      <w:r w:rsidRPr="00841820">
        <w:rPr>
          <w:rFonts w:asciiTheme="minorHAnsi" w:hAnsiTheme="minorHAnsi"/>
          <w:noProof/>
          <w:color w:val="auto"/>
          <w:lang w:val="en-US"/>
        </w:rPr>
        <w:drawing>
          <wp:inline distT="0" distB="0" distL="0" distR="0" wp14:anchorId="72209861" wp14:editId="5C34F19F">
            <wp:extent cx="5760085" cy="2622550"/>
            <wp:effectExtent l="0" t="0" r="0" b="6350"/>
            <wp:docPr id="3081234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23454" name="Picture 1" descr="A screenshot of a computer program&#10;&#10;AI-generated content may be incorrect."/>
                    <pic:cNvPicPr/>
                  </pic:nvPicPr>
                  <pic:blipFill>
                    <a:blip r:embed="rId41"/>
                    <a:stretch>
                      <a:fillRect/>
                    </a:stretch>
                  </pic:blipFill>
                  <pic:spPr>
                    <a:xfrm>
                      <a:off x="0" y="0"/>
                      <a:ext cx="5760085" cy="2622550"/>
                    </a:xfrm>
                    <a:prstGeom prst="rect">
                      <a:avLst/>
                    </a:prstGeom>
                  </pic:spPr>
                </pic:pic>
              </a:graphicData>
            </a:graphic>
          </wp:inline>
        </w:drawing>
      </w:r>
    </w:p>
    <w:p w14:paraId="7543B8D3" w14:textId="2437E444" w:rsidR="00841820" w:rsidRDefault="00841820" w:rsidP="00E53DBE">
      <w:pPr>
        <w:pStyle w:val="Heading3"/>
        <w:numPr>
          <w:ilvl w:val="2"/>
          <w:numId w:val="15"/>
        </w:numPr>
      </w:pPr>
      <w:bookmarkStart w:id="44" w:name="_Toc218778358"/>
      <w:r>
        <w:t>APIM Policies</w:t>
      </w:r>
      <w:bookmarkEnd w:id="44"/>
    </w:p>
    <w:p w14:paraId="3132C889" w14:textId="77777777" w:rsidR="003644A2" w:rsidRPr="008D7FCE" w:rsidRDefault="003644A2" w:rsidP="008D7FCE">
      <w:pPr>
        <w:pStyle w:val="NormalHead3"/>
        <w:jc w:val="both"/>
        <w:rPr>
          <w:rFonts w:asciiTheme="minorHAnsi" w:hAnsiTheme="minorHAnsi"/>
          <w:color w:val="auto"/>
          <w:lang w:val="en-US"/>
        </w:rPr>
      </w:pPr>
    </w:p>
    <w:p w14:paraId="5339CFE6" w14:textId="32FCBD44" w:rsidR="003644A2" w:rsidRDefault="003644A2" w:rsidP="008D7FCE">
      <w:pPr>
        <w:pStyle w:val="NormalHead3"/>
        <w:jc w:val="both"/>
        <w:rPr>
          <w:rFonts w:asciiTheme="minorHAnsi" w:hAnsiTheme="minorHAnsi"/>
          <w:color w:val="auto"/>
          <w:lang w:val="en-US"/>
        </w:rPr>
      </w:pPr>
      <w:r w:rsidRPr="008D7FCE">
        <w:rPr>
          <w:rFonts w:asciiTheme="minorHAnsi" w:hAnsiTheme="minorHAnsi"/>
          <w:color w:val="auto"/>
          <w:lang w:val="en-US"/>
        </w:rPr>
        <w:t xml:space="preserve">The table below captures a non-exhaustive list of APIM policies. For a full list of </w:t>
      </w:r>
      <w:r w:rsidR="008D7FCE" w:rsidRPr="008D7FCE">
        <w:rPr>
          <w:rFonts w:asciiTheme="minorHAnsi" w:hAnsiTheme="minorHAnsi"/>
          <w:color w:val="auto"/>
          <w:lang w:val="en-US"/>
        </w:rPr>
        <w:t xml:space="preserve">APIM native policy examples, see </w:t>
      </w:r>
      <w:hyperlink r:id="rId42" w:history="1">
        <w:r w:rsidR="008D7FCE" w:rsidRPr="008D7FCE">
          <w:rPr>
            <w:rStyle w:val="Hyperlink"/>
            <w:rFonts w:asciiTheme="minorHAnsi" w:hAnsiTheme="minorHAnsi"/>
            <w:lang w:val="en-US"/>
          </w:rPr>
          <w:t>here</w:t>
        </w:r>
      </w:hyperlink>
    </w:p>
    <w:tbl>
      <w:tblPr>
        <w:tblStyle w:val="ListTable3-Accent2"/>
        <w:tblW w:w="0" w:type="auto"/>
        <w:tblLook w:val="04A0" w:firstRow="1" w:lastRow="0" w:firstColumn="1" w:lastColumn="0" w:noHBand="0" w:noVBand="1"/>
      </w:tblPr>
      <w:tblGrid>
        <w:gridCol w:w="2875"/>
        <w:gridCol w:w="6186"/>
      </w:tblGrid>
      <w:tr w:rsidR="008D7FCE" w:rsidRPr="00B53332" w14:paraId="410581D6" w14:textId="77777777" w:rsidTr="008114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75" w:type="dxa"/>
          </w:tcPr>
          <w:p w14:paraId="35FD84A5" w14:textId="020A6083" w:rsidR="008D7FCE" w:rsidRPr="00B53332" w:rsidRDefault="008D7FCE">
            <w:pPr>
              <w:pStyle w:val="BodyTextVersion1"/>
              <w:rPr>
                <w:color w:val="FFFFFF" w:themeColor="background1"/>
                <w:lang w:val="en-GB"/>
              </w:rPr>
            </w:pPr>
            <w:r>
              <w:rPr>
                <w:color w:val="FFFFFF" w:themeColor="background1"/>
                <w:lang w:val="en-GB"/>
              </w:rPr>
              <w:t xml:space="preserve">Policy </w:t>
            </w:r>
          </w:p>
        </w:tc>
        <w:tc>
          <w:tcPr>
            <w:tcW w:w="6186" w:type="dxa"/>
          </w:tcPr>
          <w:p w14:paraId="139472D1" w14:textId="08B7823D" w:rsidR="008D7FCE" w:rsidRDefault="008D7FCE">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Description</w:t>
            </w:r>
          </w:p>
        </w:tc>
      </w:tr>
      <w:tr w:rsidR="008D7FCE" w:rsidRPr="0092433F" w14:paraId="7E7FC615" w14:textId="77777777" w:rsidTr="008114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75" w:type="dxa"/>
            <w:hideMark/>
          </w:tcPr>
          <w:p w14:paraId="0B52B447" w14:textId="2F290EA8" w:rsidR="008D7FCE" w:rsidRPr="00811443" w:rsidRDefault="00140EB3">
            <w:pPr>
              <w:spacing w:after="0"/>
              <w:rPr>
                <w:rFonts w:asciiTheme="minorHAnsi" w:hAnsiTheme="minorHAnsi"/>
                <w:b w:val="0"/>
                <w:bCs w:val="0"/>
                <w:color w:val="auto"/>
                <w:lang w:val="en-US"/>
              </w:rPr>
            </w:pPr>
            <w:r w:rsidRPr="00811443">
              <w:rPr>
                <w:rFonts w:asciiTheme="minorHAnsi" w:hAnsiTheme="minorHAnsi"/>
                <w:b w:val="0"/>
                <w:bCs w:val="0"/>
                <w:color w:val="auto"/>
                <w:lang w:val="en-US"/>
              </w:rPr>
              <w:t>Limit call rate by key</w:t>
            </w:r>
          </w:p>
        </w:tc>
        <w:tc>
          <w:tcPr>
            <w:tcW w:w="6186" w:type="dxa"/>
            <w:hideMark/>
          </w:tcPr>
          <w:p w14:paraId="32FC7B58" w14:textId="77777777" w:rsidR="00811443" w:rsidRDefault="00140EB3">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sidRPr="00811443">
              <w:rPr>
                <w:rFonts w:asciiTheme="minorHAnsi" w:hAnsiTheme="minorHAnsi"/>
                <w:color w:val="auto"/>
                <w:lang w:val="en-US"/>
              </w:rPr>
              <w:t>Prevents API usage spikes by limiting call rate, on a per key basis.</w:t>
            </w:r>
          </w:p>
          <w:p w14:paraId="0C85A7B7" w14:textId="3BDD4713" w:rsidR="008D7FCE" w:rsidRPr="00811443" w:rsidRDefault="008D7FCE">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sidRPr="00811443">
              <w:rPr>
                <w:rFonts w:asciiTheme="minorHAnsi" w:hAnsiTheme="minorHAnsi"/>
                <w:color w:val="auto"/>
                <w:lang w:val="en-US"/>
              </w:rPr>
              <w:br/>
            </w:r>
          </w:p>
        </w:tc>
      </w:tr>
      <w:tr w:rsidR="00F305F1" w:rsidRPr="0092433F" w14:paraId="61E14E9F" w14:textId="77777777" w:rsidTr="00811443">
        <w:trPr>
          <w:trHeight w:val="315"/>
        </w:trPr>
        <w:tc>
          <w:tcPr>
            <w:cnfStyle w:val="001000000000" w:firstRow="0" w:lastRow="0" w:firstColumn="1" w:lastColumn="0" w:oddVBand="0" w:evenVBand="0" w:oddHBand="0" w:evenHBand="0" w:firstRowFirstColumn="0" w:firstRowLastColumn="0" w:lastRowFirstColumn="0" w:lastRowLastColumn="0"/>
            <w:tcW w:w="2875" w:type="dxa"/>
          </w:tcPr>
          <w:p w14:paraId="06DF1316" w14:textId="0FB94629" w:rsidR="00F305F1" w:rsidRPr="00811443" w:rsidRDefault="00F305F1" w:rsidP="00F305F1">
            <w:pPr>
              <w:spacing w:after="0"/>
              <w:rPr>
                <w:rFonts w:asciiTheme="minorHAnsi" w:hAnsiTheme="minorHAnsi"/>
                <w:b w:val="0"/>
                <w:bCs w:val="0"/>
                <w:color w:val="auto"/>
                <w:lang w:val="en-US"/>
              </w:rPr>
            </w:pPr>
            <w:hyperlink r:id="rId43" w:history="1">
              <w:r w:rsidRPr="00811443">
                <w:rPr>
                  <w:rFonts w:asciiTheme="minorHAnsi" w:hAnsiTheme="minorHAnsi"/>
                  <w:b w:val="0"/>
                  <w:bCs w:val="0"/>
                  <w:color w:val="auto"/>
                  <w:lang w:val="en-US"/>
                </w:rPr>
                <w:t>Set usage quota by key</w:t>
              </w:r>
            </w:hyperlink>
          </w:p>
        </w:tc>
        <w:tc>
          <w:tcPr>
            <w:tcW w:w="6186" w:type="dxa"/>
          </w:tcPr>
          <w:p w14:paraId="6B0C266D" w14:textId="77777777" w:rsidR="00F305F1" w:rsidRDefault="00F305F1" w:rsidP="00F305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r w:rsidRPr="00811443">
              <w:rPr>
                <w:rFonts w:asciiTheme="minorHAnsi" w:hAnsiTheme="minorHAnsi"/>
                <w:color w:val="auto"/>
                <w:lang w:val="en-US"/>
              </w:rPr>
              <w:t>Allows you to enforce a renewable or lifetime call volume and/or bandwidth quota, on a per key basis.</w:t>
            </w:r>
          </w:p>
          <w:p w14:paraId="12CD1D14" w14:textId="1A378485" w:rsidR="00811443" w:rsidRPr="00811443" w:rsidRDefault="00811443" w:rsidP="00F305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p>
        </w:tc>
      </w:tr>
      <w:tr w:rsidR="00F305F1" w:rsidRPr="0092433F" w14:paraId="1347EE9E" w14:textId="77777777" w:rsidTr="008114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75" w:type="dxa"/>
          </w:tcPr>
          <w:p w14:paraId="1B92191C" w14:textId="21614C56" w:rsidR="00F305F1" w:rsidRPr="00811443" w:rsidRDefault="00F305F1" w:rsidP="00F305F1">
            <w:pPr>
              <w:spacing w:after="0"/>
              <w:rPr>
                <w:rFonts w:asciiTheme="minorHAnsi" w:hAnsiTheme="minorHAnsi"/>
                <w:b w:val="0"/>
                <w:bCs w:val="0"/>
                <w:color w:val="auto"/>
                <w:lang w:val="en-US"/>
              </w:rPr>
            </w:pPr>
            <w:hyperlink r:id="rId44" w:history="1">
              <w:r w:rsidRPr="00811443">
                <w:rPr>
                  <w:rFonts w:asciiTheme="minorHAnsi" w:hAnsiTheme="minorHAnsi"/>
                  <w:b w:val="0"/>
                  <w:bCs w:val="0"/>
                  <w:color w:val="auto"/>
                  <w:lang w:val="en-US"/>
                </w:rPr>
                <w:t>Check HTTP header</w:t>
              </w:r>
            </w:hyperlink>
          </w:p>
        </w:tc>
        <w:tc>
          <w:tcPr>
            <w:tcW w:w="6186" w:type="dxa"/>
          </w:tcPr>
          <w:p w14:paraId="5F1ECE4D" w14:textId="77777777" w:rsidR="00F305F1" w:rsidRDefault="00F305F1" w:rsidP="00F305F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sidRPr="00811443">
              <w:rPr>
                <w:rFonts w:asciiTheme="minorHAnsi" w:hAnsiTheme="minorHAnsi"/>
                <w:color w:val="auto"/>
                <w:lang w:val="en-US"/>
              </w:rPr>
              <w:t>Enforces existence and/or value of an HTTP header.</w:t>
            </w:r>
          </w:p>
          <w:p w14:paraId="557F64B9" w14:textId="2CBA3F3C" w:rsidR="00811443" w:rsidRPr="00811443" w:rsidRDefault="00811443" w:rsidP="00F305F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p>
        </w:tc>
      </w:tr>
      <w:tr w:rsidR="00F305F1" w:rsidRPr="0092433F" w14:paraId="698EAAC9" w14:textId="77777777" w:rsidTr="00811443">
        <w:trPr>
          <w:trHeight w:val="315"/>
        </w:trPr>
        <w:tc>
          <w:tcPr>
            <w:cnfStyle w:val="001000000000" w:firstRow="0" w:lastRow="0" w:firstColumn="1" w:lastColumn="0" w:oddVBand="0" w:evenVBand="0" w:oddHBand="0" w:evenHBand="0" w:firstRowFirstColumn="0" w:firstRowLastColumn="0" w:lastRowFirstColumn="0" w:lastRowLastColumn="0"/>
            <w:tcW w:w="2875" w:type="dxa"/>
          </w:tcPr>
          <w:p w14:paraId="4999E76F" w14:textId="4AAF4B15" w:rsidR="00F305F1" w:rsidRPr="00811443" w:rsidRDefault="00F305F1" w:rsidP="00F305F1">
            <w:pPr>
              <w:spacing w:after="0"/>
              <w:rPr>
                <w:rFonts w:asciiTheme="minorHAnsi" w:hAnsiTheme="minorHAnsi"/>
                <w:b w:val="0"/>
                <w:bCs w:val="0"/>
                <w:color w:val="auto"/>
                <w:lang w:val="en-US"/>
              </w:rPr>
            </w:pPr>
            <w:hyperlink r:id="rId45" w:history="1">
              <w:r w:rsidRPr="00811443">
                <w:rPr>
                  <w:rFonts w:asciiTheme="minorHAnsi" w:hAnsiTheme="minorHAnsi"/>
                  <w:b w:val="0"/>
                  <w:bCs w:val="0"/>
                  <w:color w:val="auto"/>
                  <w:lang w:val="en-US"/>
                </w:rPr>
                <w:t>Get authorization context</w:t>
              </w:r>
            </w:hyperlink>
          </w:p>
        </w:tc>
        <w:tc>
          <w:tcPr>
            <w:tcW w:w="6186" w:type="dxa"/>
          </w:tcPr>
          <w:p w14:paraId="2BBEDB9A" w14:textId="77777777" w:rsidR="00F305F1" w:rsidRDefault="00F305F1" w:rsidP="00F305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r w:rsidRPr="00811443">
              <w:rPr>
                <w:rFonts w:asciiTheme="minorHAnsi" w:hAnsiTheme="minorHAnsi"/>
                <w:color w:val="auto"/>
                <w:lang w:val="en-US"/>
              </w:rPr>
              <w:t>Gets the authorization context of a specified </w:t>
            </w:r>
            <w:hyperlink r:id="rId46" w:history="1">
              <w:r w:rsidRPr="00811443">
                <w:rPr>
                  <w:rFonts w:asciiTheme="minorHAnsi" w:hAnsiTheme="minorHAnsi"/>
                  <w:color w:val="auto"/>
                  <w:lang w:val="en-US"/>
                </w:rPr>
                <w:t>connection</w:t>
              </w:r>
            </w:hyperlink>
            <w:r w:rsidRPr="00811443">
              <w:rPr>
                <w:rFonts w:asciiTheme="minorHAnsi" w:hAnsiTheme="minorHAnsi"/>
                <w:color w:val="auto"/>
                <w:lang w:val="en-US"/>
              </w:rPr>
              <w:t> to a credential provider configured in the API Management instance.</w:t>
            </w:r>
          </w:p>
          <w:p w14:paraId="172B0C97" w14:textId="54AC4B2D" w:rsidR="00811443" w:rsidRPr="00811443" w:rsidRDefault="00811443" w:rsidP="00F305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p>
        </w:tc>
      </w:tr>
      <w:tr w:rsidR="00811443" w:rsidRPr="0092433F" w14:paraId="2006E312" w14:textId="77777777" w:rsidTr="008114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75" w:type="dxa"/>
          </w:tcPr>
          <w:p w14:paraId="213AC820" w14:textId="0CA3CD56" w:rsidR="00811443" w:rsidRPr="00811443" w:rsidRDefault="00811443" w:rsidP="00811443">
            <w:pPr>
              <w:spacing w:after="0"/>
              <w:rPr>
                <w:rFonts w:asciiTheme="minorHAnsi" w:hAnsiTheme="minorHAnsi"/>
                <w:b w:val="0"/>
                <w:bCs w:val="0"/>
                <w:color w:val="auto"/>
                <w:lang w:val="en-US"/>
              </w:rPr>
            </w:pPr>
            <w:hyperlink r:id="rId47" w:history="1">
              <w:r w:rsidRPr="00811443">
                <w:rPr>
                  <w:rFonts w:asciiTheme="minorHAnsi" w:hAnsiTheme="minorHAnsi"/>
                  <w:b w:val="0"/>
                  <w:bCs w:val="0"/>
                  <w:color w:val="auto"/>
                  <w:lang w:val="en-US"/>
                </w:rPr>
                <w:t>Restrict caller IPs</w:t>
              </w:r>
            </w:hyperlink>
          </w:p>
        </w:tc>
        <w:tc>
          <w:tcPr>
            <w:tcW w:w="6186" w:type="dxa"/>
          </w:tcPr>
          <w:p w14:paraId="726A9721" w14:textId="77777777" w:rsidR="00811443" w:rsidRDefault="00811443" w:rsidP="00811443">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sidRPr="00811443">
              <w:rPr>
                <w:rFonts w:asciiTheme="minorHAnsi" w:hAnsiTheme="minorHAnsi"/>
                <w:color w:val="auto"/>
                <w:lang w:val="en-US"/>
              </w:rPr>
              <w:t xml:space="preserve">Filters (allows/denies) </w:t>
            </w:r>
            <w:proofErr w:type="gramStart"/>
            <w:r w:rsidRPr="00811443">
              <w:rPr>
                <w:rFonts w:asciiTheme="minorHAnsi" w:hAnsiTheme="minorHAnsi"/>
                <w:color w:val="auto"/>
                <w:lang w:val="en-US"/>
              </w:rPr>
              <w:t>calls</w:t>
            </w:r>
            <w:proofErr w:type="gramEnd"/>
            <w:r w:rsidRPr="00811443">
              <w:rPr>
                <w:rFonts w:asciiTheme="minorHAnsi" w:hAnsiTheme="minorHAnsi"/>
                <w:color w:val="auto"/>
                <w:lang w:val="en-US"/>
              </w:rPr>
              <w:t xml:space="preserve"> from specific IP addresses and/or address ranges.</w:t>
            </w:r>
          </w:p>
          <w:p w14:paraId="2E30C51E" w14:textId="03091472" w:rsidR="00811443" w:rsidRPr="00811443" w:rsidRDefault="00811443" w:rsidP="00811443">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p>
        </w:tc>
      </w:tr>
      <w:tr w:rsidR="00811443" w:rsidRPr="0092433F" w14:paraId="4751E24E" w14:textId="77777777" w:rsidTr="00811443">
        <w:trPr>
          <w:trHeight w:val="315"/>
        </w:trPr>
        <w:tc>
          <w:tcPr>
            <w:cnfStyle w:val="001000000000" w:firstRow="0" w:lastRow="0" w:firstColumn="1" w:lastColumn="0" w:oddVBand="0" w:evenVBand="0" w:oddHBand="0" w:evenHBand="0" w:firstRowFirstColumn="0" w:firstRowLastColumn="0" w:lastRowFirstColumn="0" w:lastRowLastColumn="0"/>
            <w:tcW w:w="2875" w:type="dxa"/>
          </w:tcPr>
          <w:p w14:paraId="4341F4D8" w14:textId="5FE2079B" w:rsidR="00811443" w:rsidRPr="00811443" w:rsidRDefault="00811443" w:rsidP="00811443">
            <w:pPr>
              <w:spacing w:after="0"/>
              <w:rPr>
                <w:rFonts w:asciiTheme="minorHAnsi" w:hAnsiTheme="minorHAnsi"/>
                <w:b w:val="0"/>
                <w:bCs w:val="0"/>
                <w:color w:val="auto"/>
                <w:lang w:val="en-US"/>
              </w:rPr>
            </w:pPr>
            <w:hyperlink r:id="rId48" w:history="1">
              <w:r w:rsidRPr="00811443">
                <w:rPr>
                  <w:rFonts w:asciiTheme="minorHAnsi" w:hAnsiTheme="minorHAnsi"/>
                  <w:b w:val="0"/>
                  <w:bCs w:val="0"/>
                  <w:color w:val="auto"/>
                  <w:lang w:val="en-US"/>
                </w:rPr>
                <w:t>Validate Microsoft Entra token</w:t>
              </w:r>
            </w:hyperlink>
          </w:p>
        </w:tc>
        <w:tc>
          <w:tcPr>
            <w:tcW w:w="6186" w:type="dxa"/>
          </w:tcPr>
          <w:p w14:paraId="47102C3F" w14:textId="77777777" w:rsidR="00811443" w:rsidRDefault="00811443" w:rsidP="00811443">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r w:rsidRPr="00811443">
              <w:rPr>
                <w:rFonts w:asciiTheme="minorHAnsi" w:hAnsiTheme="minorHAnsi"/>
                <w:color w:val="auto"/>
                <w:lang w:val="en-US"/>
              </w:rPr>
              <w:t>Enforces existence and validity of a Microsoft Entra (formerly called Azure Active Directory) JWT extracted from either a specified HTTP header, query parameter, or token value.</w:t>
            </w:r>
          </w:p>
          <w:p w14:paraId="0E394D29" w14:textId="7D4A9C2F" w:rsidR="00811443" w:rsidRPr="00811443" w:rsidRDefault="00811443" w:rsidP="00811443">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p>
        </w:tc>
      </w:tr>
      <w:tr w:rsidR="00811443" w:rsidRPr="0092433F" w14:paraId="62BB97A6" w14:textId="77777777" w:rsidTr="008114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75" w:type="dxa"/>
          </w:tcPr>
          <w:p w14:paraId="2B639DF5" w14:textId="4465C918" w:rsidR="00811443" w:rsidRPr="003758A6" w:rsidRDefault="00811443" w:rsidP="00811443">
            <w:pPr>
              <w:spacing w:after="0"/>
              <w:rPr>
                <w:rFonts w:asciiTheme="minorHAnsi" w:hAnsiTheme="minorHAnsi"/>
                <w:b w:val="0"/>
                <w:color w:val="auto"/>
                <w:highlight w:val="yellow"/>
                <w:lang w:val="en-US"/>
              </w:rPr>
            </w:pPr>
            <w:hyperlink r:id="rId49" w:history="1">
              <w:r w:rsidRPr="003758A6">
                <w:rPr>
                  <w:rFonts w:asciiTheme="minorHAnsi" w:hAnsiTheme="minorHAnsi"/>
                  <w:b w:val="0"/>
                  <w:color w:val="auto"/>
                  <w:highlight w:val="yellow"/>
                  <w:lang w:val="en-US"/>
                </w:rPr>
                <w:t>Validate JWT</w:t>
              </w:r>
            </w:hyperlink>
          </w:p>
        </w:tc>
        <w:tc>
          <w:tcPr>
            <w:tcW w:w="6186" w:type="dxa"/>
          </w:tcPr>
          <w:p w14:paraId="4FA033EF" w14:textId="77777777" w:rsidR="00811443" w:rsidRPr="003758A6" w:rsidRDefault="00811443" w:rsidP="00811443">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highlight w:val="yellow"/>
                <w:lang w:val="en-US"/>
              </w:rPr>
            </w:pPr>
            <w:r w:rsidRPr="003758A6">
              <w:rPr>
                <w:rFonts w:asciiTheme="minorHAnsi" w:hAnsiTheme="minorHAnsi"/>
                <w:color w:val="auto"/>
                <w:highlight w:val="yellow"/>
                <w:lang w:val="en-US"/>
              </w:rPr>
              <w:t>Enforces existence and validity of a JWT extracted from either a specified HTTP header, query parameter, or token value.</w:t>
            </w:r>
          </w:p>
          <w:p w14:paraId="15045849" w14:textId="3091238C" w:rsidR="00811443" w:rsidRPr="003758A6" w:rsidRDefault="00811443" w:rsidP="00811443">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highlight w:val="yellow"/>
                <w:lang w:val="en-US"/>
              </w:rPr>
            </w:pPr>
          </w:p>
        </w:tc>
      </w:tr>
      <w:tr w:rsidR="00811443" w:rsidRPr="0092433F" w14:paraId="2D6A7CC9" w14:textId="77777777" w:rsidTr="00811443">
        <w:trPr>
          <w:trHeight w:val="315"/>
        </w:trPr>
        <w:tc>
          <w:tcPr>
            <w:cnfStyle w:val="001000000000" w:firstRow="0" w:lastRow="0" w:firstColumn="1" w:lastColumn="0" w:oddVBand="0" w:evenVBand="0" w:oddHBand="0" w:evenHBand="0" w:firstRowFirstColumn="0" w:firstRowLastColumn="0" w:lastRowFirstColumn="0" w:lastRowLastColumn="0"/>
            <w:tcW w:w="2875" w:type="dxa"/>
          </w:tcPr>
          <w:p w14:paraId="51B59ECF" w14:textId="02570F87" w:rsidR="00811443" w:rsidRPr="00811443" w:rsidRDefault="00811443" w:rsidP="00811443">
            <w:pPr>
              <w:spacing w:after="0"/>
              <w:rPr>
                <w:rFonts w:asciiTheme="minorHAnsi" w:hAnsiTheme="minorHAnsi"/>
                <w:b w:val="0"/>
                <w:bCs w:val="0"/>
                <w:color w:val="auto"/>
                <w:lang w:val="en-US"/>
              </w:rPr>
            </w:pPr>
            <w:hyperlink r:id="rId50" w:history="1">
              <w:r w:rsidRPr="00811443">
                <w:rPr>
                  <w:rFonts w:asciiTheme="minorHAnsi" w:hAnsiTheme="minorHAnsi"/>
                  <w:b w:val="0"/>
                  <w:bCs w:val="0"/>
                  <w:color w:val="auto"/>
                  <w:lang w:val="en-US"/>
                </w:rPr>
                <w:t>Validate parameters</w:t>
              </w:r>
            </w:hyperlink>
          </w:p>
        </w:tc>
        <w:tc>
          <w:tcPr>
            <w:tcW w:w="6186" w:type="dxa"/>
          </w:tcPr>
          <w:p w14:paraId="0D81CCCB" w14:textId="77777777" w:rsidR="00811443" w:rsidRDefault="00811443" w:rsidP="00811443">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r w:rsidRPr="00811443">
              <w:rPr>
                <w:rFonts w:asciiTheme="minorHAnsi" w:hAnsiTheme="minorHAnsi"/>
                <w:color w:val="auto"/>
                <w:lang w:val="en-US"/>
              </w:rPr>
              <w:t>Validates the request header, query, or path parameters against the API schema.</w:t>
            </w:r>
          </w:p>
          <w:p w14:paraId="1BABEB31" w14:textId="60FB500F" w:rsidR="00811443" w:rsidRPr="00811443" w:rsidRDefault="00811443" w:rsidP="00811443">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p>
        </w:tc>
      </w:tr>
      <w:tr w:rsidR="00811443" w:rsidRPr="0092433F" w14:paraId="2CD90AC7" w14:textId="77777777" w:rsidTr="008114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75" w:type="dxa"/>
          </w:tcPr>
          <w:p w14:paraId="6941F785" w14:textId="0F5805C8" w:rsidR="00811443" w:rsidRPr="00811443" w:rsidRDefault="00811443" w:rsidP="00811443">
            <w:pPr>
              <w:spacing w:after="0"/>
              <w:rPr>
                <w:rFonts w:asciiTheme="minorHAnsi" w:hAnsiTheme="minorHAnsi"/>
                <w:b w:val="0"/>
                <w:bCs w:val="0"/>
                <w:color w:val="auto"/>
                <w:lang w:val="en-US"/>
              </w:rPr>
            </w:pPr>
            <w:hyperlink r:id="rId51" w:history="1">
              <w:r w:rsidRPr="00811443">
                <w:rPr>
                  <w:rFonts w:asciiTheme="minorHAnsi" w:hAnsiTheme="minorHAnsi"/>
                  <w:b w:val="0"/>
                  <w:bCs w:val="0"/>
                  <w:color w:val="auto"/>
                  <w:lang w:val="en-US"/>
                </w:rPr>
                <w:t>Validate headers</w:t>
              </w:r>
            </w:hyperlink>
          </w:p>
        </w:tc>
        <w:tc>
          <w:tcPr>
            <w:tcW w:w="6186" w:type="dxa"/>
          </w:tcPr>
          <w:p w14:paraId="04B6362C" w14:textId="77777777" w:rsidR="00811443" w:rsidRDefault="00811443" w:rsidP="00811443">
            <w:pPr>
              <w:spacing w:after="0"/>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sidRPr="00811443">
              <w:rPr>
                <w:rFonts w:asciiTheme="minorHAnsi" w:hAnsiTheme="minorHAnsi"/>
                <w:color w:val="auto"/>
                <w:lang w:val="en-US"/>
              </w:rPr>
              <w:t>Validates the response headers against the API schema.</w:t>
            </w:r>
          </w:p>
          <w:p w14:paraId="7E876FCD" w14:textId="3EE28440" w:rsidR="00811443" w:rsidRPr="00811443" w:rsidRDefault="00811443" w:rsidP="00811443">
            <w:pPr>
              <w:spacing w:after="0"/>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p>
        </w:tc>
      </w:tr>
      <w:tr w:rsidR="00811443" w:rsidRPr="0092433F" w14:paraId="454A84A8" w14:textId="77777777" w:rsidTr="00811443">
        <w:trPr>
          <w:trHeight w:val="315"/>
        </w:trPr>
        <w:tc>
          <w:tcPr>
            <w:cnfStyle w:val="001000000000" w:firstRow="0" w:lastRow="0" w:firstColumn="1" w:lastColumn="0" w:oddVBand="0" w:evenVBand="0" w:oddHBand="0" w:evenHBand="0" w:firstRowFirstColumn="0" w:firstRowLastColumn="0" w:lastRowFirstColumn="0" w:lastRowLastColumn="0"/>
            <w:tcW w:w="2875" w:type="dxa"/>
            <w:hideMark/>
          </w:tcPr>
          <w:p w14:paraId="1D7F3F26" w14:textId="5E8A322E" w:rsidR="00811443" w:rsidRPr="00811443" w:rsidRDefault="00811443" w:rsidP="00811443">
            <w:pPr>
              <w:spacing w:after="0"/>
              <w:rPr>
                <w:rFonts w:asciiTheme="minorHAnsi" w:hAnsiTheme="minorHAnsi"/>
                <w:b w:val="0"/>
                <w:bCs w:val="0"/>
                <w:color w:val="auto"/>
                <w:lang w:val="en-US"/>
              </w:rPr>
            </w:pPr>
            <w:hyperlink r:id="rId52" w:history="1">
              <w:r w:rsidRPr="00811443">
                <w:rPr>
                  <w:rFonts w:asciiTheme="minorHAnsi" w:hAnsiTheme="minorHAnsi"/>
                  <w:b w:val="0"/>
                  <w:bCs w:val="0"/>
                  <w:color w:val="auto"/>
                  <w:lang w:val="en-US"/>
                </w:rPr>
                <w:t>Validate status code</w:t>
              </w:r>
            </w:hyperlink>
          </w:p>
        </w:tc>
        <w:tc>
          <w:tcPr>
            <w:tcW w:w="6186" w:type="dxa"/>
            <w:hideMark/>
          </w:tcPr>
          <w:p w14:paraId="53534CF7" w14:textId="77777777" w:rsidR="00811443" w:rsidRDefault="00811443" w:rsidP="00811443">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r w:rsidRPr="00811443">
              <w:rPr>
                <w:rFonts w:asciiTheme="minorHAnsi" w:hAnsiTheme="minorHAnsi"/>
                <w:color w:val="auto"/>
                <w:lang w:val="en-US"/>
              </w:rPr>
              <w:t>Validates the HTTP status codes in responses against the API schema.</w:t>
            </w:r>
          </w:p>
          <w:p w14:paraId="491BA9B6" w14:textId="76B40086" w:rsidR="00811443" w:rsidRPr="00811443" w:rsidRDefault="00811443" w:rsidP="00811443">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p>
        </w:tc>
      </w:tr>
    </w:tbl>
    <w:p w14:paraId="0148DB6A" w14:textId="77777777" w:rsidR="008D7FCE" w:rsidRPr="008D7FCE" w:rsidRDefault="008D7FCE" w:rsidP="008D7FCE">
      <w:pPr>
        <w:pStyle w:val="NormalHead3"/>
        <w:jc w:val="both"/>
        <w:rPr>
          <w:rFonts w:asciiTheme="minorHAnsi" w:hAnsiTheme="minorHAnsi"/>
          <w:color w:val="auto"/>
          <w:lang w:val="en-US"/>
        </w:rPr>
      </w:pPr>
    </w:p>
    <w:p w14:paraId="39A10D5F" w14:textId="76497459" w:rsidR="003330A5" w:rsidRDefault="0023121C" w:rsidP="00E53DBE">
      <w:pPr>
        <w:pStyle w:val="Heading3"/>
        <w:numPr>
          <w:ilvl w:val="2"/>
          <w:numId w:val="15"/>
        </w:numPr>
      </w:pPr>
      <w:bookmarkStart w:id="45" w:name="_Toc218778359"/>
      <w:r>
        <w:t xml:space="preserve">APIM </w:t>
      </w:r>
      <w:r w:rsidR="004E7C73">
        <w:t>Policy Example</w:t>
      </w:r>
      <w:bookmarkEnd w:id="45"/>
    </w:p>
    <w:p w14:paraId="26E9CA3D" w14:textId="77777777" w:rsidR="004E7C73" w:rsidRDefault="004E7C73" w:rsidP="004E7C73">
      <w:pPr>
        <w:jc w:val="both"/>
        <w:rPr>
          <w:rFonts w:asciiTheme="minorHAnsi" w:hAnsiTheme="minorHAnsi"/>
          <w:color w:val="auto"/>
          <w:lang w:val="en-US"/>
        </w:rPr>
      </w:pPr>
    </w:p>
    <w:p w14:paraId="79C6DB29" w14:textId="77777777" w:rsidR="00D21C7D" w:rsidRDefault="00D21C7D" w:rsidP="00F86C62"/>
    <w:p w14:paraId="71ACEC11" w14:textId="77777777" w:rsidR="00591684" w:rsidRPr="002D5882" w:rsidRDefault="00591684" w:rsidP="00591684">
      <w:pPr>
        <w:pBdr>
          <w:top w:val="single" w:sz="4" w:space="1" w:color="auto"/>
          <w:left w:val="single" w:sz="4" w:space="1" w:color="auto"/>
          <w:bottom w:val="single" w:sz="4" w:space="1" w:color="auto"/>
          <w:right w:val="single" w:sz="4" w:space="1" w:color="auto"/>
        </w:pBdr>
        <w:rPr>
          <w:i/>
          <w:iCs/>
          <w:sz w:val="20"/>
        </w:rPr>
      </w:pPr>
      <w:r w:rsidRPr="002D5882">
        <w:rPr>
          <w:i/>
          <w:iCs/>
          <w:sz w:val="20"/>
        </w:rPr>
        <w:t>&lt;policies&gt;</w:t>
      </w:r>
    </w:p>
    <w:p w14:paraId="7DE2F378"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&lt;policies&gt;</w:t>
      </w:r>
    </w:p>
    <w:p w14:paraId="06A3316B"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&lt;inbound&gt;</w:t>
      </w:r>
    </w:p>
    <w:p w14:paraId="3DAB7BDC"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&lt;base /&gt;</w:t>
      </w:r>
    </w:p>
    <w:p w14:paraId="76BB8448"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p>
    <w:p w14:paraId="12CEA470"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t>
      </w:r>
      <w:proofErr w:type="spellStart"/>
      <w:r w:rsidRPr="002D5882">
        <w:rPr>
          <w:i/>
          <w:iCs/>
          <w:sz w:val="20"/>
        </w:rPr>
        <w:t>cors</w:t>
      </w:r>
      <w:proofErr w:type="spellEnd"/>
      <w:r w:rsidRPr="002D5882">
        <w:rPr>
          <w:i/>
          <w:iCs/>
          <w:sz w:val="20"/>
        </w:rPr>
        <w:t xml:space="preserve"> allow-credentials="true"&gt;</w:t>
      </w:r>
    </w:p>
    <w:p w14:paraId="1C870DEB"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t>
      </w:r>
      <w:proofErr w:type="gramStart"/>
      <w:r w:rsidRPr="002D5882">
        <w:rPr>
          <w:i/>
          <w:iCs/>
          <w:sz w:val="20"/>
        </w:rPr>
        <w:t>allowed-origins</w:t>
      </w:r>
      <w:proofErr w:type="gramEnd"/>
      <w:r w:rsidRPr="002D5882">
        <w:rPr>
          <w:i/>
          <w:iCs/>
          <w:sz w:val="20"/>
        </w:rPr>
        <w:t>&gt;</w:t>
      </w:r>
    </w:p>
    <w:p w14:paraId="042DB0D0"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&lt;origin&gt;https://your-frontend-app.com&lt;/origin&gt;</w:t>
      </w:r>
    </w:p>
    <w:p w14:paraId="67E4D721"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t>
      </w:r>
      <w:proofErr w:type="gramStart"/>
      <w:r w:rsidRPr="002D5882">
        <w:rPr>
          <w:i/>
          <w:iCs/>
          <w:sz w:val="20"/>
        </w:rPr>
        <w:t>allowed-origins</w:t>
      </w:r>
      <w:proofErr w:type="gramEnd"/>
      <w:r w:rsidRPr="002D5882">
        <w:rPr>
          <w:i/>
          <w:iCs/>
          <w:sz w:val="20"/>
        </w:rPr>
        <w:t>&gt;</w:t>
      </w:r>
    </w:p>
    <w:p w14:paraId="511DF656"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t>
      </w:r>
      <w:proofErr w:type="gramStart"/>
      <w:r w:rsidRPr="002D5882">
        <w:rPr>
          <w:i/>
          <w:iCs/>
          <w:sz w:val="20"/>
        </w:rPr>
        <w:t>allowed-methods</w:t>
      </w:r>
      <w:proofErr w:type="gramEnd"/>
      <w:r w:rsidRPr="002D5882">
        <w:rPr>
          <w:i/>
          <w:iCs/>
          <w:sz w:val="20"/>
        </w:rPr>
        <w:t>&gt;</w:t>
      </w:r>
    </w:p>
    <w:p w14:paraId="058029EC"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&lt;method&gt;GET&lt;/method&gt;</w:t>
      </w:r>
    </w:p>
    <w:p w14:paraId="20D4ECB2"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&lt;method&gt;POST&lt;/method&gt;</w:t>
      </w:r>
    </w:p>
    <w:p w14:paraId="238937B7"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t>
      </w:r>
      <w:proofErr w:type="gramStart"/>
      <w:r w:rsidRPr="002D5882">
        <w:rPr>
          <w:i/>
          <w:iCs/>
          <w:sz w:val="20"/>
        </w:rPr>
        <w:t>allowed-methods</w:t>
      </w:r>
      <w:proofErr w:type="gramEnd"/>
      <w:r w:rsidRPr="002D5882">
        <w:rPr>
          <w:i/>
          <w:iCs/>
          <w:sz w:val="20"/>
        </w:rPr>
        <w:t>&gt;</w:t>
      </w:r>
    </w:p>
    <w:p w14:paraId="622B3328"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t>
      </w:r>
      <w:proofErr w:type="gramStart"/>
      <w:r w:rsidRPr="002D5882">
        <w:rPr>
          <w:i/>
          <w:iCs/>
          <w:sz w:val="20"/>
        </w:rPr>
        <w:t>allowed-headers</w:t>
      </w:r>
      <w:proofErr w:type="gramEnd"/>
      <w:r w:rsidRPr="002D5882">
        <w:rPr>
          <w:i/>
          <w:iCs/>
          <w:sz w:val="20"/>
        </w:rPr>
        <w:t>&gt;</w:t>
      </w:r>
    </w:p>
    <w:p w14:paraId="2E5670E8"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&lt;header&gt;*&lt;/header&gt;</w:t>
      </w:r>
    </w:p>
    <w:p w14:paraId="453632EC"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t>
      </w:r>
      <w:proofErr w:type="gramStart"/>
      <w:r w:rsidRPr="002D5882">
        <w:rPr>
          <w:i/>
          <w:iCs/>
          <w:sz w:val="20"/>
        </w:rPr>
        <w:t>allowed-headers</w:t>
      </w:r>
      <w:proofErr w:type="gramEnd"/>
      <w:r w:rsidRPr="002D5882">
        <w:rPr>
          <w:i/>
          <w:iCs/>
          <w:sz w:val="20"/>
        </w:rPr>
        <w:t>&gt;</w:t>
      </w:r>
    </w:p>
    <w:p w14:paraId="4B4C5BE1"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t>
      </w:r>
      <w:proofErr w:type="spellStart"/>
      <w:r w:rsidRPr="002D5882">
        <w:rPr>
          <w:i/>
          <w:iCs/>
          <w:sz w:val="20"/>
        </w:rPr>
        <w:t>cors</w:t>
      </w:r>
      <w:proofErr w:type="spellEnd"/>
      <w:r w:rsidRPr="002D5882">
        <w:rPr>
          <w:i/>
          <w:iCs/>
          <w:sz w:val="20"/>
        </w:rPr>
        <w:t>&gt;</w:t>
      </w:r>
    </w:p>
    <w:p w14:paraId="4B6D9FE7"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p>
    <w:p w14:paraId="479C409A"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&lt;choose&gt;</w:t>
      </w:r>
    </w:p>
    <w:p w14:paraId="50672C0F"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&lt;when condition="@(context.Request.Headers.GetValueOrDefault("Authorization","").StartsWith("Bearer "))"&gt;</w:t>
      </w:r>
    </w:p>
    <w:p w14:paraId="21122CAB"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lastRenderedPageBreak/>
        <w:t xml:space="preserve">                </w:t>
      </w:r>
    </w:p>
    <w:p w14:paraId="51486134"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&lt;validate-</w:t>
      </w:r>
      <w:proofErr w:type="spellStart"/>
      <w:r w:rsidRPr="002D5882">
        <w:rPr>
          <w:i/>
          <w:iCs/>
          <w:sz w:val="20"/>
        </w:rPr>
        <w:t>jwt</w:t>
      </w:r>
      <w:proofErr w:type="spellEnd"/>
      <w:r w:rsidRPr="002D5882">
        <w:rPr>
          <w:i/>
          <w:iCs/>
          <w:sz w:val="20"/>
        </w:rPr>
        <w:t xml:space="preserve"> header-name="Authorization" failed-validation-</w:t>
      </w:r>
      <w:proofErr w:type="spellStart"/>
      <w:r w:rsidRPr="002D5882">
        <w:rPr>
          <w:i/>
          <w:iCs/>
          <w:sz w:val="20"/>
        </w:rPr>
        <w:t>httpcode</w:t>
      </w:r>
      <w:proofErr w:type="spellEnd"/>
      <w:r w:rsidRPr="002D5882">
        <w:rPr>
          <w:i/>
          <w:iCs/>
          <w:sz w:val="20"/>
        </w:rPr>
        <w:t>="401" output-token-variable-name="</w:t>
      </w:r>
      <w:proofErr w:type="spellStart"/>
      <w:r w:rsidRPr="002D5882">
        <w:rPr>
          <w:i/>
          <w:iCs/>
          <w:sz w:val="20"/>
        </w:rPr>
        <w:t>jwtToken</w:t>
      </w:r>
      <w:proofErr w:type="spellEnd"/>
      <w:r w:rsidRPr="002D5882">
        <w:rPr>
          <w:i/>
          <w:iCs/>
          <w:sz w:val="20"/>
        </w:rPr>
        <w:t>"&gt;</w:t>
      </w:r>
    </w:p>
    <w:p w14:paraId="60C5F3DC"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w:t>
      </w:r>
    </w:p>
    <w:p w14:paraId="2529354F" w14:textId="4AE8E073"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t>
      </w:r>
      <w:proofErr w:type="spellStart"/>
      <w:r w:rsidRPr="002D5882">
        <w:rPr>
          <w:i/>
          <w:iCs/>
          <w:sz w:val="20"/>
        </w:rPr>
        <w:t>openid</w:t>
      </w:r>
      <w:proofErr w:type="spellEnd"/>
      <w:r w:rsidRPr="002D5882">
        <w:rPr>
          <w:i/>
          <w:iCs/>
          <w:sz w:val="20"/>
        </w:rPr>
        <w:t>-config url="https://&lt;TENANT_NAME&gt;.b2clogin.com/&lt;TENANT_NAME&gt;.onmicrosoft.com/B2</w:t>
      </w:r>
      <w:r w:rsidR="00BC0924">
        <w:rPr>
          <w:i/>
          <w:iCs/>
          <w:sz w:val="20"/>
        </w:rPr>
        <w:t>c_policy</w:t>
      </w:r>
      <w:r w:rsidRPr="002D5882">
        <w:rPr>
          <w:i/>
          <w:iCs/>
          <w:sz w:val="20"/>
        </w:rPr>
        <w:t>/v2.0/.well-known/openid-configuration" /&gt;</w:t>
      </w:r>
    </w:p>
    <w:p w14:paraId="38EEF13D"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w:t>
      </w:r>
    </w:p>
    <w:p w14:paraId="41A98D52"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&lt;audiences&gt;</w:t>
      </w:r>
    </w:p>
    <w:p w14:paraId="209F6CAA"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&lt;audience&gt;00000000-0000-0000-0000-000000000000&lt;/audience&gt;</w:t>
      </w:r>
    </w:p>
    <w:p w14:paraId="1F18827D"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&lt;/audiences&gt;</w:t>
      </w:r>
    </w:p>
    <w:p w14:paraId="0A52A8E4"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p>
    <w:p w14:paraId="2025DE24"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&lt;issuers&gt;</w:t>
      </w:r>
    </w:p>
    <w:p w14:paraId="67C7BE1A"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&lt;issuer&gt;https://&lt;TENANT_NAME&gt;.b2clogin.com/&lt;TENANT_ID&gt;/v2.0/&lt;/issuer&gt;</w:t>
      </w:r>
    </w:p>
    <w:p w14:paraId="74D4E008"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&lt;/issuers&gt;</w:t>
      </w:r>
    </w:p>
    <w:p w14:paraId="25A38506"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&lt;/validate-</w:t>
      </w:r>
      <w:proofErr w:type="spellStart"/>
      <w:r w:rsidRPr="002D5882">
        <w:rPr>
          <w:i/>
          <w:iCs/>
          <w:sz w:val="20"/>
        </w:rPr>
        <w:t>jwt</w:t>
      </w:r>
      <w:proofErr w:type="spellEnd"/>
      <w:r w:rsidRPr="002D5882">
        <w:rPr>
          <w:i/>
          <w:iCs/>
          <w:sz w:val="20"/>
        </w:rPr>
        <w:t>&gt;</w:t>
      </w:r>
    </w:p>
    <w:p w14:paraId="0D33033C"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p>
    <w:p w14:paraId="790FD648"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&lt;set-header name="X-User-ID" exists-action="override"&gt;</w:t>
      </w:r>
    </w:p>
    <w:p w14:paraId="6F9C7EEA"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&lt;value&gt;@(context.Variables.GetValueOrDefault&lt;System.IdentityModel.Tokens.Jwt.JwtSecurityToken&gt;("jwtToken")?.Claims.FirstOrDefault(c =&gt; </w:t>
      </w:r>
      <w:proofErr w:type="spellStart"/>
      <w:r w:rsidRPr="002D5882">
        <w:rPr>
          <w:i/>
          <w:iCs/>
          <w:sz w:val="20"/>
        </w:rPr>
        <w:t>c.Type</w:t>
      </w:r>
      <w:proofErr w:type="spellEnd"/>
      <w:r w:rsidRPr="002D5882">
        <w:rPr>
          <w:i/>
          <w:iCs/>
          <w:sz w:val="20"/>
        </w:rPr>
        <w:t xml:space="preserve"> == "sub")?.Value)&lt;/value&gt;</w:t>
      </w:r>
    </w:p>
    <w:p w14:paraId="61BDD376"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&lt;/set-header&gt;</w:t>
      </w:r>
    </w:p>
    <w:p w14:paraId="4A664AD4"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&lt;set-header name="X-Auth-Status" exists-action="override"&gt;</w:t>
      </w:r>
    </w:p>
    <w:p w14:paraId="5151959C"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&lt;value&gt;AUTHENTICATED&lt;/value&gt;</w:t>
      </w:r>
    </w:p>
    <w:p w14:paraId="41E55F68"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&lt;/set-header&gt;</w:t>
      </w:r>
    </w:p>
    <w:p w14:paraId="1789FB8A"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p>
    <w:p w14:paraId="2383A00C"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&lt;rate-limit-by-key calls="1000" renewal-period="60" </w:t>
      </w:r>
    </w:p>
    <w:p w14:paraId="0B9FA7B5"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counter-key="@(context.Variables.GetValueOrDefault&lt;System.IdentityModel.Tokens.Jwt.JwtSecurityToken&gt;("jwtToken"</w:t>
      </w:r>
      <w:proofErr w:type="gramStart"/>
      <w:r w:rsidRPr="002D5882">
        <w:rPr>
          <w:i/>
          <w:iCs/>
          <w:sz w:val="20"/>
        </w:rPr>
        <w:t>)?.</w:t>
      </w:r>
      <w:proofErr w:type="gramEnd"/>
      <w:r w:rsidRPr="002D5882">
        <w:rPr>
          <w:i/>
          <w:iCs/>
          <w:sz w:val="20"/>
        </w:rPr>
        <w:t>Subject)" /&gt;</w:t>
      </w:r>
    </w:p>
    <w:p w14:paraId="06F178D7"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&lt;/when&gt;</w:t>
      </w:r>
    </w:p>
    <w:p w14:paraId="78B5786A"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p>
    <w:p w14:paraId="64D97012"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&lt;otherwise&gt;</w:t>
      </w:r>
    </w:p>
    <w:p w14:paraId="04AD3C3B"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&lt;set-header name="X-User-ID" exists-action="delete" /&gt;</w:t>
      </w:r>
    </w:p>
    <w:p w14:paraId="04EC672C"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&lt;set-header name="X-Auth-Status" exists-action="override"&gt;</w:t>
      </w:r>
    </w:p>
    <w:p w14:paraId="7C3EBE40"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&lt;value&gt;GUEST&lt;/value&gt;</w:t>
      </w:r>
    </w:p>
    <w:p w14:paraId="0E159118"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&lt;/set-header&gt;</w:t>
      </w:r>
    </w:p>
    <w:p w14:paraId="6C6BF24C"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p>
    <w:p w14:paraId="043B50BD"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&lt;rate-limit-by-key calls="10" renewal-period="60" </w:t>
      </w:r>
    </w:p>
    <w:p w14:paraId="72951156"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counter-key="@(</w:t>
      </w:r>
      <w:proofErr w:type="spellStart"/>
      <w:r w:rsidRPr="002D5882">
        <w:rPr>
          <w:i/>
          <w:iCs/>
          <w:sz w:val="20"/>
        </w:rPr>
        <w:t>context.Request.IpAddress</w:t>
      </w:r>
      <w:proofErr w:type="spellEnd"/>
      <w:r w:rsidRPr="002D5882">
        <w:rPr>
          <w:i/>
          <w:iCs/>
          <w:sz w:val="20"/>
        </w:rPr>
        <w:t>)" /&gt;</w:t>
      </w:r>
    </w:p>
    <w:p w14:paraId="5BC716AA"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lastRenderedPageBreak/>
        <w:t xml:space="preserve">            &lt;/otherwise&gt;</w:t>
      </w:r>
    </w:p>
    <w:p w14:paraId="7FBD4C80"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&lt;/choose&gt;</w:t>
      </w:r>
    </w:p>
    <w:p w14:paraId="1C2CB50D"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p>
    <w:p w14:paraId="7A2A7296"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&lt;/inbound&gt;</w:t>
      </w:r>
    </w:p>
    <w:p w14:paraId="497ACD8B"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&lt;backend&gt;</w:t>
      </w:r>
    </w:p>
    <w:p w14:paraId="072C1A74"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&lt;forward-request /&gt;</w:t>
      </w:r>
    </w:p>
    <w:p w14:paraId="41FF7629"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&lt;/backend&gt;</w:t>
      </w:r>
    </w:p>
    <w:p w14:paraId="0064C835"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&lt;outbound&gt;</w:t>
      </w:r>
    </w:p>
    <w:p w14:paraId="35614D68"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&lt;base /&gt;</w:t>
      </w:r>
    </w:p>
    <w:p w14:paraId="70E35271" w14:textId="77777777"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 xml:space="preserve">    &lt;/outbound&gt;</w:t>
      </w:r>
    </w:p>
    <w:p w14:paraId="0303E6C0" w14:textId="5BDEA219" w:rsidR="002D5882" w:rsidRPr="002D5882" w:rsidRDefault="002D5882" w:rsidP="002D5882">
      <w:pPr>
        <w:pBdr>
          <w:top w:val="single" w:sz="4" w:space="1" w:color="auto"/>
          <w:left w:val="single" w:sz="4" w:space="1" w:color="auto"/>
          <w:bottom w:val="single" w:sz="4" w:space="1" w:color="auto"/>
          <w:right w:val="single" w:sz="4" w:space="1" w:color="auto"/>
        </w:pBdr>
        <w:rPr>
          <w:i/>
          <w:iCs/>
          <w:sz w:val="20"/>
        </w:rPr>
      </w:pPr>
      <w:r w:rsidRPr="002D5882">
        <w:rPr>
          <w:i/>
          <w:iCs/>
          <w:sz w:val="20"/>
        </w:rPr>
        <w:t>&lt;/policies&gt;</w:t>
      </w:r>
    </w:p>
    <w:p w14:paraId="20399474" w14:textId="77777777" w:rsidR="002D5882" w:rsidRDefault="002D5882" w:rsidP="002D5882">
      <w:pPr>
        <w:pBdr>
          <w:top w:val="single" w:sz="4" w:space="1" w:color="auto"/>
          <w:left w:val="single" w:sz="4" w:space="1" w:color="auto"/>
          <w:bottom w:val="single" w:sz="4" w:space="1" w:color="auto"/>
          <w:right w:val="single" w:sz="4" w:space="1" w:color="auto"/>
        </w:pBdr>
      </w:pPr>
    </w:p>
    <w:p w14:paraId="0704FBDD" w14:textId="38169E53" w:rsidR="00DF3C45" w:rsidRDefault="00DF3C45" w:rsidP="00DF3C45">
      <w:pPr>
        <w:pStyle w:val="Heading3"/>
      </w:pPr>
      <w:bookmarkStart w:id="46" w:name="_Toc218778360"/>
      <w:r>
        <w:t>Key Policy Parameters</w:t>
      </w:r>
    </w:p>
    <w:p w14:paraId="51BA7F4A" w14:textId="490533D8" w:rsidR="00DF3C45" w:rsidRDefault="00AA18C9" w:rsidP="00DF3C45">
      <w:pPr>
        <w:pStyle w:val="NormalHead3"/>
      </w:pPr>
      <w:r>
        <w:t xml:space="preserve">The table below listed the key parameters that are required to populate the </w:t>
      </w:r>
      <w:proofErr w:type="spellStart"/>
      <w:r>
        <w:t>jwt</w:t>
      </w:r>
      <w:proofErr w:type="spellEnd"/>
      <w:r>
        <w:t>-validation policy,</w:t>
      </w:r>
    </w:p>
    <w:tbl>
      <w:tblPr>
        <w:tblStyle w:val="ListTable3-Accent2"/>
        <w:tblW w:w="9085" w:type="dxa"/>
        <w:tblLook w:val="04A0" w:firstRow="1" w:lastRow="0" w:firstColumn="1" w:lastColumn="0" w:noHBand="0" w:noVBand="1"/>
      </w:tblPr>
      <w:tblGrid>
        <w:gridCol w:w="1608"/>
        <w:gridCol w:w="7477"/>
      </w:tblGrid>
      <w:tr w:rsidR="00AA18C9" w:rsidRPr="00B53332" w14:paraId="377ABF70" w14:textId="77777777" w:rsidTr="00A65C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8" w:type="dxa"/>
          </w:tcPr>
          <w:p w14:paraId="48DC4480" w14:textId="77777777" w:rsidR="00AA18C9" w:rsidRPr="00B53332" w:rsidRDefault="00AA18C9" w:rsidP="006677F1">
            <w:pPr>
              <w:pStyle w:val="BodyTextVersion1"/>
              <w:rPr>
                <w:color w:val="FFFFFF" w:themeColor="background1"/>
                <w:lang w:val="en-GB"/>
              </w:rPr>
            </w:pPr>
            <w:r>
              <w:rPr>
                <w:color w:val="FFFFFF" w:themeColor="background1"/>
                <w:lang w:val="en-GB"/>
              </w:rPr>
              <w:t xml:space="preserve">Role </w:t>
            </w:r>
          </w:p>
        </w:tc>
        <w:tc>
          <w:tcPr>
            <w:tcW w:w="7477" w:type="dxa"/>
          </w:tcPr>
          <w:p w14:paraId="46F81CEE" w14:textId="77777777" w:rsidR="00AA18C9" w:rsidRDefault="00AA18C9" w:rsidP="006677F1">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Description</w:t>
            </w:r>
          </w:p>
        </w:tc>
      </w:tr>
      <w:tr w:rsidR="00AA18C9" w:rsidRPr="0092433F" w14:paraId="43B6ED48" w14:textId="77777777" w:rsidTr="00A65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08" w:type="dxa"/>
            <w:hideMark/>
          </w:tcPr>
          <w:p w14:paraId="7B0EF184" w14:textId="37AC1A7E" w:rsidR="00AA18C9" w:rsidRPr="00352113" w:rsidRDefault="00AA18C9" w:rsidP="006677F1">
            <w:pPr>
              <w:spacing w:after="0"/>
              <w:rPr>
                <w:rFonts w:asciiTheme="minorHAnsi" w:hAnsiTheme="minorHAnsi"/>
                <w:b w:val="0"/>
                <w:bCs w:val="0"/>
                <w:color w:val="auto"/>
              </w:rPr>
            </w:pPr>
            <w:r w:rsidRPr="00DF3C45">
              <w:rPr>
                <w:rFonts w:asciiTheme="minorHAnsi" w:hAnsiTheme="minorHAnsi"/>
                <w:b w:val="0"/>
                <w:bCs w:val="0"/>
                <w:color w:val="auto"/>
              </w:rPr>
              <w:t>OpenID Configuration URL</w:t>
            </w:r>
          </w:p>
        </w:tc>
        <w:tc>
          <w:tcPr>
            <w:tcW w:w="7477" w:type="dxa"/>
            <w:hideMark/>
          </w:tcPr>
          <w:p w14:paraId="5303C29B" w14:textId="5FF80EC1" w:rsidR="00867624" w:rsidRDefault="00E21722" w:rsidP="009B0851">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Used to</w:t>
            </w:r>
            <w:r w:rsidR="00867624" w:rsidRPr="00867624">
              <w:rPr>
                <w:rFonts w:asciiTheme="minorHAnsi" w:hAnsiTheme="minorHAnsi"/>
                <w:color w:val="auto"/>
              </w:rPr>
              <w:t xml:space="preserve"> specify a compliant OpenID configuration endpoint URL from which signing keys and issuer can be obtained</w:t>
            </w:r>
            <w:r w:rsidR="003A5F8A">
              <w:rPr>
                <w:rFonts w:asciiTheme="minorHAnsi" w:hAnsiTheme="minorHAnsi"/>
                <w:color w:val="auto"/>
              </w:rPr>
              <w:t xml:space="preserve"> which are used to verify the access token’s signature.</w:t>
            </w:r>
            <w:r w:rsidR="00867624" w:rsidRPr="00867624">
              <w:rPr>
                <w:rFonts w:asciiTheme="minorHAnsi" w:hAnsiTheme="minorHAnsi"/>
                <w:color w:val="auto"/>
              </w:rPr>
              <w:br/>
            </w:r>
            <w:r w:rsidR="00867624" w:rsidRPr="00867624">
              <w:rPr>
                <w:rFonts w:asciiTheme="minorHAnsi" w:hAnsiTheme="minorHAnsi"/>
                <w:color w:val="auto"/>
              </w:rPr>
              <w:br/>
              <w:t>Configuration including the JSON Web Key Set (JWKS) is pulled from the endpoint every 1 hour and cached. If the token being validated references a validation key (using kid claim) that is missing in cached configuration, or if retrieval fails, API Management pulls from the endpoint at most once per 5 min. These intervals are subject to change without notice.</w:t>
            </w:r>
          </w:p>
          <w:p w14:paraId="5AE0027F" w14:textId="77777777" w:rsidR="00CF3FA8" w:rsidRDefault="00CF3FA8" w:rsidP="009B0851">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p>
          <w:p w14:paraId="2A90D74B" w14:textId="77777777" w:rsidR="00CF3FA8" w:rsidRDefault="00CF3FA8" w:rsidP="00CF3FA8">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DF3C45">
              <w:rPr>
                <w:rFonts w:asciiTheme="minorHAnsi" w:hAnsiTheme="minorHAnsi"/>
                <w:color w:val="auto"/>
              </w:rPr>
              <w:t>It is a dynamic URL formatted as https://&lt;</w:t>
            </w:r>
            <w:r w:rsidRPr="00DF3C45">
              <w:rPr>
                <w:rFonts w:asciiTheme="minorHAnsi" w:hAnsiTheme="minorHAnsi"/>
                <w:b/>
                <w:bCs/>
                <w:color w:val="auto"/>
              </w:rPr>
              <w:t>tenant</w:t>
            </w:r>
            <w:r>
              <w:rPr>
                <w:rFonts w:asciiTheme="minorHAnsi" w:hAnsiTheme="minorHAnsi"/>
                <w:b/>
                <w:bCs/>
                <w:color w:val="auto"/>
              </w:rPr>
              <w:t>_name</w:t>
            </w:r>
            <w:r w:rsidRPr="00DF3C45">
              <w:rPr>
                <w:rFonts w:asciiTheme="minorHAnsi" w:hAnsiTheme="minorHAnsi"/>
                <w:color w:val="auto"/>
              </w:rPr>
              <w:t>&gt;.b2clogin.com/</w:t>
            </w:r>
          </w:p>
          <w:p w14:paraId="24982A26" w14:textId="16C7656F" w:rsidR="00890E07" w:rsidRDefault="00CF3FA8" w:rsidP="009B0851">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DF3C45">
              <w:rPr>
                <w:rFonts w:asciiTheme="minorHAnsi" w:hAnsiTheme="minorHAnsi"/>
                <w:color w:val="auto"/>
              </w:rPr>
              <w:t>&lt;</w:t>
            </w:r>
            <w:r w:rsidRPr="00DF3C45">
              <w:rPr>
                <w:rFonts w:asciiTheme="minorHAnsi" w:hAnsiTheme="minorHAnsi"/>
                <w:b/>
                <w:bCs/>
                <w:color w:val="auto"/>
              </w:rPr>
              <w:t>tenant</w:t>
            </w:r>
            <w:r>
              <w:rPr>
                <w:rFonts w:asciiTheme="minorHAnsi" w:hAnsiTheme="minorHAnsi"/>
                <w:b/>
                <w:bCs/>
                <w:color w:val="auto"/>
              </w:rPr>
              <w:t>_name</w:t>
            </w:r>
            <w:r w:rsidRPr="00DF3C45">
              <w:rPr>
                <w:rFonts w:asciiTheme="minorHAnsi" w:hAnsiTheme="minorHAnsi"/>
                <w:color w:val="auto"/>
              </w:rPr>
              <w:t>&gt;.onmicrosoft.com/&lt;</w:t>
            </w:r>
            <w:r w:rsidRPr="00B30DE6">
              <w:rPr>
                <w:rFonts w:asciiTheme="minorHAnsi" w:hAnsiTheme="minorHAnsi"/>
                <w:b/>
                <w:bCs/>
                <w:color w:val="auto"/>
              </w:rPr>
              <w:t>B2C_</w:t>
            </w:r>
            <w:r w:rsidRPr="00DF3C45">
              <w:rPr>
                <w:rFonts w:asciiTheme="minorHAnsi" w:hAnsiTheme="minorHAnsi"/>
                <w:b/>
                <w:bCs/>
                <w:color w:val="auto"/>
              </w:rPr>
              <w:t>policy</w:t>
            </w:r>
            <w:r>
              <w:rPr>
                <w:rFonts w:asciiTheme="minorHAnsi" w:hAnsiTheme="minorHAnsi"/>
                <w:b/>
                <w:bCs/>
                <w:color w:val="auto"/>
              </w:rPr>
              <w:t>_name</w:t>
            </w:r>
            <w:r w:rsidRPr="00DF3C45">
              <w:rPr>
                <w:rFonts w:asciiTheme="minorHAnsi" w:hAnsiTheme="minorHAnsi"/>
                <w:color w:val="auto"/>
              </w:rPr>
              <w:t xml:space="preserve">&gt;/v2.0/.well-known/openid-configuration. </w:t>
            </w:r>
          </w:p>
          <w:p w14:paraId="42C195F2" w14:textId="77777777" w:rsidR="00CF3FA8" w:rsidRDefault="00CF3FA8" w:rsidP="009B0851">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p>
          <w:p w14:paraId="6B7A08F7" w14:textId="4B2606A7" w:rsidR="00B30DE6" w:rsidRPr="00352113" w:rsidRDefault="00B30DE6" w:rsidP="009B0851">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p>
        </w:tc>
      </w:tr>
      <w:tr w:rsidR="00AA18C9" w:rsidRPr="0092433F" w14:paraId="0C3E50D3" w14:textId="77777777" w:rsidTr="00A65CEA">
        <w:trPr>
          <w:trHeight w:val="315"/>
        </w:trPr>
        <w:tc>
          <w:tcPr>
            <w:cnfStyle w:val="001000000000" w:firstRow="0" w:lastRow="0" w:firstColumn="1" w:lastColumn="0" w:oddVBand="0" w:evenVBand="0" w:oddHBand="0" w:evenHBand="0" w:firstRowFirstColumn="0" w:firstRowLastColumn="0" w:lastRowFirstColumn="0" w:lastRowLastColumn="0"/>
            <w:tcW w:w="1608" w:type="dxa"/>
          </w:tcPr>
          <w:p w14:paraId="5BB9BF3E" w14:textId="524BD636" w:rsidR="00AA18C9" w:rsidRPr="00352113" w:rsidRDefault="00046E20" w:rsidP="006677F1">
            <w:pPr>
              <w:spacing w:after="0"/>
              <w:rPr>
                <w:rFonts w:asciiTheme="minorHAnsi" w:hAnsiTheme="minorHAnsi"/>
                <w:b w:val="0"/>
                <w:bCs w:val="0"/>
                <w:color w:val="auto"/>
              </w:rPr>
            </w:pPr>
            <w:r w:rsidRPr="00DF3C45">
              <w:rPr>
                <w:rFonts w:asciiTheme="minorHAnsi" w:hAnsiTheme="minorHAnsi"/>
                <w:b w:val="0"/>
                <w:bCs w:val="0"/>
                <w:color w:val="auto"/>
              </w:rPr>
              <w:t>Audience</w:t>
            </w:r>
            <w:r w:rsidRPr="00352113">
              <w:rPr>
                <w:rFonts w:asciiTheme="minorHAnsi" w:hAnsiTheme="minorHAnsi"/>
                <w:b w:val="0"/>
                <w:bCs w:val="0"/>
                <w:color w:val="auto"/>
              </w:rPr>
              <w:t xml:space="preserve"> (</w:t>
            </w:r>
            <w:proofErr w:type="spellStart"/>
            <w:r w:rsidRPr="00352113">
              <w:rPr>
                <w:rFonts w:asciiTheme="minorHAnsi" w:hAnsiTheme="minorHAnsi"/>
                <w:b w:val="0"/>
                <w:bCs w:val="0"/>
                <w:color w:val="auto"/>
              </w:rPr>
              <w:t>aud</w:t>
            </w:r>
            <w:proofErr w:type="spellEnd"/>
            <w:r w:rsidRPr="00352113">
              <w:rPr>
                <w:rFonts w:asciiTheme="minorHAnsi" w:hAnsiTheme="minorHAnsi"/>
                <w:b w:val="0"/>
                <w:bCs w:val="0"/>
                <w:color w:val="auto"/>
              </w:rPr>
              <w:t>)</w:t>
            </w:r>
          </w:p>
        </w:tc>
        <w:tc>
          <w:tcPr>
            <w:tcW w:w="7477" w:type="dxa"/>
          </w:tcPr>
          <w:p w14:paraId="7D22A584" w14:textId="2B629D77" w:rsidR="00717380" w:rsidRDefault="002253A1" w:rsidP="007B7A97">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2253A1">
              <w:rPr>
                <w:rFonts w:asciiTheme="minorHAnsi" w:hAnsiTheme="minorHAnsi"/>
                <w:color w:val="auto"/>
              </w:rPr>
              <w:t>A list of acceptable audience claims, in audience </w:t>
            </w:r>
            <w:proofErr w:type="spellStart"/>
            <w:r w:rsidRPr="002253A1">
              <w:rPr>
                <w:rFonts w:asciiTheme="minorHAnsi" w:hAnsiTheme="minorHAnsi"/>
                <w:color w:val="auto"/>
              </w:rPr>
              <w:t>subelements</w:t>
            </w:r>
            <w:proofErr w:type="spellEnd"/>
            <w:r w:rsidRPr="002253A1">
              <w:rPr>
                <w:rFonts w:asciiTheme="minorHAnsi" w:hAnsiTheme="minorHAnsi"/>
                <w:color w:val="auto"/>
              </w:rPr>
              <w:t>, that can be present on the token. If multiple audience values are present, then each value is tried until either all are exhausted (in which case validation fails) or until one succeeds. At least one audience must be specified.</w:t>
            </w:r>
          </w:p>
          <w:p w14:paraId="1F8526C5" w14:textId="77777777" w:rsidR="003A25F0" w:rsidRDefault="003A25F0" w:rsidP="007B7A97">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p w14:paraId="2542F95C" w14:textId="001C8B5A" w:rsidR="003A25F0" w:rsidRPr="00A214BF" w:rsidRDefault="003A25F0" w:rsidP="007B7A97">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A214BF">
              <w:rPr>
                <w:rFonts w:asciiTheme="minorHAnsi" w:hAnsiTheme="minorHAnsi"/>
                <w:color w:val="auto"/>
              </w:rPr>
              <w:t xml:space="preserve">The </w:t>
            </w:r>
            <w:proofErr w:type="spellStart"/>
            <w:r w:rsidRPr="00A214BF">
              <w:rPr>
                <w:rFonts w:asciiTheme="minorHAnsi" w:hAnsiTheme="minorHAnsi"/>
                <w:color w:val="auto"/>
              </w:rPr>
              <w:t>aud</w:t>
            </w:r>
            <w:proofErr w:type="spellEnd"/>
            <w:r w:rsidRPr="00A214BF">
              <w:rPr>
                <w:rFonts w:asciiTheme="minorHAnsi" w:hAnsiTheme="minorHAnsi"/>
                <w:color w:val="auto"/>
              </w:rPr>
              <w:t xml:space="preserve"> claim extracted from the incoming Access Token must exactly match the Application (</w:t>
            </w:r>
            <w:r w:rsidR="00C55416" w:rsidRPr="00A214BF">
              <w:rPr>
                <w:rFonts w:asciiTheme="minorHAnsi" w:hAnsiTheme="minorHAnsi"/>
                <w:color w:val="auto"/>
              </w:rPr>
              <w:t>Resource Server</w:t>
            </w:r>
            <w:r w:rsidRPr="00A214BF">
              <w:rPr>
                <w:rFonts w:asciiTheme="minorHAnsi" w:hAnsiTheme="minorHAnsi"/>
                <w:color w:val="auto"/>
              </w:rPr>
              <w:t>) ID (GUID) of the App Registration.</w:t>
            </w:r>
            <w:r w:rsidR="00A214BF">
              <w:rPr>
                <w:rFonts w:asciiTheme="minorHAnsi" w:hAnsiTheme="minorHAnsi"/>
                <w:color w:val="auto"/>
              </w:rPr>
              <w:t xml:space="preserve"> Note, since </w:t>
            </w:r>
            <w:r w:rsidR="006D0291">
              <w:rPr>
                <w:rFonts w:asciiTheme="minorHAnsi" w:hAnsiTheme="minorHAnsi"/>
                <w:color w:val="auto"/>
              </w:rPr>
              <w:t>Market Place uses a</w:t>
            </w:r>
            <w:r w:rsidR="00A214BF">
              <w:rPr>
                <w:rFonts w:asciiTheme="minorHAnsi" w:hAnsiTheme="minorHAnsi"/>
                <w:color w:val="auto"/>
              </w:rPr>
              <w:t xml:space="preserve"> single Application </w:t>
            </w:r>
            <w:r w:rsidR="006D0291">
              <w:rPr>
                <w:rFonts w:asciiTheme="minorHAnsi" w:hAnsiTheme="minorHAnsi"/>
                <w:color w:val="auto"/>
              </w:rPr>
              <w:t xml:space="preserve">Registration for both the client and the resource server, </w:t>
            </w:r>
            <w:r w:rsidR="004E0E88">
              <w:rPr>
                <w:rFonts w:asciiTheme="minorHAnsi" w:hAnsiTheme="minorHAnsi"/>
                <w:color w:val="auto"/>
              </w:rPr>
              <w:t xml:space="preserve">the </w:t>
            </w:r>
            <w:proofErr w:type="spellStart"/>
            <w:r w:rsidR="004E0E88">
              <w:rPr>
                <w:rFonts w:asciiTheme="minorHAnsi" w:hAnsiTheme="minorHAnsi"/>
                <w:color w:val="auto"/>
              </w:rPr>
              <w:t>aud</w:t>
            </w:r>
            <w:proofErr w:type="spellEnd"/>
            <w:r w:rsidR="004E0E88">
              <w:rPr>
                <w:rFonts w:asciiTheme="minorHAnsi" w:hAnsiTheme="minorHAnsi"/>
                <w:color w:val="auto"/>
              </w:rPr>
              <w:t xml:space="preserve"> claim value will be the same for the ID Token and the Access Token. </w:t>
            </w:r>
            <w:r w:rsidR="006D0291">
              <w:rPr>
                <w:rFonts w:asciiTheme="minorHAnsi" w:hAnsiTheme="minorHAnsi"/>
                <w:color w:val="auto"/>
              </w:rPr>
              <w:t xml:space="preserve"> </w:t>
            </w:r>
          </w:p>
          <w:p w14:paraId="59938ABD" w14:textId="0156147A" w:rsidR="00B30DE6" w:rsidRPr="00352113" w:rsidRDefault="00B30DE6" w:rsidP="00890AD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tc>
      </w:tr>
      <w:tr w:rsidR="00AA18C9" w:rsidRPr="0092433F" w14:paraId="1412BB9B" w14:textId="77777777" w:rsidTr="00A65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08" w:type="dxa"/>
          </w:tcPr>
          <w:p w14:paraId="4DAF722A" w14:textId="369686AE" w:rsidR="00AA18C9" w:rsidRPr="00352113" w:rsidRDefault="00046E20" w:rsidP="006677F1">
            <w:pPr>
              <w:spacing w:after="0"/>
              <w:rPr>
                <w:rFonts w:asciiTheme="minorHAnsi" w:hAnsiTheme="minorHAnsi"/>
                <w:b w:val="0"/>
                <w:bCs w:val="0"/>
                <w:color w:val="auto"/>
              </w:rPr>
            </w:pPr>
            <w:r w:rsidRPr="00352113">
              <w:rPr>
                <w:rFonts w:asciiTheme="minorHAnsi" w:hAnsiTheme="minorHAnsi"/>
                <w:b w:val="0"/>
                <w:bCs w:val="0"/>
                <w:color w:val="auto"/>
              </w:rPr>
              <w:t>Issuer (</w:t>
            </w:r>
            <w:proofErr w:type="spellStart"/>
            <w:r w:rsidRPr="00352113">
              <w:rPr>
                <w:rFonts w:asciiTheme="minorHAnsi" w:hAnsiTheme="minorHAnsi"/>
                <w:b w:val="0"/>
                <w:bCs w:val="0"/>
                <w:color w:val="auto"/>
              </w:rPr>
              <w:t>iss</w:t>
            </w:r>
            <w:proofErr w:type="spellEnd"/>
            <w:r w:rsidRPr="00352113">
              <w:rPr>
                <w:rFonts w:asciiTheme="minorHAnsi" w:hAnsiTheme="minorHAnsi"/>
                <w:b w:val="0"/>
                <w:bCs w:val="0"/>
                <w:color w:val="auto"/>
              </w:rPr>
              <w:t>)</w:t>
            </w:r>
          </w:p>
        </w:tc>
        <w:tc>
          <w:tcPr>
            <w:tcW w:w="7477" w:type="dxa"/>
          </w:tcPr>
          <w:p w14:paraId="2520C28B" w14:textId="1A8B2855" w:rsidR="00C25740" w:rsidRDefault="00C25740" w:rsidP="009B085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C25740">
              <w:rPr>
                <w:rFonts w:asciiTheme="minorHAnsi" w:hAnsiTheme="minorHAnsi"/>
                <w:color w:val="auto"/>
              </w:rPr>
              <w:t>A list of acceptable principals, in issuer </w:t>
            </w:r>
            <w:proofErr w:type="spellStart"/>
            <w:r w:rsidRPr="00C25740">
              <w:rPr>
                <w:rFonts w:asciiTheme="minorHAnsi" w:hAnsiTheme="minorHAnsi"/>
                <w:color w:val="auto"/>
              </w:rPr>
              <w:t>subelements</w:t>
            </w:r>
            <w:proofErr w:type="spellEnd"/>
            <w:r w:rsidRPr="00C25740">
              <w:rPr>
                <w:rFonts w:asciiTheme="minorHAnsi" w:hAnsiTheme="minorHAnsi"/>
                <w:color w:val="auto"/>
              </w:rPr>
              <w:t xml:space="preserve">, that issued the token. If multiple issuer values are present, then each value is tried until </w:t>
            </w:r>
            <w:r w:rsidRPr="00C25740">
              <w:rPr>
                <w:rFonts w:asciiTheme="minorHAnsi" w:hAnsiTheme="minorHAnsi"/>
                <w:color w:val="auto"/>
              </w:rPr>
              <w:lastRenderedPageBreak/>
              <w:t>either all are exhausted (in which case validation fails) or until one succeeds.</w:t>
            </w:r>
          </w:p>
          <w:p w14:paraId="5A44C74A" w14:textId="77777777" w:rsidR="00C25740" w:rsidRDefault="00C25740" w:rsidP="009B085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p>
          <w:p w14:paraId="54AAB1C4" w14:textId="5002E661" w:rsidR="00352113" w:rsidRDefault="00046E20" w:rsidP="009B085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DF3C45">
              <w:rPr>
                <w:rFonts w:asciiTheme="minorHAnsi" w:hAnsiTheme="minorHAnsi"/>
                <w:color w:val="auto"/>
              </w:rPr>
              <w:t xml:space="preserve">The unique identifier of </w:t>
            </w:r>
            <w:r w:rsidR="00352113" w:rsidRPr="00352113">
              <w:rPr>
                <w:rFonts w:asciiTheme="minorHAnsi" w:hAnsiTheme="minorHAnsi"/>
                <w:color w:val="auto"/>
              </w:rPr>
              <w:t>the AD</w:t>
            </w:r>
            <w:r w:rsidRPr="00DF3C45">
              <w:rPr>
                <w:rFonts w:asciiTheme="minorHAnsi" w:hAnsiTheme="minorHAnsi"/>
                <w:color w:val="auto"/>
              </w:rPr>
              <w:t xml:space="preserve"> B2C tenant. It must match the </w:t>
            </w:r>
            <w:proofErr w:type="spellStart"/>
            <w:r w:rsidRPr="00DF3C45">
              <w:rPr>
                <w:rFonts w:asciiTheme="minorHAnsi" w:hAnsiTheme="minorHAnsi"/>
                <w:color w:val="auto"/>
              </w:rPr>
              <w:t>iss</w:t>
            </w:r>
            <w:proofErr w:type="spellEnd"/>
            <w:r w:rsidRPr="00DF3C45">
              <w:rPr>
                <w:rFonts w:asciiTheme="minorHAnsi" w:hAnsiTheme="minorHAnsi"/>
                <w:color w:val="auto"/>
              </w:rPr>
              <w:t xml:space="preserve"> claim inside the </w:t>
            </w:r>
            <w:r w:rsidR="00BD1803">
              <w:rPr>
                <w:rFonts w:asciiTheme="minorHAnsi" w:hAnsiTheme="minorHAnsi"/>
                <w:color w:val="auto"/>
              </w:rPr>
              <w:t xml:space="preserve">access </w:t>
            </w:r>
            <w:r w:rsidRPr="00DF3C45">
              <w:rPr>
                <w:rFonts w:asciiTheme="minorHAnsi" w:hAnsiTheme="minorHAnsi"/>
                <w:color w:val="auto"/>
              </w:rPr>
              <w:t>token exactly</w:t>
            </w:r>
            <w:r w:rsidR="00BD1803">
              <w:rPr>
                <w:rFonts w:asciiTheme="minorHAnsi" w:hAnsiTheme="minorHAnsi"/>
                <w:color w:val="auto"/>
              </w:rPr>
              <w:t xml:space="preserve"> </w:t>
            </w:r>
            <w:r w:rsidRPr="00DF3C45">
              <w:rPr>
                <w:rFonts w:asciiTheme="minorHAnsi" w:hAnsiTheme="minorHAnsi"/>
                <w:color w:val="auto"/>
              </w:rPr>
              <w:t>—</w:t>
            </w:r>
            <w:r w:rsidR="00BD1803">
              <w:rPr>
                <w:rFonts w:asciiTheme="minorHAnsi" w:hAnsiTheme="minorHAnsi"/>
                <w:color w:val="auto"/>
              </w:rPr>
              <w:t xml:space="preserve"> </w:t>
            </w:r>
            <w:r w:rsidRPr="00DF3C45">
              <w:rPr>
                <w:rFonts w:asciiTheme="minorHAnsi" w:hAnsiTheme="minorHAnsi"/>
                <w:color w:val="auto"/>
              </w:rPr>
              <w:t>usually formatted as https://&lt;</w:t>
            </w:r>
            <w:r w:rsidR="00B30DE6" w:rsidRPr="00B30DE6">
              <w:rPr>
                <w:rFonts w:asciiTheme="minorHAnsi" w:hAnsiTheme="minorHAnsi"/>
                <w:b/>
                <w:bCs/>
                <w:color w:val="auto"/>
              </w:rPr>
              <w:t>tenant_name</w:t>
            </w:r>
            <w:r w:rsidRPr="00DF3C45">
              <w:rPr>
                <w:rFonts w:asciiTheme="minorHAnsi" w:hAnsiTheme="minorHAnsi"/>
                <w:color w:val="auto"/>
              </w:rPr>
              <w:t>&gt;.b2clogin.com/&lt;</w:t>
            </w:r>
            <w:r w:rsidR="00B30DE6" w:rsidRPr="00B30DE6">
              <w:rPr>
                <w:rFonts w:asciiTheme="minorHAnsi" w:hAnsiTheme="minorHAnsi"/>
                <w:b/>
                <w:bCs/>
                <w:color w:val="auto"/>
              </w:rPr>
              <w:t>tenant_id</w:t>
            </w:r>
            <w:r w:rsidRPr="00DF3C45">
              <w:rPr>
                <w:rFonts w:asciiTheme="minorHAnsi" w:hAnsiTheme="minorHAnsi"/>
                <w:color w:val="auto"/>
              </w:rPr>
              <w:t>&gt;/v2.0/.</w:t>
            </w:r>
          </w:p>
          <w:p w14:paraId="0E41F9A4" w14:textId="2EE33C12" w:rsidR="00B30DE6" w:rsidRPr="00352113" w:rsidRDefault="00B30DE6" w:rsidP="004E4A0D">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p>
        </w:tc>
      </w:tr>
      <w:tr w:rsidR="00AA18C9" w:rsidRPr="0092433F" w14:paraId="3E446C10" w14:textId="77777777" w:rsidTr="00A65CEA">
        <w:trPr>
          <w:trHeight w:val="315"/>
        </w:trPr>
        <w:tc>
          <w:tcPr>
            <w:cnfStyle w:val="001000000000" w:firstRow="0" w:lastRow="0" w:firstColumn="1" w:lastColumn="0" w:oddVBand="0" w:evenVBand="0" w:oddHBand="0" w:evenHBand="0" w:firstRowFirstColumn="0" w:firstRowLastColumn="0" w:lastRowFirstColumn="0" w:lastRowLastColumn="0"/>
            <w:tcW w:w="1608" w:type="dxa"/>
          </w:tcPr>
          <w:p w14:paraId="2DB3F789" w14:textId="000054A5" w:rsidR="00AA18C9" w:rsidRPr="00352113" w:rsidRDefault="00046E20" w:rsidP="006677F1">
            <w:pPr>
              <w:spacing w:after="0"/>
              <w:rPr>
                <w:rFonts w:asciiTheme="minorHAnsi" w:hAnsiTheme="minorHAnsi"/>
                <w:b w:val="0"/>
                <w:bCs w:val="0"/>
                <w:color w:val="auto"/>
              </w:rPr>
            </w:pPr>
            <w:r w:rsidRPr="00352113">
              <w:rPr>
                <w:rFonts w:asciiTheme="minorHAnsi" w:hAnsiTheme="minorHAnsi"/>
                <w:b w:val="0"/>
                <w:bCs w:val="0"/>
                <w:color w:val="auto"/>
              </w:rPr>
              <w:lastRenderedPageBreak/>
              <w:t>Policy Name</w:t>
            </w:r>
          </w:p>
        </w:tc>
        <w:tc>
          <w:tcPr>
            <w:tcW w:w="7477" w:type="dxa"/>
          </w:tcPr>
          <w:p w14:paraId="6176FCB3" w14:textId="77777777" w:rsidR="00352113" w:rsidRDefault="00352113" w:rsidP="009B085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DF3C45">
              <w:rPr>
                <w:rFonts w:asciiTheme="minorHAnsi" w:hAnsiTheme="minorHAnsi"/>
                <w:color w:val="auto"/>
              </w:rPr>
              <w:t>The specific B2C User Flow name (e.g., B2C_1_susi). This is mandatory because in B2C, security keys are tied to the specific user journey that issued the token.</w:t>
            </w:r>
          </w:p>
          <w:p w14:paraId="3E94B3CD" w14:textId="77777777" w:rsidR="00467431" w:rsidRDefault="00467431" w:rsidP="009B085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p w14:paraId="69C2A227" w14:textId="77777777" w:rsidR="00045E44" w:rsidRDefault="00045E44" w:rsidP="00045E4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6E7D8E">
              <w:rPr>
                <w:rFonts w:asciiTheme="minorHAnsi" w:hAnsiTheme="minorHAnsi"/>
                <w:color w:val="auto"/>
              </w:rPr>
              <w:t>Every B2C policy has a unique metadata endpoint. If you use the wrong policy name in your OIDC URL, APIM will try to verify the token using the wrong cryptographic keys.</w:t>
            </w:r>
          </w:p>
          <w:p w14:paraId="7135F6A8" w14:textId="1EF10726" w:rsidR="00045E44" w:rsidRPr="00352113" w:rsidRDefault="00045E44" w:rsidP="009B085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tc>
      </w:tr>
    </w:tbl>
    <w:p w14:paraId="6614D92B" w14:textId="77777777" w:rsidR="00AA18C9" w:rsidRDefault="00AA18C9" w:rsidP="00DF3C45">
      <w:pPr>
        <w:pStyle w:val="NormalHead3"/>
      </w:pPr>
    </w:p>
    <w:p w14:paraId="20040B58" w14:textId="77777777" w:rsidR="00DF3C45" w:rsidRPr="00DF3C45" w:rsidRDefault="00DF3C45" w:rsidP="00DF3C45">
      <w:pPr>
        <w:pStyle w:val="NormalHead3"/>
      </w:pPr>
    </w:p>
    <w:p w14:paraId="3D2DD489" w14:textId="1AF8376E" w:rsidR="00463EAE" w:rsidRDefault="00463EAE" w:rsidP="001051DD">
      <w:pPr>
        <w:pStyle w:val="Heading2"/>
      </w:pPr>
      <w:r>
        <w:t>IAM</w:t>
      </w:r>
      <w:bookmarkEnd w:id="46"/>
    </w:p>
    <w:p w14:paraId="70899E21" w14:textId="115485E5" w:rsidR="00124888" w:rsidRDefault="00124888" w:rsidP="00124888">
      <w:pPr>
        <w:pStyle w:val="NormalWeb"/>
        <w:jc w:val="both"/>
        <w:rPr>
          <w:rFonts w:asciiTheme="minorHAnsi" w:hAnsiTheme="minorHAnsi"/>
          <w:sz w:val="22"/>
          <w:szCs w:val="22"/>
          <w:lang w:val="en-US" w:eastAsia="en-US"/>
        </w:rPr>
      </w:pPr>
      <w:r w:rsidRPr="00124888">
        <w:rPr>
          <w:rFonts w:asciiTheme="minorHAnsi" w:hAnsiTheme="minorHAnsi"/>
          <w:sz w:val="22"/>
          <w:szCs w:val="22"/>
          <w:lang w:val="en-US" w:eastAsia="en-US"/>
        </w:rPr>
        <w:t>API</w:t>
      </w:r>
      <w:r>
        <w:rPr>
          <w:rFonts w:asciiTheme="minorHAnsi" w:hAnsiTheme="minorHAnsi"/>
          <w:sz w:val="22"/>
          <w:szCs w:val="22"/>
          <w:lang w:val="en-US" w:eastAsia="en-US"/>
        </w:rPr>
        <w:t>M</w:t>
      </w:r>
      <w:r w:rsidRPr="00124888">
        <w:rPr>
          <w:rFonts w:asciiTheme="minorHAnsi" w:hAnsiTheme="minorHAnsi"/>
          <w:sz w:val="22"/>
          <w:szCs w:val="22"/>
          <w:lang w:val="en-US" w:eastAsia="en-US"/>
        </w:rPr>
        <w:t xml:space="preserve"> provides built-in roles specifically designed for managing access within a Workspace, separate from full control over the entire APIM instance.</w:t>
      </w:r>
      <w:r w:rsidR="002206C9">
        <w:rPr>
          <w:rFonts w:asciiTheme="minorHAnsi" w:hAnsiTheme="minorHAnsi"/>
          <w:sz w:val="22"/>
          <w:szCs w:val="22"/>
          <w:lang w:val="en-US" w:eastAsia="en-US"/>
        </w:rPr>
        <w:t xml:space="preserve"> </w:t>
      </w:r>
      <w:r w:rsidRPr="00124888">
        <w:rPr>
          <w:rFonts w:asciiTheme="minorHAnsi" w:hAnsiTheme="minorHAnsi"/>
          <w:sz w:val="22"/>
          <w:szCs w:val="22"/>
          <w:lang w:val="en-US" w:eastAsia="en-US"/>
        </w:rPr>
        <w:t>However, to grant access to a workspace, a user typically needs a combination of two roles assigned at different scopes</w:t>
      </w:r>
      <w:r w:rsidR="00307D0F">
        <w:rPr>
          <w:rFonts w:asciiTheme="minorHAnsi" w:hAnsiTheme="minorHAnsi"/>
          <w:sz w:val="22"/>
          <w:szCs w:val="22"/>
          <w:lang w:val="en-US" w:eastAsia="en-US"/>
        </w:rPr>
        <w:t>.</w:t>
      </w:r>
    </w:p>
    <w:p w14:paraId="33E46156" w14:textId="68FE999E" w:rsidR="00307D0F" w:rsidRDefault="00307D0F" w:rsidP="00124888">
      <w:pPr>
        <w:pStyle w:val="NormalWeb"/>
        <w:jc w:val="both"/>
        <w:rPr>
          <w:rFonts w:asciiTheme="minorHAnsi" w:hAnsiTheme="minorHAnsi"/>
          <w:sz w:val="22"/>
          <w:szCs w:val="22"/>
          <w:lang w:val="en-US" w:eastAsia="en-US"/>
        </w:rPr>
      </w:pPr>
      <w:r>
        <w:rPr>
          <w:rFonts w:asciiTheme="minorHAnsi" w:hAnsiTheme="minorHAnsi"/>
          <w:sz w:val="22"/>
          <w:szCs w:val="22"/>
          <w:lang w:val="en-US" w:eastAsia="en-US"/>
        </w:rPr>
        <w:t>These roles are described in the table below</w:t>
      </w:r>
    </w:p>
    <w:tbl>
      <w:tblPr>
        <w:tblStyle w:val="ListTable3-Accent2"/>
        <w:tblW w:w="0" w:type="auto"/>
        <w:tblLook w:val="04A0" w:firstRow="1" w:lastRow="0" w:firstColumn="1" w:lastColumn="0" w:noHBand="0" w:noVBand="1"/>
      </w:tblPr>
      <w:tblGrid>
        <w:gridCol w:w="2200"/>
        <w:gridCol w:w="1935"/>
        <w:gridCol w:w="4926"/>
      </w:tblGrid>
      <w:tr w:rsidR="006B0011" w:rsidRPr="00B53332" w14:paraId="1D09524A" w14:textId="77777777" w:rsidTr="006B0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Pr>
          <w:p w14:paraId="38D024B9" w14:textId="4C7BDFB1" w:rsidR="006B0011" w:rsidRPr="00B53332" w:rsidRDefault="00DB741F">
            <w:pPr>
              <w:pStyle w:val="BodyTextVersion1"/>
              <w:rPr>
                <w:color w:val="FFFFFF" w:themeColor="background1"/>
                <w:lang w:val="en-GB"/>
              </w:rPr>
            </w:pPr>
            <w:r>
              <w:rPr>
                <w:color w:val="FFFFFF" w:themeColor="background1"/>
                <w:lang w:val="en-GB"/>
              </w:rPr>
              <w:t>Role</w:t>
            </w:r>
            <w:r w:rsidR="006B0011">
              <w:rPr>
                <w:color w:val="FFFFFF" w:themeColor="background1"/>
                <w:lang w:val="en-GB"/>
              </w:rPr>
              <w:t xml:space="preserve"> </w:t>
            </w:r>
          </w:p>
        </w:tc>
        <w:tc>
          <w:tcPr>
            <w:tcW w:w="1935" w:type="dxa"/>
          </w:tcPr>
          <w:p w14:paraId="09A852AD" w14:textId="210ECC43" w:rsidR="006B0011" w:rsidRDefault="006B0011">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Scope</w:t>
            </w:r>
          </w:p>
        </w:tc>
        <w:tc>
          <w:tcPr>
            <w:tcW w:w="4926" w:type="dxa"/>
          </w:tcPr>
          <w:p w14:paraId="241D8F25" w14:textId="2592BEA4" w:rsidR="006B0011" w:rsidRDefault="006B0011">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Description</w:t>
            </w:r>
          </w:p>
        </w:tc>
      </w:tr>
      <w:tr w:rsidR="006B0011" w:rsidRPr="0092433F" w14:paraId="72370BF5" w14:textId="77777777" w:rsidTr="006B001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200" w:type="dxa"/>
            <w:hideMark/>
          </w:tcPr>
          <w:p w14:paraId="09A69E2E" w14:textId="73E08DF0" w:rsidR="006B0011" w:rsidRPr="00811443" w:rsidRDefault="006B0011">
            <w:pPr>
              <w:spacing w:after="0"/>
              <w:rPr>
                <w:rFonts w:asciiTheme="minorHAnsi" w:hAnsiTheme="minorHAnsi"/>
                <w:b w:val="0"/>
                <w:bCs w:val="0"/>
                <w:color w:val="auto"/>
                <w:lang w:val="en-US"/>
              </w:rPr>
            </w:pPr>
            <w:r w:rsidRPr="00307D0F">
              <w:rPr>
                <w:rFonts w:asciiTheme="minorHAnsi" w:hAnsiTheme="minorHAnsi"/>
                <w:b w:val="0"/>
                <w:bCs w:val="0"/>
                <w:color w:val="auto"/>
              </w:rPr>
              <w:t>API Management Workspace Reader</w:t>
            </w:r>
          </w:p>
        </w:tc>
        <w:tc>
          <w:tcPr>
            <w:tcW w:w="1935" w:type="dxa"/>
          </w:tcPr>
          <w:p w14:paraId="239AF1CE" w14:textId="02EA7075" w:rsidR="006B0011" w:rsidRPr="0008618D" w:rsidRDefault="006B001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APIM Workspace</w:t>
            </w:r>
          </w:p>
        </w:tc>
        <w:tc>
          <w:tcPr>
            <w:tcW w:w="4926" w:type="dxa"/>
            <w:hideMark/>
          </w:tcPr>
          <w:p w14:paraId="5022A07D" w14:textId="248F2C15" w:rsidR="006B0011" w:rsidRDefault="006B001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08618D">
              <w:rPr>
                <w:rFonts w:asciiTheme="minorHAnsi" w:hAnsiTheme="minorHAnsi"/>
                <w:color w:val="auto"/>
              </w:rPr>
              <w:t>Has read-only access to all entities (APIs, products, etc.) within that specific workspace. This is the most restrictive built-in role for viewing the workspace resources.</w:t>
            </w:r>
          </w:p>
          <w:p w14:paraId="4FD324C9" w14:textId="7E9FB654" w:rsidR="006B0011" w:rsidRPr="0008618D" w:rsidRDefault="006B001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sidRPr="0008618D">
              <w:rPr>
                <w:rFonts w:asciiTheme="minorHAnsi" w:hAnsiTheme="minorHAnsi"/>
                <w:color w:val="auto"/>
                <w:lang w:val="en-US"/>
              </w:rPr>
              <w:br/>
            </w:r>
          </w:p>
        </w:tc>
      </w:tr>
      <w:tr w:rsidR="006B0011" w:rsidRPr="0092433F" w14:paraId="3BF50DA9" w14:textId="77777777" w:rsidTr="006B0011">
        <w:trPr>
          <w:trHeight w:val="315"/>
        </w:trPr>
        <w:tc>
          <w:tcPr>
            <w:cnfStyle w:val="001000000000" w:firstRow="0" w:lastRow="0" w:firstColumn="1" w:lastColumn="0" w:oddVBand="0" w:evenVBand="0" w:oddHBand="0" w:evenHBand="0" w:firstRowFirstColumn="0" w:firstRowLastColumn="0" w:lastRowFirstColumn="0" w:lastRowLastColumn="0"/>
            <w:tcW w:w="2200" w:type="dxa"/>
          </w:tcPr>
          <w:p w14:paraId="44D2A725" w14:textId="3689CC18" w:rsidR="006B0011" w:rsidRPr="00811443" w:rsidRDefault="006B0011">
            <w:pPr>
              <w:spacing w:after="0"/>
              <w:rPr>
                <w:rFonts w:asciiTheme="minorHAnsi" w:hAnsiTheme="minorHAnsi"/>
                <w:b w:val="0"/>
                <w:bCs w:val="0"/>
                <w:color w:val="auto"/>
                <w:lang w:val="en-US"/>
              </w:rPr>
            </w:pPr>
            <w:r w:rsidRPr="009D089B">
              <w:rPr>
                <w:rFonts w:asciiTheme="minorHAnsi" w:hAnsiTheme="minorHAnsi"/>
                <w:b w:val="0"/>
                <w:bCs w:val="0"/>
                <w:color w:val="auto"/>
              </w:rPr>
              <w:t>API Management Workspace Contributor</w:t>
            </w:r>
          </w:p>
        </w:tc>
        <w:tc>
          <w:tcPr>
            <w:tcW w:w="1935" w:type="dxa"/>
          </w:tcPr>
          <w:p w14:paraId="20FC5D11" w14:textId="76E8F7F7" w:rsidR="006B0011" w:rsidRPr="0008618D" w:rsidRDefault="006B001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APIM Workspace</w:t>
            </w:r>
          </w:p>
        </w:tc>
        <w:tc>
          <w:tcPr>
            <w:tcW w:w="4926" w:type="dxa"/>
          </w:tcPr>
          <w:p w14:paraId="7F877ABB" w14:textId="571D7AC9" w:rsidR="006B0011" w:rsidRDefault="006B001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08618D">
              <w:rPr>
                <w:rFonts w:asciiTheme="minorHAnsi" w:hAnsiTheme="minorHAnsi"/>
                <w:color w:val="auto"/>
              </w:rPr>
              <w:t>Can manage the workspace and its entities (create, modify APIs, products, etc.) but cannot modify its members.</w:t>
            </w:r>
          </w:p>
          <w:p w14:paraId="55125934" w14:textId="448D4C97" w:rsidR="006B0011" w:rsidRPr="0008618D" w:rsidRDefault="006B001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p>
        </w:tc>
      </w:tr>
      <w:tr w:rsidR="006B0011" w:rsidRPr="0092433F" w14:paraId="23CE3585" w14:textId="77777777" w:rsidTr="006B001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200" w:type="dxa"/>
          </w:tcPr>
          <w:p w14:paraId="4319EA34" w14:textId="10DE8B42" w:rsidR="006B0011" w:rsidRPr="00811443" w:rsidRDefault="006B0011">
            <w:pPr>
              <w:spacing w:after="0"/>
              <w:rPr>
                <w:rFonts w:asciiTheme="minorHAnsi" w:hAnsiTheme="minorHAnsi"/>
                <w:b w:val="0"/>
                <w:bCs w:val="0"/>
                <w:color w:val="auto"/>
                <w:lang w:val="en-US"/>
              </w:rPr>
            </w:pPr>
            <w:r w:rsidRPr="009D089B">
              <w:rPr>
                <w:rFonts w:asciiTheme="minorHAnsi" w:hAnsiTheme="minorHAnsi"/>
                <w:b w:val="0"/>
                <w:bCs w:val="0"/>
                <w:color w:val="auto"/>
              </w:rPr>
              <w:t>API Management Workspace API Develope</w:t>
            </w:r>
            <w:r>
              <w:rPr>
                <w:rFonts w:asciiTheme="minorHAnsi" w:hAnsiTheme="minorHAnsi"/>
                <w:b w:val="0"/>
                <w:bCs w:val="0"/>
                <w:color w:val="auto"/>
              </w:rPr>
              <w:t>r</w:t>
            </w:r>
          </w:p>
        </w:tc>
        <w:tc>
          <w:tcPr>
            <w:tcW w:w="1935" w:type="dxa"/>
          </w:tcPr>
          <w:p w14:paraId="44985EF9" w14:textId="627DB92A" w:rsidR="006B0011" w:rsidRPr="0008618D" w:rsidRDefault="006B001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APIM Workspace</w:t>
            </w:r>
          </w:p>
        </w:tc>
        <w:tc>
          <w:tcPr>
            <w:tcW w:w="4926" w:type="dxa"/>
          </w:tcPr>
          <w:p w14:paraId="3C090B91" w14:textId="3A5AB32C" w:rsidR="006B0011" w:rsidRDefault="006B001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08618D">
              <w:rPr>
                <w:rFonts w:asciiTheme="minorHAnsi" w:hAnsiTheme="minorHAnsi"/>
                <w:color w:val="auto"/>
              </w:rPr>
              <w:t>Focuses on read/write access for editing APIs in the workspace.</w:t>
            </w:r>
          </w:p>
          <w:p w14:paraId="6B7C8A30" w14:textId="3D47324B" w:rsidR="006B0011" w:rsidRPr="0008618D" w:rsidRDefault="006B001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p>
        </w:tc>
      </w:tr>
      <w:tr w:rsidR="006B0011" w:rsidRPr="0092433F" w14:paraId="20A7B175" w14:textId="77777777" w:rsidTr="006B0011">
        <w:trPr>
          <w:trHeight w:val="315"/>
        </w:trPr>
        <w:tc>
          <w:tcPr>
            <w:cnfStyle w:val="001000000000" w:firstRow="0" w:lastRow="0" w:firstColumn="1" w:lastColumn="0" w:oddVBand="0" w:evenVBand="0" w:oddHBand="0" w:evenHBand="0" w:firstRowFirstColumn="0" w:firstRowLastColumn="0" w:lastRowFirstColumn="0" w:lastRowLastColumn="0"/>
            <w:tcW w:w="2200" w:type="dxa"/>
          </w:tcPr>
          <w:p w14:paraId="38E80051" w14:textId="06AA3240" w:rsidR="006B0011" w:rsidRPr="00811443" w:rsidRDefault="006B0011">
            <w:pPr>
              <w:spacing w:after="0"/>
              <w:rPr>
                <w:rFonts w:asciiTheme="minorHAnsi" w:hAnsiTheme="minorHAnsi"/>
                <w:b w:val="0"/>
                <w:bCs w:val="0"/>
                <w:color w:val="auto"/>
                <w:lang w:val="en-US"/>
              </w:rPr>
            </w:pPr>
            <w:r w:rsidRPr="0008618D">
              <w:rPr>
                <w:rFonts w:asciiTheme="minorHAnsi" w:hAnsiTheme="minorHAnsi"/>
                <w:b w:val="0"/>
                <w:bCs w:val="0"/>
                <w:color w:val="auto"/>
              </w:rPr>
              <w:t>API Management Workspace API Product Manager</w:t>
            </w:r>
          </w:p>
        </w:tc>
        <w:tc>
          <w:tcPr>
            <w:tcW w:w="1935" w:type="dxa"/>
          </w:tcPr>
          <w:p w14:paraId="568999A8" w14:textId="0C356989" w:rsidR="006B0011" w:rsidRPr="0008618D" w:rsidRDefault="006B001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APIM Workspace</w:t>
            </w:r>
          </w:p>
        </w:tc>
        <w:tc>
          <w:tcPr>
            <w:tcW w:w="4926" w:type="dxa"/>
          </w:tcPr>
          <w:p w14:paraId="1B29762F" w14:textId="539D59C4" w:rsidR="006B0011" w:rsidRPr="0008618D" w:rsidRDefault="006B001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r w:rsidRPr="0008618D">
              <w:rPr>
                <w:rFonts w:asciiTheme="minorHAnsi" w:hAnsiTheme="minorHAnsi"/>
                <w:color w:val="auto"/>
              </w:rPr>
              <w:t>Focuses on read/write access for publishing APIs in the workspace.</w:t>
            </w:r>
          </w:p>
        </w:tc>
      </w:tr>
    </w:tbl>
    <w:p w14:paraId="230BA249" w14:textId="77777777" w:rsidR="00117331" w:rsidRDefault="00117331" w:rsidP="00117331">
      <w:pPr>
        <w:spacing w:after="0"/>
        <w:rPr>
          <w:rFonts w:asciiTheme="minorHAnsi" w:hAnsiTheme="minorHAnsi"/>
          <w:color w:val="auto"/>
        </w:rPr>
      </w:pPr>
    </w:p>
    <w:p w14:paraId="0B4D756C" w14:textId="77777777" w:rsidR="0061076A" w:rsidRDefault="0061076A" w:rsidP="00117331">
      <w:pPr>
        <w:spacing w:after="0"/>
        <w:rPr>
          <w:rFonts w:asciiTheme="minorHAnsi" w:hAnsiTheme="minorHAnsi"/>
          <w:color w:val="auto"/>
        </w:rPr>
      </w:pPr>
    </w:p>
    <w:p w14:paraId="7353E9E7" w14:textId="5AF31025" w:rsidR="00307D0F" w:rsidRDefault="00117331" w:rsidP="001B248A">
      <w:pPr>
        <w:spacing w:after="0"/>
        <w:jc w:val="both"/>
        <w:rPr>
          <w:rFonts w:asciiTheme="minorHAnsi" w:hAnsiTheme="minorHAnsi"/>
          <w:color w:val="auto"/>
        </w:rPr>
      </w:pPr>
      <w:r w:rsidRPr="00117331">
        <w:rPr>
          <w:rFonts w:asciiTheme="minorHAnsi" w:hAnsiTheme="minorHAnsi"/>
          <w:color w:val="auto"/>
        </w:rPr>
        <w:t>In addition to the workspace-scoped role</w:t>
      </w:r>
      <w:r>
        <w:rPr>
          <w:rFonts w:asciiTheme="minorHAnsi" w:hAnsiTheme="minorHAnsi"/>
          <w:color w:val="auto"/>
        </w:rPr>
        <w:t>s above</w:t>
      </w:r>
      <w:r w:rsidRPr="00117331">
        <w:rPr>
          <w:rFonts w:asciiTheme="minorHAnsi" w:hAnsiTheme="minorHAnsi"/>
          <w:color w:val="auto"/>
        </w:rPr>
        <w:t xml:space="preserve">, a user needs a corresponding service-scoped role assigned at the API Management Service instance level. This is required to enable the necessary read access to certain shared, service-level resources that workspace resources </w:t>
      </w:r>
      <w:r>
        <w:rPr>
          <w:rFonts w:asciiTheme="minorHAnsi" w:hAnsiTheme="minorHAnsi"/>
          <w:color w:val="auto"/>
        </w:rPr>
        <w:t>may</w:t>
      </w:r>
      <w:r w:rsidRPr="00117331">
        <w:rPr>
          <w:rFonts w:asciiTheme="minorHAnsi" w:hAnsiTheme="minorHAnsi"/>
          <w:color w:val="auto"/>
        </w:rPr>
        <w:t xml:space="preserve"> reference</w:t>
      </w:r>
      <w:r>
        <w:rPr>
          <w:rFonts w:asciiTheme="minorHAnsi" w:hAnsiTheme="minorHAnsi"/>
          <w:color w:val="auto"/>
        </w:rPr>
        <w:t xml:space="preserve"> (e.g. global policies, named values)</w:t>
      </w:r>
      <w:r w:rsidRPr="00117331">
        <w:rPr>
          <w:rFonts w:asciiTheme="minorHAnsi" w:hAnsiTheme="minorHAnsi"/>
          <w:color w:val="auto"/>
        </w:rPr>
        <w:t xml:space="preserve">, and often </w:t>
      </w:r>
      <w:r>
        <w:rPr>
          <w:rFonts w:asciiTheme="minorHAnsi" w:hAnsiTheme="minorHAnsi"/>
          <w:color w:val="auto"/>
        </w:rPr>
        <w:t xml:space="preserve">to </w:t>
      </w:r>
      <w:r w:rsidRPr="00117331">
        <w:rPr>
          <w:rFonts w:asciiTheme="minorHAnsi" w:hAnsiTheme="minorHAnsi"/>
          <w:color w:val="auto"/>
        </w:rPr>
        <w:t xml:space="preserve">allow the user to see the APIM instance in the portal and navigate to the </w:t>
      </w:r>
      <w:r>
        <w:rPr>
          <w:rFonts w:asciiTheme="minorHAnsi" w:hAnsiTheme="minorHAnsi"/>
          <w:color w:val="auto"/>
        </w:rPr>
        <w:t xml:space="preserve">target </w:t>
      </w:r>
      <w:r w:rsidRPr="00117331">
        <w:rPr>
          <w:rFonts w:asciiTheme="minorHAnsi" w:hAnsiTheme="minorHAnsi"/>
          <w:color w:val="auto"/>
        </w:rPr>
        <w:t>workspace.</w:t>
      </w:r>
    </w:p>
    <w:p w14:paraId="63DD2033" w14:textId="77777777" w:rsidR="00117331" w:rsidRDefault="00117331" w:rsidP="00117331">
      <w:pPr>
        <w:spacing w:after="0"/>
        <w:rPr>
          <w:rFonts w:asciiTheme="minorHAnsi" w:hAnsiTheme="minorHAnsi"/>
          <w:color w:val="auto"/>
        </w:rPr>
      </w:pPr>
    </w:p>
    <w:tbl>
      <w:tblPr>
        <w:tblStyle w:val="ListTable3-Accent2"/>
        <w:tblW w:w="0" w:type="auto"/>
        <w:tblLook w:val="04A0" w:firstRow="1" w:lastRow="0" w:firstColumn="1" w:lastColumn="0" w:noHBand="0" w:noVBand="1"/>
      </w:tblPr>
      <w:tblGrid>
        <w:gridCol w:w="2200"/>
        <w:gridCol w:w="1575"/>
        <w:gridCol w:w="5286"/>
      </w:tblGrid>
      <w:tr w:rsidR="006B0011" w:rsidRPr="00B53332" w14:paraId="427E82FC" w14:textId="77777777" w:rsidTr="006B0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Pr>
          <w:p w14:paraId="4E8EF355" w14:textId="632E6621" w:rsidR="006B0011" w:rsidRPr="00B53332" w:rsidRDefault="00DB741F">
            <w:pPr>
              <w:pStyle w:val="BodyTextVersion1"/>
              <w:rPr>
                <w:color w:val="FFFFFF" w:themeColor="background1"/>
                <w:lang w:val="en-GB"/>
              </w:rPr>
            </w:pPr>
            <w:r>
              <w:rPr>
                <w:color w:val="FFFFFF" w:themeColor="background1"/>
                <w:lang w:val="en-GB"/>
              </w:rPr>
              <w:lastRenderedPageBreak/>
              <w:t>Role</w:t>
            </w:r>
            <w:r w:rsidR="006B0011">
              <w:rPr>
                <w:color w:val="FFFFFF" w:themeColor="background1"/>
                <w:lang w:val="en-GB"/>
              </w:rPr>
              <w:t xml:space="preserve"> </w:t>
            </w:r>
          </w:p>
        </w:tc>
        <w:tc>
          <w:tcPr>
            <w:tcW w:w="1575" w:type="dxa"/>
          </w:tcPr>
          <w:p w14:paraId="0234F43D" w14:textId="36AB4E62" w:rsidR="006B0011" w:rsidRDefault="006B0011">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Scope</w:t>
            </w:r>
          </w:p>
        </w:tc>
        <w:tc>
          <w:tcPr>
            <w:tcW w:w="5286" w:type="dxa"/>
          </w:tcPr>
          <w:p w14:paraId="5D19D147" w14:textId="26C582BB" w:rsidR="006B0011" w:rsidRDefault="006B0011">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Description</w:t>
            </w:r>
          </w:p>
        </w:tc>
      </w:tr>
      <w:tr w:rsidR="006B0011" w:rsidRPr="0092433F" w14:paraId="05E1F5E2" w14:textId="77777777" w:rsidTr="006B001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200" w:type="dxa"/>
            <w:hideMark/>
          </w:tcPr>
          <w:p w14:paraId="0A73D07F" w14:textId="162A8D01" w:rsidR="006B0011" w:rsidRPr="00811443" w:rsidRDefault="006B0011">
            <w:pPr>
              <w:spacing w:after="0"/>
              <w:rPr>
                <w:rFonts w:asciiTheme="minorHAnsi" w:hAnsiTheme="minorHAnsi"/>
                <w:b w:val="0"/>
                <w:bCs w:val="0"/>
                <w:color w:val="auto"/>
                <w:lang w:val="en-US"/>
              </w:rPr>
            </w:pPr>
            <w:r w:rsidRPr="00422971">
              <w:rPr>
                <w:rFonts w:asciiTheme="minorHAnsi" w:hAnsiTheme="minorHAnsi"/>
                <w:b w:val="0"/>
                <w:bCs w:val="0"/>
                <w:color w:val="auto"/>
              </w:rPr>
              <w:t>API Management Service Workspace API Developer</w:t>
            </w:r>
          </w:p>
        </w:tc>
        <w:tc>
          <w:tcPr>
            <w:tcW w:w="1575" w:type="dxa"/>
          </w:tcPr>
          <w:p w14:paraId="0179FFC8" w14:textId="37A4AB4A" w:rsidR="006B0011" w:rsidRPr="00422971" w:rsidRDefault="006B001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APIM Service</w:t>
            </w:r>
          </w:p>
        </w:tc>
        <w:tc>
          <w:tcPr>
            <w:tcW w:w="5286" w:type="dxa"/>
            <w:hideMark/>
          </w:tcPr>
          <w:p w14:paraId="115BB2AB" w14:textId="6F328DE2" w:rsidR="006B0011" w:rsidRPr="0008618D" w:rsidRDefault="006B001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sidRPr="00422971">
              <w:rPr>
                <w:rFonts w:asciiTheme="minorHAnsi" w:hAnsiTheme="minorHAnsi"/>
                <w:color w:val="auto"/>
              </w:rPr>
              <w:t>Allows read access to tags and products and write access to assign APIs/tags to products.</w:t>
            </w:r>
            <w:r w:rsidRPr="0008618D">
              <w:rPr>
                <w:rFonts w:asciiTheme="minorHAnsi" w:hAnsiTheme="minorHAnsi"/>
                <w:color w:val="auto"/>
                <w:lang w:val="en-US"/>
              </w:rPr>
              <w:br/>
            </w:r>
          </w:p>
        </w:tc>
      </w:tr>
      <w:tr w:rsidR="006B0011" w:rsidRPr="0092433F" w14:paraId="07C6409B" w14:textId="77777777" w:rsidTr="006B0011">
        <w:trPr>
          <w:trHeight w:val="315"/>
        </w:trPr>
        <w:tc>
          <w:tcPr>
            <w:cnfStyle w:val="001000000000" w:firstRow="0" w:lastRow="0" w:firstColumn="1" w:lastColumn="0" w:oddVBand="0" w:evenVBand="0" w:oddHBand="0" w:evenHBand="0" w:firstRowFirstColumn="0" w:firstRowLastColumn="0" w:lastRowFirstColumn="0" w:lastRowLastColumn="0"/>
            <w:tcW w:w="2200" w:type="dxa"/>
          </w:tcPr>
          <w:p w14:paraId="48A29593" w14:textId="68F18375" w:rsidR="006B0011" w:rsidRPr="00811443" w:rsidRDefault="006B0011">
            <w:pPr>
              <w:spacing w:after="0"/>
              <w:rPr>
                <w:rFonts w:asciiTheme="minorHAnsi" w:hAnsiTheme="minorHAnsi"/>
                <w:b w:val="0"/>
                <w:bCs w:val="0"/>
                <w:color w:val="auto"/>
                <w:lang w:val="en-US"/>
              </w:rPr>
            </w:pPr>
            <w:r w:rsidRPr="00422971">
              <w:rPr>
                <w:rFonts w:asciiTheme="minorHAnsi" w:hAnsiTheme="minorHAnsi"/>
                <w:b w:val="0"/>
                <w:bCs w:val="0"/>
                <w:color w:val="auto"/>
              </w:rPr>
              <w:t>API Management Service Workspace API Product Manager</w:t>
            </w:r>
          </w:p>
        </w:tc>
        <w:tc>
          <w:tcPr>
            <w:tcW w:w="1575" w:type="dxa"/>
          </w:tcPr>
          <w:p w14:paraId="38DDA9EE" w14:textId="74D3B01B" w:rsidR="006B0011" w:rsidRPr="00422971" w:rsidRDefault="006B001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APIM Service</w:t>
            </w:r>
          </w:p>
        </w:tc>
        <w:tc>
          <w:tcPr>
            <w:tcW w:w="5286" w:type="dxa"/>
          </w:tcPr>
          <w:p w14:paraId="5F1D72B4" w14:textId="7FBAB5CE" w:rsidR="006B0011" w:rsidRPr="0008618D" w:rsidRDefault="006B001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proofErr w:type="gramStart"/>
            <w:r w:rsidRPr="00422971">
              <w:rPr>
                <w:rFonts w:asciiTheme="minorHAnsi" w:hAnsiTheme="minorHAnsi"/>
                <w:color w:val="auto"/>
              </w:rPr>
              <w:t>Similar to</w:t>
            </w:r>
            <w:proofErr w:type="gramEnd"/>
            <w:r w:rsidRPr="00422971">
              <w:rPr>
                <w:rFonts w:asciiTheme="minorHAnsi" w:hAnsiTheme="minorHAnsi"/>
                <w:color w:val="auto"/>
              </w:rPr>
              <w:t xml:space="preserve"> the Developer </w:t>
            </w:r>
            <w:proofErr w:type="gramStart"/>
            <w:r w:rsidRPr="00422971">
              <w:rPr>
                <w:rFonts w:asciiTheme="minorHAnsi" w:hAnsiTheme="minorHAnsi"/>
                <w:color w:val="auto"/>
              </w:rPr>
              <w:t>role, but</w:t>
            </w:r>
            <w:proofErr w:type="gramEnd"/>
            <w:r w:rsidRPr="00422971">
              <w:rPr>
                <w:rFonts w:asciiTheme="minorHAnsi" w:hAnsiTheme="minorHAnsi"/>
                <w:color w:val="auto"/>
              </w:rPr>
              <w:t xml:space="preserve"> also has read access to users and can assign users to groups.</w:t>
            </w:r>
          </w:p>
        </w:tc>
      </w:tr>
    </w:tbl>
    <w:p w14:paraId="08EB8661" w14:textId="77777777" w:rsidR="00117331" w:rsidRDefault="00117331" w:rsidP="00117331">
      <w:pPr>
        <w:spacing w:after="0"/>
        <w:rPr>
          <w:rFonts w:asciiTheme="minorHAnsi" w:hAnsiTheme="minorHAnsi"/>
          <w:color w:val="auto"/>
        </w:rPr>
      </w:pPr>
    </w:p>
    <w:p w14:paraId="46F30177" w14:textId="6EF01C68" w:rsidR="006B0011" w:rsidRPr="00117331" w:rsidRDefault="00833603" w:rsidP="00A93065">
      <w:pPr>
        <w:spacing w:after="0"/>
        <w:jc w:val="both"/>
        <w:rPr>
          <w:rFonts w:asciiTheme="minorHAnsi" w:hAnsiTheme="minorHAnsi"/>
          <w:color w:val="auto"/>
        </w:rPr>
      </w:pPr>
      <w:r>
        <w:rPr>
          <w:rFonts w:asciiTheme="minorHAnsi" w:hAnsiTheme="minorHAnsi"/>
          <w:color w:val="auto"/>
        </w:rPr>
        <w:t xml:space="preserve">For the purposes of the PoC and for future development, the Cloud Platform team should be responsible for </w:t>
      </w:r>
      <w:r w:rsidR="00A93065">
        <w:rPr>
          <w:rFonts w:asciiTheme="minorHAnsi" w:hAnsiTheme="minorHAnsi"/>
          <w:color w:val="auto"/>
        </w:rPr>
        <w:t>assigning</w:t>
      </w:r>
      <w:r>
        <w:rPr>
          <w:rFonts w:asciiTheme="minorHAnsi" w:hAnsiTheme="minorHAnsi"/>
          <w:color w:val="auto"/>
        </w:rPr>
        <w:t xml:space="preserve"> the appropriate roles</w:t>
      </w:r>
      <w:r w:rsidR="00A93065">
        <w:rPr>
          <w:rFonts w:asciiTheme="minorHAnsi" w:hAnsiTheme="minorHAnsi"/>
          <w:color w:val="auto"/>
        </w:rPr>
        <w:t xml:space="preserve"> to Market Place developers to align with a least privilege model. </w:t>
      </w:r>
      <w:commentRangeStart w:id="47"/>
      <w:commentRangeStart w:id="48"/>
      <w:r w:rsidR="00D57A61">
        <w:rPr>
          <w:rFonts w:asciiTheme="minorHAnsi" w:hAnsiTheme="minorHAnsi"/>
          <w:color w:val="auto"/>
        </w:rPr>
        <w:t>An exercise in mapping out the Azure native roles to</w:t>
      </w:r>
      <w:r w:rsidR="00B06679">
        <w:rPr>
          <w:rFonts w:asciiTheme="minorHAnsi" w:hAnsiTheme="minorHAnsi"/>
          <w:color w:val="auto"/>
        </w:rPr>
        <w:t xml:space="preserve"> equivalent</w:t>
      </w:r>
      <w:r w:rsidR="00D57A61">
        <w:rPr>
          <w:rFonts w:asciiTheme="minorHAnsi" w:hAnsiTheme="minorHAnsi"/>
          <w:color w:val="auto"/>
        </w:rPr>
        <w:t xml:space="preserve"> </w:t>
      </w:r>
      <w:proofErr w:type="spellStart"/>
      <w:r w:rsidR="00D57A61">
        <w:rPr>
          <w:rFonts w:asciiTheme="minorHAnsi" w:hAnsiTheme="minorHAnsi"/>
          <w:color w:val="auto"/>
        </w:rPr>
        <w:t>daa</w:t>
      </w:r>
      <w:proofErr w:type="spellEnd"/>
      <w:r w:rsidR="00D57A61">
        <w:rPr>
          <w:rFonts w:asciiTheme="minorHAnsi" w:hAnsiTheme="minorHAnsi"/>
          <w:color w:val="auto"/>
        </w:rPr>
        <w:t xml:space="preserve"> </w:t>
      </w:r>
      <w:r w:rsidR="00DB741F">
        <w:rPr>
          <w:rFonts w:asciiTheme="minorHAnsi" w:hAnsiTheme="minorHAnsi"/>
          <w:color w:val="auto"/>
        </w:rPr>
        <w:t>roles is warranted to ensure a smooth onboarding process</w:t>
      </w:r>
      <w:commentRangeEnd w:id="47"/>
      <w:r w:rsidR="006C4572">
        <w:rPr>
          <w:rStyle w:val="CommentReference"/>
          <w:rFonts w:asciiTheme="minorHAnsi" w:hAnsiTheme="minorHAnsi"/>
          <w:color w:val="auto"/>
          <w:sz w:val="22"/>
          <w:szCs w:val="20"/>
        </w:rPr>
        <w:commentReference w:id="47"/>
      </w:r>
      <w:commentRangeEnd w:id="48"/>
      <w:r w:rsidR="00906279">
        <w:rPr>
          <w:rStyle w:val="CommentReference"/>
          <w:rFonts w:asciiTheme="minorHAnsi" w:hAnsiTheme="minorHAnsi"/>
          <w:color w:val="auto"/>
          <w:sz w:val="22"/>
          <w:szCs w:val="20"/>
        </w:rPr>
        <w:commentReference w:id="48"/>
      </w:r>
      <w:r w:rsidR="00DB741F">
        <w:rPr>
          <w:rFonts w:asciiTheme="minorHAnsi" w:hAnsiTheme="minorHAnsi"/>
          <w:color w:val="auto"/>
        </w:rPr>
        <w:t>.</w:t>
      </w:r>
    </w:p>
    <w:p w14:paraId="1DDF84B2" w14:textId="61240056" w:rsidR="004752C0" w:rsidRDefault="00926465" w:rsidP="001051DD">
      <w:pPr>
        <w:pStyle w:val="Heading2"/>
      </w:pPr>
      <w:bookmarkStart w:id="49" w:name="_Toc218778361"/>
      <w:r>
        <w:t>Virtual Network Integration</w:t>
      </w:r>
      <w:bookmarkEnd w:id="49"/>
    </w:p>
    <w:p w14:paraId="0B524410" w14:textId="77777777" w:rsidR="00124888" w:rsidRPr="00124888" w:rsidRDefault="00124888" w:rsidP="00124888"/>
    <w:p w14:paraId="50368B8C" w14:textId="2C2B6F6C" w:rsidR="00926465" w:rsidRPr="00D94F57" w:rsidRDefault="00926465" w:rsidP="00D94F57">
      <w:pPr>
        <w:jc w:val="both"/>
        <w:rPr>
          <w:rFonts w:asciiTheme="minorHAnsi" w:hAnsiTheme="minorHAnsi"/>
          <w:color w:val="auto"/>
          <w:szCs w:val="22"/>
          <w:lang w:val="en-US"/>
        </w:rPr>
      </w:pPr>
      <w:r w:rsidRPr="00D94F57">
        <w:rPr>
          <w:rFonts w:asciiTheme="minorHAnsi" w:hAnsiTheme="minorHAnsi"/>
          <w:color w:val="auto"/>
          <w:szCs w:val="22"/>
          <w:lang w:val="en-US"/>
        </w:rPr>
        <w:t>When deploying an A</w:t>
      </w:r>
      <w:r w:rsidR="00AB0296" w:rsidRPr="00D94F57">
        <w:rPr>
          <w:rFonts w:asciiTheme="minorHAnsi" w:hAnsiTheme="minorHAnsi"/>
          <w:color w:val="auto"/>
          <w:szCs w:val="22"/>
          <w:lang w:val="en-US"/>
        </w:rPr>
        <w:t>P</w:t>
      </w:r>
      <w:r w:rsidRPr="00D94F57">
        <w:rPr>
          <w:rFonts w:asciiTheme="minorHAnsi" w:hAnsiTheme="minorHAnsi"/>
          <w:color w:val="auto"/>
          <w:szCs w:val="22"/>
          <w:lang w:val="en-US"/>
        </w:rPr>
        <w:t xml:space="preserve">IM instance </w:t>
      </w:r>
      <w:r w:rsidR="009679E7" w:rsidRPr="00D94F57">
        <w:rPr>
          <w:rFonts w:asciiTheme="minorHAnsi" w:hAnsiTheme="minorHAnsi"/>
          <w:color w:val="auto"/>
          <w:szCs w:val="22"/>
          <w:lang w:val="en-US"/>
        </w:rPr>
        <w:t>within a Virtual Network, there are two types of integration methods available</w:t>
      </w:r>
      <w:r w:rsidR="00D94F57">
        <w:rPr>
          <w:rFonts w:asciiTheme="minorHAnsi" w:hAnsiTheme="minorHAnsi"/>
          <w:color w:val="auto"/>
          <w:szCs w:val="22"/>
          <w:lang w:val="en-US"/>
        </w:rPr>
        <w:t>. To ensure the APIM instance and the workspace gateway are accessible from within Azure only, Virtual Network injection is the recommended configuration. Both options are described below.</w:t>
      </w:r>
    </w:p>
    <w:p w14:paraId="0B8C2C1F" w14:textId="77777777" w:rsidR="00926465" w:rsidRPr="00926465" w:rsidRDefault="00926465" w:rsidP="009679E7">
      <w:pPr>
        <w:pStyle w:val="Heading3"/>
        <w:rPr>
          <w:lang w:val="en-US"/>
        </w:rPr>
      </w:pPr>
      <w:bookmarkStart w:id="50" w:name="_Toc218778362"/>
      <w:r w:rsidRPr="00926465">
        <w:rPr>
          <w:lang w:val="en-US"/>
        </w:rPr>
        <w:t>Virtual Network Injection (</w:t>
      </w:r>
      <w:proofErr w:type="spellStart"/>
      <w:r w:rsidRPr="00926465">
        <w:rPr>
          <w:lang w:val="en-US"/>
        </w:rPr>
        <w:t>VNet</w:t>
      </w:r>
      <w:proofErr w:type="spellEnd"/>
      <w:r w:rsidRPr="00926465">
        <w:rPr>
          <w:lang w:val="en-US"/>
        </w:rPr>
        <w:t xml:space="preserve"> Injection)</w:t>
      </w:r>
      <w:bookmarkEnd w:id="50"/>
    </w:p>
    <w:p w14:paraId="1B854FCB" w14:textId="77777777" w:rsidR="00926465" w:rsidRPr="00926465" w:rsidRDefault="00926465" w:rsidP="009679E7">
      <w:pPr>
        <w:jc w:val="both"/>
        <w:rPr>
          <w:rFonts w:asciiTheme="minorHAnsi" w:hAnsiTheme="minorHAnsi"/>
          <w:color w:val="auto"/>
          <w:szCs w:val="22"/>
          <w:lang w:val="en-US"/>
        </w:rPr>
      </w:pPr>
      <w:proofErr w:type="spellStart"/>
      <w:r w:rsidRPr="00926465">
        <w:rPr>
          <w:rFonts w:asciiTheme="minorHAnsi" w:hAnsiTheme="minorHAnsi"/>
          <w:color w:val="auto"/>
          <w:szCs w:val="22"/>
          <w:lang w:val="en-US"/>
        </w:rPr>
        <w:t>VNet</w:t>
      </w:r>
      <w:proofErr w:type="spellEnd"/>
      <w:r w:rsidRPr="00926465">
        <w:rPr>
          <w:rFonts w:asciiTheme="minorHAnsi" w:hAnsiTheme="minorHAnsi"/>
          <w:color w:val="auto"/>
          <w:szCs w:val="22"/>
          <w:lang w:val="en-US"/>
        </w:rPr>
        <w:t xml:space="preserve"> Injection is the option for complete network isolation of the API Management service.</w:t>
      </w:r>
    </w:p>
    <w:p w14:paraId="6452F0DE" w14:textId="6EE4FDF7" w:rsidR="00926465" w:rsidRPr="00926465" w:rsidRDefault="00926465" w:rsidP="00E53DBE">
      <w:pPr>
        <w:numPr>
          <w:ilvl w:val="0"/>
          <w:numId w:val="8"/>
        </w:numPr>
        <w:jc w:val="both"/>
        <w:rPr>
          <w:rFonts w:asciiTheme="minorHAnsi" w:hAnsiTheme="minorHAnsi"/>
          <w:color w:val="auto"/>
          <w:szCs w:val="22"/>
          <w:lang w:val="en-US"/>
        </w:rPr>
      </w:pPr>
      <w:r w:rsidRPr="00926465">
        <w:rPr>
          <w:rFonts w:asciiTheme="minorHAnsi" w:hAnsiTheme="minorHAnsi"/>
          <w:color w:val="auto"/>
          <w:szCs w:val="22"/>
          <w:lang w:val="en-US"/>
        </w:rPr>
        <w:t>Inbound Traffi</w:t>
      </w:r>
      <w:r w:rsidR="00636839">
        <w:rPr>
          <w:rFonts w:asciiTheme="minorHAnsi" w:hAnsiTheme="minorHAnsi"/>
          <w:color w:val="auto"/>
          <w:szCs w:val="22"/>
          <w:lang w:val="en-US"/>
        </w:rPr>
        <w:t xml:space="preserve">c - </w:t>
      </w:r>
      <w:r w:rsidRPr="00926465">
        <w:rPr>
          <w:rFonts w:asciiTheme="minorHAnsi" w:hAnsiTheme="minorHAnsi"/>
          <w:color w:val="auto"/>
          <w:szCs w:val="22"/>
          <w:lang w:val="en-US"/>
        </w:rPr>
        <w:t>The APIM Gateway endpoint is accessible only via a private IP address within the Virtual Network (</w:t>
      </w:r>
      <w:proofErr w:type="spellStart"/>
      <w:r w:rsidRPr="00926465">
        <w:rPr>
          <w:rFonts w:asciiTheme="minorHAnsi" w:hAnsiTheme="minorHAnsi"/>
          <w:color w:val="auto"/>
          <w:szCs w:val="22"/>
          <w:lang w:val="en-US"/>
        </w:rPr>
        <w:t>VNet</w:t>
      </w:r>
      <w:proofErr w:type="spellEnd"/>
      <w:r w:rsidRPr="00926465">
        <w:rPr>
          <w:rFonts w:asciiTheme="minorHAnsi" w:hAnsiTheme="minorHAnsi"/>
          <w:color w:val="auto"/>
          <w:szCs w:val="22"/>
          <w:lang w:val="en-US"/>
        </w:rPr>
        <w:t>). The service is completely isolated from the public internet.</w:t>
      </w:r>
    </w:p>
    <w:p w14:paraId="5CEF517C" w14:textId="7C043998" w:rsidR="00926465" w:rsidRPr="00926465" w:rsidRDefault="00926465" w:rsidP="00E53DBE">
      <w:pPr>
        <w:numPr>
          <w:ilvl w:val="0"/>
          <w:numId w:val="8"/>
        </w:numPr>
        <w:jc w:val="both"/>
        <w:rPr>
          <w:rFonts w:asciiTheme="minorHAnsi" w:hAnsiTheme="minorHAnsi"/>
          <w:color w:val="auto"/>
          <w:szCs w:val="22"/>
          <w:lang w:val="en-US"/>
        </w:rPr>
      </w:pPr>
      <w:r w:rsidRPr="00926465">
        <w:rPr>
          <w:rFonts w:asciiTheme="minorHAnsi" w:hAnsiTheme="minorHAnsi"/>
          <w:color w:val="auto"/>
          <w:szCs w:val="22"/>
          <w:lang w:val="en-US"/>
        </w:rPr>
        <w:t>Outbound Traffic</w:t>
      </w:r>
      <w:r w:rsidR="00636839">
        <w:rPr>
          <w:rFonts w:asciiTheme="minorHAnsi" w:hAnsiTheme="minorHAnsi"/>
          <w:color w:val="auto"/>
          <w:szCs w:val="22"/>
          <w:lang w:val="en-US"/>
        </w:rPr>
        <w:t xml:space="preserve"> -</w:t>
      </w:r>
      <w:r w:rsidRPr="00926465">
        <w:rPr>
          <w:rFonts w:asciiTheme="minorHAnsi" w:hAnsiTheme="minorHAnsi"/>
          <w:color w:val="auto"/>
          <w:szCs w:val="22"/>
          <w:lang w:val="en-US"/>
        </w:rPr>
        <w:t xml:space="preserve"> The APIM service uses a private IP from the </w:t>
      </w:r>
      <w:proofErr w:type="spellStart"/>
      <w:r w:rsidRPr="00926465">
        <w:rPr>
          <w:rFonts w:asciiTheme="minorHAnsi" w:hAnsiTheme="minorHAnsi"/>
          <w:color w:val="auto"/>
          <w:szCs w:val="22"/>
          <w:lang w:val="en-US"/>
        </w:rPr>
        <w:t>VNet</w:t>
      </w:r>
      <w:proofErr w:type="spellEnd"/>
      <w:r w:rsidRPr="00926465">
        <w:rPr>
          <w:rFonts w:asciiTheme="minorHAnsi" w:hAnsiTheme="minorHAnsi"/>
          <w:color w:val="auto"/>
          <w:szCs w:val="22"/>
          <w:lang w:val="en-US"/>
        </w:rPr>
        <w:t xml:space="preserve"> subnet for all outbound connections, allowing it to securely connect to private, network-isolated backends within the </w:t>
      </w:r>
      <w:proofErr w:type="spellStart"/>
      <w:r w:rsidRPr="00926465">
        <w:rPr>
          <w:rFonts w:asciiTheme="minorHAnsi" w:hAnsiTheme="minorHAnsi"/>
          <w:color w:val="auto"/>
          <w:szCs w:val="22"/>
          <w:lang w:val="en-US"/>
        </w:rPr>
        <w:t>VNet</w:t>
      </w:r>
      <w:proofErr w:type="spellEnd"/>
      <w:r w:rsidRPr="00926465">
        <w:rPr>
          <w:rFonts w:asciiTheme="minorHAnsi" w:hAnsiTheme="minorHAnsi"/>
          <w:color w:val="auto"/>
          <w:szCs w:val="22"/>
          <w:lang w:val="en-US"/>
        </w:rPr>
        <w:t>, peered networks, or on-premises networks (via VPN/ExpressRoute).</w:t>
      </w:r>
    </w:p>
    <w:p w14:paraId="2D1EF427" w14:textId="093EE83C" w:rsidR="00926465" w:rsidRPr="00926465" w:rsidRDefault="00926465" w:rsidP="00926465">
      <w:pPr>
        <w:rPr>
          <w:lang w:val="en-US"/>
        </w:rPr>
      </w:pPr>
    </w:p>
    <w:p w14:paraId="17895483" w14:textId="15836AB9" w:rsidR="00926465" w:rsidRPr="00926465" w:rsidRDefault="00926465" w:rsidP="009679E7">
      <w:pPr>
        <w:pStyle w:val="Heading3"/>
        <w:rPr>
          <w:lang w:val="en-US"/>
        </w:rPr>
      </w:pPr>
      <w:bookmarkStart w:id="51" w:name="_Toc218778363"/>
      <w:r w:rsidRPr="00926465">
        <w:rPr>
          <w:lang w:val="en-US"/>
        </w:rPr>
        <w:t>Virtual Network Integration (</w:t>
      </w:r>
      <w:proofErr w:type="spellStart"/>
      <w:r w:rsidRPr="00926465">
        <w:rPr>
          <w:lang w:val="en-US"/>
        </w:rPr>
        <w:t>VNet</w:t>
      </w:r>
      <w:proofErr w:type="spellEnd"/>
      <w:r w:rsidRPr="00926465">
        <w:rPr>
          <w:lang w:val="en-US"/>
        </w:rPr>
        <w:t xml:space="preserve"> Integration)</w:t>
      </w:r>
      <w:bookmarkEnd w:id="51"/>
    </w:p>
    <w:p w14:paraId="0A7BDEFD" w14:textId="3C301050" w:rsidR="00926465" w:rsidRPr="00794D6C" w:rsidRDefault="00926465" w:rsidP="009679E7">
      <w:pPr>
        <w:jc w:val="both"/>
        <w:rPr>
          <w:rFonts w:asciiTheme="minorHAnsi" w:hAnsiTheme="minorHAnsi"/>
          <w:color w:val="auto"/>
          <w:szCs w:val="22"/>
        </w:rPr>
      </w:pPr>
      <w:proofErr w:type="spellStart"/>
      <w:r w:rsidRPr="00794D6C">
        <w:rPr>
          <w:rFonts w:asciiTheme="minorHAnsi" w:hAnsiTheme="minorHAnsi"/>
          <w:color w:val="auto"/>
          <w:szCs w:val="22"/>
        </w:rPr>
        <w:t>VNet</w:t>
      </w:r>
      <w:proofErr w:type="spellEnd"/>
      <w:r w:rsidRPr="00794D6C">
        <w:rPr>
          <w:rFonts w:asciiTheme="minorHAnsi" w:hAnsiTheme="minorHAnsi"/>
          <w:color w:val="auto"/>
          <w:szCs w:val="22"/>
        </w:rPr>
        <w:t xml:space="preserve"> Integration is the option for securing outbound traffic only, while keeping the APIM endpoints publicly </w:t>
      </w:r>
      <w:proofErr w:type="spellStart"/>
      <w:r w:rsidRPr="00794D6C">
        <w:rPr>
          <w:rFonts w:asciiTheme="minorHAnsi" w:hAnsiTheme="minorHAnsi"/>
          <w:color w:val="auto"/>
          <w:szCs w:val="22"/>
        </w:rPr>
        <w:t>accessible.</w:t>
      </w:r>
      <w:r w:rsidR="00343B03">
        <w:rPr>
          <w:rFonts w:asciiTheme="minorHAnsi" w:hAnsiTheme="minorHAnsi"/>
          <w:color w:val="auto"/>
          <w:szCs w:val="22"/>
        </w:rPr>
        <w:t>nnb</w:t>
      </w:r>
      <w:r w:rsidR="0089459A">
        <w:rPr>
          <w:rFonts w:asciiTheme="minorHAnsi" w:hAnsiTheme="minorHAnsi"/>
          <w:color w:val="auto"/>
          <w:szCs w:val="22"/>
        </w:rPr>
        <w:t>bn</w:t>
      </w:r>
      <w:r w:rsidR="00FD41E8">
        <w:rPr>
          <w:rFonts w:asciiTheme="minorHAnsi" w:hAnsiTheme="minorHAnsi"/>
          <w:color w:val="auto"/>
          <w:szCs w:val="22"/>
        </w:rPr>
        <w:t>nb</w:t>
      </w:r>
      <w:r w:rsidR="00AF22EB">
        <w:rPr>
          <w:rFonts w:asciiTheme="minorHAnsi" w:hAnsiTheme="minorHAnsi"/>
          <w:color w:val="auto"/>
          <w:szCs w:val="22"/>
        </w:rPr>
        <w:t>n</w:t>
      </w:r>
      <w:proofErr w:type="spellEnd"/>
    </w:p>
    <w:p w14:paraId="4D2648A1" w14:textId="66403E94" w:rsidR="00926465" w:rsidRPr="00794D6C" w:rsidRDefault="00926465" w:rsidP="00E53DBE">
      <w:pPr>
        <w:numPr>
          <w:ilvl w:val="0"/>
          <w:numId w:val="8"/>
        </w:numPr>
        <w:jc w:val="both"/>
        <w:rPr>
          <w:rFonts w:asciiTheme="minorHAnsi" w:hAnsiTheme="minorHAnsi"/>
          <w:color w:val="auto"/>
          <w:szCs w:val="22"/>
        </w:rPr>
      </w:pPr>
      <w:r w:rsidRPr="00794D6C">
        <w:rPr>
          <w:rFonts w:asciiTheme="minorHAnsi" w:hAnsiTheme="minorHAnsi"/>
          <w:color w:val="auto"/>
          <w:szCs w:val="22"/>
        </w:rPr>
        <w:t>Inbound Traffic</w:t>
      </w:r>
      <w:r w:rsidR="00097854" w:rsidRPr="00794D6C">
        <w:rPr>
          <w:rFonts w:asciiTheme="minorHAnsi" w:hAnsiTheme="minorHAnsi"/>
          <w:color w:val="auto"/>
          <w:szCs w:val="22"/>
        </w:rPr>
        <w:t xml:space="preserve"> -</w:t>
      </w:r>
      <w:r w:rsidRPr="00794D6C">
        <w:rPr>
          <w:rFonts w:asciiTheme="minorHAnsi" w:hAnsiTheme="minorHAnsi"/>
          <w:color w:val="auto"/>
          <w:szCs w:val="22"/>
        </w:rPr>
        <w:t xml:space="preserve"> The APIM Gateway, Developer Portal, and Management Plane endpoints remain publicly accessible via a public IP address.</w:t>
      </w:r>
    </w:p>
    <w:p w14:paraId="50BD3595" w14:textId="5447866A" w:rsidR="00926465" w:rsidRPr="00794D6C" w:rsidRDefault="00926465" w:rsidP="00E53DBE">
      <w:pPr>
        <w:numPr>
          <w:ilvl w:val="0"/>
          <w:numId w:val="8"/>
        </w:numPr>
        <w:jc w:val="both"/>
        <w:rPr>
          <w:rFonts w:asciiTheme="minorHAnsi" w:hAnsiTheme="minorHAnsi"/>
          <w:color w:val="auto"/>
          <w:szCs w:val="22"/>
        </w:rPr>
      </w:pPr>
      <w:r w:rsidRPr="00794D6C">
        <w:rPr>
          <w:rFonts w:asciiTheme="minorHAnsi" w:hAnsiTheme="minorHAnsi"/>
          <w:color w:val="auto"/>
          <w:szCs w:val="22"/>
        </w:rPr>
        <w:t>Outbound Traffic</w:t>
      </w:r>
      <w:r w:rsidR="00097854" w:rsidRPr="00794D6C">
        <w:rPr>
          <w:rFonts w:asciiTheme="minorHAnsi" w:hAnsiTheme="minorHAnsi"/>
          <w:color w:val="auto"/>
          <w:szCs w:val="22"/>
        </w:rPr>
        <w:t xml:space="preserve"> -</w:t>
      </w:r>
      <w:r w:rsidRPr="00794D6C">
        <w:rPr>
          <w:rFonts w:asciiTheme="minorHAnsi" w:hAnsiTheme="minorHAnsi"/>
          <w:color w:val="auto"/>
          <w:szCs w:val="22"/>
        </w:rPr>
        <w:t xml:space="preserve"> The APIM service uses a private IP from the </w:t>
      </w:r>
      <w:proofErr w:type="spellStart"/>
      <w:r w:rsidRPr="00794D6C">
        <w:rPr>
          <w:rFonts w:asciiTheme="minorHAnsi" w:hAnsiTheme="minorHAnsi"/>
          <w:color w:val="auto"/>
          <w:szCs w:val="22"/>
        </w:rPr>
        <w:t>VNet</w:t>
      </w:r>
      <w:proofErr w:type="spellEnd"/>
      <w:r w:rsidRPr="00794D6C">
        <w:rPr>
          <w:rFonts w:asciiTheme="minorHAnsi" w:hAnsiTheme="minorHAnsi"/>
          <w:color w:val="auto"/>
          <w:szCs w:val="22"/>
        </w:rPr>
        <w:t xml:space="preserve"> subnet for outbound connections, allowing it to connect to private, network-isolated backends within the </w:t>
      </w:r>
      <w:proofErr w:type="spellStart"/>
      <w:r w:rsidRPr="00794D6C">
        <w:rPr>
          <w:rFonts w:asciiTheme="minorHAnsi" w:hAnsiTheme="minorHAnsi"/>
          <w:color w:val="auto"/>
          <w:szCs w:val="22"/>
        </w:rPr>
        <w:t>VNet</w:t>
      </w:r>
      <w:proofErr w:type="spellEnd"/>
      <w:r w:rsidRPr="00794D6C">
        <w:rPr>
          <w:rFonts w:asciiTheme="minorHAnsi" w:hAnsiTheme="minorHAnsi"/>
          <w:color w:val="auto"/>
          <w:szCs w:val="22"/>
        </w:rPr>
        <w:t xml:space="preserve"> or peered networks.</w:t>
      </w:r>
    </w:p>
    <w:p w14:paraId="6EA62332" w14:textId="77777777" w:rsidR="00926465" w:rsidRPr="00926465" w:rsidRDefault="00926465" w:rsidP="00926465"/>
    <w:p w14:paraId="409BF92F" w14:textId="7601EC63" w:rsidR="00C2169B" w:rsidRDefault="00F63A58" w:rsidP="00C2169B">
      <w:pPr>
        <w:pStyle w:val="Heading2"/>
      </w:pPr>
      <w:bookmarkStart w:id="52" w:name="_Toc218778364"/>
      <w:r>
        <w:t>DNS</w:t>
      </w:r>
      <w:bookmarkEnd w:id="52"/>
    </w:p>
    <w:p w14:paraId="5D3ADFF1" w14:textId="0269760E" w:rsidR="0024211C" w:rsidRDefault="0024211C" w:rsidP="00097854">
      <w:pPr>
        <w:pStyle w:val="Heading3"/>
      </w:pPr>
      <w:bookmarkStart w:id="53" w:name="_Toc218778365"/>
      <w:r>
        <w:t>Public DNS</w:t>
      </w:r>
      <w:bookmarkEnd w:id="53"/>
    </w:p>
    <w:p w14:paraId="2571EF08" w14:textId="77777777" w:rsidR="00FA00A6" w:rsidRDefault="00FA00A6" w:rsidP="00FA00A6">
      <w:pPr>
        <w:pStyle w:val="NormalHead3"/>
      </w:pPr>
    </w:p>
    <w:tbl>
      <w:tblPr>
        <w:tblStyle w:val="ListTable3-Accent2"/>
        <w:tblW w:w="0" w:type="auto"/>
        <w:tblLook w:val="04A0" w:firstRow="1" w:lastRow="0" w:firstColumn="1" w:lastColumn="0" w:noHBand="0" w:noVBand="1"/>
      </w:tblPr>
      <w:tblGrid>
        <w:gridCol w:w="2135"/>
        <w:gridCol w:w="2033"/>
        <w:gridCol w:w="4893"/>
      </w:tblGrid>
      <w:tr w:rsidR="00FA00A6" w:rsidRPr="00B53332" w14:paraId="34EF5357" w14:textId="77777777" w:rsidTr="008E4D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35" w:type="dxa"/>
          </w:tcPr>
          <w:p w14:paraId="1657F6D2" w14:textId="09861481" w:rsidR="00FA00A6" w:rsidRPr="00B53332" w:rsidRDefault="00FA00A6">
            <w:pPr>
              <w:pStyle w:val="BodyTextVersion1"/>
              <w:rPr>
                <w:color w:val="FFFFFF" w:themeColor="background1"/>
                <w:lang w:val="en-GB"/>
              </w:rPr>
            </w:pPr>
            <w:r>
              <w:rPr>
                <w:color w:val="FFFFFF" w:themeColor="background1"/>
                <w:lang w:val="en-GB"/>
              </w:rPr>
              <w:lastRenderedPageBreak/>
              <w:t>Record Name</w:t>
            </w:r>
          </w:p>
        </w:tc>
        <w:tc>
          <w:tcPr>
            <w:tcW w:w="2033" w:type="dxa"/>
          </w:tcPr>
          <w:p w14:paraId="47A485F1" w14:textId="3F603FA2" w:rsidR="00FA00A6" w:rsidRDefault="00FA00A6">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Domain</w:t>
            </w:r>
          </w:p>
        </w:tc>
        <w:tc>
          <w:tcPr>
            <w:tcW w:w="4893" w:type="dxa"/>
          </w:tcPr>
          <w:p w14:paraId="0DB35C79" w14:textId="5E2396DE" w:rsidR="00FA00A6" w:rsidRDefault="00FA00A6">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Resolution</w:t>
            </w:r>
          </w:p>
        </w:tc>
      </w:tr>
      <w:tr w:rsidR="00FA00A6" w:rsidRPr="0092433F" w14:paraId="18857496" w14:textId="77777777" w:rsidTr="008E4DD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35" w:type="dxa"/>
            <w:hideMark/>
          </w:tcPr>
          <w:p w14:paraId="5C5D1216" w14:textId="3BC77EB4" w:rsidR="00FA00A6" w:rsidRPr="00811443" w:rsidRDefault="00EB7080">
            <w:pPr>
              <w:spacing w:after="0"/>
              <w:rPr>
                <w:rFonts w:asciiTheme="minorHAnsi" w:hAnsiTheme="minorHAnsi"/>
                <w:b w:val="0"/>
                <w:bCs w:val="0"/>
                <w:color w:val="auto"/>
                <w:lang w:val="en-US"/>
              </w:rPr>
            </w:pPr>
            <w:proofErr w:type="spellStart"/>
            <w:r>
              <w:rPr>
                <w:rFonts w:asciiTheme="minorHAnsi" w:hAnsiTheme="minorHAnsi"/>
                <w:b w:val="0"/>
                <w:bCs w:val="0"/>
                <w:color w:val="auto"/>
              </w:rPr>
              <w:t>apim-poc</w:t>
            </w:r>
            <w:proofErr w:type="spellEnd"/>
          </w:p>
        </w:tc>
        <w:tc>
          <w:tcPr>
            <w:tcW w:w="2033" w:type="dxa"/>
          </w:tcPr>
          <w:p w14:paraId="798BBBE4" w14:textId="7DC1F715" w:rsidR="00FA00A6" w:rsidRPr="00422971" w:rsidRDefault="008E4DDF">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dublinairport.com</w:t>
            </w:r>
          </w:p>
        </w:tc>
        <w:tc>
          <w:tcPr>
            <w:tcW w:w="4893" w:type="dxa"/>
            <w:hideMark/>
          </w:tcPr>
          <w:p w14:paraId="00B41B3C" w14:textId="24C6E794" w:rsidR="00FA00A6" w:rsidRPr="0008618D" w:rsidRDefault="008E4DDF">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Pr>
                <w:rFonts w:asciiTheme="minorHAnsi" w:hAnsiTheme="minorHAnsi"/>
                <w:color w:val="auto"/>
              </w:rPr>
              <w:t>Non-production Application Gateway</w:t>
            </w:r>
          </w:p>
        </w:tc>
      </w:tr>
    </w:tbl>
    <w:p w14:paraId="57FC6AB0" w14:textId="77777777" w:rsidR="00FA00A6" w:rsidRPr="00FA00A6" w:rsidRDefault="00FA00A6" w:rsidP="00FA00A6">
      <w:pPr>
        <w:pStyle w:val="NormalHead3"/>
      </w:pPr>
    </w:p>
    <w:p w14:paraId="6DE11A89" w14:textId="10A350EE" w:rsidR="0024211C" w:rsidRPr="0024211C" w:rsidRDefault="0024211C" w:rsidP="00097854">
      <w:pPr>
        <w:pStyle w:val="Heading3"/>
      </w:pPr>
      <w:bookmarkStart w:id="54" w:name="_Toc218778366"/>
      <w:r>
        <w:t>Private DNS</w:t>
      </w:r>
      <w:bookmarkEnd w:id="54"/>
    </w:p>
    <w:p w14:paraId="1AECBD69" w14:textId="77777777" w:rsidR="00355619" w:rsidRDefault="00355619" w:rsidP="00BB369B">
      <w:pPr>
        <w:jc w:val="both"/>
        <w:rPr>
          <w:rFonts w:asciiTheme="minorHAnsi" w:hAnsiTheme="minorHAnsi"/>
          <w:color w:val="auto"/>
          <w:szCs w:val="22"/>
          <w:lang w:val="en-US"/>
        </w:rPr>
      </w:pPr>
    </w:p>
    <w:tbl>
      <w:tblPr>
        <w:tblStyle w:val="ListTable3-Accent2"/>
        <w:tblW w:w="0" w:type="auto"/>
        <w:tblLook w:val="04A0" w:firstRow="1" w:lastRow="0" w:firstColumn="1" w:lastColumn="0" w:noHBand="0" w:noVBand="1"/>
      </w:tblPr>
      <w:tblGrid>
        <w:gridCol w:w="3055"/>
        <w:gridCol w:w="1530"/>
        <w:gridCol w:w="4476"/>
      </w:tblGrid>
      <w:tr w:rsidR="008E4DDF" w:rsidRPr="00B53332" w14:paraId="42AFA841" w14:textId="77777777" w:rsidTr="006E39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55" w:type="dxa"/>
          </w:tcPr>
          <w:p w14:paraId="1F175AFD" w14:textId="77777777" w:rsidR="008E4DDF" w:rsidRPr="00B53332" w:rsidRDefault="008E4DDF">
            <w:pPr>
              <w:pStyle w:val="BodyTextVersion1"/>
              <w:rPr>
                <w:color w:val="FFFFFF" w:themeColor="background1"/>
                <w:lang w:val="en-GB"/>
              </w:rPr>
            </w:pPr>
            <w:r>
              <w:rPr>
                <w:color w:val="FFFFFF" w:themeColor="background1"/>
                <w:lang w:val="en-GB"/>
              </w:rPr>
              <w:t>Record Name</w:t>
            </w:r>
          </w:p>
        </w:tc>
        <w:tc>
          <w:tcPr>
            <w:tcW w:w="1530" w:type="dxa"/>
          </w:tcPr>
          <w:p w14:paraId="5E0A6171" w14:textId="77777777" w:rsidR="008E4DDF" w:rsidRDefault="008E4DDF">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Domain</w:t>
            </w:r>
          </w:p>
        </w:tc>
        <w:tc>
          <w:tcPr>
            <w:tcW w:w="4476" w:type="dxa"/>
          </w:tcPr>
          <w:p w14:paraId="4F491B78" w14:textId="77777777" w:rsidR="008E4DDF" w:rsidRDefault="008E4DDF">
            <w:pPr>
              <w:pStyle w:val="BodyTextVersion1"/>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Resolution</w:t>
            </w:r>
          </w:p>
        </w:tc>
      </w:tr>
      <w:tr w:rsidR="008E4DDF" w:rsidRPr="0092433F" w14:paraId="3C4D1E23" w14:textId="77777777" w:rsidTr="006E39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055" w:type="dxa"/>
          </w:tcPr>
          <w:p w14:paraId="67D6A166" w14:textId="4AB0246F" w:rsidR="008E4DDF" w:rsidRPr="00811443" w:rsidRDefault="006E395D">
            <w:pPr>
              <w:spacing w:after="0"/>
              <w:rPr>
                <w:rFonts w:asciiTheme="minorHAnsi" w:hAnsiTheme="minorHAnsi"/>
                <w:b w:val="0"/>
                <w:bCs w:val="0"/>
                <w:color w:val="auto"/>
                <w:lang w:val="en-US"/>
              </w:rPr>
            </w:pPr>
            <w:r>
              <w:rPr>
                <w:rFonts w:asciiTheme="minorHAnsi" w:hAnsiTheme="minorHAnsi"/>
                <w:b w:val="0"/>
                <w:bCs w:val="0"/>
                <w:color w:val="auto"/>
                <w:lang w:val="en-US"/>
              </w:rPr>
              <w:t>Runtime hostname of APIM workspace gateway.</w:t>
            </w:r>
          </w:p>
        </w:tc>
        <w:tc>
          <w:tcPr>
            <w:tcW w:w="1530" w:type="dxa"/>
          </w:tcPr>
          <w:p w14:paraId="2FFAB374" w14:textId="62AC68C1" w:rsidR="008E4DDF" w:rsidRPr="006E395D" w:rsidRDefault="00A47CF6">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sidRPr="006E395D">
              <w:rPr>
                <w:rFonts w:asciiTheme="minorHAnsi" w:hAnsiTheme="minorHAnsi"/>
                <w:color w:val="auto"/>
                <w:lang w:val="en-US"/>
              </w:rPr>
              <w:t>azure-api.net</w:t>
            </w:r>
          </w:p>
        </w:tc>
        <w:tc>
          <w:tcPr>
            <w:tcW w:w="4476" w:type="dxa"/>
          </w:tcPr>
          <w:p w14:paraId="3FC3241C" w14:textId="26CBE54E" w:rsidR="008E4DDF" w:rsidRPr="0008618D" w:rsidRDefault="00A47CF6">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Pr>
                <w:rFonts w:asciiTheme="minorHAnsi" w:hAnsiTheme="minorHAnsi"/>
                <w:color w:val="auto"/>
                <w:lang w:val="en-US"/>
              </w:rPr>
              <w:t xml:space="preserve">Private IP of APIM’s workspace gateway. Value </w:t>
            </w:r>
            <w:proofErr w:type="gramStart"/>
            <w:r>
              <w:rPr>
                <w:rFonts w:asciiTheme="minorHAnsi" w:hAnsiTheme="minorHAnsi"/>
                <w:color w:val="auto"/>
                <w:lang w:val="en-US"/>
              </w:rPr>
              <w:t>know</w:t>
            </w:r>
            <w:proofErr w:type="gramEnd"/>
            <w:r>
              <w:rPr>
                <w:rFonts w:asciiTheme="minorHAnsi" w:hAnsiTheme="minorHAnsi"/>
                <w:color w:val="auto"/>
                <w:lang w:val="en-US"/>
              </w:rPr>
              <w:t xml:space="preserve"> only after deployment.</w:t>
            </w:r>
          </w:p>
        </w:tc>
      </w:tr>
      <w:tr w:rsidR="00336016" w:rsidRPr="0092433F" w14:paraId="17C399A0" w14:textId="77777777" w:rsidTr="006E395D">
        <w:trPr>
          <w:trHeight w:val="315"/>
        </w:trPr>
        <w:tc>
          <w:tcPr>
            <w:cnfStyle w:val="001000000000" w:firstRow="0" w:lastRow="0" w:firstColumn="1" w:lastColumn="0" w:oddVBand="0" w:evenVBand="0" w:oddHBand="0" w:evenHBand="0" w:firstRowFirstColumn="0" w:firstRowLastColumn="0" w:lastRowFirstColumn="0" w:lastRowLastColumn="0"/>
            <w:tcW w:w="3055" w:type="dxa"/>
          </w:tcPr>
          <w:p w14:paraId="03C0D58F" w14:textId="77777777" w:rsidR="00336016" w:rsidRDefault="00336016">
            <w:pPr>
              <w:spacing w:after="0"/>
              <w:rPr>
                <w:rFonts w:asciiTheme="minorHAnsi" w:hAnsiTheme="minorHAnsi"/>
                <w:b w:val="0"/>
                <w:bCs w:val="0"/>
                <w:color w:val="auto"/>
                <w:lang w:val="en-US"/>
              </w:rPr>
            </w:pPr>
          </w:p>
        </w:tc>
        <w:tc>
          <w:tcPr>
            <w:tcW w:w="1530" w:type="dxa"/>
          </w:tcPr>
          <w:p w14:paraId="17CD92C3" w14:textId="77777777" w:rsidR="00336016" w:rsidRPr="006E395D" w:rsidRDefault="00336016">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p>
        </w:tc>
        <w:tc>
          <w:tcPr>
            <w:tcW w:w="4476" w:type="dxa"/>
          </w:tcPr>
          <w:p w14:paraId="44840514" w14:textId="77777777" w:rsidR="00336016" w:rsidRDefault="00336016">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lang w:val="en-US"/>
              </w:rPr>
            </w:pPr>
          </w:p>
        </w:tc>
      </w:tr>
    </w:tbl>
    <w:p w14:paraId="04D86CE6" w14:textId="6DEC973E" w:rsidR="00336016" w:rsidRDefault="00336016" w:rsidP="00336016">
      <w:pPr>
        <w:pStyle w:val="Heading2"/>
      </w:pPr>
      <w:bookmarkStart w:id="55" w:name="_Toc218778367"/>
      <w:r>
        <w:t xml:space="preserve">HIGH </w:t>
      </w:r>
      <w:commentRangeStart w:id="56"/>
      <w:r>
        <w:t>AVAILABILITY</w:t>
      </w:r>
      <w:commentRangeEnd w:id="56"/>
      <w:r w:rsidR="003B7AAA">
        <w:rPr>
          <w:rStyle w:val="CommentReference"/>
          <w:sz w:val="24"/>
          <w:szCs w:val="20"/>
        </w:rPr>
        <w:commentReference w:id="56"/>
      </w:r>
      <w:bookmarkEnd w:id="55"/>
    </w:p>
    <w:p w14:paraId="62F1541C" w14:textId="43B4C3F7" w:rsidR="00336016" w:rsidRDefault="00326088" w:rsidP="00E369F6">
      <w:pPr>
        <w:jc w:val="both"/>
        <w:rPr>
          <w:rFonts w:asciiTheme="minorHAnsi" w:hAnsiTheme="minorHAnsi"/>
          <w:color w:val="auto"/>
          <w:lang w:val="en-US"/>
        </w:rPr>
      </w:pPr>
      <w:r w:rsidRPr="006F5196">
        <w:rPr>
          <w:rFonts w:asciiTheme="minorHAnsi" w:hAnsiTheme="minorHAnsi"/>
          <w:color w:val="auto"/>
          <w:lang w:val="en-US"/>
        </w:rPr>
        <w:t>There are two methods to configure high availability for APIM</w:t>
      </w:r>
      <w:r w:rsidR="00600652" w:rsidRPr="006F5196">
        <w:rPr>
          <w:rFonts w:asciiTheme="minorHAnsi" w:hAnsiTheme="minorHAnsi"/>
          <w:color w:val="auto"/>
          <w:lang w:val="en-US"/>
        </w:rPr>
        <w:t xml:space="preserve"> gateways. </w:t>
      </w:r>
      <w:r w:rsidR="006F5196" w:rsidRPr="006F5196">
        <w:rPr>
          <w:rFonts w:asciiTheme="minorHAnsi" w:hAnsiTheme="minorHAnsi"/>
          <w:color w:val="auto"/>
          <w:lang w:val="en-US"/>
        </w:rPr>
        <w:t>These methods are configurable when deploying the APIM instance itself, not when deploying the APIM workspace</w:t>
      </w:r>
      <w:r w:rsidR="002B593F">
        <w:rPr>
          <w:rFonts w:asciiTheme="minorHAnsi" w:hAnsiTheme="minorHAnsi"/>
          <w:color w:val="auto"/>
          <w:lang w:val="en-US"/>
        </w:rPr>
        <w:t xml:space="preserve"> i.e. t</w:t>
      </w:r>
      <w:r w:rsidR="002B593F" w:rsidRPr="002B593F">
        <w:rPr>
          <w:rFonts w:asciiTheme="minorHAnsi" w:hAnsiTheme="minorHAnsi"/>
          <w:color w:val="auto"/>
        </w:rPr>
        <w:t>he Workspace Gateway automatically inherits the zone configuration from the parent APIM resource.</w:t>
      </w:r>
    </w:p>
    <w:p w14:paraId="62B0D3DE" w14:textId="7C0D0F8E" w:rsidR="00194218" w:rsidRDefault="00194218" w:rsidP="00E369F6">
      <w:pPr>
        <w:jc w:val="both"/>
        <w:rPr>
          <w:rFonts w:asciiTheme="minorHAnsi" w:hAnsiTheme="minorHAnsi"/>
          <w:color w:val="auto"/>
          <w:lang w:val="en-US"/>
        </w:rPr>
      </w:pPr>
      <w:r w:rsidRPr="00194218">
        <w:rPr>
          <w:rFonts w:asciiTheme="minorHAnsi" w:hAnsiTheme="minorHAnsi"/>
          <w:color w:val="auto"/>
          <w:lang w:val="en-US"/>
        </w:rPr>
        <w:t>API Management service tiers provide different levels of reliability</w:t>
      </w:r>
      <w:r>
        <w:rPr>
          <w:rFonts w:asciiTheme="minorHAnsi" w:hAnsiTheme="minorHAnsi"/>
          <w:color w:val="auto"/>
          <w:lang w:val="en-US"/>
        </w:rPr>
        <w:t xml:space="preserve">. </w:t>
      </w:r>
      <w:r w:rsidR="00CE7C3E">
        <w:rPr>
          <w:rFonts w:asciiTheme="minorHAnsi" w:hAnsiTheme="minorHAnsi"/>
          <w:color w:val="auto"/>
          <w:lang w:val="en-US"/>
        </w:rPr>
        <w:t xml:space="preserve">This document focuses </w:t>
      </w:r>
      <w:r>
        <w:rPr>
          <w:rFonts w:asciiTheme="minorHAnsi" w:hAnsiTheme="minorHAnsi"/>
          <w:color w:val="auto"/>
          <w:lang w:val="en-US"/>
        </w:rPr>
        <w:t xml:space="preserve">on the Premium (Classic) </w:t>
      </w:r>
      <w:r w:rsidR="008C40B0">
        <w:rPr>
          <w:rFonts w:asciiTheme="minorHAnsi" w:hAnsiTheme="minorHAnsi"/>
          <w:color w:val="auto"/>
          <w:lang w:val="en-US"/>
        </w:rPr>
        <w:t xml:space="preserve">service </w:t>
      </w:r>
      <w:r>
        <w:rPr>
          <w:rFonts w:asciiTheme="minorHAnsi" w:hAnsiTheme="minorHAnsi"/>
          <w:color w:val="auto"/>
          <w:lang w:val="en-US"/>
        </w:rPr>
        <w:t xml:space="preserve">tier </w:t>
      </w:r>
      <w:r w:rsidR="00317754">
        <w:rPr>
          <w:rFonts w:asciiTheme="minorHAnsi" w:hAnsiTheme="minorHAnsi"/>
          <w:color w:val="auto"/>
          <w:lang w:val="en-US"/>
        </w:rPr>
        <w:t>(to avail of Workspaces within Azure’s North Europe region</w:t>
      </w:r>
      <w:r w:rsidR="008C40B0">
        <w:rPr>
          <w:rFonts w:asciiTheme="minorHAnsi" w:hAnsiTheme="minorHAnsi"/>
          <w:color w:val="auto"/>
          <w:lang w:val="en-US"/>
        </w:rPr>
        <w:t xml:space="preserve"> where </w:t>
      </w:r>
      <w:proofErr w:type="spellStart"/>
      <w:r w:rsidR="008C40B0">
        <w:rPr>
          <w:rFonts w:asciiTheme="minorHAnsi" w:hAnsiTheme="minorHAnsi"/>
          <w:color w:val="auto"/>
          <w:lang w:val="en-US"/>
        </w:rPr>
        <w:t>daa’s</w:t>
      </w:r>
      <w:proofErr w:type="spellEnd"/>
      <w:r w:rsidR="008C40B0">
        <w:rPr>
          <w:rFonts w:asciiTheme="minorHAnsi" w:hAnsiTheme="minorHAnsi"/>
          <w:color w:val="auto"/>
          <w:lang w:val="en-US"/>
        </w:rPr>
        <w:t xml:space="preserve"> </w:t>
      </w:r>
      <w:r w:rsidR="005241F3">
        <w:rPr>
          <w:rFonts w:asciiTheme="minorHAnsi" w:hAnsiTheme="minorHAnsi"/>
          <w:color w:val="auto"/>
          <w:lang w:val="en-US"/>
        </w:rPr>
        <w:t>A</w:t>
      </w:r>
      <w:r w:rsidR="00031E5D">
        <w:rPr>
          <w:rFonts w:asciiTheme="minorHAnsi" w:hAnsiTheme="minorHAnsi"/>
          <w:color w:val="auto"/>
          <w:lang w:val="en-US"/>
        </w:rPr>
        <w:t>zure service</w:t>
      </w:r>
      <w:r w:rsidR="005241F3">
        <w:rPr>
          <w:rFonts w:asciiTheme="minorHAnsi" w:hAnsiTheme="minorHAnsi"/>
          <w:color w:val="auto"/>
          <w:lang w:val="en-US"/>
        </w:rPr>
        <w:t>s</w:t>
      </w:r>
      <w:r w:rsidR="00031E5D">
        <w:rPr>
          <w:rFonts w:asciiTheme="minorHAnsi" w:hAnsiTheme="minorHAnsi"/>
          <w:color w:val="auto"/>
          <w:lang w:val="en-US"/>
        </w:rPr>
        <w:t xml:space="preserve"> are deployed</w:t>
      </w:r>
      <w:r w:rsidR="00317754">
        <w:rPr>
          <w:rFonts w:asciiTheme="minorHAnsi" w:hAnsiTheme="minorHAnsi"/>
          <w:color w:val="auto"/>
          <w:lang w:val="en-US"/>
        </w:rPr>
        <w:t>)</w:t>
      </w:r>
      <w:r w:rsidR="00FB5FD7">
        <w:rPr>
          <w:rFonts w:asciiTheme="minorHAnsi" w:hAnsiTheme="minorHAnsi"/>
          <w:color w:val="auto"/>
          <w:lang w:val="en-US"/>
        </w:rPr>
        <w:t xml:space="preserve">, </w:t>
      </w:r>
      <w:r w:rsidR="00CE7C3E">
        <w:rPr>
          <w:rFonts w:asciiTheme="minorHAnsi" w:hAnsiTheme="minorHAnsi"/>
          <w:color w:val="auto"/>
          <w:lang w:val="en-US"/>
        </w:rPr>
        <w:t>which s</w:t>
      </w:r>
      <w:r w:rsidRPr="00194218">
        <w:rPr>
          <w:rFonts w:asciiTheme="minorHAnsi" w:hAnsiTheme="minorHAnsi"/>
          <w:color w:val="auto"/>
          <w:lang w:val="en-US"/>
        </w:rPr>
        <w:t xml:space="preserve">upports </w:t>
      </w:r>
      <w:commentRangeStart w:id="57"/>
      <w:commentRangeStart w:id="58"/>
      <w:r w:rsidRPr="00194218">
        <w:rPr>
          <w:rFonts w:asciiTheme="minorHAnsi" w:hAnsiTheme="minorHAnsi"/>
          <w:color w:val="auto"/>
          <w:lang w:val="en-US"/>
        </w:rPr>
        <w:t xml:space="preserve">multiple units that can be distributed across availability zones </w:t>
      </w:r>
      <w:commentRangeEnd w:id="57"/>
      <w:r w:rsidR="00E5597C" w:rsidRPr="00194218">
        <w:rPr>
          <w:rStyle w:val="CommentReference"/>
          <w:rFonts w:asciiTheme="minorHAnsi" w:hAnsiTheme="minorHAnsi"/>
          <w:color w:val="auto"/>
          <w:sz w:val="22"/>
          <w:szCs w:val="20"/>
          <w:lang w:val="en-US"/>
        </w:rPr>
        <w:commentReference w:id="57"/>
      </w:r>
      <w:commentRangeEnd w:id="58"/>
      <w:r w:rsidR="0079060A" w:rsidRPr="00194218">
        <w:rPr>
          <w:rStyle w:val="CommentReference"/>
          <w:rFonts w:asciiTheme="minorHAnsi" w:hAnsiTheme="minorHAnsi"/>
          <w:color w:val="auto"/>
          <w:sz w:val="22"/>
          <w:szCs w:val="20"/>
          <w:lang w:val="en-US"/>
        </w:rPr>
        <w:commentReference w:id="58"/>
      </w:r>
      <w:r w:rsidRPr="00194218">
        <w:rPr>
          <w:rFonts w:asciiTheme="minorHAnsi" w:hAnsiTheme="minorHAnsi"/>
          <w:color w:val="auto"/>
          <w:lang w:val="en-US"/>
        </w:rPr>
        <w:t xml:space="preserve">for maximum resilience. In the Premium tier, each unit consists of two virtual machines (VMs) that provide the </w:t>
      </w:r>
      <w:proofErr w:type="gramStart"/>
      <w:r w:rsidRPr="00194218">
        <w:rPr>
          <w:rFonts w:asciiTheme="minorHAnsi" w:hAnsiTheme="minorHAnsi"/>
          <w:color w:val="auto"/>
          <w:lang w:val="en-US"/>
        </w:rPr>
        <w:t>compute</w:t>
      </w:r>
      <w:proofErr w:type="gramEnd"/>
      <w:r w:rsidRPr="00194218">
        <w:rPr>
          <w:rFonts w:asciiTheme="minorHAnsi" w:hAnsiTheme="minorHAnsi"/>
          <w:color w:val="auto"/>
          <w:lang w:val="en-US"/>
        </w:rPr>
        <w:t xml:space="preserve"> resources to handle API requests.</w:t>
      </w:r>
    </w:p>
    <w:p w14:paraId="2E7317BF" w14:textId="77777777" w:rsidR="00A77277" w:rsidRDefault="00A77277" w:rsidP="00E369F6">
      <w:pPr>
        <w:jc w:val="both"/>
        <w:rPr>
          <w:rFonts w:asciiTheme="minorHAnsi" w:hAnsiTheme="minorHAnsi"/>
          <w:color w:val="auto"/>
          <w:lang w:val="en-US"/>
        </w:rPr>
      </w:pPr>
    </w:p>
    <w:p w14:paraId="3943D474" w14:textId="4A285FE1" w:rsidR="00A77277" w:rsidRPr="00194218" w:rsidRDefault="00A77277" w:rsidP="00E369F6">
      <w:pPr>
        <w:jc w:val="both"/>
        <w:rPr>
          <w:rFonts w:asciiTheme="minorHAnsi" w:hAnsiTheme="minorHAnsi"/>
          <w:color w:val="auto"/>
          <w:lang w:val="en-US"/>
        </w:rPr>
      </w:pPr>
      <w:r>
        <w:rPr>
          <w:rFonts w:asciiTheme="minorHAnsi" w:hAnsiTheme="minorHAnsi"/>
          <w:color w:val="auto"/>
        </w:rPr>
        <w:t xml:space="preserve">NOTE: </w:t>
      </w:r>
      <w:r w:rsidRPr="00A77277">
        <w:rPr>
          <w:rFonts w:asciiTheme="minorHAnsi" w:hAnsiTheme="minorHAnsi"/>
          <w:color w:val="auto"/>
        </w:rPr>
        <w:t>When self-hosted gateways</w:t>
      </w:r>
      <w:r>
        <w:rPr>
          <w:rFonts w:asciiTheme="minorHAnsi" w:hAnsiTheme="minorHAnsi"/>
          <w:color w:val="auto"/>
        </w:rPr>
        <w:t xml:space="preserve"> are deployed</w:t>
      </w:r>
      <w:r w:rsidRPr="00A77277">
        <w:rPr>
          <w:rFonts w:asciiTheme="minorHAnsi" w:hAnsiTheme="minorHAnsi"/>
          <w:color w:val="auto"/>
        </w:rPr>
        <w:t xml:space="preserve">, </w:t>
      </w:r>
      <w:proofErr w:type="spellStart"/>
      <w:r w:rsidR="008F4E67">
        <w:rPr>
          <w:rFonts w:asciiTheme="minorHAnsi" w:hAnsiTheme="minorHAnsi"/>
          <w:color w:val="auto"/>
        </w:rPr>
        <w:t>daa</w:t>
      </w:r>
      <w:proofErr w:type="spellEnd"/>
      <w:r w:rsidR="008F4E67">
        <w:rPr>
          <w:rFonts w:asciiTheme="minorHAnsi" w:hAnsiTheme="minorHAnsi"/>
          <w:color w:val="auto"/>
        </w:rPr>
        <w:t xml:space="preserve"> are</w:t>
      </w:r>
      <w:r w:rsidRPr="00A77277">
        <w:rPr>
          <w:rFonts w:asciiTheme="minorHAnsi" w:hAnsiTheme="minorHAnsi"/>
          <w:color w:val="auto"/>
        </w:rPr>
        <w:t xml:space="preserve"> responsible for configuring them to</w:t>
      </w:r>
      <w:r w:rsidR="008F4E67">
        <w:rPr>
          <w:rFonts w:asciiTheme="minorHAnsi" w:hAnsiTheme="minorHAnsi"/>
          <w:color w:val="auto"/>
        </w:rPr>
        <w:t xml:space="preserve"> satisfy high availability requirements e.g. by deploying two instances across AZs/fault domains.</w:t>
      </w:r>
    </w:p>
    <w:p w14:paraId="1EB1AA09" w14:textId="77777777" w:rsidR="00B34A1A" w:rsidRDefault="00B34A1A" w:rsidP="00336016">
      <w:pPr>
        <w:rPr>
          <w:rFonts w:asciiTheme="minorHAnsi" w:hAnsiTheme="minorHAnsi"/>
          <w:color w:val="auto"/>
          <w:lang w:val="en-US"/>
        </w:rPr>
      </w:pPr>
    </w:p>
    <w:p w14:paraId="1F808162" w14:textId="77777777" w:rsidR="00B34A1A" w:rsidRDefault="00B34A1A" w:rsidP="006574EA">
      <w:pPr>
        <w:pStyle w:val="Heading3"/>
      </w:pPr>
      <w:bookmarkStart w:id="59" w:name="_Toc218778368"/>
      <w:r w:rsidRPr="00B34A1A">
        <w:t>Automatic availability zone support</w:t>
      </w:r>
      <w:bookmarkEnd w:id="59"/>
    </w:p>
    <w:p w14:paraId="1475B487" w14:textId="2B7F3A43" w:rsidR="001C2BC3" w:rsidRDefault="00CF39C8" w:rsidP="007764DA">
      <w:pPr>
        <w:pStyle w:val="NormalHead3"/>
        <w:jc w:val="both"/>
        <w:rPr>
          <w:rFonts w:asciiTheme="minorHAnsi" w:hAnsiTheme="minorHAnsi"/>
          <w:color w:val="auto"/>
          <w:lang w:val="en-US"/>
        </w:rPr>
      </w:pPr>
      <w:r w:rsidRPr="00573F4F">
        <w:rPr>
          <w:rFonts w:asciiTheme="minorHAnsi" w:hAnsiTheme="minorHAnsi"/>
          <w:color w:val="auto"/>
          <w:lang w:val="en-US"/>
        </w:rPr>
        <w:t>If ‘Automatic’ is selected when deploying the APIM</w:t>
      </w:r>
      <w:r w:rsidR="00EE5979">
        <w:rPr>
          <w:rFonts w:asciiTheme="minorHAnsi" w:hAnsiTheme="minorHAnsi"/>
          <w:color w:val="auto"/>
          <w:lang w:val="en-US"/>
        </w:rPr>
        <w:t xml:space="preserve"> (parent)</w:t>
      </w:r>
      <w:r w:rsidRPr="00573F4F">
        <w:rPr>
          <w:rFonts w:asciiTheme="minorHAnsi" w:hAnsiTheme="minorHAnsi"/>
          <w:color w:val="auto"/>
          <w:lang w:val="en-US"/>
        </w:rPr>
        <w:t xml:space="preserve"> instance, </w:t>
      </w:r>
      <w:r w:rsidR="00573F4F" w:rsidRPr="00573F4F">
        <w:rPr>
          <w:rFonts w:asciiTheme="minorHAnsi" w:hAnsiTheme="minorHAnsi"/>
          <w:color w:val="auto"/>
          <w:lang w:val="en-US"/>
        </w:rPr>
        <w:t xml:space="preserve">API Management makes a best-effort attempt to spread </w:t>
      </w:r>
      <w:r w:rsidR="007764DA">
        <w:rPr>
          <w:rFonts w:asciiTheme="minorHAnsi" w:hAnsiTheme="minorHAnsi"/>
          <w:color w:val="auto"/>
          <w:lang w:val="en-US"/>
        </w:rPr>
        <w:t>the</w:t>
      </w:r>
      <w:r w:rsidR="00573F4F" w:rsidRPr="00573F4F">
        <w:rPr>
          <w:rFonts w:asciiTheme="minorHAnsi" w:hAnsiTheme="minorHAnsi"/>
          <w:color w:val="auto"/>
          <w:lang w:val="en-US"/>
        </w:rPr>
        <w:t xml:space="preserve"> </w:t>
      </w:r>
      <w:r w:rsidR="008A6C2C">
        <w:rPr>
          <w:rFonts w:asciiTheme="minorHAnsi" w:hAnsiTheme="minorHAnsi"/>
          <w:color w:val="auto"/>
          <w:lang w:val="en-US"/>
        </w:rPr>
        <w:t>gateway’s</w:t>
      </w:r>
      <w:r w:rsidR="00573F4F" w:rsidRPr="00573F4F">
        <w:rPr>
          <w:rFonts w:asciiTheme="minorHAnsi" w:hAnsiTheme="minorHAnsi"/>
          <w:color w:val="auto"/>
          <w:lang w:val="en-US"/>
        </w:rPr>
        <w:t xml:space="preserve"> units among the region's availability zones</w:t>
      </w:r>
      <w:r w:rsidR="001C2BC3">
        <w:rPr>
          <w:rFonts w:asciiTheme="minorHAnsi" w:hAnsiTheme="minorHAnsi"/>
          <w:color w:val="auto"/>
          <w:lang w:val="en-US"/>
        </w:rPr>
        <w:t xml:space="preserve"> as illustrated below.</w:t>
      </w:r>
      <w:r w:rsidR="00573F4F" w:rsidRPr="00573F4F">
        <w:rPr>
          <w:rFonts w:asciiTheme="minorHAnsi" w:hAnsiTheme="minorHAnsi"/>
          <w:color w:val="auto"/>
          <w:lang w:val="en-US"/>
        </w:rPr>
        <w:t xml:space="preserve"> </w:t>
      </w:r>
    </w:p>
    <w:p w14:paraId="1B26F096" w14:textId="136E0603" w:rsidR="001C2BC3" w:rsidRDefault="001C2BC3" w:rsidP="007764DA">
      <w:pPr>
        <w:pStyle w:val="NormalHead3"/>
        <w:jc w:val="both"/>
        <w:rPr>
          <w:rFonts w:asciiTheme="minorHAnsi" w:hAnsiTheme="minorHAnsi"/>
          <w:color w:val="auto"/>
          <w:lang w:val="en-US"/>
        </w:rPr>
      </w:pPr>
      <w:r>
        <w:rPr>
          <w:noProof/>
        </w:rPr>
        <mc:AlternateContent>
          <mc:Choice Requires="wps">
            <w:drawing>
              <wp:inline distT="0" distB="0" distL="0" distR="0" wp14:anchorId="351CEB32" wp14:editId="73EE31E3">
                <wp:extent cx="307340" cy="307340"/>
                <wp:effectExtent l="0" t="0" r="0" b="0"/>
                <wp:docPr id="1815288804" name="Rectangle 4" descr="Diagram that shows three API Management units distributed across availability zones for automatic availability zone sup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D9B638" id="Rectangle 4" o:spid="_x0000_s1026" alt="Diagram that shows three API Management units distributed across availability zones for automatic availability zone suppor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rFonts w:asciiTheme="minorHAnsi" w:hAnsiTheme="minorHAnsi"/>
          <w:noProof/>
          <w:color w:val="auto"/>
          <w:lang w:val="en-US"/>
        </w:rPr>
        <w:drawing>
          <wp:inline distT="0" distB="0" distL="0" distR="0" wp14:anchorId="6A57D3AA" wp14:editId="3A48BC56">
            <wp:extent cx="6038850" cy="1676400"/>
            <wp:effectExtent l="0" t="0" r="0" b="0"/>
            <wp:docPr id="1937506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38850" cy="1676400"/>
                    </a:xfrm>
                    <a:prstGeom prst="rect">
                      <a:avLst/>
                    </a:prstGeom>
                    <a:noFill/>
                  </pic:spPr>
                </pic:pic>
              </a:graphicData>
            </a:graphic>
          </wp:inline>
        </w:drawing>
      </w:r>
    </w:p>
    <w:p w14:paraId="61FA8FA2" w14:textId="44E76EBC" w:rsidR="00081F23" w:rsidRDefault="00C77C6D" w:rsidP="00B31D6B">
      <w:pPr>
        <w:pStyle w:val="Bodytextversion10"/>
        <w:jc w:val="both"/>
        <w:rPr>
          <w:lang w:val="en-US"/>
        </w:rPr>
      </w:pPr>
      <w:r w:rsidRPr="00B31D6B">
        <w:rPr>
          <w:lang w:val="en-US"/>
        </w:rPr>
        <w:t xml:space="preserve">If </w:t>
      </w:r>
      <w:r w:rsidR="004B11D1">
        <w:rPr>
          <w:lang w:val="en-US"/>
        </w:rPr>
        <w:t>a gateway</w:t>
      </w:r>
      <w:r w:rsidRPr="00B31D6B">
        <w:rPr>
          <w:lang w:val="en-US"/>
        </w:rPr>
        <w:t xml:space="preserve"> is configured with a single unit only, the unit's underlying VMs are distributed to two availability zones</w:t>
      </w:r>
      <w:r w:rsidR="00081F23">
        <w:rPr>
          <w:lang w:val="en-US"/>
        </w:rPr>
        <w:t xml:space="preserve"> as illustrated below.</w:t>
      </w:r>
    </w:p>
    <w:p w14:paraId="68858CAE" w14:textId="1B835998" w:rsidR="00C56867" w:rsidRDefault="00C56867" w:rsidP="00B31D6B">
      <w:pPr>
        <w:pStyle w:val="Bodytextversion10"/>
        <w:jc w:val="both"/>
        <w:rPr>
          <w:lang w:val="en-US"/>
        </w:rPr>
      </w:pPr>
      <w:r>
        <w:rPr>
          <w:noProof/>
          <w:lang w:val="en-US"/>
        </w:rPr>
        <w:lastRenderedPageBreak/>
        <w:drawing>
          <wp:inline distT="0" distB="0" distL="0" distR="0" wp14:anchorId="3AA69692" wp14:editId="508F10C6">
            <wp:extent cx="6038850" cy="1733550"/>
            <wp:effectExtent l="0" t="0" r="0" b="0"/>
            <wp:docPr id="701816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38850" cy="1733550"/>
                    </a:xfrm>
                    <a:prstGeom prst="rect">
                      <a:avLst/>
                    </a:prstGeom>
                    <a:noFill/>
                  </pic:spPr>
                </pic:pic>
              </a:graphicData>
            </a:graphic>
          </wp:inline>
        </w:drawing>
      </w:r>
    </w:p>
    <w:p w14:paraId="5EAE7157" w14:textId="77777777" w:rsidR="00C56867" w:rsidRDefault="00C56867" w:rsidP="00B31D6B">
      <w:pPr>
        <w:pStyle w:val="Bodytextversion10"/>
        <w:jc w:val="both"/>
        <w:rPr>
          <w:lang w:val="en-US"/>
        </w:rPr>
      </w:pPr>
    </w:p>
    <w:p w14:paraId="6F0692B5" w14:textId="5C19B306" w:rsidR="001C2BC3" w:rsidRPr="00B31D6B" w:rsidRDefault="00081F23" w:rsidP="00B31D6B">
      <w:pPr>
        <w:pStyle w:val="Bodytextversion10"/>
        <w:jc w:val="both"/>
        <w:rPr>
          <w:lang w:val="en-US"/>
        </w:rPr>
      </w:pPr>
      <w:r>
        <w:rPr>
          <w:lang w:val="en-US"/>
        </w:rPr>
        <w:t xml:space="preserve">Whether </w:t>
      </w:r>
      <w:r w:rsidR="00E16A11">
        <w:rPr>
          <w:lang w:val="en-US"/>
        </w:rPr>
        <w:t xml:space="preserve">multiunit or single-unit </w:t>
      </w:r>
      <w:r w:rsidR="00336523">
        <w:rPr>
          <w:lang w:val="en-US"/>
        </w:rPr>
        <w:t>configuratio</w:t>
      </w:r>
      <w:r w:rsidR="00534C58">
        <w:rPr>
          <w:lang w:val="en-US"/>
        </w:rPr>
        <w:t>n, t</w:t>
      </w:r>
      <w:r w:rsidR="00C77C6D" w:rsidRPr="00B31D6B">
        <w:rPr>
          <w:lang w:val="en-US"/>
        </w:rPr>
        <w:t xml:space="preserve">here's no way to determine which availability zones the </w:t>
      </w:r>
      <w:r w:rsidR="00EE5979">
        <w:rPr>
          <w:lang w:val="en-US"/>
        </w:rPr>
        <w:t xml:space="preserve">gateway </w:t>
      </w:r>
      <w:r w:rsidR="00C77C6D" w:rsidRPr="00B31D6B">
        <w:rPr>
          <w:lang w:val="en-US"/>
        </w:rPr>
        <w:t>unit's VMs are placed into.</w:t>
      </w:r>
    </w:p>
    <w:p w14:paraId="25C8A331" w14:textId="42A27F9D" w:rsidR="006574EA" w:rsidRPr="006574EA" w:rsidRDefault="006574EA" w:rsidP="006574EA">
      <w:pPr>
        <w:pStyle w:val="Heading3"/>
      </w:pPr>
      <w:bookmarkStart w:id="60" w:name="_Toc218778369"/>
      <w:r w:rsidRPr="006574EA">
        <w:t>Manual availability zone support</w:t>
      </w:r>
      <w:bookmarkEnd w:id="60"/>
    </w:p>
    <w:p w14:paraId="1F03A773" w14:textId="167E16B8" w:rsidR="00B34A1A" w:rsidRDefault="003B11A0" w:rsidP="003B7AAA">
      <w:pPr>
        <w:jc w:val="both"/>
        <w:rPr>
          <w:rFonts w:asciiTheme="minorHAnsi" w:hAnsiTheme="minorHAnsi"/>
          <w:color w:val="auto"/>
          <w:lang w:val="en-US"/>
        </w:rPr>
      </w:pPr>
      <w:r>
        <w:rPr>
          <w:rFonts w:asciiTheme="minorHAnsi" w:hAnsiTheme="minorHAnsi"/>
          <w:color w:val="auto"/>
          <w:lang w:val="en-US"/>
        </w:rPr>
        <w:t>When creating the APIM instance,</w:t>
      </w:r>
      <w:r w:rsidRPr="003B11A0">
        <w:rPr>
          <w:rFonts w:asciiTheme="minorHAnsi" w:hAnsiTheme="minorHAnsi"/>
          <w:color w:val="auto"/>
          <w:lang w:val="en-US"/>
        </w:rPr>
        <w:t xml:space="preserve"> select two or more availability zones to use</w:t>
      </w:r>
      <w:r w:rsidR="001066FE">
        <w:rPr>
          <w:rFonts w:asciiTheme="minorHAnsi" w:hAnsiTheme="minorHAnsi"/>
          <w:color w:val="auto"/>
          <w:lang w:val="en-US"/>
        </w:rPr>
        <w:t xml:space="preserve">. </w:t>
      </w:r>
      <w:r w:rsidR="00EF6AC5">
        <w:rPr>
          <w:rFonts w:asciiTheme="minorHAnsi" w:hAnsiTheme="minorHAnsi"/>
          <w:color w:val="auto"/>
          <w:lang w:val="en-US"/>
        </w:rPr>
        <w:t xml:space="preserve">With this approach, </w:t>
      </w:r>
      <w:r w:rsidRPr="003B11A0">
        <w:rPr>
          <w:rFonts w:asciiTheme="minorHAnsi" w:hAnsiTheme="minorHAnsi"/>
          <w:color w:val="auto"/>
          <w:lang w:val="en-US"/>
        </w:rPr>
        <w:t xml:space="preserve">Azure automatically replicates the </w:t>
      </w:r>
      <w:r w:rsidR="00EF6AC5">
        <w:rPr>
          <w:rFonts w:asciiTheme="minorHAnsi" w:hAnsiTheme="minorHAnsi"/>
          <w:color w:val="auto"/>
          <w:lang w:val="en-US"/>
        </w:rPr>
        <w:t>gateway’s units</w:t>
      </w:r>
      <w:r w:rsidRPr="003B11A0">
        <w:rPr>
          <w:rFonts w:asciiTheme="minorHAnsi" w:hAnsiTheme="minorHAnsi"/>
          <w:color w:val="auto"/>
          <w:lang w:val="en-US"/>
        </w:rPr>
        <w:t xml:space="preserve"> across the selected zones</w:t>
      </w:r>
      <w:r w:rsidR="00D2515A">
        <w:rPr>
          <w:rFonts w:asciiTheme="minorHAnsi" w:hAnsiTheme="minorHAnsi"/>
          <w:color w:val="auto"/>
          <w:lang w:val="en-US"/>
        </w:rPr>
        <w:t xml:space="preserve"> as illustrated below.</w:t>
      </w:r>
      <w:r w:rsidR="009458F8">
        <w:rPr>
          <w:rFonts w:asciiTheme="minorHAnsi" w:hAnsiTheme="minorHAnsi"/>
          <w:color w:val="auto"/>
          <w:lang w:val="en-US"/>
        </w:rPr>
        <w:t xml:space="preserve"> </w:t>
      </w:r>
    </w:p>
    <w:p w14:paraId="1D6B733E" w14:textId="3321E4F8" w:rsidR="009458F8" w:rsidRPr="006F5196" w:rsidRDefault="009458F8" w:rsidP="003B7AAA">
      <w:pPr>
        <w:jc w:val="both"/>
        <w:rPr>
          <w:rFonts w:asciiTheme="minorHAnsi" w:hAnsiTheme="minorHAnsi"/>
          <w:color w:val="auto"/>
          <w:lang w:val="en-US"/>
        </w:rPr>
      </w:pPr>
      <w:r>
        <w:rPr>
          <w:rFonts w:asciiTheme="minorHAnsi" w:hAnsiTheme="minorHAnsi"/>
          <w:color w:val="auto"/>
          <w:lang w:val="en-US"/>
        </w:rPr>
        <w:t xml:space="preserve">It is recommended to manually configure the APIM Availability Zones </w:t>
      </w:r>
      <w:r w:rsidR="0040325C">
        <w:rPr>
          <w:rFonts w:asciiTheme="minorHAnsi" w:hAnsiTheme="minorHAnsi"/>
          <w:color w:val="auto"/>
          <w:lang w:val="en-US"/>
        </w:rPr>
        <w:t xml:space="preserve">to </w:t>
      </w:r>
      <w:r>
        <w:rPr>
          <w:rFonts w:asciiTheme="minorHAnsi" w:hAnsiTheme="minorHAnsi"/>
          <w:color w:val="auto"/>
          <w:lang w:val="en-US"/>
        </w:rPr>
        <w:t xml:space="preserve">align </w:t>
      </w:r>
      <w:r w:rsidR="0040325C">
        <w:rPr>
          <w:rFonts w:asciiTheme="minorHAnsi" w:hAnsiTheme="minorHAnsi"/>
          <w:color w:val="auto"/>
          <w:lang w:val="en-US"/>
        </w:rPr>
        <w:t xml:space="preserve">with </w:t>
      </w:r>
      <w:proofErr w:type="spellStart"/>
      <w:r w:rsidR="0040325C">
        <w:rPr>
          <w:rFonts w:asciiTheme="minorHAnsi" w:hAnsiTheme="minorHAnsi"/>
          <w:color w:val="auto"/>
          <w:lang w:val="en-US"/>
        </w:rPr>
        <w:t>daa’s</w:t>
      </w:r>
      <w:proofErr w:type="spellEnd"/>
      <w:r w:rsidR="0040325C">
        <w:rPr>
          <w:rFonts w:asciiTheme="minorHAnsi" w:hAnsiTheme="minorHAnsi"/>
          <w:color w:val="auto"/>
          <w:lang w:val="en-US"/>
        </w:rPr>
        <w:t xml:space="preserve"> existing Application Gateway </w:t>
      </w:r>
      <w:r w:rsidR="00BC11C8">
        <w:rPr>
          <w:rFonts w:asciiTheme="minorHAnsi" w:hAnsiTheme="minorHAnsi"/>
          <w:color w:val="auto"/>
          <w:lang w:val="en-US"/>
        </w:rPr>
        <w:t xml:space="preserve">Availability Zone configuration to </w:t>
      </w:r>
      <w:r w:rsidR="00700363">
        <w:rPr>
          <w:rFonts w:asciiTheme="minorHAnsi" w:hAnsiTheme="minorHAnsi"/>
          <w:color w:val="auto"/>
          <w:lang w:val="en-US"/>
        </w:rPr>
        <w:t xml:space="preserve">ensure </w:t>
      </w:r>
      <w:r w:rsidR="00D529C1">
        <w:rPr>
          <w:rFonts w:asciiTheme="minorHAnsi" w:hAnsiTheme="minorHAnsi"/>
          <w:color w:val="auto"/>
          <w:lang w:val="en-US"/>
        </w:rPr>
        <w:t xml:space="preserve">the same zones are leveraged at both tiers. </w:t>
      </w:r>
      <w:r w:rsidR="007C1E36">
        <w:rPr>
          <w:rFonts w:asciiTheme="minorHAnsi" w:hAnsiTheme="minorHAnsi"/>
          <w:color w:val="auto"/>
          <w:lang w:val="en-US"/>
        </w:rPr>
        <w:t xml:space="preserve">For example, if the </w:t>
      </w:r>
      <w:r w:rsidR="001D6BFF">
        <w:rPr>
          <w:rFonts w:asciiTheme="minorHAnsi" w:hAnsiTheme="minorHAnsi"/>
          <w:color w:val="auto"/>
          <w:lang w:val="en-US"/>
        </w:rPr>
        <w:t>Application</w:t>
      </w:r>
      <w:r w:rsidR="007C1E36">
        <w:rPr>
          <w:rFonts w:asciiTheme="minorHAnsi" w:hAnsiTheme="minorHAnsi"/>
          <w:color w:val="auto"/>
          <w:lang w:val="en-US"/>
        </w:rPr>
        <w:t xml:space="preserve"> Gateway is configured to </w:t>
      </w:r>
      <w:r w:rsidR="00A0603B">
        <w:rPr>
          <w:rFonts w:asciiTheme="minorHAnsi" w:hAnsiTheme="minorHAnsi"/>
          <w:color w:val="auto"/>
          <w:lang w:val="en-US"/>
        </w:rPr>
        <w:t>span AZ1 and Az2, the APIM</w:t>
      </w:r>
      <w:r w:rsidR="001D6BFF">
        <w:rPr>
          <w:rFonts w:asciiTheme="minorHAnsi" w:hAnsiTheme="minorHAnsi"/>
          <w:color w:val="auto"/>
          <w:lang w:val="en-US"/>
        </w:rPr>
        <w:t xml:space="preserve"> </w:t>
      </w:r>
      <w:r w:rsidR="00A0603B">
        <w:rPr>
          <w:rFonts w:asciiTheme="minorHAnsi" w:hAnsiTheme="minorHAnsi"/>
          <w:color w:val="auto"/>
          <w:lang w:val="en-US"/>
        </w:rPr>
        <w:t>instance should mirror this</w:t>
      </w:r>
      <w:r w:rsidR="001D6BFF">
        <w:rPr>
          <w:rFonts w:asciiTheme="minorHAnsi" w:hAnsiTheme="minorHAnsi"/>
          <w:color w:val="auto"/>
          <w:lang w:val="en-US"/>
        </w:rPr>
        <w:t xml:space="preserve">. </w:t>
      </w:r>
    </w:p>
    <w:p w14:paraId="5B3F1EE5" w14:textId="77777777" w:rsidR="00CD65D7" w:rsidRDefault="00D2515A" w:rsidP="00B2737B">
      <w:r>
        <w:rPr>
          <w:noProof/>
        </w:rPr>
        <mc:AlternateContent>
          <mc:Choice Requires="wps">
            <w:drawing>
              <wp:inline distT="0" distB="0" distL="0" distR="0" wp14:anchorId="140ACD29" wp14:editId="0510C72B">
                <wp:extent cx="307340" cy="307340"/>
                <wp:effectExtent l="0" t="0" r="0" b="0"/>
                <wp:docPr id="706832321" name="Rectangle 1" descr="Diagram that shows three API Management units distributed across availability zones for manual zone redundanc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BF900" id="Rectangle 1" o:spid="_x0000_s1026" alt="Diagram that shows three API Management units distributed across availability zones for manual zone redundancy."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1CBFC0A4" w14:textId="77777777" w:rsidR="00CD65D7" w:rsidRDefault="00CD65D7" w:rsidP="00B2737B"/>
    <w:p w14:paraId="29DFCC4B" w14:textId="008B925F" w:rsidR="00B2737B" w:rsidRDefault="00D2515A" w:rsidP="00B2737B">
      <w:r>
        <w:rPr>
          <w:noProof/>
        </w:rPr>
        <w:drawing>
          <wp:inline distT="0" distB="0" distL="0" distR="0" wp14:anchorId="1F0DDFA6" wp14:editId="290467B1">
            <wp:extent cx="6038850" cy="1676400"/>
            <wp:effectExtent l="0" t="0" r="0" b="0"/>
            <wp:docPr id="636389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38850" cy="1676400"/>
                    </a:xfrm>
                    <a:prstGeom prst="rect">
                      <a:avLst/>
                    </a:prstGeom>
                    <a:noFill/>
                  </pic:spPr>
                </pic:pic>
              </a:graphicData>
            </a:graphic>
          </wp:inline>
        </w:drawing>
      </w:r>
    </w:p>
    <w:p w14:paraId="1570F970" w14:textId="0A480826" w:rsidR="00843127" w:rsidRPr="006574EA" w:rsidRDefault="00843127" w:rsidP="00843127">
      <w:pPr>
        <w:pStyle w:val="Heading3"/>
      </w:pPr>
      <w:bookmarkStart w:id="61" w:name="_Toc218778370"/>
      <w:r>
        <w:t>Considerations</w:t>
      </w:r>
      <w:bookmarkEnd w:id="61"/>
      <w:r w:rsidRPr="006574EA">
        <w:t xml:space="preserve"> </w:t>
      </w:r>
    </w:p>
    <w:p w14:paraId="4B87A815" w14:textId="77777777" w:rsidR="00CD65D7" w:rsidRDefault="00CD65D7" w:rsidP="00B2737B"/>
    <w:p w14:paraId="0C862630" w14:textId="7F9C1B09" w:rsidR="00CD65D7" w:rsidRPr="00CD65D7" w:rsidRDefault="00D06B74" w:rsidP="008400DE">
      <w:pPr>
        <w:jc w:val="both"/>
        <w:rPr>
          <w:rFonts w:asciiTheme="minorHAnsi" w:hAnsiTheme="minorHAnsi"/>
          <w:color w:val="auto"/>
          <w:lang w:val="en-US"/>
        </w:rPr>
      </w:pPr>
      <w:r w:rsidRPr="00324078">
        <w:rPr>
          <w:rFonts w:asciiTheme="minorHAnsi" w:hAnsiTheme="minorHAnsi"/>
          <w:b/>
          <w:bCs/>
          <w:color w:val="auto"/>
          <w:lang w:val="en-US"/>
        </w:rPr>
        <w:t>Compute Isolation:</w:t>
      </w:r>
      <w:r>
        <w:rPr>
          <w:rFonts w:asciiTheme="minorHAnsi" w:hAnsiTheme="minorHAnsi"/>
          <w:color w:val="auto"/>
          <w:lang w:val="en-US"/>
        </w:rPr>
        <w:t xml:space="preserve"> </w:t>
      </w:r>
      <w:r w:rsidR="00843127">
        <w:rPr>
          <w:rFonts w:asciiTheme="minorHAnsi" w:hAnsiTheme="minorHAnsi"/>
          <w:color w:val="auto"/>
          <w:lang w:val="en-US"/>
        </w:rPr>
        <w:t>D</w:t>
      </w:r>
      <w:r w:rsidR="00CD65D7" w:rsidRPr="00843127">
        <w:rPr>
          <w:rFonts w:asciiTheme="minorHAnsi" w:hAnsiTheme="minorHAnsi"/>
          <w:color w:val="auto"/>
          <w:lang w:val="en-US"/>
        </w:rPr>
        <w:t>eploying environment specific workspace gateways</w:t>
      </w:r>
      <w:r w:rsidR="00FC532A" w:rsidRPr="00843127">
        <w:rPr>
          <w:rFonts w:asciiTheme="minorHAnsi" w:hAnsiTheme="minorHAnsi"/>
          <w:color w:val="auto"/>
          <w:lang w:val="en-US"/>
        </w:rPr>
        <w:t xml:space="preserve"> </w:t>
      </w:r>
      <w:r w:rsidR="00B75A7F" w:rsidRPr="00843127">
        <w:rPr>
          <w:rFonts w:asciiTheme="minorHAnsi" w:hAnsiTheme="minorHAnsi"/>
          <w:color w:val="auto"/>
          <w:lang w:val="en-US"/>
        </w:rPr>
        <w:t xml:space="preserve">decouples the </w:t>
      </w:r>
      <w:proofErr w:type="gramStart"/>
      <w:r w:rsidR="00B75A7F" w:rsidRPr="00843127">
        <w:rPr>
          <w:rFonts w:asciiTheme="minorHAnsi" w:hAnsiTheme="minorHAnsi"/>
          <w:color w:val="auto"/>
          <w:lang w:val="en-US"/>
        </w:rPr>
        <w:t>compute</w:t>
      </w:r>
      <w:proofErr w:type="gramEnd"/>
      <w:r w:rsidR="00B75A7F" w:rsidRPr="00843127">
        <w:rPr>
          <w:rFonts w:asciiTheme="minorHAnsi" w:hAnsiTheme="minorHAnsi"/>
          <w:color w:val="auto"/>
          <w:lang w:val="en-US"/>
        </w:rPr>
        <w:t xml:space="preserve"> </w:t>
      </w:r>
      <w:r w:rsidR="00826217" w:rsidRPr="00843127">
        <w:rPr>
          <w:rFonts w:asciiTheme="minorHAnsi" w:hAnsiTheme="minorHAnsi"/>
          <w:color w:val="auto"/>
          <w:lang w:val="en-US"/>
        </w:rPr>
        <w:t>layer e.g.</w:t>
      </w:r>
      <w:r w:rsidR="00CD65D7" w:rsidRPr="00CD65D7">
        <w:rPr>
          <w:rFonts w:asciiTheme="minorHAnsi" w:hAnsiTheme="minorHAnsi"/>
          <w:color w:val="auto"/>
          <w:lang w:val="en-US"/>
        </w:rPr>
        <w:t xml:space="preserve"> the CPU, Memory, or Network throughput</w:t>
      </w:r>
      <w:r w:rsidR="00AB7A26">
        <w:rPr>
          <w:rFonts w:asciiTheme="minorHAnsi" w:hAnsiTheme="minorHAnsi"/>
          <w:color w:val="auto"/>
          <w:lang w:val="en-US"/>
        </w:rPr>
        <w:t xml:space="preserve">, </w:t>
      </w:r>
      <w:r w:rsidR="00826217" w:rsidRPr="00843127">
        <w:rPr>
          <w:rFonts w:asciiTheme="minorHAnsi" w:hAnsiTheme="minorHAnsi"/>
          <w:color w:val="auto"/>
          <w:lang w:val="en-US"/>
        </w:rPr>
        <w:t xml:space="preserve">from each environment. </w:t>
      </w:r>
      <w:r w:rsidR="00CD65D7" w:rsidRPr="00CD65D7">
        <w:rPr>
          <w:rFonts w:asciiTheme="minorHAnsi" w:hAnsiTheme="minorHAnsi"/>
          <w:color w:val="auto"/>
          <w:lang w:val="en-US"/>
        </w:rPr>
        <w:t xml:space="preserve">If </w:t>
      </w:r>
      <w:r w:rsidR="00293E3E" w:rsidRPr="00843127">
        <w:rPr>
          <w:rFonts w:asciiTheme="minorHAnsi" w:hAnsiTheme="minorHAnsi"/>
          <w:color w:val="auto"/>
          <w:lang w:val="en-US"/>
        </w:rPr>
        <w:t xml:space="preserve">a deployment to the </w:t>
      </w:r>
      <w:r w:rsidR="00CD65D7" w:rsidRPr="00CD65D7">
        <w:rPr>
          <w:rFonts w:asciiTheme="minorHAnsi" w:hAnsiTheme="minorHAnsi"/>
          <w:color w:val="auto"/>
          <w:lang w:val="en-US"/>
        </w:rPr>
        <w:t xml:space="preserve">Dev/Test </w:t>
      </w:r>
      <w:r w:rsidR="00293E3E" w:rsidRPr="00843127">
        <w:rPr>
          <w:rFonts w:asciiTheme="minorHAnsi" w:hAnsiTheme="minorHAnsi"/>
          <w:color w:val="auto"/>
          <w:lang w:val="en-US"/>
        </w:rPr>
        <w:t>wor</w:t>
      </w:r>
      <w:r w:rsidR="00DC68A7">
        <w:rPr>
          <w:rFonts w:asciiTheme="minorHAnsi" w:hAnsiTheme="minorHAnsi"/>
          <w:color w:val="auto"/>
          <w:lang w:val="en-US"/>
        </w:rPr>
        <w:t>k</w:t>
      </w:r>
      <w:r w:rsidR="00293E3E" w:rsidRPr="00843127">
        <w:rPr>
          <w:rFonts w:asciiTheme="minorHAnsi" w:hAnsiTheme="minorHAnsi"/>
          <w:color w:val="auto"/>
          <w:lang w:val="en-US"/>
        </w:rPr>
        <w:t>sp</w:t>
      </w:r>
      <w:r w:rsidR="00DC68A7">
        <w:rPr>
          <w:rFonts w:asciiTheme="minorHAnsi" w:hAnsiTheme="minorHAnsi"/>
          <w:color w:val="auto"/>
          <w:lang w:val="en-US"/>
        </w:rPr>
        <w:t>a</w:t>
      </w:r>
      <w:r w:rsidR="00293E3E" w:rsidRPr="00843127">
        <w:rPr>
          <w:rFonts w:asciiTheme="minorHAnsi" w:hAnsiTheme="minorHAnsi"/>
          <w:color w:val="auto"/>
          <w:lang w:val="en-US"/>
        </w:rPr>
        <w:t xml:space="preserve">ce gateway </w:t>
      </w:r>
      <w:r w:rsidR="00CD65D7" w:rsidRPr="00CD65D7">
        <w:rPr>
          <w:rFonts w:asciiTheme="minorHAnsi" w:hAnsiTheme="minorHAnsi"/>
          <w:color w:val="auto"/>
          <w:lang w:val="en-US"/>
        </w:rPr>
        <w:t xml:space="preserve">hangs or crashes, the Production </w:t>
      </w:r>
      <w:r w:rsidR="00293E3E" w:rsidRPr="00843127">
        <w:rPr>
          <w:rFonts w:asciiTheme="minorHAnsi" w:hAnsiTheme="minorHAnsi"/>
          <w:color w:val="auto"/>
          <w:lang w:val="en-US"/>
        </w:rPr>
        <w:t>w</w:t>
      </w:r>
      <w:r w:rsidR="00CD65D7" w:rsidRPr="00CD65D7">
        <w:rPr>
          <w:rFonts w:asciiTheme="minorHAnsi" w:hAnsiTheme="minorHAnsi"/>
          <w:color w:val="auto"/>
          <w:lang w:val="en-US"/>
        </w:rPr>
        <w:t xml:space="preserve">orkspace </w:t>
      </w:r>
      <w:r w:rsidR="00293E3E" w:rsidRPr="00843127">
        <w:rPr>
          <w:rFonts w:asciiTheme="minorHAnsi" w:hAnsiTheme="minorHAnsi"/>
          <w:color w:val="auto"/>
          <w:lang w:val="en-US"/>
        </w:rPr>
        <w:t>g</w:t>
      </w:r>
      <w:r w:rsidR="00CD65D7" w:rsidRPr="00CD65D7">
        <w:rPr>
          <w:rFonts w:asciiTheme="minorHAnsi" w:hAnsiTheme="minorHAnsi"/>
          <w:color w:val="auto"/>
          <w:lang w:val="en-US"/>
        </w:rPr>
        <w:t>ateway will continue to process traffic.</w:t>
      </w:r>
    </w:p>
    <w:p w14:paraId="1173AECC" w14:textId="2B745E2D" w:rsidR="00CD65D7" w:rsidRPr="00324078" w:rsidRDefault="00D06B74" w:rsidP="008400DE">
      <w:pPr>
        <w:jc w:val="both"/>
        <w:rPr>
          <w:rFonts w:asciiTheme="minorHAnsi" w:hAnsiTheme="minorHAnsi"/>
          <w:color w:val="auto"/>
          <w:lang w:val="en-US"/>
        </w:rPr>
      </w:pPr>
      <w:r w:rsidRPr="00324078">
        <w:rPr>
          <w:rFonts w:asciiTheme="minorHAnsi" w:hAnsiTheme="minorHAnsi"/>
          <w:b/>
          <w:bCs/>
          <w:color w:val="auto"/>
          <w:lang w:val="en-US"/>
        </w:rPr>
        <w:t>C</w:t>
      </w:r>
      <w:r w:rsidR="00CD65D7" w:rsidRPr="00CD65D7">
        <w:rPr>
          <w:rFonts w:asciiTheme="minorHAnsi" w:hAnsiTheme="minorHAnsi"/>
          <w:b/>
          <w:bCs/>
          <w:color w:val="auto"/>
          <w:lang w:val="en-US"/>
        </w:rPr>
        <w:t>ontrol Plane vs. Data Plane:</w:t>
      </w:r>
      <w:r w:rsidR="00CD65D7" w:rsidRPr="00CD65D7">
        <w:rPr>
          <w:rFonts w:asciiTheme="minorHAnsi" w:hAnsiTheme="minorHAnsi"/>
          <w:color w:val="auto"/>
          <w:lang w:val="en-US"/>
        </w:rPr>
        <w:t xml:space="preserve"> </w:t>
      </w:r>
      <w:r w:rsidR="00F13248" w:rsidRPr="00324078">
        <w:rPr>
          <w:rFonts w:asciiTheme="minorHAnsi" w:hAnsiTheme="minorHAnsi"/>
          <w:color w:val="auto"/>
          <w:lang w:val="en-US"/>
        </w:rPr>
        <w:t xml:space="preserve">To ensure high availability (HA) in a federated APIM model, it is </w:t>
      </w:r>
      <w:r w:rsidR="00324078">
        <w:rPr>
          <w:rFonts w:asciiTheme="minorHAnsi" w:hAnsiTheme="minorHAnsi"/>
          <w:color w:val="auto"/>
          <w:lang w:val="en-US"/>
        </w:rPr>
        <w:t>important</w:t>
      </w:r>
      <w:r w:rsidR="00F13248" w:rsidRPr="00324078">
        <w:rPr>
          <w:rFonts w:asciiTheme="minorHAnsi" w:hAnsiTheme="minorHAnsi"/>
          <w:color w:val="auto"/>
          <w:lang w:val="en-US"/>
        </w:rPr>
        <w:t xml:space="preserve"> to distinguish between the Data Plane and the Control Plane.</w:t>
      </w:r>
      <w:r w:rsidR="00482C6B" w:rsidRPr="00324078">
        <w:rPr>
          <w:rFonts w:asciiTheme="minorHAnsi" w:hAnsiTheme="minorHAnsi"/>
          <w:color w:val="auto"/>
          <w:lang w:val="en-US"/>
        </w:rPr>
        <w:t xml:space="preserve"> </w:t>
      </w:r>
    </w:p>
    <w:p w14:paraId="1B658994" w14:textId="446071DB" w:rsidR="00560849" w:rsidRPr="00324078" w:rsidRDefault="00482C6B" w:rsidP="00E53DBE">
      <w:pPr>
        <w:pStyle w:val="ListParagraph"/>
        <w:numPr>
          <w:ilvl w:val="0"/>
          <w:numId w:val="13"/>
        </w:numPr>
        <w:jc w:val="both"/>
        <w:rPr>
          <w:lang w:val="en-US"/>
        </w:rPr>
      </w:pPr>
      <w:r w:rsidRPr="00324078">
        <w:rPr>
          <w:lang w:val="en-US"/>
        </w:rPr>
        <w:t>While all workspaces share a central management interface, Azure physically separates the Data Plane (gateway traffic)</w:t>
      </w:r>
      <w:r w:rsidR="00013349">
        <w:rPr>
          <w:lang w:val="en-US"/>
        </w:rPr>
        <w:t xml:space="preserve"> by way or workspace gateways</w:t>
      </w:r>
      <w:r w:rsidRPr="00324078">
        <w:rPr>
          <w:lang w:val="en-US"/>
        </w:rPr>
        <w:t xml:space="preserve">. A failure </w:t>
      </w:r>
      <w:r w:rsidRPr="00324078">
        <w:rPr>
          <w:lang w:val="en-US"/>
        </w:rPr>
        <w:lastRenderedPageBreak/>
        <w:t xml:space="preserve">or resource exhaustion in a non-production unit (Dev/Test) is logically isolated and cannot </w:t>
      </w:r>
      <w:r w:rsidR="00483019">
        <w:rPr>
          <w:lang w:val="en-US"/>
        </w:rPr>
        <w:t>contaminate/impact the</w:t>
      </w:r>
      <w:r w:rsidRPr="00324078">
        <w:rPr>
          <w:lang w:val="en-US"/>
        </w:rPr>
        <w:t xml:space="preserve"> Production </w:t>
      </w:r>
      <w:r w:rsidR="00483019">
        <w:rPr>
          <w:lang w:val="en-US"/>
        </w:rPr>
        <w:t xml:space="preserve">gateway’s </w:t>
      </w:r>
      <w:r w:rsidRPr="00324078">
        <w:rPr>
          <w:lang w:val="en-US"/>
        </w:rPr>
        <w:t>traffic.</w:t>
      </w:r>
    </w:p>
    <w:p w14:paraId="41E73541" w14:textId="77777777" w:rsidR="00560849" w:rsidRPr="00324078" w:rsidRDefault="00560849" w:rsidP="008400DE">
      <w:pPr>
        <w:pStyle w:val="ListParagraph"/>
        <w:jc w:val="both"/>
        <w:rPr>
          <w:lang w:val="en-US"/>
        </w:rPr>
      </w:pPr>
    </w:p>
    <w:p w14:paraId="36D0104B" w14:textId="3C66BC99" w:rsidR="00560849" w:rsidRPr="00324078" w:rsidRDefault="00560849" w:rsidP="00E53DBE">
      <w:pPr>
        <w:pStyle w:val="ListParagraph"/>
        <w:numPr>
          <w:ilvl w:val="0"/>
          <w:numId w:val="13"/>
        </w:numPr>
        <w:jc w:val="both"/>
        <w:rPr>
          <w:lang w:val="en-US"/>
        </w:rPr>
      </w:pPr>
      <w:r w:rsidRPr="00324078">
        <w:rPr>
          <w:lang w:val="en-US"/>
        </w:rPr>
        <w:t xml:space="preserve">However, increasing gateway units within a single instance (from 1 to 2) only provides traffic redundancy; it does not mitigate Control Plane locks. </w:t>
      </w:r>
      <w:r w:rsidR="00714EA6">
        <w:rPr>
          <w:lang w:val="en-US"/>
        </w:rPr>
        <w:t>C</w:t>
      </w:r>
      <w:r w:rsidRPr="00324078">
        <w:rPr>
          <w:lang w:val="en-US"/>
        </w:rPr>
        <w:t>ertain high-level changes</w:t>
      </w:r>
      <w:r w:rsidR="002273D5">
        <w:rPr>
          <w:lang w:val="en-US"/>
        </w:rPr>
        <w:t xml:space="preserve"> e.g.</w:t>
      </w:r>
      <w:r w:rsidRPr="00324078">
        <w:rPr>
          <w:lang w:val="en-US"/>
        </w:rPr>
        <w:t xml:space="preserve"> updating global security policies or networking</w:t>
      </w:r>
      <w:r w:rsidR="00BC0C31">
        <w:rPr>
          <w:lang w:val="en-US"/>
        </w:rPr>
        <w:t xml:space="preserve">, </w:t>
      </w:r>
      <w:r w:rsidRPr="00324078">
        <w:rPr>
          <w:lang w:val="en-US"/>
        </w:rPr>
        <w:t xml:space="preserve">place the entire </w:t>
      </w:r>
      <w:r w:rsidR="008400DE">
        <w:rPr>
          <w:lang w:val="en-US"/>
        </w:rPr>
        <w:t xml:space="preserve">APIM </w:t>
      </w:r>
      <w:r w:rsidRPr="00324078">
        <w:rPr>
          <w:lang w:val="en-US"/>
        </w:rPr>
        <w:t>service into a "Transitioning" state.</w:t>
      </w:r>
      <w:r w:rsidR="00941B42" w:rsidRPr="00324078">
        <w:rPr>
          <w:lang w:val="en-US"/>
        </w:rPr>
        <w:t xml:space="preserve"> </w:t>
      </w:r>
      <w:r w:rsidRPr="00324078">
        <w:rPr>
          <w:lang w:val="en-US"/>
        </w:rPr>
        <w:t xml:space="preserve">During this state, a lock is applied at the Resource ID level. If a deployment </w:t>
      </w:r>
      <w:r w:rsidR="00F34A73" w:rsidRPr="00324078">
        <w:rPr>
          <w:lang w:val="en-US"/>
        </w:rPr>
        <w:t xml:space="preserve">against an APIM global configuration </w:t>
      </w:r>
      <w:r w:rsidRPr="00324078">
        <w:rPr>
          <w:lang w:val="en-US"/>
        </w:rPr>
        <w:t xml:space="preserve">causes the service to hang or transition slowly, it temporarily freezes the management </w:t>
      </w:r>
      <w:proofErr w:type="gramStart"/>
      <w:r w:rsidRPr="00324078">
        <w:rPr>
          <w:lang w:val="en-US"/>
        </w:rPr>
        <w:t>plane</w:t>
      </w:r>
      <w:proofErr w:type="gramEnd"/>
      <w:r w:rsidRPr="00324078">
        <w:rPr>
          <w:lang w:val="en-US"/>
        </w:rPr>
        <w:t xml:space="preserve"> for </w:t>
      </w:r>
      <w:r w:rsidR="008400DE">
        <w:rPr>
          <w:lang w:val="en-US"/>
        </w:rPr>
        <w:t xml:space="preserve">all </w:t>
      </w:r>
      <w:proofErr w:type="gramStart"/>
      <w:r w:rsidR="008400DE">
        <w:rPr>
          <w:lang w:val="en-US"/>
        </w:rPr>
        <w:t>workspace</w:t>
      </w:r>
      <w:proofErr w:type="gramEnd"/>
      <w:r w:rsidRPr="00324078">
        <w:rPr>
          <w:lang w:val="en-US"/>
        </w:rPr>
        <w:t xml:space="preserve">. </w:t>
      </w:r>
      <w:r w:rsidR="008400DE">
        <w:rPr>
          <w:lang w:val="en-US"/>
        </w:rPr>
        <w:t>This can, for example, inhibit a development team</w:t>
      </w:r>
      <w:r w:rsidRPr="00324078">
        <w:rPr>
          <w:lang w:val="en-US"/>
        </w:rPr>
        <w:t xml:space="preserve"> from importing new Swagger files or making any configuration updates to Production until the transition completes.</w:t>
      </w:r>
    </w:p>
    <w:p w14:paraId="709DF363" w14:textId="77777777" w:rsidR="00482C6B" w:rsidRPr="008400DE" w:rsidRDefault="00482C6B" w:rsidP="008400DE">
      <w:pPr>
        <w:ind w:left="360"/>
        <w:rPr>
          <w:lang w:val="en-US"/>
        </w:rPr>
      </w:pPr>
    </w:p>
    <w:p w14:paraId="1D4A8D25" w14:textId="77777777" w:rsidR="00CD65D7" w:rsidRPr="00B2737B" w:rsidRDefault="00CD65D7" w:rsidP="00B2737B"/>
    <w:p w14:paraId="069CF732" w14:textId="0BEB2A91" w:rsidR="00C32CFF" w:rsidRDefault="001518F5" w:rsidP="003B6076">
      <w:pPr>
        <w:pStyle w:val="Heading1"/>
      </w:pPr>
      <w:bookmarkStart w:id="62" w:name="_Toc218778371"/>
      <w:r>
        <w:lastRenderedPageBreak/>
        <w:t>DevOps &amp; Operating Model</w:t>
      </w:r>
      <w:bookmarkEnd w:id="62"/>
    </w:p>
    <w:p w14:paraId="369CC60E" w14:textId="54D4CFDE" w:rsidR="004D07FC" w:rsidRDefault="005E07C6" w:rsidP="008A16E7">
      <w:pPr>
        <w:pStyle w:val="Heading2"/>
      </w:pPr>
      <w:bookmarkStart w:id="63" w:name="_Toc218778372"/>
      <w:r>
        <w:t>Terraform Provider</w:t>
      </w:r>
      <w:r w:rsidR="008A16E7">
        <w:t>s</w:t>
      </w:r>
      <w:bookmarkEnd w:id="63"/>
      <w:r>
        <w:t xml:space="preserve"> </w:t>
      </w:r>
    </w:p>
    <w:p w14:paraId="1632E7DF" w14:textId="77777777" w:rsidR="00BC70AF" w:rsidRPr="00261428" w:rsidRDefault="00DD3793" w:rsidP="000225CC">
      <w:pPr>
        <w:pStyle w:val="NormalHead3"/>
        <w:jc w:val="both"/>
        <w:rPr>
          <w:rFonts w:asciiTheme="minorHAnsi" w:hAnsiTheme="minorHAnsi"/>
          <w:color w:val="auto"/>
          <w:lang w:val="en-US"/>
        </w:rPr>
      </w:pPr>
      <w:r w:rsidRPr="00261428">
        <w:rPr>
          <w:rFonts w:asciiTheme="minorHAnsi" w:hAnsiTheme="minorHAnsi"/>
          <w:color w:val="auto"/>
          <w:lang w:val="en-US"/>
        </w:rPr>
        <w:t xml:space="preserve">Since the </w:t>
      </w:r>
      <w:r w:rsidR="003E1D73" w:rsidRPr="00261428">
        <w:rPr>
          <w:rFonts w:asciiTheme="minorHAnsi" w:hAnsiTheme="minorHAnsi"/>
          <w:color w:val="auto"/>
          <w:lang w:val="en-US"/>
        </w:rPr>
        <w:t>existing</w:t>
      </w:r>
      <w:r w:rsidRPr="00261428">
        <w:rPr>
          <w:rFonts w:asciiTheme="minorHAnsi" w:hAnsiTheme="minorHAnsi"/>
          <w:color w:val="auto"/>
          <w:lang w:val="en-US"/>
        </w:rPr>
        <w:t xml:space="preserve"> Azure services deployed to the </w:t>
      </w:r>
      <w:r w:rsidR="003E1D73" w:rsidRPr="00261428">
        <w:rPr>
          <w:rFonts w:asciiTheme="minorHAnsi" w:hAnsiTheme="minorHAnsi"/>
          <w:color w:val="auto"/>
          <w:lang w:val="en-US"/>
        </w:rPr>
        <w:t>Connectivity</w:t>
      </w:r>
      <w:r w:rsidRPr="00261428">
        <w:rPr>
          <w:rFonts w:asciiTheme="minorHAnsi" w:hAnsiTheme="minorHAnsi"/>
          <w:color w:val="auto"/>
          <w:lang w:val="en-US"/>
        </w:rPr>
        <w:t xml:space="preserve"> Subscription are all managed via </w:t>
      </w:r>
      <w:proofErr w:type="spellStart"/>
      <w:r w:rsidRPr="00261428">
        <w:rPr>
          <w:rFonts w:asciiTheme="minorHAnsi" w:hAnsiTheme="minorHAnsi"/>
          <w:color w:val="auto"/>
          <w:lang w:val="en-US"/>
        </w:rPr>
        <w:t>HashiCorp’s</w:t>
      </w:r>
      <w:proofErr w:type="spellEnd"/>
      <w:r w:rsidRPr="00261428">
        <w:rPr>
          <w:rFonts w:asciiTheme="minorHAnsi" w:hAnsiTheme="minorHAnsi"/>
          <w:color w:val="auto"/>
          <w:lang w:val="en-US"/>
        </w:rPr>
        <w:t xml:space="preserve"> </w:t>
      </w:r>
      <w:r w:rsidR="003E1D73" w:rsidRPr="00261428">
        <w:rPr>
          <w:rFonts w:asciiTheme="minorHAnsi" w:hAnsiTheme="minorHAnsi"/>
          <w:color w:val="auto"/>
          <w:lang w:val="en-US"/>
        </w:rPr>
        <w:t>Infrastructure</w:t>
      </w:r>
      <w:r w:rsidRPr="00261428">
        <w:rPr>
          <w:rFonts w:asciiTheme="minorHAnsi" w:hAnsiTheme="minorHAnsi"/>
          <w:color w:val="auto"/>
          <w:lang w:val="en-US"/>
        </w:rPr>
        <w:t xml:space="preserve"> as Code tool, Terrafor</w:t>
      </w:r>
      <w:r w:rsidR="006B1CC4" w:rsidRPr="00261428">
        <w:rPr>
          <w:rFonts w:asciiTheme="minorHAnsi" w:hAnsiTheme="minorHAnsi"/>
          <w:color w:val="auto"/>
          <w:lang w:val="en-US"/>
        </w:rPr>
        <w:t>m</w:t>
      </w:r>
      <w:r w:rsidRPr="00261428">
        <w:rPr>
          <w:rFonts w:asciiTheme="minorHAnsi" w:hAnsiTheme="minorHAnsi"/>
          <w:color w:val="auto"/>
          <w:lang w:val="en-US"/>
        </w:rPr>
        <w:t xml:space="preserve">, </w:t>
      </w:r>
      <w:r w:rsidR="003E1D73" w:rsidRPr="00261428">
        <w:rPr>
          <w:rFonts w:asciiTheme="minorHAnsi" w:hAnsiTheme="minorHAnsi"/>
          <w:color w:val="auto"/>
          <w:lang w:val="en-US"/>
        </w:rPr>
        <w:t xml:space="preserve">we recommend </w:t>
      </w:r>
      <w:r w:rsidR="00A814B3" w:rsidRPr="00261428">
        <w:rPr>
          <w:rFonts w:asciiTheme="minorHAnsi" w:hAnsiTheme="minorHAnsi"/>
          <w:color w:val="auto"/>
          <w:lang w:val="en-US"/>
        </w:rPr>
        <w:t>continuing to leverage this tool when</w:t>
      </w:r>
      <w:r w:rsidR="006B1CC4" w:rsidRPr="00261428">
        <w:rPr>
          <w:rFonts w:asciiTheme="minorHAnsi" w:hAnsiTheme="minorHAnsi"/>
          <w:color w:val="auto"/>
          <w:lang w:val="en-US"/>
        </w:rPr>
        <w:t xml:space="preserve"> building </w:t>
      </w:r>
      <w:proofErr w:type="spellStart"/>
      <w:r w:rsidR="006B1CC4" w:rsidRPr="00261428">
        <w:rPr>
          <w:rFonts w:asciiTheme="minorHAnsi" w:hAnsiTheme="minorHAnsi"/>
          <w:color w:val="auto"/>
          <w:lang w:val="en-US"/>
        </w:rPr>
        <w:t>ot</w:t>
      </w:r>
      <w:proofErr w:type="spellEnd"/>
      <w:r w:rsidR="006B1CC4" w:rsidRPr="00261428">
        <w:rPr>
          <w:rFonts w:asciiTheme="minorHAnsi" w:hAnsiTheme="minorHAnsi"/>
          <w:color w:val="auto"/>
          <w:lang w:val="en-US"/>
        </w:rPr>
        <w:t xml:space="preserve"> the Azure APIM services. </w:t>
      </w:r>
    </w:p>
    <w:p w14:paraId="39D58D4F" w14:textId="4D0D66F0" w:rsidR="00A814B3" w:rsidRPr="00261428" w:rsidRDefault="00A814B3" w:rsidP="000225CC">
      <w:pPr>
        <w:pStyle w:val="NormalHead3"/>
        <w:jc w:val="both"/>
        <w:rPr>
          <w:rFonts w:asciiTheme="minorHAnsi" w:hAnsiTheme="minorHAnsi"/>
          <w:color w:val="auto"/>
          <w:lang w:val="en-US"/>
        </w:rPr>
      </w:pPr>
      <w:r w:rsidRPr="00261428">
        <w:rPr>
          <w:rFonts w:asciiTheme="minorHAnsi" w:hAnsiTheme="minorHAnsi"/>
          <w:color w:val="auto"/>
          <w:lang w:val="en-US"/>
        </w:rPr>
        <w:t xml:space="preserve">However, please note, the current versions of the </w:t>
      </w:r>
      <w:proofErr w:type="spellStart"/>
      <w:r w:rsidRPr="00261428">
        <w:rPr>
          <w:rFonts w:asciiTheme="minorHAnsi" w:hAnsiTheme="minorHAnsi"/>
          <w:color w:val="auto"/>
          <w:lang w:val="en-US"/>
        </w:rPr>
        <w:t>Terraform’s</w:t>
      </w:r>
      <w:proofErr w:type="spellEnd"/>
      <w:r w:rsidRPr="00261428">
        <w:rPr>
          <w:rFonts w:asciiTheme="minorHAnsi" w:hAnsiTheme="minorHAnsi"/>
          <w:color w:val="auto"/>
          <w:lang w:val="en-US"/>
        </w:rPr>
        <w:t xml:space="preserve"> </w:t>
      </w:r>
      <w:proofErr w:type="spellStart"/>
      <w:r w:rsidRPr="00261428">
        <w:rPr>
          <w:rFonts w:asciiTheme="minorHAnsi" w:hAnsiTheme="minorHAnsi"/>
          <w:color w:val="auto"/>
          <w:lang w:val="en-US"/>
        </w:rPr>
        <w:t>AzureRM</w:t>
      </w:r>
      <w:proofErr w:type="spellEnd"/>
      <w:r w:rsidRPr="00261428">
        <w:rPr>
          <w:rFonts w:asciiTheme="minorHAnsi" w:hAnsiTheme="minorHAnsi"/>
          <w:color w:val="auto"/>
          <w:lang w:val="en-US"/>
        </w:rPr>
        <w:t xml:space="preserve"> provider</w:t>
      </w:r>
      <w:r w:rsidR="00BC70AF" w:rsidRPr="00261428">
        <w:rPr>
          <w:rFonts w:asciiTheme="minorHAnsi" w:hAnsiTheme="minorHAnsi"/>
          <w:color w:val="auto"/>
          <w:lang w:val="en-US"/>
        </w:rPr>
        <w:t xml:space="preserve"> does not</w:t>
      </w:r>
      <w:r w:rsidRPr="00261428">
        <w:rPr>
          <w:rFonts w:asciiTheme="minorHAnsi" w:hAnsiTheme="minorHAnsi"/>
          <w:color w:val="auto"/>
          <w:lang w:val="en-US"/>
        </w:rPr>
        <w:t xml:space="preserve"> native</w:t>
      </w:r>
      <w:r w:rsidR="00BC70AF" w:rsidRPr="00261428">
        <w:rPr>
          <w:rFonts w:asciiTheme="minorHAnsi" w:hAnsiTheme="minorHAnsi"/>
          <w:color w:val="auto"/>
          <w:lang w:val="en-US"/>
        </w:rPr>
        <w:t>ly</w:t>
      </w:r>
      <w:r w:rsidRPr="00261428">
        <w:rPr>
          <w:rFonts w:asciiTheme="minorHAnsi" w:hAnsiTheme="minorHAnsi"/>
          <w:color w:val="auto"/>
          <w:lang w:val="en-US"/>
        </w:rPr>
        <w:t xml:space="preserve"> </w:t>
      </w:r>
      <w:r w:rsidR="00BC70AF" w:rsidRPr="00261428">
        <w:rPr>
          <w:rFonts w:asciiTheme="minorHAnsi" w:hAnsiTheme="minorHAnsi"/>
          <w:color w:val="auto"/>
          <w:lang w:val="en-US"/>
        </w:rPr>
        <w:t xml:space="preserve">support Workspace Gateways e.g. by way of </w:t>
      </w:r>
      <w:proofErr w:type="gramStart"/>
      <w:r w:rsidR="00BC70AF" w:rsidRPr="00261428">
        <w:rPr>
          <w:rFonts w:asciiTheme="minorHAnsi" w:hAnsiTheme="minorHAnsi"/>
          <w:color w:val="auto"/>
          <w:lang w:val="en-US"/>
        </w:rPr>
        <w:t>a</w:t>
      </w:r>
      <w:proofErr w:type="gramEnd"/>
      <w:r w:rsidRPr="00261428">
        <w:rPr>
          <w:rFonts w:asciiTheme="minorHAnsi" w:hAnsiTheme="minorHAnsi"/>
          <w:color w:val="auto"/>
          <w:lang w:val="en-US"/>
        </w:rPr>
        <w:t xml:space="preserve"> </w:t>
      </w:r>
      <w:proofErr w:type="spellStart"/>
      <w:r w:rsidRPr="002715E0">
        <w:rPr>
          <w:rFonts w:asciiTheme="minorHAnsi" w:hAnsiTheme="minorHAnsi"/>
          <w:i/>
          <w:iCs/>
          <w:color w:val="auto"/>
          <w:lang w:val="en-US"/>
        </w:rPr>
        <w:t>azurerm_api_management_workspace_gateway</w:t>
      </w:r>
      <w:proofErr w:type="spellEnd"/>
      <w:r w:rsidR="00BC70AF" w:rsidRPr="00261428">
        <w:rPr>
          <w:rFonts w:asciiTheme="minorHAnsi" w:hAnsiTheme="minorHAnsi"/>
          <w:color w:val="auto"/>
          <w:lang w:val="en-US"/>
        </w:rPr>
        <w:t xml:space="preserve"> resource</w:t>
      </w:r>
      <w:r w:rsidRPr="00261428">
        <w:rPr>
          <w:rFonts w:asciiTheme="minorHAnsi" w:hAnsiTheme="minorHAnsi"/>
          <w:color w:val="auto"/>
          <w:lang w:val="en-US"/>
        </w:rPr>
        <w:t xml:space="preserve">. While the provider supports the top-level Workspace </w:t>
      </w:r>
      <w:proofErr w:type="gramStart"/>
      <w:r w:rsidRPr="00261428">
        <w:rPr>
          <w:rFonts w:asciiTheme="minorHAnsi" w:hAnsiTheme="minorHAnsi"/>
          <w:color w:val="auto"/>
          <w:lang w:val="en-US"/>
        </w:rPr>
        <w:t>resource</w:t>
      </w:r>
      <w:proofErr w:type="gramEnd"/>
      <w:r w:rsidRPr="00261428">
        <w:rPr>
          <w:rFonts w:asciiTheme="minorHAnsi" w:hAnsiTheme="minorHAnsi"/>
          <w:color w:val="auto"/>
          <w:lang w:val="en-US"/>
        </w:rPr>
        <w:t>, the sub-resource for gateways within those workspaces hasn't been implemented yet.</w:t>
      </w:r>
    </w:p>
    <w:p w14:paraId="509AD7C8" w14:textId="77777777" w:rsidR="00A814B3" w:rsidRDefault="00A814B3" w:rsidP="000225CC">
      <w:pPr>
        <w:pStyle w:val="NormalHead3"/>
        <w:jc w:val="both"/>
        <w:rPr>
          <w:rFonts w:asciiTheme="minorHAnsi" w:hAnsiTheme="minorHAnsi"/>
          <w:color w:val="auto"/>
          <w:lang w:val="en-US"/>
        </w:rPr>
      </w:pPr>
      <w:r w:rsidRPr="00A814B3">
        <w:rPr>
          <w:rFonts w:asciiTheme="minorHAnsi" w:hAnsiTheme="minorHAnsi"/>
          <w:color w:val="auto"/>
          <w:lang w:val="en-US"/>
        </w:rPr>
        <w:t xml:space="preserve">The industry-standard alternative for this scenario is the </w:t>
      </w:r>
      <w:proofErr w:type="spellStart"/>
      <w:r w:rsidRPr="00A814B3">
        <w:rPr>
          <w:rFonts w:asciiTheme="minorHAnsi" w:hAnsiTheme="minorHAnsi"/>
          <w:i/>
          <w:iCs/>
          <w:color w:val="auto"/>
          <w:lang w:val="en-US"/>
        </w:rPr>
        <w:t>AzAPI</w:t>
      </w:r>
      <w:proofErr w:type="spellEnd"/>
      <w:r w:rsidRPr="00A814B3">
        <w:rPr>
          <w:rFonts w:asciiTheme="minorHAnsi" w:hAnsiTheme="minorHAnsi"/>
          <w:color w:val="auto"/>
          <w:lang w:val="en-US"/>
        </w:rPr>
        <w:t xml:space="preserve"> Provider. This provider acts as a thin layer over the Azure ARM APIs, allowing you to manage resources that are in preview or missing from the standard </w:t>
      </w:r>
      <w:proofErr w:type="spellStart"/>
      <w:r w:rsidRPr="00A814B3">
        <w:rPr>
          <w:rFonts w:asciiTheme="minorHAnsi" w:hAnsiTheme="minorHAnsi"/>
          <w:i/>
          <w:iCs/>
          <w:color w:val="auto"/>
          <w:lang w:val="en-US"/>
        </w:rPr>
        <w:t>azurerm</w:t>
      </w:r>
      <w:proofErr w:type="spellEnd"/>
      <w:r w:rsidRPr="00A814B3">
        <w:rPr>
          <w:rFonts w:asciiTheme="minorHAnsi" w:hAnsiTheme="minorHAnsi"/>
          <w:color w:val="auto"/>
          <w:lang w:val="en-US"/>
        </w:rPr>
        <w:t xml:space="preserve"> provider without leaving your Terraform workflow.</w:t>
      </w:r>
    </w:p>
    <w:p w14:paraId="65E57794" w14:textId="4F5124BD" w:rsidR="008A16E7" w:rsidRDefault="008A16E7" w:rsidP="000225CC">
      <w:pPr>
        <w:pStyle w:val="NormalHead3"/>
        <w:jc w:val="both"/>
        <w:rPr>
          <w:rFonts w:asciiTheme="minorHAnsi" w:hAnsiTheme="minorHAnsi"/>
          <w:color w:val="auto"/>
          <w:lang w:val="en-US"/>
        </w:rPr>
      </w:pPr>
      <w:r>
        <w:rPr>
          <w:rFonts w:asciiTheme="minorHAnsi" w:hAnsiTheme="minorHAnsi"/>
          <w:color w:val="auto"/>
          <w:lang w:val="en-US"/>
        </w:rPr>
        <w:t xml:space="preserve">Further detail on this provider can be found here:  </w:t>
      </w:r>
      <w:hyperlink r:id="rId55" w:history="1">
        <w:proofErr w:type="spellStart"/>
        <w:r w:rsidRPr="008A16E7">
          <w:rPr>
            <w:rStyle w:val="Hyperlink"/>
            <w:rFonts w:asciiTheme="minorHAnsi" w:hAnsiTheme="minorHAnsi"/>
          </w:rPr>
          <w:t>azapi_resource</w:t>
        </w:r>
        <w:proofErr w:type="spellEnd"/>
        <w:r w:rsidRPr="008A16E7">
          <w:rPr>
            <w:rStyle w:val="Hyperlink"/>
            <w:rFonts w:asciiTheme="minorHAnsi" w:hAnsiTheme="minorHAnsi"/>
          </w:rPr>
          <w:t xml:space="preserve"> | Resources | Azure/</w:t>
        </w:r>
        <w:proofErr w:type="spellStart"/>
        <w:r w:rsidRPr="008A16E7">
          <w:rPr>
            <w:rStyle w:val="Hyperlink"/>
            <w:rFonts w:asciiTheme="minorHAnsi" w:hAnsiTheme="minorHAnsi"/>
          </w:rPr>
          <w:t>azapi</w:t>
        </w:r>
        <w:proofErr w:type="spellEnd"/>
        <w:r w:rsidRPr="008A16E7">
          <w:rPr>
            <w:rStyle w:val="Hyperlink"/>
            <w:rFonts w:asciiTheme="minorHAnsi" w:hAnsiTheme="minorHAnsi"/>
          </w:rPr>
          <w:t xml:space="preserve"> | Terraform | Terraform Registry</w:t>
        </w:r>
      </w:hyperlink>
    </w:p>
    <w:p w14:paraId="7BFBDD0E" w14:textId="77777777" w:rsidR="008A16E7" w:rsidRDefault="008A16E7" w:rsidP="000225CC">
      <w:pPr>
        <w:pStyle w:val="NormalHead3"/>
        <w:jc w:val="both"/>
        <w:rPr>
          <w:rFonts w:asciiTheme="minorHAnsi" w:hAnsiTheme="minorHAnsi"/>
          <w:color w:val="auto"/>
          <w:lang w:val="en-US"/>
        </w:rPr>
      </w:pPr>
    </w:p>
    <w:p w14:paraId="58175D74" w14:textId="38B11073" w:rsidR="008A16E7" w:rsidRPr="00A814B3" w:rsidRDefault="006D0701" w:rsidP="006D0701">
      <w:pPr>
        <w:pStyle w:val="Heading3"/>
      </w:pPr>
      <w:bookmarkStart w:id="64" w:name="_Toc218778373"/>
      <w:proofErr w:type="spellStart"/>
      <w:r w:rsidRPr="006D0701">
        <w:t>AzAPI</w:t>
      </w:r>
      <w:proofErr w:type="spellEnd"/>
      <w:r w:rsidRPr="006D0701">
        <w:t xml:space="preserve"> Provider Example</w:t>
      </w:r>
      <w:bookmarkEnd w:id="64"/>
    </w:p>
    <w:p w14:paraId="28221F75" w14:textId="60817FCB" w:rsidR="006B1CC4" w:rsidRDefault="00932767" w:rsidP="001518F5">
      <w:pPr>
        <w:pStyle w:val="NormalHead3"/>
        <w:jc w:val="both"/>
        <w:rPr>
          <w:rFonts w:asciiTheme="minorHAnsi" w:hAnsiTheme="minorHAnsi"/>
          <w:color w:val="auto"/>
          <w:szCs w:val="22"/>
          <w:lang w:val="en-US"/>
        </w:rPr>
      </w:pPr>
      <w:r>
        <w:rPr>
          <w:rFonts w:asciiTheme="minorHAnsi" w:hAnsiTheme="minorHAnsi"/>
          <w:color w:val="auto"/>
          <w:szCs w:val="22"/>
          <w:lang w:val="en-US"/>
        </w:rPr>
        <w:t xml:space="preserve">The code snippet below provides a high-level example of how to leverage both the standard </w:t>
      </w:r>
      <w:proofErr w:type="spellStart"/>
      <w:r>
        <w:rPr>
          <w:rFonts w:asciiTheme="minorHAnsi" w:hAnsiTheme="minorHAnsi"/>
          <w:color w:val="auto"/>
          <w:szCs w:val="22"/>
          <w:lang w:val="en-US"/>
        </w:rPr>
        <w:t>azurerm</w:t>
      </w:r>
      <w:proofErr w:type="spellEnd"/>
      <w:r>
        <w:rPr>
          <w:rFonts w:asciiTheme="minorHAnsi" w:hAnsiTheme="minorHAnsi"/>
          <w:color w:val="auto"/>
          <w:szCs w:val="22"/>
          <w:lang w:val="en-US"/>
        </w:rPr>
        <w:t xml:space="preserve"> provider and the </w:t>
      </w:r>
      <w:proofErr w:type="spellStart"/>
      <w:r>
        <w:rPr>
          <w:rFonts w:asciiTheme="minorHAnsi" w:hAnsiTheme="minorHAnsi"/>
          <w:color w:val="auto"/>
          <w:szCs w:val="22"/>
          <w:lang w:val="en-US"/>
        </w:rPr>
        <w:t>az</w:t>
      </w:r>
      <w:r w:rsidR="00692C54">
        <w:rPr>
          <w:rFonts w:asciiTheme="minorHAnsi" w:hAnsiTheme="minorHAnsi"/>
          <w:color w:val="auto"/>
          <w:szCs w:val="22"/>
          <w:lang w:val="en-US"/>
        </w:rPr>
        <w:t>api</w:t>
      </w:r>
      <w:proofErr w:type="spellEnd"/>
      <w:r w:rsidR="00692C54">
        <w:rPr>
          <w:rFonts w:asciiTheme="minorHAnsi" w:hAnsiTheme="minorHAnsi"/>
          <w:color w:val="auto"/>
          <w:szCs w:val="22"/>
          <w:lang w:val="en-US"/>
        </w:rPr>
        <w:t xml:space="preserve"> provider to address the shortcoming described above.</w:t>
      </w:r>
    </w:p>
    <w:p w14:paraId="0CD01762" w14:textId="77777777" w:rsidR="00692C54" w:rsidRDefault="00692C54" w:rsidP="007105B2">
      <w:pPr>
        <w:pStyle w:val="NormalHead3"/>
        <w:rPr>
          <w:rFonts w:asciiTheme="minorHAnsi" w:hAnsiTheme="minorHAnsi"/>
          <w:color w:val="auto"/>
          <w:szCs w:val="22"/>
          <w:lang w:val="en-US"/>
        </w:rPr>
      </w:pPr>
    </w:p>
    <w:p w14:paraId="13C30EF2"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rPr>
      </w:pPr>
      <w:r w:rsidRPr="77C29253">
        <w:rPr>
          <w:rStyle w:val="Emphasis"/>
          <w:sz w:val="18"/>
          <w:szCs w:val="18"/>
        </w:rPr>
        <w:t>provider "</w:t>
      </w:r>
      <w:proofErr w:type="spellStart"/>
      <w:r w:rsidRPr="77C29253">
        <w:rPr>
          <w:rStyle w:val="Emphasis"/>
          <w:sz w:val="18"/>
          <w:szCs w:val="18"/>
        </w:rPr>
        <w:t>azurerm</w:t>
      </w:r>
      <w:proofErr w:type="spellEnd"/>
      <w:r w:rsidRPr="77C29253">
        <w:rPr>
          <w:rStyle w:val="Emphasis"/>
          <w:sz w:val="18"/>
          <w:szCs w:val="18"/>
        </w:rPr>
        <w:t>" { features {} }</w:t>
      </w:r>
    </w:p>
    <w:p w14:paraId="3D210D51"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provider "</w:t>
      </w:r>
      <w:proofErr w:type="spellStart"/>
      <w:r w:rsidRPr="00572689">
        <w:rPr>
          <w:rStyle w:val="Emphasis"/>
          <w:sz w:val="18"/>
          <w:szCs w:val="18"/>
          <w:lang w:val="en-US"/>
        </w:rPr>
        <w:t>azapi</w:t>
      </w:r>
      <w:proofErr w:type="spellEnd"/>
      <w:r w:rsidRPr="00572689">
        <w:rPr>
          <w:rStyle w:val="Emphasis"/>
          <w:sz w:val="18"/>
          <w:szCs w:val="18"/>
          <w:lang w:val="en-US"/>
        </w:rPr>
        <w:t>" {}</w:t>
      </w:r>
    </w:p>
    <w:p w14:paraId="3808A721"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p>
    <w:p w14:paraId="3F007A80"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1. Create the Premium APIM Instance (Required for Workspaces)</w:t>
      </w:r>
    </w:p>
    <w:p w14:paraId="10684E5B"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resource "</w:t>
      </w:r>
      <w:proofErr w:type="spellStart"/>
      <w:r w:rsidRPr="00572689">
        <w:rPr>
          <w:rStyle w:val="Emphasis"/>
          <w:sz w:val="18"/>
          <w:szCs w:val="18"/>
          <w:lang w:val="en-US"/>
        </w:rPr>
        <w:t>azurerm_api_management</w:t>
      </w:r>
      <w:proofErr w:type="spellEnd"/>
      <w:r w:rsidRPr="00572689">
        <w:rPr>
          <w:rStyle w:val="Emphasis"/>
          <w:sz w:val="18"/>
          <w:szCs w:val="18"/>
          <w:lang w:val="en-US"/>
        </w:rPr>
        <w:t>" "</w:t>
      </w:r>
      <w:proofErr w:type="spellStart"/>
      <w:proofErr w:type="gramStart"/>
      <w:r w:rsidRPr="00572689">
        <w:rPr>
          <w:rStyle w:val="Emphasis"/>
          <w:sz w:val="18"/>
          <w:szCs w:val="18"/>
          <w:lang w:val="en-US"/>
        </w:rPr>
        <w:t>apim</w:t>
      </w:r>
      <w:proofErr w:type="spellEnd"/>
      <w:r w:rsidRPr="00572689">
        <w:rPr>
          <w:rStyle w:val="Emphasis"/>
          <w:sz w:val="18"/>
          <w:szCs w:val="18"/>
          <w:lang w:val="en-US"/>
        </w:rPr>
        <w:t>" {</w:t>
      </w:r>
      <w:proofErr w:type="gramEnd"/>
    </w:p>
    <w:p w14:paraId="0C92A1F9" w14:textId="35A05856"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name                = "</w:t>
      </w:r>
      <w:proofErr w:type="spellStart"/>
      <w:r w:rsidRPr="00572689">
        <w:rPr>
          <w:rStyle w:val="Emphasis"/>
          <w:sz w:val="18"/>
          <w:szCs w:val="18"/>
          <w:lang w:val="en-US"/>
        </w:rPr>
        <w:t>apim</w:t>
      </w:r>
      <w:proofErr w:type="spellEnd"/>
      <w:r w:rsidRPr="00572689">
        <w:rPr>
          <w:rStyle w:val="Emphasis"/>
          <w:sz w:val="18"/>
          <w:szCs w:val="18"/>
          <w:lang w:val="en-US"/>
        </w:rPr>
        <w:t>-service</w:t>
      </w:r>
      <w:r w:rsidR="00572689">
        <w:rPr>
          <w:rStyle w:val="Emphasis"/>
          <w:sz w:val="18"/>
          <w:szCs w:val="18"/>
          <w:lang w:val="en-US"/>
        </w:rPr>
        <w:t>-</w:t>
      </w:r>
      <w:proofErr w:type="spellStart"/>
      <w:r w:rsidR="00572689">
        <w:rPr>
          <w:rStyle w:val="Emphasis"/>
          <w:sz w:val="18"/>
          <w:szCs w:val="18"/>
          <w:lang w:val="en-US"/>
        </w:rPr>
        <w:t>poc</w:t>
      </w:r>
      <w:proofErr w:type="spellEnd"/>
      <w:r w:rsidRPr="00572689">
        <w:rPr>
          <w:rStyle w:val="Emphasis"/>
          <w:sz w:val="18"/>
          <w:szCs w:val="18"/>
          <w:lang w:val="en-US"/>
        </w:rPr>
        <w:t>"</w:t>
      </w:r>
    </w:p>
    <w:p w14:paraId="705C87AC" w14:textId="454BA202"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location            = "</w:t>
      </w:r>
      <w:r w:rsidR="00572689">
        <w:rPr>
          <w:rStyle w:val="Emphasis"/>
          <w:sz w:val="18"/>
          <w:szCs w:val="18"/>
          <w:lang w:val="en-US"/>
        </w:rPr>
        <w:t>North Europe</w:t>
      </w:r>
      <w:r w:rsidRPr="00572689">
        <w:rPr>
          <w:rStyle w:val="Emphasis"/>
          <w:sz w:val="18"/>
          <w:szCs w:val="18"/>
          <w:lang w:val="en-US"/>
        </w:rPr>
        <w:t>"</w:t>
      </w:r>
    </w:p>
    <w:p w14:paraId="28CDD6DC"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roofErr w:type="spellStart"/>
      <w:r w:rsidRPr="00572689">
        <w:rPr>
          <w:rStyle w:val="Emphasis"/>
          <w:sz w:val="18"/>
          <w:szCs w:val="18"/>
          <w:lang w:val="en-US"/>
        </w:rPr>
        <w:t>resource_group_name</w:t>
      </w:r>
      <w:proofErr w:type="spellEnd"/>
      <w:r w:rsidRPr="00572689">
        <w:rPr>
          <w:rStyle w:val="Emphasis"/>
          <w:sz w:val="18"/>
          <w:szCs w:val="18"/>
          <w:lang w:val="en-US"/>
        </w:rPr>
        <w:t xml:space="preserve"> = "</w:t>
      </w:r>
      <w:proofErr w:type="spellStart"/>
      <w:r w:rsidRPr="00572689">
        <w:rPr>
          <w:rStyle w:val="Emphasis"/>
          <w:sz w:val="18"/>
          <w:szCs w:val="18"/>
          <w:lang w:val="en-US"/>
        </w:rPr>
        <w:t>api-rg</w:t>
      </w:r>
      <w:proofErr w:type="spellEnd"/>
      <w:r w:rsidRPr="00572689">
        <w:rPr>
          <w:rStyle w:val="Emphasis"/>
          <w:sz w:val="18"/>
          <w:szCs w:val="18"/>
          <w:lang w:val="en-US"/>
        </w:rPr>
        <w:t>"</w:t>
      </w:r>
    </w:p>
    <w:p w14:paraId="7BB875AF" w14:textId="7F61EFF5"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roofErr w:type="spellStart"/>
      <w:r w:rsidRPr="00572689">
        <w:rPr>
          <w:rStyle w:val="Emphasis"/>
          <w:sz w:val="18"/>
          <w:szCs w:val="18"/>
          <w:lang w:val="en-US"/>
        </w:rPr>
        <w:t>publisher_name</w:t>
      </w:r>
      <w:proofErr w:type="spellEnd"/>
      <w:r w:rsidRPr="00572689">
        <w:rPr>
          <w:rStyle w:val="Emphasis"/>
          <w:sz w:val="18"/>
          <w:szCs w:val="18"/>
          <w:lang w:val="en-US"/>
        </w:rPr>
        <w:t xml:space="preserve">      = "</w:t>
      </w:r>
      <w:proofErr w:type="spellStart"/>
      <w:r w:rsidR="00572689">
        <w:rPr>
          <w:rStyle w:val="Emphasis"/>
          <w:sz w:val="18"/>
          <w:szCs w:val="18"/>
          <w:lang w:val="en-US"/>
        </w:rPr>
        <w:t>daa</w:t>
      </w:r>
      <w:proofErr w:type="spellEnd"/>
      <w:r w:rsidRPr="00572689">
        <w:rPr>
          <w:rStyle w:val="Emphasis"/>
          <w:sz w:val="18"/>
          <w:szCs w:val="18"/>
          <w:lang w:val="en-US"/>
        </w:rPr>
        <w:t>"</w:t>
      </w:r>
    </w:p>
    <w:p w14:paraId="6E87AA84" w14:textId="0083531E"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roofErr w:type="spellStart"/>
      <w:r w:rsidRPr="00572689">
        <w:rPr>
          <w:rStyle w:val="Emphasis"/>
          <w:sz w:val="18"/>
          <w:szCs w:val="18"/>
          <w:lang w:val="en-US"/>
        </w:rPr>
        <w:t>publisher_email</w:t>
      </w:r>
      <w:proofErr w:type="spellEnd"/>
      <w:r w:rsidRPr="00572689">
        <w:rPr>
          <w:rStyle w:val="Emphasis"/>
          <w:sz w:val="18"/>
          <w:szCs w:val="18"/>
          <w:lang w:val="en-US"/>
        </w:rPr>
        <w:t xml:space="preserve">     = "admin@</w:t>
      </w:r>
      <w:r w:rsidR="00572689">
        <w:rPr>
          <w:rStyle w:val="Emphasis"/>
          <w:sz w:val="18"/>
          <w:szCs w:val="18"/>
          <w:lang w:val="en-US"/>
        </w:rPr>
        <w:t>daa</w:t>
      </w:r>
      <w:r w:rsidRPr="00572689">
        <w:rPr>
          <w:rStyle w:val="Emphasis"/>
          <w:sz w:val="18"/>
          <w:szCs w:val="18"/>
          <w:lang w:val="en-US"/>
        </w:rPr>
        <w:t>.com"</w:t>
      </w:r>
    </w:p>
    <w:p w14:paraId="65A5722D" w14:textId="04E6D04E"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roofErr w:type="spellStart"/>
      <w:r w:rsidRPr="00572689">
        <w:rPr>
          <w:rStyle w:val="Emphasis"/>
          <w:sz w:val="18"/>
          <w:szCs w:val="18"/>
          <w:lang w:val="en-US"/>
        </w:rPr>
        <w:t>sku_name</w:t>
      </w:r>
      <w:proofErr w:type="spellEnd"/>
      <w:r w:rsidRPr="00572689">
        <w:rPr>
          <w:rStyle w:val="Emphasis"/>
          <w:sz w:val="18"/>
          <w:szCs w:val="18"/>
          <w:lang w:val="en-US"/>
        </w:rPr>
        <w:t xml:space="preserve">            = "Premium" </w:t>
      </w:r>
    </w:p>
    <w:p w14:paraId="171A1BAA"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w:t>
      </w:r>
    </w:p>
    <w:p w14:paraId="5FA41123"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p>
    <w:p w14:paraId="34325763"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2. Create the Workspace</w:t>
      </w:r>
    </w:p>
    <w:p w14:paraId="0A4F4B7B" w14:textId="3E28ECE5"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resource "</w:t>
      </w:r>
      <w:proofErr w:type="spellStart"/>
      <w:r w:rsidRPr="00572689">
        <w:rPr>
          <w:rStyle w:val="Emphasis"/>
          <w:sz w:val="18"/>
          <w:szCs w:val="18"/>
          <w:lang w:val="en-US"/>
        </w:rPr>
        <w:t>azurerm_api_management_workspace</w:t>
      </w:r>
      <w:proofErr w:type="spellEnd"/>
      <w:r w:rsidRPr="00572689">
        <w:rPr>
          <w:rStyle w:val="Emphasis"/>
          <w:sz w:val="18"/>
          <w:szCs w:val="18"/>
          <w:lang w:val="en-US"/>
        </w:rPr>
        <w:t>" "</w:t>
      </w:r>
      <w:proofErr w:type="spellStart"/>
      <w:proofErr w:type="gramStart"/>
      <w:r w:rsidR="00572689">
        <w:rPr>
          <w:rStyle w:val="Emphasis"/>
          <w:sz w:val="18"/>
          <w:szCs w:val="18"/>
          <w:lang w:val="en-US"/>
        </w:rPr>
        <w:t>poc</w:t>
      </w:r>
      <w:proofErr w:type="spellEnd"/>
      <w:r w:rsidRPr="00572689">
        <w:rPr>
          <w:rStyle w:val="Emphasis"/>
          <w:sz w:val="18"/>
          <w:szCs w:val="18"/>
          <w:lang w:val="en-US"/>
        </w:rPr>
        <w:t>" {</w:t>
      </w:r>
      <w:proofErr w:type="gramEnd"/>
    </w:p>
    <w:p w14:paraId="1F0F7159" w14:textId="505C5FEF"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name              = "</w:t>
      </w:r>
      <w:proofErr w:type="spellStart"/>
      <w:r w:rsidR="00572689">
        <w:rPr>
          <w:rStyle w:val="Emphasis"/>
          <w:sz w:val="18"/>
          <w:szCs w:val="18"/>
          <w:lang w:val="en-US"/>
        </w:rPr>
        <w:t>poc</w:t>
      </w:r>
      <w:proofErr w:type="spellEnd"/>
      <w:r w:rsidRPr="00572689">
        <w:rPr>
          <w:rStyle w:val="Emphasis"/>
          <w:sz w:val="18"/>
          <w:szCs w:val="18"/>
          <w:lang w:val="en-US"/>
        </w:rPr>
        <w:t>-workspace"</w:t>
      </w:r>
    </w:p>
    <w:p w14:paraId="2E7C17A2"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roofErr w:type="spellStart"/>
      <w:r w:rsidRPr="00572689">
        <w:rPr>
          <w:rStyle w:val="Emphasis"/>
          <w:sz w:val="18"/>
          <w:szCs w:val="18"/>
          <w:lang w:val="en-US"/>
        </w:rPr>
        <w:t>api_management_id</w:t>
      </w:r>
      <w:proofErr w:type="spellEnd"/>
      <w:r w:rsidRPr="00572689">
        <w:rPr>
          <w:rStyle w:val="Emphasis"/>
          <w:sz w:val="18"/>
          <w:szCs w:val="18"/>
          <w:lang w:val="en-US"/>
        </w:rPr>
        <w:t xml:space="preserve"> = azurerm_api_management.apim.id</w:t>
      </w:r>
    </w:p>
    <w:p w14:paraId="69A37372" w14:textId="487DCEBA"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roofErr w:type="spellStart"/>
      <w:r w:rsidRPr="00572689">
        <w:rPr>
          <w:rStyle w:val="Emphasis"/>
          <w:sz w:val="18"/>
          <w:szCs w:val="18"/>
          <w:lang w:val="en-US"/>
        </w:rPr>
        <w:t>display_name</w:t>
      </w:r>
      <w:proofErr w:type="spellEnd"/>
      <w:r w:rsidRPr="00572689">
        <w:rPr>
          <w:rStyle w:val="Emphasis"/>
          <w:sz w:val="18"/>
          <w:szCs w:val="18"/>
          <w:lang w:val="en-US"/>
        </w:rPr>
        <w:t xml:space="preserve">      = "</w:t>
      </w:r>
      <w:r w:rsidR="007A3AEE">
        <w:rPr>
          <w:rStyle w:val="Emphasis"/>
          <w:sz w:val="18"/>
          <w:szCs w:val="18"/>
          <w:lang w:val="en-US"/>
        </w:rPr>
        <w:t>Market Place</w:t>
      </w:r>
      <w:r w:rsidR="00B72C2D">
        <w:rPr>
          <w:rStyle w:val="Emphasis"/>
          <w:sz w:val="18"/>
          <w:szCs w:val="18"/>
          <w:lang w:val="en-US"/>
        </w:rPr>
        <w:t xml:space="preserve"> </w:t>
      </w:r>
      <w:r w:rsidR="007A3AEE">
        <w:rPr>
          <w:rStyle w:val="Emphasis"/>
          <w:sz w:val="18"/>
          <w:szCs w:val="18"/>
          <w:lang w:val="en-US"/>
        </w:rPr>
        <w:t>PoC</w:t>
      </w:r>
      <w:r w:rsidRPr="00572689">
        <w:rPr>
          <w:rStyle w:val="Emphasis"/>
          <w:sz w:val="18"/>
          <w:szCs w:val="18"/>
          <w:lang w:val="en-US"/>
        </w:rPr>
        <w:t>"</w:t>
      </w:r>
    </w:p>
    <w:p w14:paraId="3E90D533"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w:t>
      </w:r>
    </w:p>
    <w:p w14:paraId="554FD7DF"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p>
    <w:p w14:paraId="731977C0"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3. Deploy multiple Workspace Gateways using </w:t>
      </w:r>
      <w:proofErr w:type="spellStart"/>
      <w:r w:rsidRPr="00572689">
        <w:rPr>
          <w:rStyle w:val="Emphasis"/>
          <w:sz w:val="18"/>
          <w:szCs w:val="18"/>
          <w:lang w:val="en-US"/>
        </w:rPr>
        <w:t>AzAPI</w:t>
      </w:r>
      <w:proofErr w:type="spellEnd"/>
    </w:p>
    <w:p w14:paraId="3313F69D"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locals {</w:t>
      </w:r>
    </w:p>
    <w:p w14:paraId="1FE8B43D"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gateways = {</w:t>
      </w:r>
    </w:p>
    <w:p w14:paraId="3D573B69" w14:textId="0E27829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roofErr w:type="gramStart"/>
      <w:r w:rsidR="00AC08EE">
        <w:rPr>
          <w:rStyle w:val="Emphasis"/>
          <w:sz w:val="18"/>
          <w:szCs w:val="18"/>
          <w:lang w:val="en-US"/>
        </w:rPr>
        <w:t>marketplace</w:t>
      </w:r>
      <w:proofErr w:type="gramEnd"/>
      <w:r w:rsidR="00AC08EE">
        <w:rPr>
          <w:rStyle w:val="Emphasis"/>
          <w:sz w:val="18"/>
          <w:szCs w:val="18"/>
          <w:lang w:val="en-US"/>
        </w:rPr>
        <w:t>-</w:t>
      </w:r>
      <w:proofErr w:type="spellStart"/>
      <w:r w:rsidR="00AC08EE">
        <w:rPr>
          <w:rStyle w:val="Emphasis"/>
          <w:sz w:val="18"/>
          <w:szCs w:val="18"/>
          <w:lang w:val="en-US"/>
        </w:rPr>
        <w:t>gw</w:t>
      </w:r>
      <w:proofErr w:type="spellEnd"/>
      <w:r w:rsidR="00AC08EE">
        <w:rPr>
          <w:rStyle w:val="Emphasis"/>
          <w:sz w:val="18"/>
          <w:szCs w:val="18"/>
          <w:lang w:val="en-US"/>
        </w:rPr>
        <w:t>-dev</w:t>
      </w:r>
      <w:r w:rsidR="00B72C2D" w:rsidRPr="00572689">
        <w:rPr>
          <w:rStyle w:val="Emphasis"/>
          <w:sz w:val="18"/>
          <w:szCs w:val="18"/>
          <w:lang w:val="en-US"/>
        </w:rPr>
        <w:t xml:space="preserve"> </w:t>
      </w:r>
      <w:r w:rsidRPr="00572689">
        <w:rPr>
          <w:rStyle w:val="Emphasis"/>
          <w:sz w:val="18"/>
          <w:szCs w:val="18"/>
          <w:lang w:val="en-US"/>
        </w:rPr>
        <w:t>" = "</w:t>
      </w:r>
      <w:proofErr w:type="spellStart"/>
      <w:r w:rsidR="00AC08EE">
        <w:rPr>
          <w:rStyle w:val="Emphasis"/>
          <w:sz w:val="18"/>
          <w:szCs w:val="18"/>
          <w:lang w:val="en-US"/>
        </w:rPr>
        <w:t>mp</w:t>
      </w:r>
      <w:proofErr w:type="spellEnd"/>
      <w:r w:rsidR="00AC08EE">
        <w:rPr>
          <w:rStyle w:val="Emphasis"/>
          <w:sz w:val="18"/>
          <w:szCs w:val="18"/>
          <w:lang w:val="en-US"/>
        </w:rPr>
        <w:t>-dev</w:t>
      </w:r>
      <w:r w:rsidRPr="00572689">
        <w:rPr>
          <w:rStyle w:val="Emphasis"/>
          <w:sz w:val="18"/>
          <w:szCs w:val="18"/>
          <w:lang w:val="en-US"/>
        </w:rPr>
        <w:t>"</w:t>
      </w:r>
    </w:p>
    <w:p w14:paraId="568F0E46" w14:textId="212581C8"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r w:rsidR="00AC08EE" w:rsidRPr="00AC08EE">
        <w:rPr>
          <w:rStyle w:val="Emphasis"/>
          <w:sz w:val="18"/>
          <w:szCs w:val="18"/>
          <w:lang w:val="en-US"/>
        </w:rPr>
        <w:t xml:space="preserve"> </w:t>
      </w:r>
      <w:proofErr w:type="gramStart"/>
      <w:r w:rsidR="00AC08EE">
        <w:rPr>
          <w:rStyle w:val="Emphasis"/>
          <w:sz w:val="18"/>
          <w:szCs w:val="18"/>
          <w:lang w:val="en-US"/>
        </w:rPr>
        <w:t>marketplace</w:t>
      </w:r>
      <w:proofErr w:type="gramEnd"/>
      <w:r w:rsidR="00AC08EE">
        <w:rPr>
          <w:rStyle w:val="Emphasis"/>
          <w:sz w:val="18"/>
          <w:szCs w:val="18"/>
          <w:lang w:val="en-US"/>
        </w:rPr>
        <w:t>-</w:t>
      </w:r>
      <w:proofErr w:type="spellStart"/>
      <w:r w:rsidR="00AC08EE">
        <w:rPr>
          <w:rStyle w:val="Emphasis"/>
          <w:sz w:val="18"/>
          <w:szCs w:val="18"/>
          <w:lang w:val="en-US"/>
        </w:rPr>
        <w:t>gw</w:t>
      </w:r>
      <w:proofErr w:type="spellEnd"/>
      <w:r w:rsidR="00AC08EE">
        <w:rPr>
          <w:rStyle w:val="Emphasis"/>
          <w:sz w:val="18"/>
          <w:szCs w:val="18"/>
          <w:lang w:val="en-US"/>
        </w:rPr>
        <w:t>-</w:t>
      </w:r>
      <w:proofErr w:type="spellStart"/>
      <w:r w:rsidR="00AC08EE">
        <w:rPr>
          <w:rStyle w:val="Emphasis"/>
          <w:sz w:val="18"/>
          <w:szCs w:val="18"/>
          <w:lang w:val="en-US"/>
        </w:rPr>
        <w:t>tst</w:t>
      </w:r>
      <w:proofErr w:type="spellEnd"/>
      <w:proofErr w:type="gramStart"/>
      <w:r w:rsidRPr="00572689">
        <w:rPr>
          <w:rStyle w:val="Emphasis"/>
          <w:sz w:val="18"/>
          <w:szCs w:val="18"/>
          <w:lang w:val="en-US"/>
        </w:rPr>
        <w:t>"  =</w:t>
      </w:r>
      <w:proofErr w:type="gramEnd"/>
      <w:r w:rsidRPr="00572689">
        <w:rPr>
          <w:rStyle w:val="Emphasis"/>
          <w:sz w:val="18"/>
          <w:szCs w:val="18"/>
          <w:lang w:val="en-US"/>
        </w:rPr>
        <w:t xml:space="preserve"> "</w:t>
      </w:r>
      <w:proofErr w:type="spellStart"/>
      <w:r w:rsidR="00AC08EE">
        <w:rPr>
          <w:rStyle w:val="Emphasis"/>
          <w:sz w:val="18"/>
          <w:szCs w:val="18"/>
          <w:lang w:val="en-US"/>
        </w:rPr>
        <w:t>mp-tst</w:t>
      </w:r>
      <w:proofErr w:type="spellEnd"/>
      <w:r w:rsidRPr="00572689">
        <w:rPr>
          <w:rStyle w:val="Emphasis"/>
          <w:sz w:val="18"/>
          <w:szCs w:val="18"/>
          <w:lang w:val="en-US"/>
        </w:rPr>
        <w:t>"</w:t>
      </w:r>
    </w:p>
    <w:p w14:paraId="4923792F"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
    <w:p w14:paraId="70ECCD2C"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w:t>
      </w:r>
    </w:p>
    <w:p w14:paraId="47880DAA"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p>
    <w:p w14:paraId="49811630"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resource "</w:t>
      </w:r>
      <w:proofErr w:type="spellStart"/>
      <w:r w:rsidRPr="00572689">
        <w:rPr>
          <w:rStyle w:val="Emphasis"/>
          <w:sz w:val="18"/>
          <w:szCs w:val="18"/>
          <w:lang w:val="en-US"/>
        </w:rPr>
        <w:t>azapi_resource</w:t>
      </w:r>
      <w:proofErr w:type="spellEnd"/>
      <w:r w:rsidRPr="00572689">
        <w:rPr>
          <w:rStyle w:val="Emphasis"/>
          <w:sz w:val="18"/>
          <w:szCs w:val="18"/>
          <w:lang w:val="en-US"/>
        </w:rPr>
        <w:t>" "</w:t>
      </w:r>
      <w:proofErr w:type="spellStart"/>
      <w:r w:rsidRPr="00572689">
        <w:rPr>
          <w:rStyle w:val="Emphasis"/>
          <w:sz w:val="18"/>
          <w:szCs w:val="18"/>
          <w:lang w:val="en-US"/>
        </w:rPr>
        <w:t>workspace_</w:t>
      </w:r>
      <w:proofErr w:type="gramStart"/>
      <w:r w:rsidRPr="00572689">
        <w:rPr>
          <w:rStyle w:val="Emphasis"/>
          <w:sz w:val="18"/>
          <w:szCs w:val="18"/>
          <w:lang w:val="en-US"/>
        </w:rPr>
        <w:t>gateways</w:t>
      </w:r>
      <w:proofErr w:type="spellEnd"/>
      <w:r w:rsidRPr="00572689">
        <w:rPr>
          <w:rStyle w:val="Emphasis"/>
          <w:sz w:val="18"/>
          <w:szCs w:val="18"/>
          <w:lang w:val="en-US"/>
        </w:rPr>
        <w:t>" {</w:t>
      </w:r>
      <w:proofErr w:type="gramEnd"/>
    </w:p>
    <w:p w14:paraId="783D0AB2"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roofErr w:type="spellStart"/>
      <w:r w:rsidRPr="00572689">
        <w:rPr>
          <w:rStyle w:val="Emphasis"/>
          <w:sz w:val="18"/>
          <w:szCs w:val="18"/>
          <w:lang w:val="en-US"/>
        </w:rPr>
        <w:t>for_</w:t>
      </w:r>
      <w:proofErr w:type="gramStart"/>
      <w:r w:rsidRPr="00572689">
        <w:rPr>
          <w:rStyle w:val="Emphasis"/>
          <w:sz w:val="18"/>
          <w:szCs w:val="18"/>
          <w:lang w:val="en-US"/>
        </w:rPr>
        <w:t>each</w:t>
      </w:r>
      <w:proofErr w:type="spellEnd"/>
      <w:r w:rsidRPr="00572689">
        <w:rPr>
          <w:rStyle w:val="Emphasis"/>
          <w:sz w:val="18"/>
          <w:szCs w:val="18"/>
          <w:lang w:val="en-US"/>
        </w:rPr>
        <w:t xml:space="preserve">  =</w:t>
      </w:r>
      <w:proofErr w:type="gramEnd"/>
      <w:r w:rsidRPr="00572689">
        <w:rPr>
          <w:rStyle w:val="Emphasis"/>
          <w:sz w:val="18"/>
          <w:szCs w:val="18"/>
          <w:lang w:val="en-US"/>
        </w:rPr>
        <w:t xml:space="preserve"> </w:t>
      </w:r>
      <w:proofErr w:type="spellStart"/>
      <w:proofErr w:type="gramStart"/>
      <w:r w:rsidRPr="00572689">
        <w:rPr>
          <w:rStyle w:val="Emphasis"/>
          <w:sz w:val="18"/>
          <w:szCs w:val="18"/>
          <w:lang w:val="en-US"/>
        </w:rPr>
        <w:t>local.gateways</w:t>
      </w:r>
      <w:proofErr w:type="spellEnd"/>
      <w:proofErr w:type="gramEnd"/>
    </w:p>
    <w:p w14:paraId="58D05802"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type      = "Microsoft.ApiManagement/service/workspaces/gateways@2023-09-01-preview"</w:t>
      </w:r>
    </w:p>
    <w:p w14:paraId="4BCD1C9E"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name      = </w:t>
      </w:r>
      <w:proofErr w:type="spellStart"/>
      <w:r w:rsidRPr="00572689">
        <w:rPr>
          <w:rStyle w:val="Emphasis"/>
          <w:sz w:val="18"/>
          <w:szCs w:val="18"/>
          <w:lang w:val="en-US"/>
        </w:rPr>
        <w:t>each.key</w:t>
      </w:r>
      <w:proofErr w:type="spellEnd"/>
    </w:p>
    <w:p w14:paraId="16CFB5B7"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roofErr w:type="spellStart"/>
      <w:r w:rsidRPr="00572689">
        <w:rPr>
          <w:rStyle w:val="Emphasis"/>
          <w:sz w:val="18"/>
          <w:szCs w:val="18"/>
          <w:lang w:val="en-US"/>
        </w:rPr>
        <w:t>parent_id</w:t>
      </w:r>
      <w:proofErr w:type="spellEnd"/>
      <w:r w:rsidRPr="00572689">
        <w:rPr>
          <w:rStyle w:val="Emphasis"/>
          <w:sz w:val="18"/>
          <w:szCs w:val="18"/>
          <w:lang w:val="en-US"/>
        </w:rPr>
        <w:t xml:space="preserve"> = azurerm_api_management_workspace.engineering.id</w:t>
      </w:r>
    </w:p>
    <w:p w14:paraId="397AD891"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p>
    <w:p w14:paraId="38D2F729"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body = {</w:t>
      </w:r>
    </w:p>
    <w:p w14:paraId="1060BA7C"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properties = {</w:t>
      </w:r>
    </w:p>
    <w:p w14:paraId="69DEF1AC"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description = </w:t>
      </w:r>
      <w:proofErr w:type="spellStart"/>
      <w:r w:rsidRPr="00572689">
        <w:rPr>
          <w:rStyle w:val="Emphasis"/>
          <w:sz w:val="18"/>
          <w:szCs w:val="18"/>
          <w:lang w:val="en-US"/>
        </w:rPr>
        <w:t>each.value</w:t>
      </w:r>
      <w:proofErr w:type="spellEnd"/>
    </w:p>
    <w:p w14:paraId="28EA5064"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roofErr w:type="spellStart"/>
      <w:r w:rsidRPr="00572689">
        <w:rPr>
          <w:rStyle w:val="Emphasis"/>
          <w:sz w:val="18"/>
          <w:szCs w:val="18"/>
          <w:lang w:val="en-US"/>
        </w:rPr>
        <w:t>locationData</w:t>
      </w:r>
      <w:proofErr w:type="spellEnd"/>
      <w:r w:rsidRPr="00572689">
        <w:rPr>
          <w:rStyle w:val="Emphasis"/>
          <w:sz w:val="18"/>
          <w:szCs w:val="18"/>
          <w:lang w:val="en-US"/>
        </w:rPr>
        <w:t xml:space="preserve"> = {</w:t>
      </w:r>
    </w:p>
    <w:p w14:paraId="401ADE4D"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name = "East US"</w:t>
      </w:r>
    </w:p>
    <w:p w14:paraId="61CEFEDF"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
    <w:p w14:paraId="5D14951D"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
    <w:p w14:paraId="79A96D25" w14:textId="77777777"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lang w:val="en-US"/>
        </w:rPr>
      </w:pPr>
      <w:r w:rsidRPr="00572689">
        <w:rPr>
          <w:rStyle w:val="Emphasis"/>
          <w:sz w:val="18"/>
          <w:szCs w:val="18"/>
          <w:lang w:val="en-US"/>
        </w:rPr>
        <w:t xml:space="preserve">  }</w:t>
      </w:r>
    </w:p>
    <w:p w14:paraId="60F1B5D4" w14:textId="73CD2F0E" w:rsidR="00692C54" w:rsidRPr="00572689" w:rsidRDefault="00692C54" w:rsidP="00572689">
      <w:pPr>
        <w:pStyle w:val="NormalHead3"/>
        <w:pBdr>
          <w:top w:val="single" w:sz="4" w:space="1" w:color="auto"/>
          <w:left w:val="single" w:sz="4" w:space="4" w:color="auto"/>
          <w:bottom w:val="single" w:sz="4" w:space="1" w:color="auto"/>
          <w:right w:val="single" w:sz="4" w:space="4" w:color="auto"/>
        </w:pBdr>
        <w:rPr>
          <w:rStyle w:val="Emphasis"/>
          <w:sz w:val="18"/>
          <w:szCs w:val="18"/>
        </w:rPr>
      </w:pPr>
      <w:r w:rsidRPr="00572689">
        <w:rPr>
          <w:rStyle w:val="Emphasis"/>
          <w:sz w:val="18"/>
          <w:szCs w:val="18"/>
          <w:lang w:val="en-US"/>
        </w:rPr>
        <w:t>}</w:t>
      </w:r>
    </w:p>
    <w:p w14:paraId="5DAE2A37" w14:textId="77777777" w:rsidR="00932767" w:rsidRDefault="00932767" w:rsidP="007105B2">
      <w:pPr>
        <w:pStyle w:val="NormalHead3"/>
        <w:rPr>
          <w:rFonts w:asciiTheme="minorHAnsi" w:hAnsiTheme="minorHAnsi"/>
          <w:color w:val="auto"/>
          <w:szCs w:val="22"/>
          <w:lang w:val="en-US"/>
        </w:rPr>
      </w:pPr>
    </w:p>
    <w:p w14:paraId="0CD27586" w14:textId="77777777" w:rsidR="00932767" w:rsidRDefault="00932767" w:rsidP="007105B2">
      <w:pPr>
        <w:pStyle w:val="NormalHead3"/>
        <w:rPr>
          <w:rFonts w:asciiTheme="minorHAnsi" w:hAnsiTheme="minorHAnsi"/>
          <w:color w:val="auto"/>
          <w:szCs w:val="22"/>
          <w:lang w:val="en-US"/>
        </w:rPr>
      </w:pPr>
    </w:p>
    <w:p w14:paraId="642107BB" w14:textId="46EDA475" w:rsidR="001518F5" w:rsidRDefault="001518F5" w:rsidP="008A16E7">
      <w:pPr>
        <w:pStyle w:val="Heading2"/>
      </w:pPr>
      <w:bookmarkStart w:id="65" w:name="_Toc218778374"/>
      <w:r>
        <w:t>RACI Matrix</w:t>
      </w:r>
      <w:bookmarkEnd w:id="65"/>
    </w:p>
    <w:p w14:paraId="6368F4CD" w14:textId="77777777" w:rsidR="003D1FDB" w:rsidRDefault="003D1FDB" w:rsidP="004C63D2">
      <w:pPr>
        <w:jc w:val="both"/>
        <w:rPr>
          <w:rFonts w:asciiTheme="minorHAnsi" w:hAnsiTheme="minorHAnsi"/>
          <w:color w:val="auto"/>
        </w:rPr>
      </w:pPr>
    </w:p>
    <w:p w14:paraId="089FDBAB" w14:textId="49C0837A" w:rsidR="00BE51B9" w:rsidRDefault="004C63D2" w:rsidP="004C63D2">
      <w:pPr>
        <w:jc w:val="both"/>
        <w:rPr>
          <w:rFonts w:asciiTheme="minorHAnsi" w:hAnsiTheme="minorHAnsi"/>
          <w:color w:val="auto"/>
        </w:rPr>
      </w:pPr>
      <w:r w:rsidRPr="004C63D2">
        <w:rPr>
          <w:rFonts w:asciiTheme="minorHAnsi" w:hAnsiTheme="minorHAnsi"/>
          <w:color w:val="auto"/>
        </w:rPr>
        <w:t xml:space="preserve">To establish a clear and efficient operating model for </w:t>
      </w:r>
      <w:r>
        <w:rPr>
          <w:rFonts w:asciiTheme="minorHAnsi" w:hAnsiTheme="minorHAnsi"/>
          <w:color w:val="auto"/>
        </w:rPr>
        <w:t xml:space="preserve">the </w:t>
      </w:r>
      <w:r w:rsidRPr="004C63D2">
        <w:rPr>
          <w:rFonts w:asciiTheme="minorHAnsi" w:hAnsiTheme="minorHAnsi"/>
          <w:color w:val="auto"/>
        </w:rPr>
        <w:t xml:space="preserve">federated APIM </w:t>
      </w:r>
      <w:r>
        <w:rPr>
          <w:rFonts w:asciiTheme="minorHAnsi" w:hAnsiTheme="minorHAnsi"/>
          <w:color w:val="auto"/>
        </w:rPr>
        <w:t>implementation</w:t>
      </w:r>
      <w:r w:rsidRPr="004C63D2">
        <w:rPr>
          <w:rFonts w:asciiTheme="minorHAnsi" w:hAnsiTheme="minorHAnsi"/>
          <w:color w:val="auto"/>
        </w:rPr>
        <w:t>, it is essential to define the boundaries between infrastructure management, centrali</w:t>
      </w:r>
      <w:r>
        <w:rPr>
          <w:rFonts w:asciiTheme="minorHAnsi" w:hAnsiTheme="minorHAnsi"/>
          <w:color w:val="auto"/>
        </w:rPr>
        <w:t>s</w:t>
      </w:r>
      <w:r w:rsidRPr="004C63D2">
        <w:rPr>
          <w:rFonts w:asciiTheme="minorHAnsi" w:hAnsiTheme="minorHAnsi"/>
          <w:color w:val="auto"/>
        </w:rPr>
        <w:t>ed governance, and decentrali</w:t>
      </w:r>
      <w:r>
        <w:rPr>
          <w:rFonts w:asciiTheme="minorHAnsi" w:hAnsiTheme="minorHAnsi"/>
          <w:color w:val="auto"/>
        </w:rPr>
        <w:t>s</w:t>
      </w:r>
      <w:r w:rsidRPr="004C63D2">
        <w:rPr>
          <w:rFonts w:asciiTheme="minorHAnsi" w:hAnsiTheme="minorHAnsi"/>
          <w:color w:val="auto"/>
        </w:rPr>
        <w:t xml:space="preserve">ed development. The following RACI table outlines a non-exhaustive list of common APIM lifecycle tasks and administrative requirements. This framework is designed to empower the </w:t>
      </w:r>
      <w:r>
        <w:rPr>
          <w:rFonts w:asciiTheme="minorHAnsi" w:hAnsiTheme="minorHAnsi"/>
          <w:color w:val="auto"/>
        </w:rPr>
        <w:t>b</w:t>
      </w:r>
      <w:r w:rsidRPr="004C63D2">
        <w:rPr>
          <w:rFonts w:asciiTheme="minorHAnsi" w:hAnsiTheme="minorHAnsi"/>
          <w:color w:val="auto"/>
        </w:rPr>
        <w:t xml:space="preserve">ackend </w:t>
      </w:r>
      <w:r>
        <w:rPr>
          <w:rFonts w:asciiTheme="minorHAnsi" w:hAnsiTheme="minorHAnsi"/>
          <w:color w:val="auto"/>
        </w:rPr>
        <w:t>development t</w:t>
      </w:r>
      <w:r w:rsidRPr="004C63D2">
        <w:rPr>
          <w:rFonts w:asciiTheme="minorHAnsi" w:hAnsiTheme="minorHAnsi"/>
          <w:color w:val="auto"/>
        </w:rPr>
        <w:t xml:space="preserve">eam </w:t>
      </w:r>
      <w:r>
        <w:rPr>
          <w:rFonts w:asciiTheme="minorHAnsi" w:hAnsiTheme="minorHAnsi"/>
          <w:color w:val="auto"/>
        </w:rPr>
        <w:t xml:space="preserve">(the Market Place team for the PoC) </w:t>
      </w:r>
      <w:r w:rsidRPr="004C63D2">
        <w:rPr>
          <w:rFonts w:asciiTheme="minorHAnsi" w:hAnsiTheme="minorHAnsi"/>
          <w:color w:val="auto"/>
        </w:rPr>
        <w:t xml:space="preserve">with autonomy in their workspace, while ensuring the Integrations Team </w:t>
      </w:r>
      <w:r w:rsidR="00841DF5">
        <w:rPr>
          <w:rFonts w:asciiTheme="minorHAnsi" w:hAnsiTheme="minorHAnsi"/>
          <w:color w:val="auto"/>
        </w:rPr>
        <w:t>instils</w:t>
      </w:r>
      <w:r w:rsidR="00DF5BB5">
        <w:rPr>
          <w:rFonts w:asciiTheme="minorHAnsi" w:hAnsiTheme="minorHAnsi"/>
          <w:color w:val="auto"/>
        </w:rPr>
        <w:t xml:space="preserve"> standardisation</w:t>
      </w:r>
      <w:r w:rsidRPr="004C63D2">
        <w:rPr>
          <w:rFonts w:asciiTheme="minorHAnsi" w:hAnsiTheme="minorHAnsi"/>
          <w:color w:val="auto"/>
        </w:rPr>
        <w:t xml:space="preserve"> and the Cloud Platform Team provides a secure, high-availability network foundation.</w:t>
      </w:r>
    </w:p>
    <w:p w14:paraId="2FD31EAA" w14:textId="77777777" w:rsidR="004C63D2" w:rsidRPr="004C63D2" w:rsidRDefault="004C63D2" w:rsidP="004C63D2">
      <w:pPr>
        <w:jc w:val="both"/>
        <w:rPr>
          <w:rFonts w:asciiTheme="minorHAnsi" w:hAnsiTheme="minorHAnsi"/>
          <w:color w:val="auto"/>
        </w:rPr>
      </w:pPr>
    </w:p>
    <w:tbl>
      <w:tblPr>
        <w:tblStyle w:val="ListTable3-Accent2"/>
        <w:tblW w:w="0" w:type="auto"/>
        <w:tblLayout w:type="fixed"/>
        <w:tblLook w:val="04A0" w:firstRow="1" w:lastRow="0" w:firstColumn="1" w:lastColumn="0" w:noHBand="0" w:noVBand="1"/>
      </w:tblPr>
      <w:tblGrid>
        <w:gridCol w:w="3865"/>
        <w:gridCol w:w="2070"/>
        <w:gridCol w:w="1710"/>
        <w:gridCol w:w="1416"/>
      </w:tblGrid>
      <w:tr w:rsidR="000E758B" w:rsidRPr="00B53332" w14:paraId="19A07BD2" w14:textId="0B872124" w:rsidTr="005C21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65" w:type="dxa"/>
          </w:tcPr>
          <w:p w14:paraId="270DE2B8" w14:textId="7C51B850" w:rsidR="000E758B" w:rsidRPr="00B53332" w:rsidRDefault="000E758B" w:rsidP="005C21B4">
            <w:pPr>
              <w:pStyle w:val="BodyTextVersion1"/>
              <w:rPr>
                <w:color w:val="FFFFFF" w:themeColor="background1"/>
                <w:lang w:val="en-GB"/>
              </w:rPr>
            </w:pPr>
            <w:r>
              <w:rPr>
                <w:color w:val="FFFFFF" w:themeColor="background1"/>
                <w:lang w:val="en-GB"/>
              </w:rPr>
              <w:t>Task</w:t>
            </w:r>
          </w:p>
        </w:tc>
        <w:tc>
          <w:tcPr>
            <w:tcW w:w="2070" w:type="dxa"/>
          </w:tcPr>
          <w:p w14:paraId="5ABF7CB7" w14:textId="02C5BC07" w:rsidR="000E758B" w:rsidRDefault="005C21B4" w:rsidP="005C21B4">
            <w:pPr>
              <w:pStyle w:val="BodyTextVersion1"/>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Cloud</w:t>
            </w:r>
            <w:r w:rsidR="00C86A51">
              <w:rPr>
                <w:rFonts w:asciiTheme="majorHAnsi" w:hAnsiTheme="majorHAnsi"/>
                <w:color w:val="FFFFFF" w:themeColor="background1"/>
                <w:lang w:val="en-GB"/>
              </w:rPr>
              <w:t xml:space="preserve"> </w:t>
            </w:r>
            <w:r w:rsidR="000E758B">
              <w:rPr>
                <w:rFonts w:asciiTheme="majorHAnsi" w:hAnsiTheme="majorHAnsi"/>
                <w:color w:val="FFFFFF" w:themeColor="background1"/>
                <w:lang w:val="en-GB"/>
              </w:rPr>
              <w:t>Platform</w:t>
            </w:r>
          </w:p>
        </w:tc>
        <w:tc>
          <w:tcPr>
            <w:tcW w:w="1710" w:type="dxa"/>
          </w:tcPr>
          <w:p w14:paraId="7F206A71" w14:textId="06FC3FFF" w:rsidR="000E758B" w:rsidRDefault="000E758B" w:rsidP="005C21B4">
            <w:pPr>
              <w:pStyle w:val="BodyTextVersion1"/>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Integrations</w:t>
            </w:r>
          </w:p>
        </w:tc>
        <w:tc>
          <w:tcPr>
            <w:tcW w:w="1416" w:type="dxa"/>
          </w:tcPr>
          <w:p w14:paraId="5A0F0FEF" w14:textId="2831000F" w:rsidR="000E758B" w:rsidRDefault="000E758B" w:rsidP="005C21B4">
            <w:pPr>
              <w:pStyle w:val="BodyTextVersion1"/>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lang w:val="en-GB"/>
              </w:rPr>
            </w:pPr>
            <w:r>
              <w:rPr>
                <w:rFonts w:asciiTheme="majorHAnsi" w:hAnsiTheme="majorHAnsi"/>
                <w:color w:val="FFFFFF" w:themeColor="background1"/>
                <w:lang w:val="en-GB"/>
              </w:rPr>
              <w:t>Dev</w:t>
            </w:r>
            <w:r w:rsidR="00DC2DDF">
              <w:rPr>
                <w:rFonts w:asciiTheme="majorHAnsi" w:hAnsiTheme="majorHAnsi"/>
                <w:color w:val="FFFFFF" w:themeColor="background1"/>
                <w:lang w:val="en-GB"/>
              </w:rPr>
              <w:t xml:space="preserve"> Team</w:t>
            </w:r>
          </w:p>
        </w:tc>
      </w:tr>
      <w:tr w:rsidR="00DC2DDF" w:rsidRPr="0092433F" w14:paraId="45F64231" w14:textId="77777777" w:rsidTr="005C21B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46E0F11C" w14:textId="565C6988" w:rsidR="00DC2DDF" w:rsidRDefault="00DC2DDF" w:rsidP="00DC2DDF">
            <w:pPr>
              <w:spacing w:after="0"/>
              <w:rPr>
                <w:rFonts w:asciiTheme="minorHAnsi" w:hAnsiTheme="minorHAnsi"/>
                <w:b w:val="0"/>
                <w:bCs w:val="0"/>
                <w:color w:val="auto"/>
              </w:rPr>
            </w:pPr>
            <w:r w:rsidRPr="00BE51B9">
              <w:rPr>
                <w:rFonts w:asciiTheme="minorHAnsi" w:hAnsiTheme="minorHAnsi"/>
                <w:b w:val="0"/>
                <w:bCs w:val="0"/>
                <w:color w:val="auto"/>
              </w:rPr>
              <w:t>APIM Service &amp; Network Setup</w:t>
            </w:r>
          </w:p>
        </w:tc>
        <w:tc>
          <w:tcPr>
            <w:tcW w:w="2070" w:type="dxa"/>
            <w:vAlign w:val="center"/>
          </w:tcPr>
          <w:p w14:paraId="3E8E8DB2" w14:textId="7BE9D439" w:rsidR="00DC2DDF" w:rsidRPr="001E611A" w:rsidRDefault="00DC2DDF"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A / R</w:t>
            </w:r>
          </w:p>
        </w:tc>
        <w:tc>
          <w:tcPr>
            <w:tcW w:w="1710" w:type="dxa"/>
            <w:vAlign w:val="center"/>
          </w:tcPr>
          <w:p w14:paraId="7DDECD49" w14:textId="547F8A6A" w:rsidR="00DC2DDF" w:rsidRPr="001E611A" w:rsidRDefault="00DC2DDF"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C</w:t>
            </w:r>
          </w:p>
        </w:tc>
        <w:tc>
          <w:tcPr>
            <w:tcW w:w="1416" w:type="dxa"/>
            <w:vAlign w:val="center"/>
          </w:tcPr>
          <w:p w14:paraId="677671BD" w14:textId="3BEDDA27" w:rsidR="00DC2DDF" w:rsidRPr="001E611A" w:rsidRDefault="00DC2DDF"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I</w:t>
            </w:r>
          </w:p>
        </w:tc>
      </w:tr>
      <w:tr w:rsidR="00DC2DDF" w:rsidRPr="0092433F" w14:paraId="6835E6B1" w14:textId="77777777" w:rsidTr="005C21B4">
        <w:trPr>
          <w:trHeight w:val="31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57DF81BA" w14:textId="5E27A995" w:rsidR="00DC2DDF" w:rsidRDefault="00DC2DDF" w:rsidP="00DC2DDF">
            <w:pPr>
              <w:spacing w:after="0"/>
              <w:rPr>
                <w:rFonts w:asciiTheme="minorHAnsi" w:hAnsiTheme="minorHAnsi"/>
                <w:b w:val="0"/>
                <w:bCs w:val="0"/>
                <w:color w:val="auto"/>
              </w:rPr>
            </w:pPr>
            <w:r w:rsidRPr="00BE51B9">
              <w:rPr>
                <w:rFonts w:asciiTheme="minorHAnsi" w:hAnsiTheme="minorHAnsi"/>
                <w:b w:val="0"/>
                <w:bCs w:val="0"/>
                <w:color w:val="auto"/>
              </w:rPr>
              <w:t xml:space="preserve">Workspace Creation </w:t>
            </w:r>
          </w:p>
        </w:tc>
        <w:tc>
          <w:tcPr>
            <w:tcW w:w="2070" w:type="dxa"/>
            <w:vAlign w:val="center"/>
          </w:tcPr>
          <w:p w14:paraId="34809789" w14:textId="2ED6D53F" w:rsidR="00DC2DDF" w:rsidRPr="001E611A" w:rsidRDefault="00DC2DDF"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R</w:t>
            </w:r>
          </w:p>
        </w:tc>
        <w:tc>
          <w:tcPr>
            <w:tcW w:w="1710" w:type="dxa"/>
            <w:vAlign w:val="center"/>
          </w:tcPr>
          <w:p w14:paraId="444229E0" w14:textId="02BFABE1" w:rsidR="00DC2DDF" w:rsidRPr="001E611A" w:rsidRDefault="00DC2DDF"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A</w:t>
            </w:r>
          </w:p>
        </w:tc>
        <w:tc>
          <w:tcPr>
            <w:tcW w:w="1416" w:type="dxa"/>
            <w:vAlign w:val="center"/>
          </w:tcPr>
          <w:p w14:paraId="394D5EAD" w14:textId="0E318FFD" w:rsidR="00DC2DDF" w:rsidRPr="001E611A" w:rsidRDefault="00DC2DDF"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I</w:t>
            </w:r>
          </w:p>
        </w:tc>
      </w:tr>
      <w:tr w:rsidR="00861155" w:rsidRPr="0092433F" w14:paraId="35B402B8" w14:textId="77777777" w:rsidTr="005C21B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3E43CE3F" w14:textId="56290324" w:rsidR="00861155" w:rsidRDefault="00861155" w:rsidP="00861155">
            <w:pPr>
              <w:spacing w:after="0"/>
              <w:rPr>
                <w:rFonts w:asciiTheme="minorHAnsi" w:hAnsiTheme="minorHAnsi"/>
                <w:b w:val="0"/>
                <w:bCs w:val="0"/>
                <w:color w:val="auto"/>
              </w:rPr>
            </w:pPr>
            <w:r w:rsidRPr="00BE51B9">
              <w:rPr>
                <w:rFonts w:asciiTheme="minorHAnsi" w:hAnsiTheme="minorHAnsi"/>
                <w:b w:val="0"/>
                <w:bCs w:val="0"/>
                <w:color w:val="auto"/>
              </w:rPr>
              <w:t>Workspace Gateway Deployment</w:t>
            </w:r>
          </w:p>
        </w:tc>
        <w:tc>
          <w:tcPr>
            <w:tcW w:w="2070" w:type="dxa"/>
            <w:vAlign w:val="center"/>
          </w:tcPr>
          <w:p w14:paraId="4A4C2DD6" w14:textId="3F89F7B6" w:rsidR="00861155" w:rsidRPr="001E611A" w:rsidRDefault="0086115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A / R</w:t>
            </w:r>
          </w:p>
        </w:tc>
        <w:tc>
          <w:tcPr>
            <w:tcW w:w="1710" w:type="dxa"/>
            <w:vAlign w:val="center"/>
          </w:tcPr>
          <w:p w14:paraId="67875A9C" w14:textId="6AFB9DA4" w:rsidR="00861155" w:rsidRPr="001E611A" w:rsidRDefault="0086115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C</w:t>
            </w:r>
          </w:p>
        </w:tc>
        <w:tc>
          <w:tcPr>
            <w:tcW w:w="1416" w:type="dxa"/>
            <w:vAlign w:val="center"/>
          </w:tcPr>
          <w:p w14:paraId="4EABF3C7" w14:textId="51DB7E95" w:rsidR="00861155" w:rsidRPr="001E611A" w:rsidRDefault="0086115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I</w:t>
            </w:r>
          </w:p>
        </w:tc>
      </w:tr>
      <w:tr w:rsidR="00861155" w:rsidRPr="0092433F" w14:paraId="5DDCC011" w14:textId="77777777" w:rsidTr="005C21B4">
        <w:trPr>
          <w:trHeight w:val="31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3D49017F" w14:textId="1A87516C" w:rsidR="00861155" w:rsidRDefault="00861155" w:rsidP="00861155">
            <w:pPr>
              <w:spacing w:after="0"/>
              <w:rPr>
                <w:rFonts w:asciiTheme="minorHAnsi" w:hAnsiTheme="minorHAnsi"/>
                <w:b w:val="0"/>
                <w:bCs w:val="0"/>
                <w:color w:val="auto"/>
              </w:rPr>
            </w:pPr>
            <w:r w:rsidRPr="00BE51B9">
              <w:rPr>
                <w:rFonts w:asciiTheme="minorHAnsi" w:hAnsiTheme="minorHAnsi"/>
                <w:b w:val="0"/>
                <w:bCs w:val="0"/>
                <w:color w:val="auto"/>
              </w:rPr>
              <w:lastRenderedPageBreak/>
              <w:t>Global Policies (JWT, CORS, Global Logging)</w:t>
            </w:r>
          </w:p>
        </w:tc>
        <w:tc>
          <w:tcPr>
            <w:tcW w:w="2070" w:type="dxa"/>
            <w:vAlign w:val="center"/>
          </w:tcPr>
          <w:p w14:paraId="34CB3C94" w14:textId="6C940A72" w:rsidR="00861155" w:rsidRPr="001E611A" w:rsidRDefault="00861155"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I</w:t>
            </w:r>
          </w:p>
        </w:tc>
        <w:tc>
          <w:tcPr>
            <w:tcW w:w="1710" w:type="dxa"/>
            <w:vAlign w:val="center"/>
          </w:tcPr>
          <w:p w14:paraId="73DFD2A1" w14:textId="06619BF9" w:rsidR="00861155" w:rsidRPr="001E611A" w:rsidRDefault="00861155"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A / R</w:t>
            </w:r>
          </w:p>
        </w:tc>
        <w:tc>
          <w:tcPr>
            <w:tcW w:w="1416" w:type="dxa"/>
            <w:vAlign w:val="center"/>
          </w:tcPr>
          <w:p w14:paraId="6CA054A9" w14:textId="69A949F0" w:rsidR="00861155" w:rsidRPr="001E611A" w:rsidRDefault="00861155"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C</w:t>
            </w:r>
          </w:p>
        </w:tc>
      </w:tr>
      <w:tr w:rsidR="00861155" w:rsidRPr="0092433F" w14:paraId="544F39A4" w14:textId="77777777" w:rsidTr="005C21B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0D54B08D" w14:textId="7216DCEF" w:rsidR="00861155" w:rsidRDefault="00861155" w:rsidP="00861155">
            <w:pPr>
              <w:spacing w:after="0"/>
              <w:rPr>
                <w:rFonts w:asciiTheme="minorHAnsi" w:hAnsiTheme="minorHAnsi"/>
                <w:b w:val="0"/>
                <w:bCs w:val="0"/>
                <w:color w:val="auto"/>
              </w:rPr>
            </w:pPr>
            <w:r w:rsidRPr="00BE51B9">
              <w:rPr>
                <w:rFonts w:asciiTheme="minorHAnsi" w:hAnsiTheme="minorHAnsi"/>
                <w:b w:val="0"/>
                <w:bCs w:val="0"/>
                <w:color w:val="auto"/>
              </w:rPr>
              <w:t>Swagger Management</w:t>
            </w:r>
            <w:r>
              <w:rPr>
                <w:rFonts w:asciiTheme="minorHAnsi" w:hAnsiTheme="minorHAnsi"/>
                <w:b w:val="0"/>
                <w:bCs w:val="0"/>
                <w:color w:val="auto"/>
              </w:rPr>
              <w:t>/Import</w:t>
            </w:r>
          </w:p>
        </w:tc>
        <w:tc>
          <w:tcPr>
            <w:tcW w:w="2070" w:type="dxa"/>
            <w:vAlign w:val="center"/>
          </w:tcPr>
          <w:p w14:paraId="0505B857" w14:textId="1E867C04" w:rsidR="00861155" w:rsidRPr="001E611A" w:rsidRDefault="0086115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I</w:t>
            </w:r>
          </w:p>
        </w:tc>
        <w:tc>
          <w:tcPr>
            <w:tcW w:w="1710" w:type="dxa"/>
            <w:vAlign w:val="center"/>
          </w:tcPr>
          <w:p w14:paraId="477D8E0A" w14:textId="28507AA6" w:rsidR="00861155" w:rsidRPr="001E611A" w:rsidRDefault="0086115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C</w:t>
            </w:r>
          </w:p>
        </w:tc>
        <w:tc>
          <w:tcPr>
            <w:tcW w:w="1416" w:type="dxa"/>
            <w:vAlign w:val="center"/>
          </w:tcPr>
          <w:p w14:paraId="36BEE475" w14:textId="327DF9F0" w:rsidR="00861155" w:rsidRPr="001E611A" w:rsidRDefault="0086115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A / R</w:t>
            </w:r>
          </w:p>
        </w:tc>
      </w:tr>
      <w:tr w:rsidR="00861155" w:rsidRPr="0092433F" w14:paraId="577A1D58" w14:textId="77777777" w:rsidTr="005C21B4">
        <w:trPr>
          <w:trHeight w:val="31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35139C11" w14:textId="6BB2DDB2" w:rsidR="00861155" w:rsidRDefault="00861155" w:rsidP="00861155">
            <w:pPr>
              <w:spacing w:after="0"/>
              <w:rPr>
                <w:rFonts w:asciiTheme="minorHAnsi" w:hAnsiTheme="minorHAnsi"/>
                <w:b w:val="0"/>
                <w:bCs w:val="0"/>
                <w:color w:val="auto"/>
              </w:rPr>
            </w:pPr>
            <w:r w:rsidRPr="00BE51B9">
              <w:rPr>
                <w:rFonts w:asciiTheme="minorHAnsi" w:hAnsiTheme="minorHAnsi"/>
                <w:b w:val="0"/>
                <w:bCs w:val="0"/>
                <w:color w:val="auto"/>
              </w:rPr>
              <w:t>Naming Standards &amp;</w:t>
            </w:r>
            <w:r w:rsidR="0093689B">
              <w:rPr>
                <w:rFonts w:asciiTheme="minorHAnsi" w:hAnsiTheme="minorHAnsi"/>
                <w:b w:val="0"/>
                <w:bCs w:val="0"/>
                <w:color w:val="auto"/>
              </w:rPr>
              <w:t xml:space="preserve"> Workspace IAM</w:t>
            </w:r>
          </w:p>
        </w:tc>
        <w:tc>
          <w:tcPr>
            <w:tcW w:w="2070" w:type="dxa"/>
            <w:vAlign w:val="center"/>
          </w:tcPr>
          <w:p w14:paraId="4C570906" w14:textId="6509DB16" w:rsidR="00861155" w:rsidRPr="001E611A" w:rsidRDefault="00F01CEC"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rPr>
              <w:t>R</w:t>
            </w:r>
          </w:p>
        </w:tc>
        <w:tc>
          <w:tcPr>
            <w:tcW w:w="1710" w:type="dxa"/>
            <w:vAlign w:val="center"/>
          </w:tcPr>
          <w:p w14:paraId="420204A5" w14:textId="48AA4219" w:rsidR="00861155" w:rsidRPr="001E611A" w:rsidRDefault="00861155"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A</w:t>
            </w:r>
          </w:p>
        </w:tc>
        <w:tc>
          <w:tcPr>
            <w:tcW w:w="1416" w:type="dxa"/>
            <w:vAlign w:val="center"/>
          </w:tcPr>
          <w:p w14:paraId="62790322" w14:textId="692F3F0C" w:rsidR="00861155" w:rsidRPr="001E611A" w:rsidRDefault="00861155"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C</w:t>
            </w:r>
          </w:p>
        </w:tc>
      </w:tr>
      <w:tr w:rsidR="00861155" w:rsidRPr="0092433F" w14:paraId="1435A23F" w14:textId="77777777" w:rsidTr="005C21B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3F4B397F" w14:textId="1F686028" w:rsidR="00861155" w:rsidRDefault="00861155" w:rsidP="00861155">
            <w:pPr>
              <w:spacing w:after="0"/>
              <w:rPr>
                <w:rFonts w:asciiTheme="minorHAnsi" w:hAnsiTheme="minorHAnsi"/>
                <w:b w:val="0"/>
                <w:bCs w:val="0"/>
                <w:color w:val="auto"/>
              </w:rPr>
            </w:pPr>
            <w:r w:rsidRPr="00BE51B9">
              <w:rPr>
                <w:rFonts w:asciiTheme="minorHAnsi" w:hAnsiTheme="minorHAnsi"/>
                <w:b w:val="0"/>
                <w:bCs w:val="0"/>
                <w:color w:val="auto"/>
              </w:rPr>
              <w:t>Product &amp; Subscription Management</w:t>
            </w:r>
          </w:p>
        </w:tc>
        <w:tc>
          <w:tcPr>
            <w:tcW w:w="2070" w:type="dxa"/>
            <w:vAlign w:val="center"/>
          </w:tcPr>
          <w:p w14:paraId="43E9A42A" w14:textId="5492AD3D" w:rsidR="00861155" w:rsidRPr="001E611A" w:rsidRDefault="0086115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I</w:t>
            </w:r>
          </w:p>
        </w:tc>
        <w:tc>
          <w:tcPr>
            <w:tcW w:w="1710" w:type="dxa"/>
            <w:vAlign w:val="center"/>
          </w:tcPr>
          <w:p w14:paraId="754BAFBA" w14:textId="1A0CDCFF" w:rsidR="00861155" w:rsidRPr="001E611A" w:rsidRDefault="0086115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A</w:t>
            </w:r>
          </w:p>
        </w:tc>
        <w:tc>
          <w:tcPr>
            <w:tcW w:w="1416" w:type="dxa"/>
            <w:vAlign w:val="center"/>
          </w:tcPr>
          <w:p w14:paraId="73A175EB" w14:textId="7A86E253" w:rsidR="00861155" w:rsidRPr="001E611A" w:rsidRDefault="0086115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R</w:t>
            </w:r>
          </w:p>
        </w:tc>
      </w:tr>
      <w:tr w:rsidR="00861155" w:rsidRPr="0092433F" w14:paraId="2E2AC90E" w14:textId="77777777" w:rsidTr="005C21B4">
        <w:trPr>
          <w:trHeight w:val="31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71B36005" w14:textId="22C3C80E" w:rsidR="00861155" w:rsidRPr="005625B2" w:rsidRDefault="00861155" w:rsidP="00861155">
            <w:pPr>
              <w:spacing w:after="0"/>
              <w:rPr>
                <w:rFonts w:asciiTheme="minorHAnsi" w:hAnsiTheme="minorHAnsi"/>
                <w:b w:val="0"/>
                <w:bCs w:val="0"/>
                <w:color w:val="auto"/>
                <w:lang w:val="en-US"/>
              </w:rPr>
            </w:pPr>
            <w:r w:rsidRPr="00BE51B9">
              <w:rPr>
                <w:rFonts w:asciiTheme="minorHAnsi" w:hAnsiTheme="minorHAnsi"/>
                <w:b w:val="0"/>
                <w:bCs w:val="0"/>
                <w:color w:val="auto"/>
              </w:rPr>
              <w:t xml:space="preserve">Application Gateway </w:t>
            </w:r>
            <w:r>
              <w:rPr>
                <w:rFonts w:asciiTheme="minorHAnsi" w:hAnsiTheme="minorHAnsi"/>
                <w:b w:val="0"/>
                <w:bCs w:val="0"/>
                <w:color w:val="auto"/>
              </w:rPr>
              <w:t>Config</w:t>
            </w:r>
          </w:p>
        </w:tc>
        <w:tc>
          <w:tcPr>
            <w:tcW w:w="2070" w:type="dxa"/>
            <w:vAlign w:val="center"/>
          </w:tcPr>
          <w:p w14:paraId="097786B2" w14:textId="23A57321" w:rsidR="00861155" w:rsidRPr="001E611A" w:rsidRDefault="00861155"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A / R</w:t>
            </w:r>
          </w:p>
        </w:tc>
        <w:tc>
          <w:tcPr>
            <w:tcW w:w="1710" w:type="dxa"/>
            <w:vAlign w:val="center"/>
          </w:tcPr>
          <w:p w14:paraId="49771D46" w14:textId="1D3E7EE6" w:rsidR="00861155" w:rsidRPr="001E611A" w:rsidRDefault="00861155"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C</w:t>
            </w:r>
          </w:p>
        </w:tc>
        <w:tc>
          <w:tcPr>
            <w:tcW w:w="1416" w:type="dxa"/>
            <w:vAlign w:val="center"/>
          </w:tcPr>
          <w:p w14:paraId="79AAF29F" w14:textId="01970318" w:rsidR="00861155" w:rsidRPr="001E611A" w:rsidRDefault="00861155" w:rsidP="005C21B4">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rPr>
            </w:pPr>
            <w:r w:rsidRPr="001E611A">
              <w:rPr>
                <w:b/>
                <w:bCs/>
                <w:lang w:val="en-US"/>
              </w:rPr>
              <w:t>I</w:t>
            </w:r>
          </w:p>
        </w:tc>
      </w:tr>
      <w:tr w:rsidR="00861155" w:rsidRPr="0092433F" w14:paraId="3AF3209B" w14:textId="77777777" w:rsidTr="005C21B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4F0AD551" w14:textId="10227C60" w:rsidR="00861155" w:rsidRDefault="00861155" w:rsidP="00861155">
            <w:pPr>
              <w:spacing w:after="0"/>
              <w:rPr>
                <w:rFonts w:asciiTheme="minorHAnsi" w:hAnsiTheme="minorHAnsi"/>
                <w:b w:val="0"/>
                <w:bCs w:val="0"/>
                <w:color w:val="auto"/>
              </w:rPr>
            </w:pPr>
            <w:r w:rsidRPr="00BE51B9">
              <w:rPr>
                <w:rFonts w:asciiTheme="minorHAnsi" w:hAnsiTheme="minorHAnsi"/>
                <w:b w:val="0"/>
                <w:bCs w:val="0"/>
                <w:color w:val="auto"/>
              </w:rPr>
              <w:t>Certificate / Secret Management</w:t>
            </w:r>
          </w:p>
        </w:tc>
        <w:tc>
          <w:tcPr>
            <w:tcW w:w="2070" w:type="dxa"/>
            <w:vAlign w:val="center"/>
          </w:tcPr>
          <w:p w14:paraId="6DA66947" w14:textId="2025037C" w:rsidR="00861155" w:rsidRPr="001E611A" w:rsidRDefault="00EF5B0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A / R</w:t>
            </w:r>
          </w:p>
        </w:tc>
        <w:tc>
          <w:tcPr>
            <w:tcW w:w="1710" w:type="dxa"/>
            <w:vAlign w:val="center"/>
          </w:tcPr>
          <w:p w14:paraId="2421B55E" w14:textId="65B77641" w:rsidR="00861155" w:rsidRPr="001E611A" w:rsidRDefault="00EF5B0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C</w:t>
            </w:r>
          </w:p>
        </w:tc>
        <w:tc>
          <w:tcPr>
            <w:tcW w:w="1416" w:type="dxa"/>
            <w:vAlign w:val="center"/>
          </w:tcPr>
          <w:p w14:paraId="3C379244" w14:textId="6EDDBD1F" w:rsidR="00861155" w:rsidRPr="001E611A" w:rsidRDefault="00861155" w:rsidP="005C21B4">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rPr>
            </w:pPr>
            <w:r w:rsidRPr="001E611A">
              <w:rPr>
                <w:b/>
                <w:bCs/>
                <w:lang w:val="en-US"/>
              </w:rPr>
              <w:t>I</w:t>
            </w:r>
          </w:p>
        </w:tc>
      </w:tr>
      <w:tr w:rsidR="00145DD2" w:rsidRPr="0092433F" w14:paraId="115F3894" w14:textId="77777777" w:rsidTr="005C21B4">
        <w:trPr>
          <w:trHeight w:val="31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5581D29F" w14:textId="7D7247EC" w:rsidR="00145DD2" w:rsidRPr="00BE51B9" w:rsidRDefault="00145DD2" w:rsidP="00861155">
            <w:pPr>
              <w:spacing w:after="0"/>
              <w:rPr>
                <w:rFonts w:asciiTheme="minorHAnsi" w:hAnsiTheme="minorHAnsi"/>
                <w:b w:val="0"/>
                <w:bCs w:val="0"/>
                <w:color w:val="auto"/>
              </w:rPr>
            </w:pPr>
            <w:r>
              <w:rPr>
                <w:rFonts w:asciiTheme="minorHAnsi" w:hAnsiTheme="minorHAnsi"/>
                <w:b w:val="0"/>
                <w:bCs w:val="0"/>
                <w:color w:val="auto"/>
              </w:rPr>
              <w:t>Developer portal</w:t>
            </w:r>
          </w:p>
        </w:tc>
        <w:tc>
          <w:tcPr>
            <w:tcW w:w="2070" w:type="dxa"/>
            <w:vAlign w:val="center"/>
          </w:tcPr>
          <w:p w14:paraId="7079FA38" w14:textId="6C1B3839" w:rsidR="00145DD2" w:rsidRPr="001E611A" w:rsidRDefault="001E611A" w:rsidP="005C21B4">
            <w:pPr>
              <w:spacing w:after="0"/>
              <w:jc w:val="center"/>
              <w:cnfStyle w:val="000000000000" w:firstRow="0" w:lastRow="0" w:firstColumn="0" w:lastColumn="0" w:oddVBand="0" w:evenVBand="0" w:oddHBand="0" w:evenHBand="0" w:firstRowFirstColumn="0" w:firstRowLastColumn="0" w:lastRowFirstColumn="0" w:lastRowLastColumn="0"/>
              <w:rPr>
                <w:b/>
                <w:bCs/>
                <w:lang w:val="en-US"/>
              </w:rPr>
            </w:pPr>
            <w:r w:rsidRPr="001E611A">
              <w:rPr>
                <w:b/>
                <w:bCs/>
                <w:lang w:val="en-US"/>
              </w:rPr>
              <w:t>I</w:t>
            </w:r>
          </w:p>
        </w:tc>
        <w:tc>
          <w:tcPr>
            <w:tcW w:w="1710" w:type="dxa"/>
            <w:vAlign w:val="center"/>
          </w:tcPr>
          <w:p w14:paraId="12813C18" w14:textId="3D102D77" w:rsidR="00145DD2" w:rsidRPr="001E611A" w:rsidRDefault="001E611A" w:rsidP="005C21B4">
            <w:pPr>
              <w:spacing w:after="0"/>
              <w:jc w:val="center"/>
              <w:cnfStyle w:val="000000000000" w:firstRow="0" w:lastRow="0" w:firstColumn="0" w:lastColumn="0" w:oddVBand="0" w:evenVBand="0" w:oddHBand="0" w:evenHBand="0" w:firstRowFirstColumn="0" w:firstRowLastColumn="0" w:lastRowFirstColumn="0" w:lastRowLastColumn="0"/>
              <w:rPr>
                <w:b/>
                <w:bCs/>
                <w:lang w:val="en-US"/>
              </w:rPr>
            </w:pPr>
            <w:r w:rsidRPr="001E611A">
              <w:rPr>
                <w:b/>
                <w:bCs/>
                <w:lang w:val="en-US"/>
              </w:rPr>
              <w:t>A/R</w:t>
            </w:r>
          </w:p>
        </w:tc>
        <w:tc>
          <w:tcPr>
            <w:tcW w:w="1416" w:type="dxa"/>
            <w:vAlign w:val="center"/>
          </w:tcPr>
          <w:p w14:paraId="02EB210A" w14:textId="30AD1422" w:rsidR="00145DD2" w:rsidRPr="001E611A" w:rsidRDefault="001E611A" w:rsidP="005C21B4">
            <w:pPr>
              <w:spacing w:after="0"/>
              <w:jc w:val="center"/>
              <w:cnfStyle w:val="000000000000" w:firstRow="0" w:lastRow="0" w:firstColumn="0" w:lastColumn="0" w:oddVBand="0" w:evenVBand="0" w:oddHBand="0" w:evenHBand="0" w:firstRowFirstColumn="0" w:firstRowLastColumn="0" w:lastRowFirstColumn="0" w:lastRowLastColumn="0"/>
              <w:rPr>
                <w:b/>
                <w:bCs/>
                <w:lang w:val="en-US"/>
              </w:rPr>
            </w:pPr>
            <w:r w:rsidRPr="001E611A">
              <w:rPr>
                <w:b/>
                <w:bCs/>
                <w:lang w:val="en-US"/>
              </w:rPr>
              <w:t>C</w:t>
            </w:r>
          </w:p>
        </w:tc>
      </w:tr>
    </w:tbl>
    <w:p w14:paraId="52F783B4" w14:textId="77777777" w:rsidR="005C21B4" w:rsidRDefault="005C21B4" w:rsidP="005C21B4">
      <w:pPr>
        <w:pStyle w:val="Bodytextversion10"/>
      </w:pPr>
    </w:p>
    <w:p w14:paraId="32745A59" w14:textId="5C820639" w:rsidR="002C7E09" w:rsidRDefault="00EB4C96" w:rsidP="003D1FDB">
      <w:pPr>
        <w:pStyle w:val="Heading2"/>
      </w:pPr>
      <w:bookmarkStart w:id="66" w:name="_Toc218778375"/>
      <w:r>
        <w:t>DEPLOYMENT PATTERNS BY TEAM</w:t>
      </w:r>
      <w:bookmarkEnd w:id="66"/>
    </w:p>
    <w:p w14:paraId="3B352029" w14:textId="77777777" w:rsidR="00EB4C96" w:rsidRPr="00A26FC0" w:rsidRDefault="00EB4C96" w:rsidP="00EB4C96">
      <w:pPr>
        <w:rPr>
          <w:rFonts w:asciiTheme="minorHAnsi" w:hAnsiTheme="minorHAnsi"/>
          <w:color w:val="auto"/>
        </w:rPr>
      </w:pPr>
    </w:p>
    <w:p w14:paraId="54ACC26A" w14:textId="14557A75" w:rsidR="00EB4C96" w:rsidRPr="00A26FC0" w:rsidRDefault="00EB4C96" w:rsidP="00A26FC0">
      <w:pPr>
        <w:jc w:val="both"/>
        <w:rPr>
          <w:rFonts w:asciiTheme="minorHAnsi" w:hAnsiTheme="minorHAnsi"/>
          <w:color w:val="auto"/>
        </w:rPr>
      </w:pPr>
      <w:r w:rsidRPr="00A26FC0">
        <w:rPr>
          <w:rFonts w:asciiTheme="minorHAnsi" w:hAnsiTheme="minorHAnsi"/>
          <w:color w:val="auto"/>
        </w:rPr>
        <w:t>This section captures a high-level overview of the proposed deployment pattern</w:t>
      </w:r>
      <w:r w:rsidR="00A03737" w:rsidRPr="00A26FC0">
        <w:rPr>
          <w:rFonts w:asciiTheme="minorHAnsi" w:hAnsiTheme="minorHAnsi"/>
          <w:color w:val="auto"/>
        </w:rPr>
        <w:t xml:space="preserve">s with respect to </w:t>
      </w:r>
      <w:proofErr w:type="spellStart"/>
      <w:r w:rsidR="00A26FC0" w:rsidRPr="00A26FC0">
        <w:rPr>
          <w:rFonts w:asciiTheme="minorHAnsi" w:hAnsiTheme="minorHAnsi"/>
          <w:color w:val="auto"/>
        </w:rPr>
        <w:t>daa’s</w:t>
      </w:r>
      <w:proofErr w:type="spellEnd"/>
      <w:r w:rsidR="00A26FC0" w:rsidRPr="00A26FC0">
        <w:rPr>
          <w:rFonts w:asciiTheme="minorHAnsi" w:hAnsiTheme="minorHAnsi"/>
          <w:color w:val="auto"/>
        </w:rPr>
        <w:t xml:space="preserve"> internal teams who will operate and manage the APIM services, specifically the Cloud Platform team, Integrations team and backend development team(s).</w:t>
      </w:r>
    </w:p>
    <w:p w14:paraId="00840F5F" w14:textId="77777777" w:rsidR="00A26FC0" w:rsidRDefault="00A26FC0" w:rsidP="00EB4C96"/>
    <w:p w14:paraId="09B5AE8C" w14:textId="37496A1A" w:rsidR="0033144C" w:rsidRDefault="0033144C" w:rsidP="0033144C">
      <w:pPr>
        <w:pStyle w:val="Heading3"/>
      </w:pPr>
      <w:bookmarkStart w:id="67" w:name="_Toc218778376"/>
      <w:r w:rsidRPr="0033144C">
        <w:t>Cloud Platform Team</w:t>
      </w:r>
      <w:bookmarkEnd w:id="67"/>
    </w:p>
    <w:p w14:paraId="6458E1FA" w14:textId="4BBF6807" w:rsidR="00B01015" w:rsidRPr="00B01015" w:rsidRDefault="00B01015" w:rsidP="00B01015">
      <w:pPr>
        <w:pStyle w:val="NormalHead3"/>
        <w:jc w:val="both"/>
        <w:rPr>
          <w:rFonts w:asciiTheme="minorHAnsi" w:hAnsiTheme="minorHAnsi"/>
          <w:color w:val="auto"/>
        </w:rPr>
      </w:pPr>
      <w:r w:rsidRPr="00B01015">
        <w:rPr>
          <w:rFonts w:asciiTheme="minorHAnsi" w:hAnsiTheme="minorHAnsi"/>
          <w:color w:val="auto"/>
        </w:rPr>
        <w:t xml:space="preserve">The Cloud Platform Team is responsible for the </w:t>
      </w:r>
      <w:r>
        <w:rPr>
          <w:rFonts w:asciiTheme="minorHAnsi" w:hAnsiTheme="minorHAnsi"/>
          <w:color w:val="auto"/>
        </w:rPr>
        <w:t xml:space="preserve">deploying and configuring the APIM service’s foundations. </w:t>
      </w:r>
      <w:r w:rsidRPr="00B01015">
        <w:rPr>
          <w:rFonts w:asciiTheme="minorHAnsi" w:hAnsiTheme="minorHAnsi"/>
          <w:color w:val="auto"/>
        </w:rPr>
        <w:t xml:space="preserve"> Their deployment pattern focuses on core infrastructure components that provide the network security, residency, and administrative boundaries required for a federated model.</w:t>
      </w:r>
      <w:r>
        <w:rPr>
          <w:rFonts w:asciiTheme="minorHAnsi" w:hAnsiTheme="minorHAnsi"/>
          <w:color w:val="auto"/>
        </w:rPr>
        <w:t xml:space="preserve"> They are responsible for creating and managing the following services:</w:t>
      </w:r>
    </w:p>
    <w:p w14:paraId="3EFB927C" w14:textId="6F330A02" w:rsidR="00B01015" w:rsidRPr="00B01015" w:rsidRDefault="00B01015" w:rsidP="00E53DBE">
      <w:pPr>
        <w:pStyle w:val="NormalHead3"/>
        <w:numPr>
          <w:ilvl w:val="0"/>
          <w:numId w:val="16"/>
        </w:numPr>
        <w:jc w:val="both"/>
        <w:rPr>
          <w:rFonts w:asciiTheme="minorHAnsi" w:hAnsiTheme="minorHAnsi"/>
          <w:color w:val="auto"/>
        </w:rPr>
      </w:pPr>
      <w:r w:rsidRPr="00B01015">
        <w:rPr>
          <w:rFonts w:asciiTheme="minorHAnsi" w:hAnsiTheme="minorHAnsi"/>
          <w:color w:val="auto"/>
        </w:rPr>
        <w:t>APIM Service Provisioning</w:t>
      </w:r>
    </w:p>
    <w:p w14:paraId="542F70B8" w14:textId="478515FD" w:rsidR="00B01015" w:rsidRPr="00B01015" w:rsidRDefault="00B01015" w:rsidP="00E53DBE">
      <w:pPr>
        <w:pStyle w:val="NormalHead3"/>
        <w:numPr>
          <w:ilvl w:val="0"/>
          <w:numId w:val="16"/>
        </w:numPr>
        <w:jc w:val="both"/>
        <w:rPr>
          <w:rFonts w:asciiTheme="minorHAnsi" w:hAnsiTheme="minorHAnsi"/>
          <w:color w:val="auto"/>
        </w:rPr>
      </w:pPr>
      <w:proofErr w:type="spellStart"/>
      <w:r w:rsidRPr="00B01015">
        <w:rPr>
          <w:rFonts w:asciiTheme="minorHAnsi" w:hAnsiTheme="minorHAnsi"/>
          <w:color w:val="auto"/>
        </w:rPr>
        <w:t>VNet</w:t>
      </w:r>
      <w:proofErr w:type="spellEnd"/>
      <w:r w:rsidRPr="00B01015">
        <w:rPr>
          <w:rFonts w:asciiTheme="minorHAnsi" w:hAnsiTheme="minorHAnsi"/>
          <w:color w:val="auto"/>
        </w:rPr>
        <w:t xml:space="preserve"> &amp; Subnet Management</w:t>
      </w:r>
    </w:p>
    <w:p w14:paraId="3B041C3C" w14:textId="053D8DE5" w:rsidR="00B01015" w:rsidRPr="00B01015" w:rsidRDefault="00B01015" w:rsidP="00E53DBE">
      <w:pPr>
        <w:pStyle w:val="NormalHead3"/>
        <w:numPr>
          <w:ilvl w:val="0"/>
          <w:numId w:val="16"/>
        </w:numPr>
        <w:jc w:val="both"/>
        <w:rPr>
          <w:rFonts w:asciiTheme="minorHAnsi" w:hAnsiTheme="minorHAnsi"/>
          <w:color w:val="auto"/>
        </w:rPr>
      </w:pPr>
      <w:r w:rsidRPr="00B01015">
        <w:rPr>
          <w:rFonts w:asciiTheme="minorHAnsi" w:hAnsiTheme="minorHAnsi"/>
          <w:color w:val="auto"/>
        </w:rPr>
        <w:t>Workspace</w:t>
      </w:r>
      <w:r>
        <w:rPr>
          <w:rFonts w:asciiTheme="minorHAnsi" w:hAnsiTheme="minorHAnsi"/>
          <w:color w:val="auto"/>
        </w:rPr>
        <w:t>s &amp; Workspace gateways</w:t>
      </w:r>
    </w:p>
    <w:p w14:paraId="7126C9EE" w14:textId="32274335" w:rsidR="00B01015" w:rsidRDefault="00B01015" w:rsidP="00E53DBE">
      <w:pPr>
        <w:pStyle w:val="NormalHead3"/>
        <w:numPr>
          <w:ilvl w:val="0"/>
          <w:numId w:val="16"/>
        </w:numPr>
        <w:jc w:val="both"/>
        <w:rPr>
          <w:rFonts w:asciiTheme="minorHAnsi" w:hAnsiTheme="minorHAnsi"/>
          <w:color w:val="auto"/>
        </w:rPr>
      </w:pPr>
      <w:r w:rsidRPr="00B01015">
        <w:rPr>
          <w:rFonts w:asciiTheme="minorHAnsi" w:hAnsiTheme="minorHAnsi"/>
          <w:color w:val="auto"/>
        </w:rPr>
        <w:t>Ingress Security</w:t>
      </w:r>
      <w:r>
        <w:rPr>
          <w:rFonts w:asciiTheme="minorHAnsi" w:hAnsiTheme="minorHAnsi"/>
          <w:color w:val="auto"/>
        </w:rPr>
        <w:t xml:space="preserve"> </w:t>
      </w:r>
      <w:r w:rsidR="001E0013">
        <w:rPr>
          <w:rFonts w:asciiTheme="minorHAnsi" w:hAnsiTheme="minorHAnsi"/>
          <w:color w:val="auto"/>
        </w:rPr>
        <w:t>- t</w:t>
      </w:r>
      <w:r w:rsidRPr="00B01015">
        <w:rPr>
          <w:rFonts w:asciiTheme="minorHAnsi" w:hAnsiTheme="minorHAnsi"/>
          <w:color w:val="auto"/>
        </w:rPr>
        <w:t>hey are responsible for configuring the Azure Application Gateway and Web Application Firewall (WAF) that sit in front of the APIM instance to handle SSL termination and public-facing security rules</w:t>
      </w:r>
    </w:p>
    <w:p w14:paraId="5A2F1601" w14:textId="52729613" w:rsidR="0048774B" w:rsidRDefault="00CC687E" w:rsidP="00E53DBE">
      <w:pPr>
        <w:pStyle w:val="NormalHead3"/>
        <w:numPr>
          <w:ilvl w:val="0"/>
          <w:numId w:val="16"/>
        </w:numPr>
        <w:jc w:val="both"/>
        <w:rPr>
          <w:rFonts w:asciiTheme="minorHAnsi" w:hAnsiTheme="minorHAnsi"/>
          <w:color w:val="auto"/>
        </w:rPr>
      </w:pPr>
      <w:r>
        <w:rPr>
          <w:rFonts w:asciiTheme="minorHAnsi" w:hAnsiTheme="minorHAnsi"/>
          <w:color w:val="auto"/>
        </w:rPr>
        <w:t xml:space="preserve">Role </w:t>
      </w:r>
      <w:r w:rsidR="0048774B">
        <w:rPr>
          <w:rFonts w:asciiTheme="minorHAnsi" w:hAnsiTheme="minorHAnsi"/>
          <w:color w:val="auto"/>
        </w:rPr>
        <w:t>assignment</w:t>
      </w:r>
      <w:r>
        <w:rPr>
          <w:rFonts w:asciiTheme="minorHAnsi" w:hAnsiTheme="minorHAnsi"/>
          <w:color w:val="auto"/>
        </w:rPr>
        <w:t>s for Entra ID Groups</w:t>
      </w:r>
      <w:r w:rsidR="007E259E">
        <w:rPr>
          <w:rFonts w:asciiTheme="minorHAnsi" w:hAnsiTheme="minorHAnsi"/>
          <w:color w:val="auto"/>
        </w:rPr>
        <w:t xml:space="preserve"> </w:t>
      </w:r>
      <w:r>
        <w:rPr>
          <w:rFonts w:asciiTheme="minorHAnsi" w:hAnsiTheme="minorHAnsi"/>
          <w:color w:val="auto"/>
        </w:rPr>
        <w:t xml:space="preserve">scoped to </w:t>
      </w:r>
      <w:r w:rsidR="007E259E">
        <w:rPr>
          <w:rFonts w:asciiTheme="minorHAnsi" w:hAnsiTheme="minorHAnsi"/>
          <w:color w:val="auto"/>
        </w:rPr>
        <w:t>specific workspaces</w:t>
      </w:r>
      <w:r>
        <w:rPr>
          <w:rFonts w:asciiTheme="minorHAnsi" w:hAnsiTheme="minorHAnsi"/>
          <w:color w:val="auto"/>
        </w:rPr>
        <w:t xml:space="preserve"> (as requested from the Integrations team)</w:t>
      </w:r>
    </w:p>
    <w:p w14:paraId="6A43BA70" w14:textId="77777777" w:rsidR="001E0013" w:rsidRDefault="001E0013" w:rsidP="001E0013">
      <w:pPr>
        <w:pStyle w:val="NormalHead3"/>
        <w:jc w:val="both"/>
        <w:rPr>
          <w:rFonts w:asciiTheme="minorHAnsi" w:hAnsiTheme="minorHAnsi"/>
          <w:color w:val="auto"/>
        </w:rPr>
      </w:pPr>
    </w:p>
    <w:p w14:paraId="15217AA9" w14:textId="1410EE90" w:rsidR="001E0013" w:rsidRPr="00B01015" w:rsidRDefault="001E0013" w:rsidP="001E0013">
      <w:pPr>
        <w:pStyle w:val="NormalHead3"/>
        <w:jc w:val="both"/>
        <w:rPr>
          <w:rFonts w:asciiTheme="minorHAnsi" w:hAnsiTheme="minorHAnsi"/>
          <w:color w:val="auto"/>
        </w:rPr>
      </w:pPr>
      <w:r>
        <w:rPr>
          <w:rFonts w:asciiTheme="minorHAnsi" w:hAnsiTheme="minorHAnsi"/>
          <w:color w:val="auto"/>
        </w:rPr>
        <w:t xml:space="preserve">Given the criticality of the shared APIM instance across multiple projects and domain, a dedicated repo is recommended to manage this deployment. The diagram below illustrates </w:t>
      </w:r>
      <w:r w:rsidR="0048774B">
        <w:rPr>
          <w:rFonts w:asciiTheme="minorHAnsi" w:hAnsiTheme="minorHAnsi"/>
          <w:color w:val="auto"/>
        </w:rPr>
        <w:t xml:space="preserve">the core services </w:t>
      </w:r>
      <w:r w:rsidR="002F44AC">
        <w:rPr>
          <w:rFonts w:asciiTheme="minorHAnsi" w:hAnsiTheme="minorHAnsi"/>
          <w:color w:val="auto"/>
        </w:rPr>
        <w:t>to be managed by the Cloud Platform team.</w:t>
      </w:r>
    </w:p>
    <w:p w14:paraId="508F1472" w14:textId="6C7FD336" w:rsidR="001E0013" w:rsidRPr="001E0013" w:rsidRDefault="001E0013" w:rsidP="001E0013">
      <w:pPr>
        <w:pStyle w:val="ListParagraph"/>
        <w:spacing w:after="0"/>
        <w:jc w:val="center"/>
        <w:rPr>
          <w:rFonts w:ascii="Times New Roman" w:hAnsi="Times New Roman"/>
          <w:sz w:val="24"/>
          <w:szCs w:val="24"/>
          <w:lang w:val="en-US"/>
        </w:rPr>
      </w:pPr>
      <w:r w:rsidRPr="001E0013">
        <w:rPr>
          <w:noProof/>
          <w:lang w:val="en-US"/>
        </w:rPr>
        <w:lastRenderedPageBreak/>
        <w:drawing>
          <wp:inline distT="0" distB="0" distL="0" distR="0" wp14:anchorId="1813F447" wp14:editId="492BFB87">
            <wp:extent cx="5278959" cy="1987826"/>
            <wp:effectExtent l="0" t="0" r="0" b="0"/>
            <wp:docPr id="278792969" name="Picture 10"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2969" name="Picture 10" descr="A diagram of a cloud computing system&#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01741" cy="1996405"/>
                    </a:xfrm>
                    <a:prstGeom prst="rect">
                      <a:avLst/>
                    </a:prstGeom>
                    <a:noFill/>
                    <a:ln>
                      <a:noFill/>
                    </a:ln>
                  </pic:spPr>
                </pic:pic>
              </a:graphicData>
            </a:graphic>
          </wp:inline>
        </w:drawing>
      </w:r>
    </w:p>
    <w:p w14:paraId="44109B85" w14:textId="77777777" w:rsidR="0033144C" w:rsidRDefault="0033144C" w:rsidP="0033144C">
      <w:pPr>
        <w:pStyle w:val="NormalHead3"/>
      </w:pPr>
    </w:p>
    <w:p w14:paraId="02E86ACE" w14:textId="65433489" w:rsidR="002E5CAB" w:rsidRDefault="002E5CAB" w:rsidP="002E5CAB">
      <w:pPr>
        <w:pStyle w:val="Heading3"/>
      </w:pPr>
      <w:bookmarkStart w:id="68" w:name="_Toc218778377"/>
      <w:r>
        <w:t>Integrations</w:t>
      </w:r>
      <w:r w:rsidRPr="0033144C">
        <w:t xml:space="preserve"> Team</w:t>
      </w:r>
      <w:bookmarkEnd w:id="68"/>
    </w:p>
    <w:p w14:paraId="65C99F12" w14:textId="04CA6995" w:rsidR="002E5CAB" w:rsidRDefault="0066537D" w:rsidP="0066537D">
      <w:pPr>
        <w:pStyle w:val="NormalHead3"/>
        <w:jc w:val="both"/>
        <w:rPr>
          <w:rFonts w:asciiTheme="minorHAnsi" w:hAnsiTheme="minorHAnsi"/>
          <w:color w:val="auto"/>
        </w:rPr>
      </w:pPr>
      <w:r w:rsidRPr="0066537D">
        <w:rPr>
          <w:rFonts w:asciiTheme="minorHAnsi" w:hAnsiTheme="minorHAnsi"/>
          <w:color w:val="auto"/>
        </w:rPr>
        <w:t xml:space="preserve">The Integrations Team manages the </w:t>
      </w:r>
      <w:r w:rsidR="000F7BED">
        <w:rPr>
          <w:rFonts w:asciiTheme="minorHAnsi" w:hAnsiTheme="minorHAnsi"/>
          <w:color w:val="auto"/>
        </w:rPr>
        <w:t>enforcement of policies and best practices across the</w:t>
      </w:r>
      <w:r w:rsidRPr="0066537D">
        <w:rPr>
          <w:rFonts w:asciiTheme="minorHAnsi" w:hAnsiTheme="minorHAnsi"/>
          <w:color w:val="auto"/>
        </w:rPr>
        <w:t xml:space="preserve"> APIM service. Their deployment pattern focuses on enforcing organi</w:t>
      </w:r>
      <w:r w:rsidR="000F7BED">
        <w:rPr>
          <w:rFonts w:asciiTheme="minorHAnsi" w:hAnsiTheme="minorHAnsi"/>
          <w:color w:val="auto"/>
        </w:rPr>
        <w:t>s</w:t>
      </w:r>
      <w:r w:rsidRPr="0066537D">
        <w:rPr>
          <w:rFonts w:asciiTheme="minorHAnsi" w:hAnsiTheme="minorHAnsi"/>
          <w:color w:val="auto"/>
        </w:rPr>
        <w:t xml:space="preserve">ational </w:t>
      </w:r>
      <w:commentRangeStart w:id="69"/>
      <w:r w:rsidRPr="0066537D">
        <w:rPr>
          <w:rFonts w:asciiTheme="minorHAnsi" w:hAnsiTheme="minorHAnsi"/>
          <w:color w:val="auto"/>
        </w:rPr>
        <w:t xml:space="preserve">standards </w:t>
      </w:r>
      <w:commentRangeEnd w:id="69"/>
      <w:r w:rsidRPr="7A41C7B9">
        <w:rPr>
          <w:rStyle w:val="CommentReference"/>
          <w:rFonts w:asciiTheme="minorHAnsi" w:hAnsiTheme="minorHAnsi"/>
          <w:color w:val="auto"/>
          <w:sz w:val="22"/>
          <w:szCs w:val="20"/>
        </w:rPr>
        <w:commentReference w:id="69"/>
      </w:r>
      <w:r w:rsidRPr="0066537D">
        <w:rPr>
          <w:rFonts w:asciiTheme="minorHAnsi" w:hAnsiTheme="minorHAnsi"/>
          <w:color w:val="auto"/>
        </w:rPr>
        <w:t>across all environments while enabling a consistent experience for API consumers</w:t>
      </w:r>
      <w:r w:rsidR="000F7BED">
        <w:rPr>
          <w:rFonts w:asciiTheme="minorHAnsi" w:hAnsiTheme="minorHAnsi"/>
          <w:color w:val="auto"/>
        </w:rPr>
        <w:t xml:space="preserve"> (most pertinent to b2b customers)</w:t>
      </w:r>
      <w:r w:rsidRPr="0066537D">
        <w:rPr>
          <w:rFonts w:asciiTheme="minorHAnsi" w:hAnsiTheme="minorHAnsi"/>
          <w:color w:val="auto"/>
        </w:rPr>
        <w:t>.</w:t>
      </w:r>
    </w:p>
    <w:p w14:paraId="1A92913B" w14:textId="665405CF" w:rsidR="00404A17" w:rsidRDefault="00404A17" w:rsidP="0066537D">
      <w:pPr>
        <w:pStyle w:val="NormalHead3"/>
        <w:jc w:val="both"/>
        <w:rPr>
          <w:rFonts w:asciiTheme="minorHAnsi" w:hAnsiTheme="minorHAnsi"/>
          <w:color w:val="auto"/>
        </w:rPr>
      </w:pPr>
      <w:r>
        <w:rPr>
          <w:rFonts w:asciiTheme="minorHAnsi" w:hAnsiTheme="minorHAnsi"/>
          <w:color w:val="auto"/>
        </w:rPr>
        <w:t>They are responsible for creating and managing the following configurations</w:t>
      </w:r>
    </w:p>
    <w:p w14:paraId="17E194A6" w14:textId="1EED62DD" w:rsidR="002E07AB" w:rsidRPr="002E07AB" w:rsidRDefault="00404A17" w:rsidP="00E53DBE">
      <w:pPr>
        <w:pStyle w:val="NormalHead3"/>
        <w:numPr>
          <w:ilvl w:val="0"/>
          <w:numId w:val="13"/>
        </w:numPr>
        <w:jc w:val="both"/>
        <w:rPr>
          <w:rFonts w:asciiTheme="minorHAnsi" w:hAnsiTheme="minorHAnsi"/>
          <w:color w:val="auto"/>
        </w:rPr>
      </w:pPr>
      <w:commentRangeStart w:id="70"/>
      <w:r w:rsidRPr="00404A17">
        <w:rPr>
          <w:rFonts w:asciiTheme="minorHAnsi" w:hAnsiTheme="minorHAnsi"/>
          <w:color w:val="auto"/>
        </w:rPr>
        <w:t>Global Policy Enforcemen</w:t>
      </w:r>
      <w:r w:rsidRPr="002E07AB">
        <w:rPr>
          <w:rFonts w:asciiTheme="minorHAnsi" w:hAnsiTheme="minorHAnsi"/>
          <w:color w:val="auto"/>
        </w:rPr>
        <w:t>t</w:t>
      </w:r>
      <w:commentRangeEnd w:id="70"/>
      <w:r w:rsidRPr="4A1D58F8">
        <w:rPr>
          <w:rStyle w:val="CommentReference"/>
          <w:rFonts w:asciiTheme="minorHAnsi" w:hAnsiTheme="minorHAnsi"/>
          <w:color w:val="auto"/>
          <w:sz w:val="22"/>
          <w:szCs w:val="20"/>
        </w:rPr>
        <w:commentReference w:id="70"/>
      </w:r>
      <w:r w:rsidRPr="002E07AB">
        <w:rPr>
          <w:rFonts w:asciiTheme="minorHAnsi" w:hAnsiTheme="minorHAnsi"/>
          <w:color w:val="auto"/>
        </w:rPr>
        <w:t xml:space="preserve"> e.g. </w:t>
      </w:r>
      <w:r w:rsidRPr="00404A17">
        <w:rPr>
          <w:rFonts w:asciiTheme="minorHAnsi" w:hAnsiTheme="minorHAnsi"/>
          <w:color w:val="auto"/>
        </w:rPr>
        <w:t>JWT validation, logging</w:t>
      </w:r>
      <w:r w:rsidR="00115C18" w:rsidRPr="002E07AB">
        <w:rPr>
          <w:rFonts w:asciiTheme="minorHAnsi" w:hAnsiTheme="minorHAnsi"/>
          <w:color w:val="auto"/>
        </w:rPr>
        <w:t xml:space="preserve">, </w:t>
      </w:r>
      <w:r w:rsidRPr="00404A17">
        <w:rPr>
          <w:rFonts w:asciiTheme="minorHAnsi" w:hAnsiTheme="minorHAnsi"/>
          <w:color w:val="auto"/>
        </w:rPr>
        <w:t>that all workspaces inherit.</w:t>
      </w:r>
    </w:p>
    <w:p w14:paraId="441060C6" w14:textId="47C02BD5" w:rsidR="00D37050" w:rsidRDefault="00404A17" w:rsidP="00E53DBE">
      <w:pPr>
        <w:pStyle w:val="NormalHead3"/>
        <w:numPr>
          <w:ilvl w:val="0"/>
          <w:numId w:val="13"/>
        </w:numPr>
        <w:jc w:val="both"/>
        <w:rPr>
          <w:rFonts w:asciiTheme="minorHAnsi" w:hAnsiTheme="minorHAnsi"/>
          <w:color w:val="auto"/>
        </w:rPr>
      </w:pPr>
      <w:commentRangeStart w:id="73"/>
      <w:r w:rsidRPr="00404A17">
        <w:rPr>
          <w:rFonts w:asciiTheme="minorHAnsi" w:hAnsiTheme="minorHAnsi"/>
          <w:color w:val="auto"/>
        </w:rPr>
        <w:t>Responsible for the configuration and branding of the Developer Portal</w:t>
      </w:r>
      <w:commentRangeEnd w:id="73"/>
      <w:r w:rsidRPr="68BD090B">
        <w:rPr>
          <w:rStyle w:val="CommentReference"/>
          <w:rFonts w:asciiTheme="minorHAnsi" w:hAnsiTheme="minorHAnsi"/>
          <w:color w:val="auto"/>
          <w:sz w:val="22"/>
          <w:szCs w:val="20"/>
        </w:rPr>
        <w:commentReference w:id="73"/>
      </w:r>
      <w:r w:rsidRPr="00404A17">
        <w:rPr>
          <w:rFonts w:asciiTheme="minorHAnsi" w:hAnsiTheme="minorHAnsi"/>
          <w:color w:val="auto"/>
        </w:rPr>
        <w:t>, ensuring consistent discovery and onboarding for internal and external consumers.</w:t>
      </w:r>
    </w:p>
    <w:p w14:paraId="435D55CF" w14:textId="123B2915" w:rsidR="00404A17" w:rsidRPr="00404A17" w:rsidRDefault="00404A17" w:rsidP="00E53DBE">
      <w:pPr>
        <w:pStyle w:val="NormalHead3"/>
        <w:numPr>
          <w:ilvl w:val="0"/>
          <w:numId w:val="13"/>
        </w:numPr>
        <w:jc w:val="both"/>
        <w:rPr>
          <w:rFonts w:asciiTheme="minorHAnsi" w:hAnsiTheme="minorHAnsi"/>
          <w:color w:val="auto"/>
        </w:rPr>
      </w:pPr>
      <w:commentRangeStart w:id="76"/>
      <w:r w:rsidRPr="00404A17">
        <w:rPr>
          <w:rFonts w:asciiTheme="minorHAnsi" w:hAnsiTheme="minorHAnsi"/>
          <w:color w:val="auto"/>
          <w:lang w:val="en-US"/>
        </w:rPr>
        <w:t xml:space="preserve">Deploying shared Named Values (secrets) </w:t>
      </w:r>
      <w:commentRangeEnd w:id="76"/>
      <w:r w:rsidRPr="198E7BD3">
        <w:rPr>
          <w:rStyle w:val="CommentReference"/>
          <w:rFonts w:asciiTheme="minorHAnsi" w:hAnsiTheme="minorHAnsi"/>
          <w:color w:val="auto"/>
          <w:sz w:val="22"/>
          <w:szCs w:val="20"/>
          <w:lang w:val="en-US"/>
        </w:rPr>
        <w:commentReference w:id="76"/>
      </w:r>
      <w:r w:rsidRPr="00404A17">
        <w:rPr>
          <w:rFonts w:asciiTheme="minorHAnsi" w:hAnsiTheme="minorHAnsi"/>
          <w:color w:val="auto"/>
          <w:lang w:val="en-US"/>
        </w:rPr>
        <w:t xml:space="preserve">and Policy Fragments into individual Workspaces (Dev, Test, Prod) to provide backend teams with pre-approved </w:t>
      </w:r>
      <w:r w:rsidR="00D37050">
        <w:rPr>
          <w:rFonts w:asciiTheme="minorHAnsi" w:hAnsiTheme="minorHAnsi"/>
          <w:color w:val="auto"/>
          <w:lang w:val="en-US"/>
        </w:rPr>
        <w:t>standards</w:t>
      </w:r>
      <w:r w:rsidRPr="00404A17">
        <w:rPr>
          <w:rFonts w:asciiTheme="minorHAnsi" w:hAnsiTheme="minorHAnsi"/>
          <w:color w:val="auto"/>
          <w:lang w:val="en-US"/>
        </w:rPr>
        <w:t xml:space="preserve"> for their APIs.</w:t>
      </w:r>
    </w:p>
    <w:p w14:paraId="6B9B3AB0" w14:textId="2CE28ECD" w:rsidR="6048B958" w:rsidRDefault="5E168A00" w:rsidP="00E53DBE">
      <w:pPr>
        <w:pStyle w:val="NormalHead3"/>
        <w:numPr>
          <w:ilvl w:val="0"/>
          <w:numId w:val="13"/>
        </w:numPr>
        <w:jc w:val="both"/>
        <w:rPr>
          <w:rFonts w:asciiTheme="minorHAnsi" w:hAnsiTheme="minorHAnsi"/>
          <w:color w:val="auto"/>
          <w:lang w:val="en-US"/>
        </w:rPr>
      </w:pPr>
      <w:commentRangeStart w:id="77"/>
      <w:proofErr w:type="gramStart"/>
      <w:r w:rsidRPr="5A83FF24">
        <w:rPr>
          <w:rFonts w:asciiTheme="minorHAnsi" w:hAnsiTheme="minorHAnsi"/>
          <w:color w:val="auto"/>
          <w:lang w:val="en-US"/>
        </w:rPr>
        <w:t>Detail</w:t>
      </w:r>
      <w:proofErr w:type="gramEnd"/>
      <w:r w:rsidRPr="5A83FF24">
        <w:rPr>
          <w:rFonts w:asciiTheme="minorHAnsi" w:hAnsiTheme="minorHAnsi"/>
          <w:color w:val="auto"/>
          <w:lang w:val="en-US"/>
        </w:rPr>
        <w:t xml:space="preserve"> on TF setup for the </w:t>
      </w:r>
      <w:commentRangeEnd w:id="77"/>
      <w:r w:rsidRPr="5B725B51">
        <w:rPr>
          <w:rStyle w:val="CommentReference"/>
          <w:rFonts w:asciiTheme="minorHAnsi" w:hAnsiTheme="minorHAnsi"/>
          <w:color w:val="auto"/>
          <w:sz w:val="22"/>
          <w:szCs w:val="20"/>
          <w:lang w:val="en-US"/>
        </w:rPr>
        <w:commentReference w:id="77"/>
      </w:r>
      <w:r w:rsidR="23CCFEC2" w:rsidRPr="41F0A91C">
        <w:rPr>
          <w:rFonts w:asciiTheme="minorHAnsi" w:hAnsiTheme="minorHAnsi"/>
          <w:color w:val="auto"/>
          <w:lang w:val="en-US"/>
        </w:rPr>
        <w:t>Int</w:t>
      </w:r>
      <w:r w:rsidR="23CCFEC2" w:rsidRPr="20A06D16">
        <w:rPr>
          <w:rFonts w:asciiTheme="minorHAnsi" w:hAnsiTheme="minorHAnsi"/>
          <w:color w:val="auto"/>
          <w:lang w:val="en-US"/>
        </w:rPr>
        <w:t xml:space="preserve"> Team</w:t>
      </w:r>
      <w:r w:rsidRPr="20121C13">
        <w:rPr>
          <w:rFonts w:asciiTheme="minorHAnsi" w:hAnsiTheme="minorHAnsi"/>
          <w:color w:val="auto"/>
          <w:lang w:val="en-US"/>
        </w:rPr>
        <w:t>?</w:t>
      </w:r>
    </w:p>
    <w:p w14:paraId="22038D5A" w14:textId="7E246786" w:rsidR="002F44AC" w:rsidRPr="002F44AC" w:rsidRDefault="002F44AC" w:rsidP="002F44AC">
      <w:pPr>
        <w:pStyle w:val="ListParagraph"/>
        <w:spacing w:after="0"/>
        <w:jc w:val="center"/>
        <w:rPr>
          <w:rFonts w:ascii="Times New Roman" w:hAnsi="Times New Roman"/>
          <w:sz w:val="24"/>
          <w:szCs w:val="24"/>
          <w:lang w:val="en-US"/>
        </w:rPr>
      </w:pPr>
      <w:r w:rsidRPr="002F44AC">
        <w:rPr>
          <w:noProof/>
          <w:lang w:val="en-US"/>
        </w:rPr>
        <w:drawing>
          <wp:inline distT="0" distB="0" distL="0" distR="0" wp14:anchorId="7CF6C57F" wp14:editId="5DC0D158">
            <wp:extent cx="5131932" cy="2639617"/>
            <wp:effectExtent l="0" t="0" r="0" b="0"/>
            <wp:docPr id="1628891924" name="Picture 1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1924" name="Picture 11" descr="A diagram of a software project&#10;&#10;AI-generated content may be incorrect."/>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7984"/>
                    <a:stretch>
                      <a:fillRect/>
                    </a:stretch>
                  </pic:blipFill>
                  <pic:spPr bwMode="auto">
                    <a:xfrm>
                      <a:off x="0" y="0"/>
                      <a:ext cx="5151644" cy="2649756"/>
                    </a:xfrm>
                    <a:prstGeom prst="rect">
                      <a:avLst/>
                    </a:prstGeom>
                    <a:noFill/>
                    <a:ln>
                      <a:noFill/>
                    </a:ln>
                    <a:extLst>
                      <a:ext uri="{53640926-AAD7-44D8-BBD7-CCE9431645EC}">
                        <a14:shadowObscured xmlns:a14="http://schemas.microsoft.com/office/drawing/2010/main"/>
                      </a:ext>
                    </a:extLst>
                  </pic:spPr>
                </pic:pic>
              </a:graphicData>
            </a:graphic>
          </wp:inline>
        </w:drawing>
      </w:r>
    </w:p>
    <w:p w14:paraId="5D678B0D" w14:textId="3C637590" w:rsidR="002F44AC" w:rsidRDefault="002F44AC" w:rsidP="002F44AC">
      <w:pPr>
        <w:pStyle w:val="Heading3"/>
      </w:pPr>
      <w:bookmarkStart w:id="79" w:name="_Toc218778378"/>
      <w:r>
        <w:t>Backend Development Team</w:t>
      </w:r>
      <w:bookmarkEnd w:id="79"/>
    </w:p>
    <w:p w14:paraId="6749242D" w14:textId="79B6AB4B" w:rsidR="00404A17" w:rsidRDefault="0098200D" w:rsidP="0066537D">
      <w:pPr>
        <w:pStyle w:val="NormalHead3"/>
        <w:jc w:val="both"/>
        <w:rPr>
          <w:rFonts w:asciiTheme="minorHAnsi" w:hAnsiTheme="minorHAnsi"/>
          <w:color w:val="auto"/>
        </w:rPr>
      </w:pPr>
      <w:r w:rsidRPr="0098200D">
        <w:rPr>
          <w:rFonts w:asciiTheme="minorHAnsi" w:hAnsiTheme="minorHAnsi"/>
          <w:color w:val="auto"/>
        </w:rPr>
        <w:t>The</w:t>
      </w:r>
      <w:r>
        <w:rPr>
          <w:rFonts w:asciiTheme="minorHAnsi" w:hAnsiTheme="minorHAnsi"/>
          <w:color w:val="auto"/>
        </w:rPr>
        <w:t xml:space="preserve"> backend development team’s </w:t>
      </w:r>
      <w:r w:rsidRPr="0098200D">
        <w:rPr>
          <w:rFonts w:asciiTheme="minorHAnsi" w:hAnsiTheme="minorHAnsi"/>
          <w:color w:val="auto"/>
        </w:rPr>
        <w:t>deployment pattern follows a sequential, dependency-aware workflow that ensures the API contract (Swagger) always matches the running code.</w:t>
      </w:r>
      <w:r w:rsidR="00DB4CCF">
        <w:rPr>
          <w:rFonts w:asciiTheme="minorHAnsi" w:hAnsiTheme="minorHAnsi"/>
          <w:color w:val="auto"/>
        </w:rPr>
        <w:t xml:space="preserve"> They are responsible for</w:t>
      </w:r>
    </w:p>
    <w:p w14:paraId="6148FB2C" w14:textId="521D50FB" w:rsidR="008D6BB6" w:rsidRPr="004F0CD0" w:rsidRDefault="00307561" w:rsidP="00E53DBE">
      <w:pPr>
        <w:pStyle w:val="NormalHead3"/>
        <w:numPr>
          <w:ilvl w:val="0"/>
          <w:numId w:val="13"/>
        </w:numPr>
        <w:jc w:val="both"/>
        <w:rPr>
          <w:rFonts w:asciiTheme="minorHAnsi" w:hAnsiTheme="minorHAnsi"/>
          <w:color w:val="auto"/>
          <w:lang w:val="en-US"/>
        </w:rPr>
      </w:pPr>
      <w:r w:rsidRPr="004F0CD0">
        <w:rPr>
          <w:rFonts w:asciiTheme="minorHAnsi" w:hAnsiTheme="minorHAnsi"/>
          <w:color w:val="auto"/>
          <w:lang w:val="en-US"/>
        </w:rPr>
        <w:lastRenderedPageBreak/>
        <w:t>Deploying their service</w:t>
      </w:r>
      <w:r w:rsidRPr="00307561">
        <w:rPr>
          <w:rFonts w:asciiTheme="minorHAnsi" w:hAnsiTheme="minorHAnsi"/>
          <w:color w:val="auto"/>
          <w:lang w:val="en-US"/>
        </w:rPr>
        <w:t>s to ACA first. This stage includes health checks to ensure the container is running and the /</w:t>
      </w:r>
      <w:proofErr w:type="spellStart"/>
      <w:proofErr w:type="gramStart"/>
      <w:r w:rsidRPr="00307561">
        <w:rPr>
          <w:rFonts w:asciiTheme="minorHAnsi" w:hAnsiTheme="minorHAnsi"/>
          <w:color w:val="auto"/>
          <w:lang w:val="en-US"/>
        </w:rPr>
        <w:t>swagger.json</w:t>
      </w:r>
      <w:proofErr w:type="spellEnd"/>
      <w:proofErr w:type="gramEnd"/>
      <w:r w:rsidRPr="00307561">
        <w:rPr>
          <w:rFonts w:asciiTheme="minorHAnsi" w:hAnsiTheme="minorHAnsi"/>
          <w:color w:val="auto"/>
          <w:lang w:val="en-US"/>
        </w:rPr>
        <w:t xml:space="preserve"> or </w:t>
      </w:r>
      <w:proofErr w:type="gramStart"/>
      <w:r w:rsidRPr="00307561">
        <w:rPr>
          <w:rFonts w:asciiTheme="minorHAnsi" w:hAnsiTheme="minorHAnsi"/>
          <w:color w:val="auto"/>
          <w:lang w:val="en-US"/>
        </w:rPr>
        <w:t>/.well</w:t>
      </w:r>
      <w:proofErr w:type="gramEnd"/>
      <w:r w:rsidRPr="00307561">
        <w:rPr>
          <w:rFonts w:asciiTheme="minorHAnsi" w:hAnsiTheme="minorHAnsi"/>
          <w:color w:val="auto"/>
          <w:lang w:val="en-US"/>
        </w:rPr>
        <w:t>-known/</w:t>
      </w:r>
      <w:proofErr w:type="spellStart"/>
      <w:r w:rsidRPr="00307561">
        <w:rPr>
          <w:rFonts w:asciiTheme="minorHAnsi" w:hAnsiTheme="minorHAnsi"/>
          <w:color w:val="auto"/>
          <w:lang w:val="en-US"/>
        </w:rPr>
        <w:t>openapi</w:t>
      </w:r>
      <w:proofErr w:type="spellEnd"/>
      <w:r w:rsidRPr="00307561">
        <w:rPr>
          <w:rFonts w:asciiTheme="minorHAnsi" w:hAnsiTheme="minorHAnsi"/>
          <w:color w:val="auto"/>
          <w:lang w:val="en-US"/>
        </w:rPr>
        <w:t xml:space="preserve"> endpoint is reachable.</w:t>
      </w:r>
    </w:p>
    <w:p w14:paraId="20C04FAF" w14:textId="77777777" w:rsidR="008D6BB6" w:rsidRPr="004F0CD0" w:rsidRDefault="00307561" w:rsidP="00E53DBE">
      <w:pPr>
        <w:pStyle w:val="NormalHead3"/>
        <w:numPr>
          <w:ilvl w:val="0"/>
          <w:numId w:val="13"/>
        </w:numPr>
        <w:jc w:val="both"/>
        <w:rPr>
          <w:rFonts w:asciiTheme="minorHAnsi" w:hAnsiTheme="minorHAnsi"/>
          <w:color w:val="auto"/>
          <w:lang w:val="en-US"/>
        </w:rPr>
      </w:pPr>
      <w:r w:rsidRPr="00307561">
        <w:rPr>
          <w:rFonts w:asciiTheme="minorHAnsi" w:hAnsiTheme="minorHAnsi"/>
          <w:color w:val="auto"/>
          <w:lang w:val="en-US"/>
        </w:rPr>
        <w:t xml:space="preserve">Once ACA is healthy, the pipeline triggers a "Schema Import" to the APIM Workspace. Instead of writing complex Terraform for every endpoint, they use a simple "Import from URL" task (via CLI, PowerShell, or </w:t>
      </w:r>
      <w:proofErr w:type="spellStart"/>
      <w:r w:rsidRPr="00307561">
        <w:rPr>
          <w:rFonts w:asciiTheme="minorHAnsi" w:hAnsiTheme="minorHAnsi"/>
          <w:color w:val="auto"/>
          <w:lang w:val="en-US"/>
        </w:rPr>
        <w:t>AzAPI</w:t>
      </w:r>
      <w:proofErr w:type="spellEnd"/>
      <w:r w:rsidRPr="00307561">
        <w:rPr>
          <w:rFonts w:asciiTheme="minorHAnsi" w:hAnsiTheme="minorHAnsi"/>
          <w:color w:val="auto"/>
          <w:lang w:val="en-US"/>
        </w:rPr>
        <w:t>).</w:t>
      </w:r>
    </w:p>
    <w:p w14:paraId="50AEC0A1" w14:textId="77777777" w:rsidR="004F0CD0" w:rsidRPr="004F0CD0" w:rsidRDefault="00307561" w:rsidP="00E53DBE">
      <w:pPr>
        <w:pStyle w:val="NormalHead3"/>
        <w:numPr>
          <w:ilvl w:val="0"/>
          <w:numId w:val="13"/>
        </w:numPr>
        <w:jc w:val="both"/>
        <w:rPr>
          <w:rFonts w:asciiTheme="minorHAnsi" w:hAnsiTheme="minorHAnsi"/>
          <w:color w:val="auto"/>
          <w:lang w:val="en-US"/>
        </w:rPr>
      </w:pPr>
      <w:r w:rsidRPr="00307561">
        <w:rPr>
          <w:rFonts w:asciiTheme="minorHAnsi" w:hAnsiTheme="minorHAnsi"/>
          <w:color w:val="auto"/>
          <w:lang w:val="en-US"/>
        </w:rPr>
        <w:t>Within their assigned workspace, they are Responsible for mapping their APIs to the Products managing their specific API revisions.</w:t>
      </w:r>
    </w:p>
    <w:p w14:paraId="0C717B37" w14:textId="668178CA" w:rsidR="00307561" w:rsidRPr="00307561" w:rsidRDefault="00307561" w:rsidP="00E53DBE">
      <w:pPr>
        <w:pStyle w:val="NormalHead3"/>
        <w:numPr>
          <w:ilvl w:val="0"/>
          <w:numId w:val="13"/>
        </w:numPr>
        <w:jc w:val="both"/>
        <w:rPr>
          <w:rFonts w:asciiTheme="minorHAnsi" w:hAnsiTheme="minorHAnsi"/>
          <w:color w:val="auto"/>
          <w:lang w:val="en-US"/>
        </w:rPr>
      </w:pPr>
      <w:r w:rsidRPr="00307561">
        <w:rPr>
          <w:rFonts w:asciiTheme="minorHAnsi" w:hAnsiTheme="minorHAnsi"/>
          <w:color w:val="auto"/>
          <w:lang w:val="en-US"/>
        </w:rPr>
        <w:t xml:space="preserve">They ensure the Swagger file is the </w:t>
      </w:r>
      <w:r w:rsidR="004F0CD0" w:rsidRPr="004F0CD0">
        <w:rPr>
          <w:rFonts w:asciiTheme="minorHAnsi" w:hAnsiTheme="minorHAnsi"/>
          <w:color w:val="auto"/>
          <w:lang w:val="en-US"/>
        </w:rPr>
        <w:t>single s</w:t>
      </w:r>
      <w:r w:rsidRPr="00307561">
        <w:rPr>
          <w:rFonts w:asciiTheme="minorHAnsi" w:hAnsiTheme="minorHAnsi"/>
          <w:color w:val="auto"/>
          <w:lang w:val="en-US"/>
        </w:rPr>
        <w:t xml:space="preserve">ource of </w:t>
      </w:r>
      <w:r w:rsidR="004F0CD0" w:rsidRPr="004F0CD0">
        <w:rPr>
          <w:rFonts w:asciiTheme="minorHAnsi" w:hAnsiTheme="minorHAnsi"/>
          <w:color w:val="auto"/>
          <w:lang w:val="en-US"/>
        </w:rPr>
        <w:t>t</w:t>
      </w:r>
      <w:r w:rsidRPr="00307561">
        <w:rPr>
          <w:rFonts w:asciiTheme="minorHAnsi" w:hAnsiTheme="minorHAnsi"/>
          <w:color w:val="auto"/>
          <w:lang w:val="en-US"/>
        </w:rPr>
        <w:t>ruth.</w:t>
      </w:r>
      <w:r w:rsidR="004F0CD0" w:rsidRPr="004F0CD0">
        <w:rPr>
          <w:rFonts w:asciiTheme="minorHAnsi" w:hAnsiTheme="minorHAnsi"/>
          <w:color w:val="auto"/>
          <w:lang w:val="en-US"/>
        </w:rPr>
        <w:t xml:space="preserve"> </w:t>
      </w:r>
      <w:r w:rsidRPr="00307561">
        <w:rPr>
          <w:rFonts w:asciiTheme="minorHAnsi" w:hAnsiTheme="minorHAnsi"/>
          <w:color w:val="auto"/>
          <w:lang w:val="en-US"/>
        </w:rPr>
        <w:t>Any change in the backend code that affects the API must be reflected in the Swagger before the APIM update can succeed.</w:t>
      </w:r>
    </w:p>
    <w:p w14:paraId="0F7444A2" w14:textId="77777777" w:rsidR="00DB4CCF" w:rsidRDefault="00DB4CCF" w:rsidP="0066537D">
      <w:pPr>
        <w:pStyle w:val="NormalHead3"/>
        <w:jc w:val="both"/>
        <w:rPr>
          <w:rFonts w:asciiTheme="minorHAnsi" w:hAnsiTheme="minorHAnsi"/>
          <w:color w:val="auto"/>
        </w:rPr>
      </w:pPr>
    </w:p>
    <w:p w14:paraId="6941FF28" w14:textId="77777777" w:rsidR="004C5F21" w:rsidRDefault="004C5F21" w:rsidP="0066537D">
      <w:pPr>
        <w:pStyle w:val="NormalHead3"/>
        <w:jc w:val="both"/>
        <w:rPr>
          <w:rFonts w:asciiTheme="minorHAnsi" w:hAnsiTheme="minorHAnsi"/>
          <w:color w:val="auto"/>
        </w:rPr>
      </w:pPr>
    </w:p>
    <w:p w14:paraId="5D4F6BA1" w14:textId="4D29D80B" w:rsidR="004C5F21" w:rsidRPr="004C5F21" w:rsidRDefault="004C5F21" w:rsidP="004C5F21">
      <w:pPr>
        <w:pStyle w:val="NormalHead3"/>
        <w:jc w:val="center"/>
        <w:rPr>
          <w:rFonts w:asciiTheme="minorHAnsi" w:hAnsiTheme="minorHAnsi"/>
          <w:color w:val="auto"/>
          <w:lang w:val="en-US"/>
        </w:rPr>
      </w:pPr>
      <w:r w:rsidRPr="004C5F21">
        <w:rPr>
          <w:rFonts w:asciiTheme="minorHAnsi" w:hAnsiTheme="minorHAnsi"/>
          <w:noProof/>
          <w:color w:val="auto"/>
          <w:lang w:val="en-US"/>
        </w:rPr>
        <w:drawing>
          <wp:inline distT="0" distB="0" distL="0" distR="0" wp14:anchorId="12EB05EF" wp14:editId="2E751C06">
            <wp:extent cx="4264495" cy="2393077"/>
            <wp:effectExtent l="0" t="0" r="0" b="0"/>
            <wp:docPr id="146495978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59789" name="Picture 13" descr="A screenshot of a computer&#10;&#10;AI-generated content may be incorrect."/>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6126"/>
                    <a:stretch>
                      <a:fillRect/>
                    </a:stretch>
                  </pic:blipFill>
                  <pic:spPr bwMode="auto">
                    <a:xfrm>
                      <a:off x="0" y="0"/>
                      <a:ext cx="4273269" cy="2398001"/>
                    </a:xfrm>
                    <a:prstGeom prst="rect">
                      <a:avLst/>
                    </a:prstGeom>
                    <a:noFill/>
                    <a:ln>
                      <a:noFill/>
                    </a:ln>
                    <a:extLst>
                      <a:ext uri="{53640926-AAD7-44D8-BBD7-CCE9431645EC}">
                        <a14:shadowObscured xmlns:a14="http://schemas.microsoft.com/office/drawing/2010/main"/>
                      </a:ext>
                    </a:extLst>
                  </pic:spPr>
                </pic:pic>
              </a:graphicData>
            </a:graphic>
          </wp:inline>
        </w:drawing>
      </w:r>
    </w:p>
    <w:p w14:paraId="2F66685E" w14:textId="77777777" w:rsidR="004C5F21" w:rsidRPr="0066537D" w:rsidRDefault="004C5F21" w:rsidP="0066537D">
      <w:pPr>
        <w:pStyle w:val="NormalHead3"/>
        <w:jc w:val="both"/>
        <w:rPr>
          <w:rFonts w:asciiTheme="minorHAnsi" w:hAnsiTheme="minorHAnsi"/>
          <w:color w:val="auto"/>
        </w:rPr>
      </w:pPr>
    </w:p>
    <w:p w14:paraId="0CB7A018" w14:textId="60E1F1D5" w:rsidR="007F4949" w:rsidRDefault="007F4949" w:rsidP="007F4949">
      <w:pPr>
        <w:pStyle w:val="Heading1"/>
      </w:pPr>
      <w:bookmarkStart w:id="80" w:name="_Toc218778379"/>
      <w:r>
        <w:lastRenderedPageBreak/>
        <w:t>APIM Running Costs</w:t>
      </w:r>
      <w:bookmarkEnd w:id="80"/>
    </w:p>
    <w:p w14:paraId="06DE945E" w14:textId="77777777" w:rsidR="007F4949" w:rsidRPr="007F4949" w:rsidRDefault="007F4949" w:rsidP="007F4949"/>
    <w:p w14:paraId="198327CE" w14:textId="77777777" w:rsidR="007F4949" w:rsidRPr="00BF5B40" w:rsidRDefault="007F4949" w:rsidP="007F4949">
      <w:pPr>
        <w:jc w:val="both"/>
        <w:rPr>
          <w:rFonts w:asciiTheme="minorHAnsi" w:hAnsiTheme="minorHAnsi"/>
          <w:color w:val="auto"/>
          <w:szCs w:val="22"/>
        </w:rPr>
      </w:pPr>
      <w:r w:rsidRPr="00BF5B40">
        <w:rPr>
          <w:rFonts w:asciiTheme="minorHAnsi" w:hAnsiTheme="minorHAnsi"/>
          <w:color w:val="auto"/>
          <w:szCs w:val="22"/>
        </w:rPr>
        <w:t>The table below captures the monthly running costs for deploying an instance of APIM to Azure’s North Europe region.</w:t>
      </w:r>
    </w:p>
    <w:p w14:paraId="579ACC4C" w14:textId="77777777" w:rsidR="007F4949" w:rsidRPr="00A232A2" w:rsidRDefault="007F4949" w:rsidP="007F4949">
      <w:pPr>
        <w:rPr>
          <w:rFonts w:asciiTheme="minorHAnsi" w:hAnsiTheme="minorHAnsi"/>
          <w:color w:val="auto"/>
          <w:szCs w:val="22"/>
        </w:rPr>
      </w:pPr>
      <w:r w:rsidRPr="00A232A2">
        <w:rPr>
          <w:rFonts w:asciiTheme="minorHAnsi" w:hAnsiTheme="minorHAnsi"/>
          <w:color w:val="auto"/>
          <w:szCs w:val="22"/>
        </w:rPr>
        <w:t>These running costs are based on the following assumptions</w:t>
      </w:r>
    </w:p>
    <w:p w14:paraId="689C5DDE" w14:textId="77777777" w:rsidR="007F4949" w:rsidRPr="00550C06" w:rsidRDefault="007F4949" w:rsidP="00E53DBE">
      <w:pPr>
        <w:pStyle w:val="ListParagraph"/>
        <w:numPr>
          <w:ilvl w:val="0"/>
          <w:numId w:val="13"/>
        </w:numPr>
      </w:pPr>
      <w:r w:rsidRPr="00A232A2">
        <w:rPr>
          <w:szCs w:val="22"/>
        </w:rPr>
        <w:t>The Premium tier will be deployed to avail of workspaces</w:t>
      </w:r>
    </w:p>
    <w:p w14:paraId="5952862E" w14:textId="77777777" w:rsidR="00550C06" w:rsidRDefault="00550C06" w:rsidP="00550C06">
      <w:pPr>
        <w:pStyle w:val="ListParagraph"/>
      </w:pPr>
    </w:p>
    <w:p w14:paraId="51C9FAD1" w14:textId="77777777" w:rsidR="007F4949" w:rsidRDefault="007F4949" w:rsidP="00E53DBE">
      <w:pPr>
        <w:pStyle w:val="ListParagraph"/>
        <w:numPr>
          <w:ilvl w:val="0"/>
          <w:numId w:val="13"/>
        </w:numPr>
        <w:rPr>
          <w:szCs w:val="22"/>
        </w:rPr>
      </w:pPr>
      <w:r>
        <w:rPr>
          <w:szCs w:val="22"/>
        </w:rPr>
        <w:t>A dedicated Production workspace gateway will be deployed configured with 2 units, one per AZ to facilitate HA</w:t>
      </w:r>
    </w:p>
    <w:p w14:paraId="4CA816B7" w14:textId="77777777" w:rsidR="007F4949" w:rsidRPr="00A232A2" w:rsidRDefault="007F4949" w:rsidP="007F4949">
      <w:pPr>
        <w:pStyle w:val="ListParagraph"/>
        <w:rPr>
          <w:szCs w:val="22"/>
        </w:rPr>
      </w:pPr>
    </w:p>
    <w:p w14:paraId="677C4ECF" w14:textId="77777777" w:rsidR="007F4949" w:rsidRDefault="007F4949" w:rsidP="00E53DBE">
      <w:pPr>
        <w:pStyle w:val="ListParagraph"/>
        <w:numPr>
          <w:ilvl w:val="0"/>
          <w:numId w:val="13"/>
        </w:numPr>
      </w:pPr>
      <w:r>
        <w:t>A single, shared workspace gateway will be deployed to facilitate connectivity to the Dev and Test (Market Place) environments.</w:t>
      </w:r>
    </w:p>
    <w:p w14:paraId="26E83D5B" w14:textId="77777777" w:rsidR="007F4949" w:rsidRDefault="007F4949" w:rsidP="007F4949">
      <w:pPr>
        <w:pStyle w:val="ListParagraph"/>
      </w:pPr>
    </w:p>
    <w:p w14:paraId="3686A3F3" w14:textId="207345B1" w:rsidR="007F4949" w:rsidRDefault="007F4949" w:rsidP="00E53DBE">
      <w:pPr>
        <w:pStyle w:val="ListParagraph"/>
        <w:numPr>
          <w:ilvl w:val="0"/>
          <w:numId w:val="13"/>
        </w:numPr>
      </w:pPr>
      <w:r w:rsidRPr="00773F96">
        <w:t>The baseline fee of 2,375.43 per month is</w:t>
      </w:r>
      <w:r w:rsidRPr="00C92D5D">
        <w:t xml:space="preserve"> the cost of the </w:t>
      </w:r>
      <w:r>
        <w:t>APIM service itself</w:t>
      </w:r>
      <w:r w:rsidR="00550C06">
        <w:t xml:space="preserve">. </w:t>
      </w:r>
      <w:r w:rsidRPr="00C92D5D">
        <w:t xml:space="preserve">Even if </w:t>
      </w:r>
      <w:r>
        <w:t>we</w:t>
      </w:r>
      <w:r w:rsidRPr="00C92D5D">
        <w:t xml:space="preserve"> delete every gateway and API, </w:t>
      </w:r>
      <w:proofErr w:type="gramStart"/>
      <w:r w:rsidRPr="00C92D5D">
        <w:t>as long as</w:t>
      </w:r>
      <w:proofErr w:type="gramEnd"/>
      <w:r w:rsidRPr="00C92D5D">
        <w:t xml:space="preserve"> the resource exists in </w:t>
      </w:r>
      <w:r>
        <w:t>the</w:t>
      </w:r>
      <w:r w:rsidRPr="00C92D5D">
        <w:t xml:space="preserve"> Azure subscription, you are billed this amount for the management capabilities. </w:t>
      </w:r>
    </w:p>
    <w:p w14:paraId="1165B077" w14:textId="77777777" w:rsidR="007F4949" w:rsidRDefault="007F4949" w:rsidP="007F4949">
      <w:pPr>
        <w:pStyle w:val="ListParagraph"/>
      </w:pPr>
    </w:p>
    <w:p w14:paraId="516B032D" w14:textId="77777777" w:rsidR="007F4949" w:rsidRDefault="007F4949" w:rsidP="007F4949">
      <w:pPr>
        <w:pStyle w:val="ListParagraph"/>
      </w:pPr>
    </w:p>
    <w:tbl>
      <w:tblPr>
        <w:tblStyle w:val="ListTable3-Accent2"/>
        <w:tblW w:w="0" w:type="auto"/>
        <w:tblLayout w:type="fixed"/>
        <w:tblLook w:val="04A0" w:firstRow="1" w:lastRow="0" w:firstColumn="1" w:lastColumn="0" w:noHBand="0" w:noVBand="1"/>
      </w:tblPr>
      <w:tblGrid>
        <w:gridCol w:w="2515"/>
        <w:gridCol w:w="2610"/>
        <w:gridCol w:w="1710"/>
        <w:gridCol w:w="2226"/>
      </w:tblGrid>
      <w:tr w:rsidR="007F4949" w:rsidRPr="00B53332" w14:paraId="07C9A75F" w14:textId="77777777" w:rsidTr="00E94A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5" w:type="dxa"/>
            <w:vAlign w:val="center"/>
          </w:tcPr>
          <w:p w14:paraId="664C7D96" w14:textId="77777777" w:rsidR="007F4949" w:rsidRPr="00E07A3C" w:rsidRDefault="007F4949" w:rsidP="006677F1">
            <w:pPr>
              <w:pStyle w:val="BodyTextVersion1"/>
              <w:rPr>
                <w:color w:val="FFFFFF" w:themeColor="background1"/>
                <w:lang w:val="en-GB"/>
              </w:rPr>
            </w:pPr>
            <w:r>
              <w:rPr>
                <w:color w:val="FFFFFF" w:themeColor="background1"/>
                <w:lang w:val="en-GB"/>
              </w:rPr>
              <w:t>Service</w:t>
            </w:r>
          </w:p>
        </w:tc>
        <w:tc>
          <w:tcPr>
            <w:tcW w:w="2610" w:type="dxa"/>
            <w:vAlign w:val="center"/>
          </w:tcPr>
          <w:p w14:paraId="1F7ADB4E" w14:textId="77777777" w:rsidR="007F4949" w:rsidRPr="00E07A3C" w:rsidRDefault="007F4949" w:rsidP="006677F1">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Environment</w:t>
            </w:r>
          </w:p>
        </w:tc>
        <w:tc>
          <w:tcPr>
            <w:tcW w:w="1710" w:type="dxa"/>
            <w:vAlign w:val="center"/>
          </w:tcPr>
          <w:p w14:paraId="473C03D2" w14:textId="6632C3B7" w:rsidR="007F4949" w:rsidRPr="00E07A3C" w:rsidRDefault="00E30582" w:rsidP="006677F1">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 xml:space="preserve">Unit </w:t>
            </w:r>
            <w:r w:rsidR="007F4949">
              <w:rPr>
                <w:color w:val="FFFFFF" w:themeColor="background1"/>
                <w:lang w:val="en-GB"/>
              </w:rPr>
              <w:t>Count</w:t>
            </w:r>
          </w:p>
        </w:tc>
        <w:tc>
          <w:tcPr>
            <w:tcW w:w="2226" w:type="dxa"/>
            <w:vAlign w:val="center"/>
          </w:tcPr>
          <w:p w14:paraId="646B69E0" w14:textId="77777777" w:rsidR="007F4949" w:rsidRPr="00E07A3C" w:rsidRDefault="007F4949" w:rsidP="006677F1">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Monthly Costs</w:t>
            </w:r>
          </w:p>
        </w:tc>
      </w:tr>
      <w:tr w:rsidR="007F4949" w:rsidRPr="0092433F" w14:paraId="78AF9E02" w14:textId="77777777" w:rsidTr="00E94A0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5E2697B0" w14:textId="77777777" w:rsidR="007F4949" w:rsidRPr="00BF5B40" w:rsidRDefault="007F4949" w:rsidP="006677F1">
            <w:pPr>
              <w:jc w:val="both"/>
              <w:rPr>
                <w:rFonts w:asciiTheme="minorHAnsi" w:hAnsiTheme="minorHAnsi"/>
                <w:b w:val="0"/>
                <w:bCs w:val="0"/>
                <w:color w:val="auto"/>
                <w:szCs w:val="22"/>
              </w:rPr>
            </w:pPr>
            <w:r w:rsidRPr="00BF5B40">
              <w:rPr>
                <w:rFonts w:asciiTheme="minorHAnsi" w:hAnsiTheme="minorHAnsi"/>
                <w:b w:val="0"/>
                <w:bCs w:val="0"/>
                <w:color w:val="auto"/>
                <w:szCs w:val="22"/>
              </w:rPr>
              <w:t xml:space="preserve">APIM </w:t>
            </w:r>
            <w:r>
              <w:rPr>
                <w:rFonts w:asciiTheme="minorHAnsi" w:hAnsiTheme="minorHAnsi"/>
                <w:b w:val="0"/>
                <w:bCs w:val="0"/>
                <w:color w:val="auto"/>
                <w:szCs w:val="22"/>
              </w:rPr>
              <w:t xml:space="preserve">(parent) </w:t>
            </w:r>
            <w:r w:rsidRPr="00BF5B40">
              <w:rPr>
                <w:rFonts w:asciiTheme="minorHAnsi" w:hAnsiTheme="minorHAnsi"/>
                <w:b w:val="0"/>
                <w:bCs w:val="0"/>
                <w:color w:val="auto"/>
                <w:szCs w:val="22"/>
              </w:rPr>
              <w:t>instance</w:t>
            </w:r>
          </w:p>
        </w:tc>
        <w:tc>
          <w:tcPr>
            <w:tcW w:w="2610" w:type="dxa"/>
            <w:vAlign w:val="center"/>
          </w:tcPr>
          <w:p w14:paraId="09963347" w14:textId="1551967C" w:rsidR="007F4949" w:rsidRPr="00BF5B40" w:rsidRDefault="007F4949" w:rsidP="006677F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BF5B40">
              <w:rPr>
                <w:rFonts w:asciiTheme="minorHAnsi" w:hAnsiTheme="minorHAnsi"/>
                <w:color w:val="auto"/>
                <w:szCs w:val="22"/>
              </w:rPr>
              <w:t>All</w:t>
            </w:r>
            <w:r w:rsidR="00E94A0D">
              <w:rPr>
                <w:rFonts w:asciiTheme="minorHAnsi" w:hAnsiTheme="minorHAnsi"/>
                <w:color w:val="auto"/>
                <w:szCs w:val="22"/>
              </w:rPr>
              <w:t xml:space="preserve"> (</w:t>
            </w:r>
            <w:r w:rsidR="006544D0">
              <w:rPr>
                <w:rFonts w:asciiTheme="minorHAnsi" w:hAnsiTheme="minorHAnsi"/>
                <w:color w:val="auto"/>
                <w:szCs w:val="22"/>
              </w:rPr>
              <w:t>non-prod shared</w:t>
            </w:r>
            <w:r w:rsidR="00E94A0D">
              <w:rPr>
                <w:rFonts w:asciiTheme="minorHAnsi" w:hAnsiTheme="minorHAnsi"/>
                <w:color w:val="auto"/>
                <w:szCs w:val="22"/>
              </w:rPr>
              <w:t>)</w:t>
            </w:r>
          </w:p>
        </w:tc>
        <w:tc>
          <w:tcPr>
            <w:tcW w:w="1710" w:type="dxa"/>
            <w:vAlign w:val="center"/>
          </w:tcPr>
          <w:p w14:paraId="6239D354" w14:textId="77777777" w:rsidR="007F4949" w:rsidRPr="00BF5B40" w:rsidRDefault="007F4949" w:rsidP="007F4949">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BF5B40">
              <w:rPr>
                <w:rFonts w:asciiTheme="minorHAnsi" w:hAnsiTheme="minorHAnsi"/>
                <w:color w:val="auto"/>
                <w:szCs w:val="22"/>
              </w:rPr>
              <w:t>1</w:t>
            </w:r>
          </w:p>
        </w:tc>
        <w:tc>
          <w:tcPr>
            <w:tcW w:w="2226" w:type="dxa"/>
            <w:vAlign w:val="center"/>
          </w:tcPr>
          <w:p w14:paraId="5F6D219E" w14:textId="77777777" w:rsidR="007F4949" w:rsidRPr="00BF5B40" w:rsidRDefault="007F4949" w:rsidP="007F494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BF5B40">
              <w:rPr>
                <w:rFonts w:asciiTheme="minorHAnsi" w:hAnsiTheme="minorHAnsi"/>
                <w:color w:val="auto"/>
                <w:szCs w:val="22"/>
              </w:rPr>
              <w:t>2,375.43</w:t>
            </w:r>
          </w:p>
        </w:tc>
      </w:tr>
      <w:tr w:rsidR="007F4949" w:rsidRPr="0092433F" w14:paraId="2B6EB5B3" w14:textId="77777777" w:rsidTr="00E94A0D">
        <w:trPr>
          <w:trHeight w:val="31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044DBD59" w14:textId="77777777" w:rsidR="007F4949" w:rsidRPr="00BF5B40" w:rsidRDefault="007F4949" w:rsidP="006677F1">
            <w:pPr>
              <w:jc w:val="both"/>
              <w:rPr>
                <w:rFonts w:asciiTheme="minorHAnsi" w:hAnsiTheme="minorHAnsi"/>
                <w:b w:val="0"/>
                <w:bCs w:val="0"/>
                <w:color w:val="auto"/>
                <w:szCs w:val="22"/>
              </w:rPr>
            </w:pPr>
            <w:r w:rsidRPr="00BF5B40">
              <w:rPr>
                <w:rFonts w:asciiTheme="minorHAnsi" w:hAnsiTheme="minorHAnsi"/>
                <w:b w:val="0"/>
                <w:bCs w:val="0"/>
                <w:color w:val="auto"/>
                <w:szCs w:val="22"/>
              </w:rPr>
              <w:t>Workspace Gateway</w:t>
            </w:r>
          </w:p>
        </w:tc>
        <w:tc>
          <w:tcPr>
            <w:tcW w:w="2610" w:type="dxa"/>
            <w:vAlign w:val="center"/>
          </w:tcPr>
          <w:p w14:paraId="3565B44F" w14:textId="11E8101C" w:rsidR="007F4949" w:rsidRPr="00BF5B40" w:rsidRDefault="007F4949" w:rsidP="006677F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r w:rsidRPr="00BF5B40">
              <w:rPr>
                <w:rFonts w:asciiTheme="minorHAnsi" w:hAnsiTheme="minorHAnsi"/>
                <w:color w:val="auto"/>
                <w:szCs w:val="22"/>
              </w:rPr>
              <w:t>Production</w:t>
            </w:r>
            <w:r w:rsidR="00E94A0D">
              <w:rPr>
                <w:rFonts w:asciiTheme="minorHAnsi" w:hAnsiTheme="minorHAnsi"/>
                <w:color w:val="auto"/>
                <w:szCs w:val="22"/>
              </w:rPr>
              <w:t xml:space="preserve"> (MP only)</w:t>
            </w:r>
          </w:p>
        </w:tc>
        <w:tc>
          <w:tcPr>
            <w:tcW w:w="1710" w:type="dxa"/>
            <w:vAlign w:val="center"/>
          </w:tcPr>
          <w:p w14:paraId="19C2FE4A" w14:textId="77777777" w:rsidR="007F4949" w:rsidRPr="00BF5B40" w:rsidRDefault="007F4949" w:rsidP="007F4949">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r w:rsidRPr="00BF5B40">
              <w:rPr>
                <w:rFonts w:asciiTheme="minorHAnsi" w:hAnsiTheme="minorHAnsi"/>
                <w:color w:val="auto"/>
                <w:szCs w:val="22"/>
              </w:rPr>
              <w:t xml:space="preserve">2 (1 </w:t>
            </w:r>
            <w:r>
              <w:rPr>
                <w:rFonts w:asciiTheme="minorHAnsi" w:hAnsiTheme="minorHAnsi"/>
                <w:color w:val="auto"/>
                <w:szCs w:val="22"/>
              </w:rPr>
              <w:t>/</w:t>
            </w:r>
            <w:r w:rsidRPr="00BF5B40">
              <w:rPr>
                <w:rFonts w:asciiTheme="minorHAnsi" w:hAnsiTheme="minorHAnsi"/>
                <w:color w:val="auto"/>
                <w:szCs w:val="22"/>
              </w:rPr>
              <w:t xml:space="preserve"> AZ)</w:t>
            </w:r>
          </w:p>
        </w:tc>
        <w:tc>
          <w:tcPr>
            <w:tcW w:w="2226" w:type="dxa"/>
            <w:vAlign w:val="center"/>
          </w:tcPr>
          <w:p w14:paraId="68A20A36" w14:textId="77777777" w:rsidR="007F4949" w:rsidRPr="00BF5B40" w:rsidRDefault="007F4949" w:rsidP="007F494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r w:rsidRPr="00BF5B40">
              <w:rPr>
                <w:rFonts w:asciiTheme="minorHAnsi" w:hAnsiTheme="minorHAnsi"/>
                <w:color w:val="auto"/>
                <w:szCs w:val="22"/>
              </w:rPr>
              <w:t>2,379.54</w:t>
            </w:r>
          </w:p>
        </w:tc>
      </w:tr>
      <w:tr w:rsidR="007F4949" w:rsidRPr="0092433F" w14:paraId="7417D490" w14:textId="77777777" w:rsidTr="00E94A0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513D6613" w14:textId="77777777" w:rsidR="007F4949" w:rsidRPr="00BF5B40" w:rsidRDefault="007F4949" w:rsidP="006677F1">
            <w:pPr>
              <w:jc w:val="both"/>
              <w:rPr>
                <w:rFonts w:asciiTheme="minorHAnsi" w:hAnsiTheme="minorHAnsi"/>
                <w:b w:val="0"/>
                <w:bCs w:val="0"/>
                <w:color w:val="auto"/>
                <w:szCs w:val="22"/>
              </w:rPr>
            </w:pPr>
            <w:r w:rsidRPr="00BF5B40">
              <w:rPr>
                <w:rFonts w:asciiTheme="minorHAnsi" w:hAnsiTheme="minorHAnsi"/>
                <w:b w:val="0"/>
                <w:bCs w:val="0"/>
                <w:color w:val="auto"/>
                <w:szCs w:val="22"/>
              </w:rPr>
              <w:t>Workspace Gateway</w:t>
            </w:r>
          </w:p>
        </w:tc>
        <w:tc>
          <w:tcPr>
            <w:tcW w:w="2610" w:type="dxa"/>
            <w:vAlign w:val="center"/>
          </w:tcPr>
          <w:p w14:paraId="3B81BCC5" w14:textId="1EA78694" w:rsidR="007F4949" w:rsidRPr="00BF5B40" w:rsidRDefault="007F4949" w:rsidP="006677F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BF5B40">
              <w:rPr>
                <w:rFonts w:asciiTheme="minorHAnsi" w:hAnsiTheme="minorHAnsi"/>
                <w:color w:val="auto"/>
                <w:szCs w:val="22"/>
              </w:rPr>
              <w:t>Dev / Test</w:t>
            </w:r>
            <w:r w:rsidR="00E94A0D">
              <w:rPr>
                <w:rFonts w:asciiTheme="minorHAnsi" w:hAnsiTheme="minorHAnsi"/>
                <w:color w:val="auto"/>
                <w:szCs w:val="22"/>
              </w:rPr>
              <w:t xml:space="preserve"> (MP only)</w:t>
            </w:r>
          </w:p>
        </w:tc>
        <w:tc>
          <w:tcPr>
            <w:tcW w:w="1710" w:type="dxa"/>
            <w:vAlign w:val="center"/>
          </w:tcPr>
          <w:p w14:paraId="7B33B18C" w14:textId="77777777" w:rsidR="007F4949" w:rsidRPr="00BF5B40" w:rsidRDefault="007F4949" w:rsidP="007F4949">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BF5B40">
              <w:rPr>
                <w:rFonts w:asciiTheme="minorHAnsi" w:hAnsiTheme="minorHAnsi"/>
                <w:color w:val="auto"/>
                <w:szCs w:val="22"/>
              </w:rPr>
              <w:t>1</w:t>
            </w:r>
          </w:p>
        </w:tc>
        <w:tc>
          <w:tcPr>
            <w:tcW w:w="2226" w:type="dxa"/>
            <w:vAlign w:val="center"/>
          </w:tcPr>
          <w:p w14:paraId="092F3BDA" w14:textId="77777777" w:rsidR="007F4949" w:rsidRPr="00BF5B40" w:rsidRDefault="007F4949" w:rsidP="007F494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BF5B40">
              <w:rPr>
                <w:rFonts w:asciiTheme="minorHAnsi" w:hAnsiTheme="minorHAnsi"/>
                <w:color w:val="auto"/>
                <w:szCs w:val="22"/>
              </w:rPr>
              <w:t>1,189.77</w:t>
            </w:r>
          </w:p>
        </w:tc>
      </w:tr>
      <w:tr w:rsidR="007F4949" w:rsidRPr="0092433F" w14:paraId="54B618DA" w14:textId="77777777" w:rsidTr="00E94A0D">
        <w:trPr>
          <w:trHeight w:val="31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51428542" w14:textId="77777777" w:rsidR="007F4949" w:rsidRPr="00BF5B40" w:rsidRDefault="007F4949" w:rsidP="006677F1">
            <w:pPr>
              <w:jc w:val="both"/>
              <w:rPr>
                <w:rFonts w:asciiTheme="minorHAnsi" w:hAnsiTheme="minorHAnsi"/>
                <w:b w:val="0"/>
                <w:bCs w:val="0"/>
                <w:color w:val="auto"/>
                <w:szCs w:val="22"/>
              </w:rPr>
            </w:pPr>
          </w:p>
        </w:tc>
        <w:tc>
          <w:tcPr>
            <w:tcW w:w="2610" w:type="dxa"/>
            <w:vAlign w:val="center"/>
          </w:tcPr>
          <w:p w14:paraId="7FFF1302" w14:textId="77777777" w:rsidR="007F4949" w:rsidRPr="00BF5B40" w:rsidRDefault="007F4949" w:rsidP="006677F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p>
        </w:tc>
        <w:tc>
          <w:tcPr>
            <w:tcW w:w="1710" w:type="dxa"/>
            <w:vAlign w:val="center"/>
          </w:tcPr>
          <w:p w14:paraId="7789325A" w14:textId="77777777" w:rsidR="007F4949" w:rsidRPr="00BF5B40" w:rsidRDefault="007F4949" w:rsidP="006677F1">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p>
        </w:tc>
        <w:tc>
          <w:tcPr>
            <w:tcW w:w="2226" w:type="dxa"/>
            <w:vAlign w:val="center"/>
          </w:tcPr>
          <w:p w14:paraId="655DA5FF" w14:textId="77777777" w:rsidR="007F4949" w:rsidRPr="00BF5B40" w:rsidRDefault="007F4949" w:rsidP="006677F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p>
        </w:tc>
      </w:tr>
      <w:tr w:rsidR="007F4949" w:rsidRPr="0092433F" w14:paraId="2A7E75C3" w14:textId="77777777" w:rsidTr="00E94A0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68E44EA4" w14:textId="77777777" w:rsidR="007F4949" w:rsidRPr="00BF5B40" w:rsidRDefault="007F4949" w:rsidP="006677F1">
            <w:pPr>
              <w:jc w:val="both"/>
              <w:rPr>
                <w:rFonts w:asciiTheme="minorHAnsi" w:hAnsiTheme="minorHAnsi"/>
                <w:b w:val="0"/>
                <w:bCs w:val="0"/>
                <w:color w:val="auto"/>
                <w:szCs w:val="22"/>
              </w:rPr>
            </w:pPr>
          </w:p>
        </w:tc>
        <w:tc>
          <w:tcPr>
            <w:tcW w:w="2610" w:type="dxa"/>
            <w:vAlign w:val="center"/>
          </w:tcPr>
          <w:p w14:paraId="19A9D58D" w14:textId="77777777" w:rsidR="007F4949" w:rsidRPr="00BF5B40" w:rsidRDefault="007F4949" w:rsidP="006677F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p>
        </w:tc>
        <w:tc>
          <w:tcPr>
            <w:tcW w:w="1710" w:type="dxa"/>
            <w:vAlign w:val="center"/>
          </w:tcPr>
          <w:p w14:paraId="23725240" w14:textId="77777777" w:rsidR="007F4949" w:rsidRPr="00BF5B40" w:rsidRDefault="007F4949" w:rsidP="006677F1">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szCs w:val="22"/>
              </w:rPr>
            </w:pPr>
            <w:r w:rsidRPr="00BF5B40">
              <w:rPr>
                <w:rFonts w:asciiTheme="minorHAnsi" w:hAnsiTheme="minorHAnsi"/>
                <w:b/>
                <w:bCs/>
                <w:color w:val="auto"/>
                <w:szCs w:val="22"/>
              </w:rPr>
              <w:t>Total</w:t>
            </w:r>
          </w:p>
        </w:tc>
        <w:tc>
          <w:tcPr>
            <w:tcW w:w="2226" w:type="dxa"/>
            <w:vAlign w:val="center"/>
          </w:tcPr>
          <w:p w14:paraId="73CA146C" w14:textId="77777777" w:rsidR="007F4949" w:rsidRPr="00BF5B40" w:rsidRDefault="007F4949" w:rsidP="006677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szCs w:val="22"/>
              </w:rPr>
            </w:pPr>
            <w:r w:rsidRPr="00BF5B40">
              <w:rPr>
                <w:rFonts w:asciiTheme="minorHAnsi" w:hAnsiTheme="minorHAnsi"/>
                <w:b/>
                <w:bCs/>
                <w:color w:val="auto"/>
                <w:szCs w:val="22"/>
              </w:rPr>
              <w:t>5,944.74</w:t>
            </w:r>
          </w:p>
        </w:tc>
      </w:tr>
    </w:tbl>
    <w:p w14:paraId="568647C3" w14:textId="08BD07A5" w:rsidR="00D62E19" w:rsidRDefault="00D62E19" w:rsidP="00D62E19">
      <w:pPr>
        <w:pStyle w:val="ListParagraph"/>
        <w:rPr>
          <w:szCs w:val="22"/>
          <w:lang w:val="en-US"/>
        </w:rPr>
      </w:pPr>
    </w:p>
    <w:p w14:paraId="3E23E348" w14:textId="77777777" w:rsidR="00CE2143" w:rsidRDefault="00CE2143" w:rsidP="00CE2143">
      <w:pPr>
        <w:rPr>
          <w:szCs w:val="22"/>
          <w:lang w:val="en-US"/>
        </w:rPr>
      </w:pPr>
    </w:p>
    <w:p w14:paraId="50B9BA9E" w14:textId="3AB800D0" w:rsidR="00A0515C" w:rsidRDefault="00441198" w:rsidP="00CE2143">
      <w:pPr>
        <w:jc w:val="both"/>
        <w:rPr>
          <w:rFonts w:asciiTheme="minorHAnsi" w:hAnsiTheme="minorHAnsi"/>
          <w:color w:val="auto"/>
        </w:rPr>
      </w:pPr>
      <w:r w:rsidRPr="00CE2143">
        <w:rPr>
          <w:rFonts w:asciiTheme="minorHAnsi" w:hAnsiTheme="minorHAnsi"/>
          <w:color w:val="auto"/>
        </w:rPr>
        <w:t xml:space="preserve">Note: At the time of writing, there is no </w:t>
      </w:r>
      <w:r w:rsidR="00584D70">
        <w:rPr>
          <w:rFonts w:asciiTheme="minorHAnsi" w:hAnsiTheme="minorHAnsi"/>
          <w:color w:val="auto"/>
        </w:rPr>
        <w:t xml:space="preserve">official guidance on </w:t>
      </w:r>
      <w:r w:rsidR="001D615E">
        <w:rPr>
          <w:rFonts w:asciiTheme="minorHAnsi" w:hAnsiTheme="minorHAnsi"/>
          <w:color w:val="auto"/>
        </w:rPr>
        <w:t>associating</w:t>
      </w:r>
      <w:r w:rsidR="007D6756">
        <w:rPr>
          <w:rFonts w:asciiTheme="minorHAnsi" w:hAnsiTheme="minorHAnsi"/>
          <w:color w:val="auto"/>
        </w:rPr>
        <w:t xml:space="preserve"> APIM’s default  built-in gateway </w:t>
      </w:r>
      <w:r w:rsidR="00A0515C">
        <w:rPr>
          <w:rFonts w:asciiTheme="minorHAnsi" w:hAnsiTheme="minorHAnsi"/>
          <w:color w:val="auto"/>
        </w:rPr>
        <w:t>with a workspace.</w:t>
      </w:r>
      <w:r w:rsidR="009560FB">
        <w:rPr>
          <w:rFonts w:asciiTheme="minorHAnsi" w:hAnsiTheme="minorHAnsi"/>
          <w:color w:val="auto"/>
        </w:rPr>
        <w:t xml:space="preserve"> While </w:t>
      </w:r>
      <w:r w:rsidR="00B4653D">
        <w:rPr>
          <w:rFonts w:asciiTheme="minorHAnsi" w:hAnsiTheme="minorHAnsi"/>
          <w:color w:val="auto"/>
        </w:rPr>
        <w:t xml:space="preserve">a workspace cannot be created </w:t>
      </w:r>
      <w:r w:rsidR="00621086">
        <w:rPr>
          <w:rFonts w:asciiTheme="minorHAnsi" w:hAnsiTheme="minorHAnsi"/>
          <w:color w:val="auto"/>
        </w:rPr>
        <w:t xml:space="preserve">in the portal </w:t>
      </w:r>
      <w:r w:rsidR="00B4653D">
        <w:rPr>
          <w:rFonts w:asciiTheme="minorHAnsi" w:hAnsiTheme="minorHAnsi"/>
          <w:color w:val="auto"/>
        </w:rPr>
        <w:t>without associating it with a workspace gateway</w:t>
      </w:r>
      <w:r w:rsidR="00621086">
        <w:rPr>
          <w:rFonts w:asciiTheme="minorHAnsi" w:hAnsiTheme="minorHAnsi"/>
          <w:color w:val="auto"/>
        </w:rPr>
        <w:t xml:space="preserve">, </w:t>
      </w:r>
      <w:r w:rsidR="008960BA">
        <w:rPr>
          <w:rFonts w:asciiTheme="minorHAnsi" w:hAnsiTheme="minorHAnsi"/>
          <w:color w:val="auto"/>
        </w:rPr>
        <w:t xml:space="preserve">a standalone workspace can be created programmatically (via the API or </w:t>
      </w:r>
      <w:proofErr w:type="spellStart"/>
      <w:r w:rsidR="008960BA">
        <w:rPr>
          <w:rFonts w:asciiTheme="minorHAnsi" w:hAnsiTheme="minorHAnsi"/>
          <w:color w:val="auto"/>
        </w:rPr>
        <w:t>IaC</w:t>
      </w:r>
      <w:proofErr w:type="spellEnd"/>
      <w:r w:rsidR="008960BA">
        <w:rPr>
          <w:rFonts w:asciiTheme="minorHAnsi" w:hAnsiTheme="minorHAnsi"/>
          <w:color w:val="auto"/>
        </w:rPr>
        <w:t xml:space="preserve">) </w:t>
      </w:r>
      <w:r w:rsidR="006D5033">
        <w:rPr>
          <w:rFonts w:asciiTheme="minorHAnsi" w:hAnsiTheme="minorHAnsi"/>
          <w:color w:val="auto"/>
        </w:rPr>
        <w:t xml:space="preserve">without </w:t>
      </w:r>
      <w:r w:rsidR="00CE0496">
        <w:rPr>
          <w:rFonts w:asciiTheme="minorHAnsi" w:hAnsiTheme="minorHAnsi"/>
          <w:color w:val="auto"/>
        </w:rPr>
        <w:t>having to associate a workspace gateway. This approach would need to be tested</w:t>
      </w:r>
      <w:r w:rsidR="0017146C">
        <w:rPr>
          <w:rFonts w:asciiTheme="minorHAnsi" w:hAnsiTheme="minorHAnsi"/>
          <w:color w:val="auto"/>
        </w:rPr>
        <w:t xml:space="preserve">. </w:t>
      </w:r>
    </w:p>
    <w:p w14:paraId="74617CD2" w14:textId="396682D4" w:rsidR="0017146C" w:rsidRDefault="00807CAA" w:rsidP="00CE2143">
      <w:pPr>
        <w:jc w:val="both"/>
        <w:rPr>
          <w:rFonts w:asciiTheme="minorHAnsi" w:hAnsiTheme="minorHAnsi"/>
          <w:color w:val="auto"/>
        </w:rPr>
      </w:pPr>
      <w:r>
        <w:rPr>
          <w:rFonts w:asciiTheme="minorHAnsi" w:hAnsiTheme="minorHAnsi"/>
          <w:color w:val="auto"/>
        </w:rPr>
        <w:t xml:space="preserve">If </w:t>
      </w:r>
      <w:r w:rsidR="00F36C4B">
        <w:rPr>
          <w:rFonts w:asciiTheme="minorHAnsi" w:hAnsiTheme="minorHAnsi"/>
          <w:color w:val="auto"/>
        </w:rPr>
        <w:t xml:space="preserve">the default built-in gateway can be associated with a workspace, it potentially negates the need to deploy a dedicated Dev/Test </w:t>
      </w:r>
      <w:r w:rsidR="002C490E">
        <w:rPr>
          <w:rFonts w:asciiTheme="minorHAnsi" w:hAnsiTheme="minorHAnsi"/>
          <w:color w:val="auto"/>
        </w:rPr>
        <w:t xml:space="preserve">workspace gateway allowing </w:t>
      </w:r>
      <w:proofErr w:type="spellStart"/>
      <w:r w:rsidR="002C490E">
        <w:rPr>
          <w:rFonts w:asciiTheme="minorHAnsi" w:hAnsiTheme="minorHAnsi"/>
          <w:color w:val="auto"/>
        </w:rPr>
        <w:t>daa</w:t>
      </w:r>
      <w:proofErr w:type="spellEnd"/>
      <w:r w:rsidR="002C490E">
        <w:rPr>
          <w:rFonts w:asciiTheme="minorHAnsi" w:hAnsiTheme="minorHAnsi"/>
          <w:color w:val="auto"/>
        </w:rPr>
        <w:t xml:space="preserve"> to </w:t>
      </w:r>
      <w:r w:rsidR="00D71A57">
        <w:rPr>
          <w:rFonts w:asciiTheme="minorHAnsi" w:hAnsiTheme="minorHAnsi"/>
          <w:color w:val="auto"/>
        </w:rPr>
        <w:t xml:space="preserve">reduce the overall monthly sped by </w:t>
      </w:r>
      <w:r w:rsidR="00D71A57" w:rsidRPr="00C41DBA">
        <w:rPr>
          <w:rFonts w:asciiTheme="minorHAnsi" w:hAnsiTheme="minorHAnsi"/>
          <w:i/>
          <w:iCs/>
          <w:color w:val="auto"/>
          <w:szCs w:val="22"/>
        </w:rPr>
        <w:t>1,189.77</w:t>
      </w:r>
      <w:r w:rsidR="00D71A57">
        <w:rPr>
          <w:rFonts w:asciiTheme="minorHAnsi" w:hAnsiTheme="minorHAnsi"/>
          <w:color w:val="auto"/>
          <w:szCs w:val="22"/>
        </w:rPr>
        <w:t xml:space="preserve"> euro. </w:t>
      </w:r>
    </w:p>
    <w:p w14:paraId="36E6753F" w14:textId="2CB5D110" w:rsidR="00441198" w:rsidRDefault="00835D2E" w:rsidP="00CE2143">
      <w:pPr>
        <w:jc w:val="both"/>
        <w:rPr>
          <w:rFonts w:asciiTheme="minorHAnsi" w:hAnsiTheme="minorHAnsi"/>
          <w:color w:val="auto"/>
        </w:rPr>
      </w:pPr>
      <w:r>
        <w:rPr>
          <w:rFonts w:asciiTheme="minorHAnsi" w:hAnsiTheme="minorHAnsi"/>
          <w:color w:val="auto"/>
        </w:rPr>
        <w:t xml:space="preserve">See here fore more detail: </w:t>
      </w:r>
      <w:hyperlink r:id="rId59" w:history="1">
        <w:r w:rsidRPr="00835D2E">
          <w:rPr>
            <w:rStyle w:val="Hyperlink"/>
            <w:rFonts w:asciiTheme="minorHAnsi" w:hAnsiTheme="minorHAnsi"/>
          </w:rPr>
          <w:t>Update To API Management Workspaces Breaking Changes: Built-in Gateway &amp; Tiers Support | Microsoft Community Hub</w:t>
        </w:r>
      </w:hyperlink>
    </w:p>
    <w:p w14:paraId="42C0271F" w14:textId="77777777" w:rsidR="00835D2E" w:rsidRDefault="00835D2E" w:rsidP="00CE2143">
      <w:pPr>
        <w:jc w:val="both"/>
        <w:rPr>
          <w:rFonts w:asciiTheme="minorHAnsi" w:hAnsiTheme="minorHAnsi"/>
          <w:color w:val="auto"/>
        </w:rPr>
      </w:pPr>
    </w:p>
    <w:p w14:paraId="6A25BFA3" w14:textId="77777777" w:rsidR="00835D2E" w:rsidRPr="00CE2143" w:rsidRDefault="00835D2E" w:rsidP="00CE2143">
      <w:pPr>
        <w:jc w:val="both"/>
        <w:rPr>
          <w:rFonts w:asciiTheme="minorHAnsi" w:hAnsiTheme="minorHAnsi"/>
          <w:color w:val="auto"/>
        </w:rPr>
      </w:pPr>
    </w:p>
    <w:p w14:paraId="131784FB" w14:textId="77777777" w:rsidR="00CE2143" w:rsidRDefault="00CE2143" w:rsidP="00D62E19">
      <w:pPr>
        <w:pStyle w:val="ListParagraph"/>
        <w:rPr>
          <w:szCs w:val="22"/>
          <w:lang w:val="en-US"/>
        </w:rPr>
      </w:pPr>
    </w:p>
    <w:p w14:paraId="36287BD3" w14:textId="0FF6E0A3" w:rsidR="00866BB0" w:rsidRDefault="00866BB0" w:rsidP="007D51F2">
      <w:pPr>
        <w:pStyle w:val="Heading1"/>
      </w:pPr>
      <w:bookmarkStart w:id="81" w:name="_Toc169616368"/>
      <w:bookmarkStart w:id="82" w:name="_Toc169616377"/>
      <w:bookmarkStart w:id="83" w:name="_Toc218778380"/>
      <w:bookmarkEnd w:id="1"/>
      <w:bookmarkEnd w:id="2"/>
      <w:bookmarkEnd w:id="3"/>
      <w:bookmarkEnd w:id="4"/>
      <w:bookmarkEnd w:id="5"/>
      <w:bookmarkEnd w:id="81"/>
      <w:bookmarkEnd w:id="82"/>
      <w:r>
        <w:lastRenderedPageBreak/>
        <w:t>Strategic Considerations</w:t>
      </w:r>
    </w:p>
    <w:p w14:paraId="69B8F405" w14:textId="77777777" w:rsidR="00866BB0" w:rsidRDefault="00866BB0" w:rsidP="00866BB0"/>
    <w:p w14:paraId="6B75EEC0" w14:textId="77777777" w:rsidR="00866BB0" w:rsidRDefault="00866BB0" w:rsidP="00866BB0">
      <w:pPr>
        <w:pStyle w:val="Heading2"/>
      </w:pPr>
      <w:r>
        <w:t xml:space="preserve">Move towards a </w:t>
      </w:r>
      <w:proofErr w:type="gramStart"/>
      <w:r>
        <w:t>two tier</w:t>
      </w:r>
      <w:proofErr w:type="gramEnd"/>
      <w:r>
        <w:t xml:space="preserve"> model</w:t>
      </w:r>
    </w:p>
    <w:p w14:paraId="297CB8B5" w14:textId="2C023347" w:rsidR="00866BB0" w:rsidRPr="00866BB0" w:rsidRDefault="00866BB0" w:rsidP="00866BB0">
      <w:pPr>
        <w:pStyle w:val="Heading2"/>
        <w:numPr>
          <w:ilvl w:val="0"/>
          <w:numId w:val="0"/>
        </w:numPr>
        <w:ind w:left="1"/>
        <w:rPr>
          <w:rFonts w:asciiTheme="minorHAnsi" w:hAnsiTheme="minorHAnsi"/>
          <w:b w:val="0"/>
          <w:color w:val="auto"/>
          <w:sz w:val="22"/>
        </w:rPr>
      </w:pPr>
      <w:r w:rsidRPr="00866BB0">
        <w:rPr>
          <w:rFonts w:asciiTheme="minorHAnsi" w:hAnsiTheme="minorHAnsi"/>
          <w:b w:val="0"/>
          <w:color w:val="auto"/>
          <w:sz w:val="22"/>
        </w:rPr>
        <w:t>When you have two distinct App Registrations, Azure AD B2C differentiates the tokens based on the Scope requested:</w:t>
      </w:r>
    </w:p>
    <w:p w14:paraId="30C6CB9A" w14:textId="77777777" w:rsidR="00866BB0" w:rsidRPr="00866BB0" w:rsidRDefault="00866BB0" w:rsidP="00866BB0">
      <w:pPr>
        <w:numPr>
          <w:ilvl w:val="0"/>
          <w:numId w:val="26"/>
        </w:numPr>
        <w:rPr>
          <w:rFonts w:asciiTheme="minorHAnsi" w:hAnsiTheme="minorHAnsi"/>
          <w:color w:val="auto"/>
        </w:rPr>
      </w:pPr>
      <w:r w:rsidRPr="00866BB0">
        <w:rPr>
          <w:rFonts w:asciiTheme="minorHAnsi" w:hAnsiTheme="minorHAnsi"/>
          <w:color w:val="auto"/>
        </w:rPr>
        <w:t>ID Token: Always has the Client App ID as the audience (</w:t>
      </w:r>
      <w:proofErr w:type="spellStart"/>
      <w:r w:rsidRPr="00866BB0">
        <w:rPr>
          <w:rFonts w:asciiTheme="minorHAnsi" w:hAnsiTheme="minorHAnsi"/>
          <w:color w:val="auto"/>
        </w:rPr>
        <w:t>aud</w:t>
      </w:r>
      <w:proofErr w:type="spellEnd"/>
      <w:r w:rsidRPr="00866BB0">
        <w:rPr>
          <w:rFonts w:asciiTheme="minorHAnsi" w:hAnsiTheme="minorHAnsi"/>
          <w:color w:val="auto"/>
        </w:rPr>
        <w:t>). It is intended for the frontend to identify the user.</w:t>
      </w:r>
    </w:p>
    <w:p w14:paraId="557D903C" w14:textId="77777777" w:rsidR="00866BB0" w:rsidRPr="00866BB0" w:rsidRDefault="00866BB0" w:rsidP="00866BB0">
      <w:pPr>
        <w:numPr>
          <w:ilvl w:val="0"/>
          <w:numId w:val="26"/>
        </w:numPr>
        <w:rPr>
          <w:rFonts w:asciiTheme="minorHAnsi" w:hAnsiTheme="minorHAnsi"/>
          <w:color w:val="auto"/>
        </w:rPr>
      </w:pPr>
      <w:r w:rsidRPr="00866BB0">
        <w:rPr>
          <w:rFonts w:asciiTheme="minorHAnsi" w:hAnsiTheme="minorHAnsi"/>
          <w:color w:val="auto"/>
        </w:rPr>
        <w:t>Access Token: When the frontend requests a scope defined by the Resource Server (e.g., https://mytenant.onmicrosoft.com/api/read), B2C sets the Resource Server's App ID (or App ID URI) as the audience (</w:t>
      </w:r>
      <w:proofErr w:type="spellStart"/>
      <w:r w:rsidRPr="00866BB0">
        <w:rPr>
          <w:rFonts w:asciiTheme="minorHAnsi" w:hAnsiTheme="minorHAnsi"/>
          <w:color w:val="auto"/>
        </w:rPr>
        <w:t>aud</w:t>
      </w:r>
      <w:proofErr w:type="spellEnd"/>
      <w:r w:rsidRPr="00866BB0">
        <w:rPr>
          <w:rFonts w:asciiTheme="minorHAnsi" w:hAnsiTheme="minorHAnsi"/>
          <w:color w:val="auto"/>
        </w:rPr>
        <w:t>).</w:t>
      </w:r>
    </w:p>
    <w:p w14:paraId="4D133DF7" w14:textId="77777777" w:rsidR="00866BB0" w:rsidRPr="00866BB0" w:rsidRDefault="00866BB0" w:rsidP="00866BB0">
      <w:pPr>
        <w:rPr>
          <w:rFonts w:asciiTheme="minorHAnsi" w:hAnsiTheme="minorHAnsi"/>
          <w:color w:val="auto"/>
        </w:rPr>
      </w:pPr>
      <w:r w:rsidRPr="00866BB0">
        <w:rPr>
          <w:rFonts w:asciiTheme="minorHAnsi" w:hAnsiTheme="minorHAnsi"/>
          <w:color w:val="auto"/>
        </w:rPr>
        <w:t xml:space="preserve">The Rule: The </w:t>
      </w:r>
      <w:proofErr w:type="spellStart"/>
      <w:r w:rsidRPr="00866BB0">
        <w:rPr>
          <w:rFonts w:asciiTheme="minorHAnsi" w:hAnsiTheme="minorHAnsi"/>
          <w:color w:val="auto"/>
        </w:rPr>
        <w:t>aud</w:t>
      </w:r>
      <w:proofErr w:type="spellEnd"/>
      <w:r w:rsidRPr="00866BB0">
        <w:rPr>
          <w:rFonts w:asciiTheme="minorHAnsi" w:hAnsiTheme="minorHAnsi"/>
          <w:color w:val="auto"/>
        </w:rPr>
        <w:t xml:space="preserve"> claim in an Access Token represents the Resource the client is trying to access. Therefore, in your APIM policy, the </w:t>
      </w:r>
      <w:proofErr w:type="spellStart"/>
      <w:r w:rsidRPr="00866BB0">
        <w:rPr>
          <w:rFonts w:asciiTheme="minorHAnsi" w:hAnsiTheme="minorHAnsi"/>
          <w:color w:val="auto"/>
        </w:rPr>
        <w:t>aud</w:t>
      </w:r>
      <w:proofErr w:type="spellEnd"/>
      <w:r w:rsidRPr="00866BB0">
        <w:rPr>
          <w:rFonts w:asciiTheme="minorHAnsi" w:hAnsiTheme="minorHAnsi"/>
          <w:color w:val="auto"/>
        </w:rPr>
        <w:t xml:space="preserve"> check must look for the Resource Server's Application ID.</w:t>
      </w:r>
    </w:p>
    <w:p w14:paraId="08D5E0FB" w14:textId="77777777" w:rsidR="00866BB0" w:rsidRPr="00866BB0" w:rsidRDefault="00866BB0" w:rsidP="00866BB0"/>
    <w:p w14:paraId="4123467D" w14:textId="59128295" w:rsidR="00C2169B" w:rsidRDefault="00DE04B1" w:rsidP="007D51F2">
      <w:pPr>
        <w:pStyle w:val="Heading1"/>
      </w:pPr>
      <w:r>
        <w:lastRenderedPageBreak/>
        <w:t>Appendix</w:t>
      </w:r>
      <w:bookmarkEnd w:id="83"/>
    </w:p>
    <w:p w14:paraId="22126EDC" w14:textId="77777777" w:rsidR="00AD518C" w:rsidRDefault="00AD518C" w:rsidP="00AD518C"/>
    <w:p w14:paraId="78423AAC" w14:textId="06CE02F7" w:rsidR="00056361" w:rsidRDefault="00056361" w:rsidP="007D51F2">
      <w:pPr>
        <w:pStyle w:val="Heading2"/>
      </w:pPr>
      <w:bookmarkStart w:id="84" w:name="_Toc218778381"/>
      <w:commentRangeStart w:id="85"/>
      <w:commentRangeStart w:id="86"/>
      <w:r>
        <w:t>Platform requirements</w:t>
      </w:r>
      <w:commentRangeEnd w:id="85"/>
      <w:r w:rsidR="00B27974">
        <w:rPr>
          <w:rStyle w:val="CommentReference"/>
          <w:sz w:val="24"/>
          <w:szCs w:val="20"/>
        </w:rPr>
        <w:commentReference w:id="85"/>
      </w:r>
      <w:commentRangeEnd w:id="86"/>
      <w:r w:rsidR="00375342">
        <w:rPr>
          <w:rStyle w:val="CommentReference"/>
          <w:sz w:val="24"/>
          <w:szCs w:val="20"/>
        </w:rPr>
        <w:commentReference w:id="86"/>
      </w:r>
      <w:bookmarkEnd w:id="84"/>
    </w:p>
    <w:p w14:paraId="47CD4F5A" w14:textId="4E981F17" w:rsidR="00056361" w:rsidRPr="00794D6C" w:rsidRDefault="00056361" w:rsidP="00794D6C">
      <w:pPr>
        <w:jc w:val="both"/>
        <w:rPr>
          <w:rFonts w:asciiTheme="minorHAnsi" w:hAnsiTheme="minorHAnsi"/>
          <w:color w:val="auto"/>
          <w:szCs w:val="22"/>
        </w:rPr>
      </w:pPr>
      <w:r w:rsidRPr="00794D6C">
        <w:rPr>
          <w:rFonts w:asciiTheme="minorHAnsi" w:hAnsiTheme="minorHAnsi"/>
          <w:color w:val="auto"/>
          <w:szCs w:val="22"/>
        </w:rPr>
        <w:t xml:space="preserve">The following </w:t>
      </w:r>
      <w:r w:rsidR="000A1750" w:rsidRPr="00794D6C">
        <w:rPr>
          <w:rFonts w:asciiTheme="minorHAnsi" w:hAnsiTheme="minorHAnsi"/>
          <w:color w:val="auto"/>
          <w:szCs w:val="22"/>
        </w:rPr>
        <w:t>table captures</w:t>
      </w:r>
      <w:r w:rsidRPr="00794D6C">
        <w:rPr>
          <w:rFonts w:asciiTheme="minorHAnsi" w:hAnsiTheme="minorHAnsi"/>
          <w:color w:val="auto"/>
          <w:szCs w:val="22"/>
        </w:rPr>
        <w:t xml:space="preserve"> the </w:t>
      </w:r>
      <w:r w:rsidR="000A1750" w:rsidRPr="00794D6C">
        <w:rPr>
          <w:rFonts w:asciiTheme="minorHAnsi" w:hAnsiTheme="minorHAnsi"/>
          <w:color w:val="auto"/>
          <w:szCs w:val="22"/>
        </w:rPr>
        <w:t>Azure platform resources and their recommended configuration that need to be deployed to facilitate the PoC</w:t>
      </w:r>
      <w:r w:rsidR="0079496B" w:rsidRPr="00794D6C">
        <w:rPr>
          <w:rFonts w:asciiTheme="minorHAnsi" w:hAnsiTheme="minorHAnsi"/>
          <w:color w:val="auto"/>
          <w:szCs w:val="22"/>
        </w:rPr>
        <w:t>.</w:t>
      </w:r>
    </w:p>
    <w:tbl>
      <w:tblPr>
        <w:tblStyle w:val="ListTable3-Accent2"/>
        <w:tblW w:w="0" w:type="auto"/>
        <w:tblLook w:val="04A0" w:firstRow="1" w:lastRow="0" w:firstColumn="1" w:lastColumn="0" w:noHBand="0" w:noVBand="1"/>
      </w:tblPr>
      <w:tblGrid>
        <w:gridCol w:w="2245"/>
        <w:gridCol w:w="6660"/>
      </w:tblGrid>
      <w:tr w:rsidR="0079496B" w:rsidRPr="00B53332" w14:paraId="491C9C19" w14:textId="77777777" w:rsidTr="007949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5" w:type="dxa"/>
          </w:tcPr>
          <w:p w14:paraId="761B0DE0" w14:textId="2FBF94D8" w:rsidR="0079496B" w:rsidRPr="00B53332" w:rsidRDefault="0079496B">
            <w:pPr>
              <w:pStyle w:val="BodyTextVersion1"/>
              <w:rPr>
                <w:color w:val="FFFFFF" w:themeColor="background1"/>
                <w:lang w:val="en-GB"/>
              </w:rPr>
            </w:pPr>
            <w:r>
              <w:rPr>
                <w:color w:val="FFFFFF" w:themeColor="background1"/>
                <w:lang w:val="en-GB"/>
              </w:rPr>
              <w:t>Azure Service</w:t>
            </w:r>
          </w:p>
        </w:tc>
        <w:tc>
          <w:tcPr>
            <w:tcW w:w="6660" w:type="dxa"/>
          </w:tcPr>
          <w:p w14:paraId="06F03B39" w14:textId="77777777" w:rsidR="0079496B" w:rsidRPr="00B53332" w:rsidRDefault="0079496B">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C74468">
              <w:rPr>
                <w:color w:val="FFFFFF" w:themeColor="background1"/>
                <w:lang w:val="en-GB"/>
              </w:rPr>
              <w:t>Expansion</w:t>
            </w:r>
          </w:p>
        </w:tc>
      </w:tr>
      <w:tr w:rsidR="0079496B" w:rsidRPr="00B53332" w14:paraId="2CCEE74A" w14:textId="77777777" w:rsidTr="00794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99D533B" w14:textId="6750E800" w:rsidR="0079496B" w:rsidRPr="0037046D" w:rsidRDefault="0079496B">
            <w:pPr>
              <w:pStyle w:val="BodyTextVersion1"/>
              <w:rPr>
                <w:b w:val="0"/>
                <w:bCs w:val="0"/>
                <w:lang w:val="en-GB"/>
              </w:rPr>
            </w:pPr>
            <w:r>
              <w:rPr>
                <w:b w:val="0"/>
                <w:bCs w:val="0"/>
                <w:lang w:val="en-GB"/>
              </w:rPr>
              <w:t>Subnet</w:t>
            </w:r>
            <w:r w:rsidR="00646FF1">
              <w:rPr>
                <w:b w:val="0"/>
                <w:bCs w:val="0"/>
                <w:lang w:val="en-GB"/>
              </w:rPr>
              <w:t>s</w:t>
            </w:r>
            <w:r w:rsidR="001C32B0">
              <w:rPr>
                <w:b w:val="0"/>
                <w:bCs w:val="0"/>
                <w:lang w:val="en-GB"/>
              </w:rPr>
              <w:t xml:space="preserve"> x2</w:t>
            </w:r>
          </w:p>
        </w:tc>
        <w:tc>
          <w:tcPr>
            <w:tcW w:w="6660" w:type="dxa"/>
          </w:tcPr>
          <w:p w14:paraId="0880E74E" w14:textId="2CAB13DF" w:rsidR="001C32B0" w:rsidRDefault="0079496B" w:rsidP="00A32A3C">
            <w:pPr>
              <w:pStyle w:val="BodyTextVersion1"/>
              <w:jc w:val="both"/>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new subnet is required to host the APIM </w:t>
            </w:r>
            <w:r w:rsidR="001C32B0">
              <w:rPr>
                <w:lang w:val="en-GB"/>
              </w:rPr>
              <w:t>instance itself.</w:t>
            </w:r>
            <w:r w:rsidR="001D48A1">
              <w:rPr>
                <w:lang w:val="en-GB"/>
              </w:rPr>
              <w:t xml:space="preserve"> </w:t>
            </w:r>
            <w:r w:rsidR="001D48A1" w:rsidRPr="001D48A1">
              <w:rPr>
                <w:lang w:val="en-GB"/>
              </w:rPr>
              <w:t>The minimum size of the subnet in which APIM</w:t>
            </w:r>
            <w:r w:rsidR="001D48A1">
              <w:rPr>
                <w:lang w:val="en-GB"/>
              </w:rPr>
              <w:t xml:space="preserve"> c</w:t>
            </w:r>
            <w:r w:rsidR="001D48A1" w:rsidRPr="001D48A1">
              <w:rPr>
                <w:lang w:val="en-GB"/>
              </w:rPr>
              <w:t xml:space="preserve">an be deployed is /29, which provides three usable IP addresses. </w:t>
            </w:r>
            <w:r w:rsidR="001D48A1">
              <w:rPr>
                <w:lang w:val="en-GB"/>
              </w:rPr>
              <w:t xml:space="preserve">However, to account for future growth </w:t>
            </w:r>
            <w:r w:rsidR="00202314">
              <w:rPr>
                <w:lang w:val="en-GB"/>
              </w:rPr>
              <w:t>and in the event of this subnet being reused for a more strategic deployment</w:t>
            </w:r>
            <w:r w:rsidR="003E67F8">
              <w:rPr>
                <w:lang w:val="en-GB"/>
              </w:rPr>
              <w:t xml:space="preserve"> (i.e. Production), </w:t>
            </w:r>
            <w:r w:rsidR="002E2D4E">
              <w:rPr>
                <w:lang w:val="en-GB"/>
              </w:rPr>
              <w:t xml:space="preserve">a /27 is recommended. </w:t>
            </w:r>
          </w:p>
          <w:p w14:paraId="538EEAB4" w14:textId="32CBAB11" w:rsidR="0079496B" w:rsidRPr="00B53332" w:rsidRDefault="001C32B0" w:rsidP="00A32A3C">
            <w:pPr>
              <w:pStyle w:val="BodyTextVersion1"/>
              <w:jc w:val="both"/>
              <w:cnfStyle w:val="000000100000" w:firstRow="0" w:lastRow="0" w:firstColumn="0" w:lastColumn="0" w:oddVBand="0" w:evenVBand="0" w:oddHBand="1" w:evenHBand="0" w:firstRowFirstColumn="0" w:firstRowLastColumn="0" w:lastRowFirstColumn="0" w:lastRowLastColumn="0"/>
              <w:rPr>
                <w:lang w:val="en-GB"/>
              </w:rPr>
            </w:pPr>
            <w:commentRangeStart w:id="87"/>
            <w:commentRangeStart w:id="88"/>
            <w:r>
              <w:rPr>
                <w:lang w:val="en-GB"/>
              </w:rPr>
              <w:t xml:space="preserve">A separate subnet is required to host the APIM </w:t>
            </w:r>
            <w:r w:rsidR="0079496B">
              <w:rPr>
                <w:lang w:val="en-GB"/>
              </w:rPr>
              <w:t xml:space="preserve">Workspace Gateway. </w:t>
            </w:r>
            <w:r w:rsidR="00A32A3C" w:rsidRPr="00A32A3C">
              <w:rPr>
                <w:lang w:val="en-GB"/>
              </w:rPr>
              <w:t>Th</w:t>
            </w:r>
            <w:r w:rsidR="00A32A3C">
              <w:rPr>
                <w:lang w:val="en-GB"/>
              </w:rPr>
              <w:t>is</w:t>
            </w:r>
            <w:r w:rsidR="00A32A3C" w:rsidRPr="00A32A3C">
              <w:rPr>
                <w:lang w:val="en-GB"/>
              </w:rPr>
              <w:t xml:space="preserve"> subnet must be dedicated to the Workspace Gateway. </w:t>
            </w:r>
            <w:r w:rsidR="00A32A3C">
              <w:rPr>
                <w:lang w:val="en-GB"/>
              </w:rPr>
              <w:t>It</w:t>
            </w:r>
            <w:r w:rsidR="00A32A3C" w:rsidRPr="00A32A3C">
              <w:rPr>
                <w:lang w:val="en-GB"/>
              </w:rPr>
              <w:t xml:space="preserve"> cannot</w:t>
            </w:r>
            <w:r w:rsidR="00A32A3C">
              <w:rPr>
                <w:lang w:val="en-GB"/>
              </w:rPr>
              <w:t xml:space="preserve"> be</w:t>
            </w:r>
            <w:r w:rsidR="00A32A3C" w:rsidRPr="00A32A3C">
              <w:rPr>
                <w:lang w:val="en-GB"/>
              </w:rPr>
              <w:t xml:space="preserve"> mix</w:t>
            </w:r>
            <w:r w:rsidR="00A32A3C">
              <w:rPr>
                <w:lang w:val="en-GB"/>
              </w:rPr>
              <w:t>ed</w:t>
            </w:r>
            <w:r w:rsidR="00A32A3C" w:rsidRPr="00A32A3C">
              <w:rPr>
                <w:lang w:val="en-GB"/>
              </w:rPr>
              <w:t xml:space="preserve"> with other resources</w:t>
            </w:r>
            <w:r w:rsidR="00A32A3C">
              <w:rPr>
                <w:lang w:val="en-GB"/>
              </w:rPr>
              <w:t xml:space="preserve">. </w:t>
            </w:r>
            <w:r w:rsidR="0079496B">
              <w:rPr>
                <w:lang w:val="en-GB"/>
              </w:rPr>
              <w:t>While Microsoft recommends a /24 subnet to account for scaling the gateway, a /27 subnet should suffice for the PoC. This subnet will be deployed to the Connectivity virtual Network.</w:t>
            </w:r>
            <w:commentRangeEnd w:id="87"/>
            <w:r w:rsidR="006D696D" w:rsidRPr="00B53332">
              <w:rPr>
                <w:rStyle w:val="CommentReference"/>
                <w:sz w:val="22"/>
                <w:szCs w:val="22"/>
                <w:lang w:val="en-GB"/>
              </w:rPr>
              <w:commentReference w:id="87"/>
            </w:r>
            <w:commentRangeEnd w:id="88"/>
            <w:r w:rsidR="002E2D4E" w:rsidRPr="00B53332">
              <w:rPr>
                <w:rStyle w:val="CommentReference"/>
                <w:sz w:val="22"/>
                <w:szCs w:val="22"/>
                <w:lang w:val="en-GB"/>
              </w:rPr>
              <w:commentReference w:id="88"/>
            </w:r>
          </w:p>
        </w:tc>
      </w:tr>
      <w:tr w:rsidR="0079496B" w:rsidRPr="00B53332" w14:paraId="6B45FE9E" w14:textId="77777777" w:rsidTr="0079496B">
        <w:trPr>
          <w:trHeight w:val="188"/>
        </w:trPr>
        <w:tc>
          <w:tcPr>
            <w:cnfStyle w:val="001000000000" w:firstRow="0" w:lastRow="0" w:firstColumn="1" w:lastColumn="0" w:oddVBand="0" w:evenVBand="0" w:oddHBand="0" w:evenHBand="0" w:firstRowFirstColumn="0" w:firstRowLastColumn="0" w:lastRowFirstColumn="0" w:lastRowLastColumn="0"/>
            <w:tcW w:w="2245" w:type="dxa"/>
          </w:tcPr>
          <w:p w14:paraId="188BCAF1" w14:textId="604AC3E3" w:rsidR="0079496B" w:rsidRPr="007D51F2" w:rsidRDefault="0079496B">
            <w:pPr>
              <w:pStyle w:val="BodyTextVersion1"/>
              <w:rPr>
                <w:b w:val="0"/>
                <w:bCs w:val="0"/>
                <w:lang w:val="en-GB"/>
              </w:rPr>
            </w:pPr>
            <w:r>
              <w:rPr>
                <w:b w:val="0"/>
                <w:bCs w:val="0"/>
                <w:lang w:val="en-GB"/>
              </w:rPr>
              <w:t>Private DNS Zone</w:t>
            </w:r>
          </w:p>
        </w:tc>
        <w:tc>
          <w:tcPr>
            <w:tcW w:w="6660" w:type="dxa"/>
          </w:tcPr>
          <w:p w14:paraId="45F536D9" w14:textId="72118131" w:rsidR="0079496B" w:rsidRPr="00B53332" w:rsidRDefault="0079496B">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 new private DNS Zone </w:t>
            </w:r>
            <w:r w:rsidR="00BB6437">
              <w:rPr>
                <w:lang w:val="en-GB"/>
              </w:rPr>
              <w:t>–</w:t>
            </w:r>
            <w:r>
              <w:rPr>
                <w:lang w:val="en-GB"/>
              </w:rPr>
              <w:t xml:space="preserve"> </w:t>
            </w:r>
            <w:r w:rsidR="00BB6437">
              <w:rPr>
                <w:lang w:val="en-GB"/>
              </w:rPr>
              <w:t>azure-api.net</w:t>
            </w:r>
            <w:r>
              <w:rPr>
                <w:lang w:val="en-GB"/>
              </w:rPr>
              <w:t xml:space="preserve"> - needs to be created in the Connectivity subscription and linked to the Connectivity Virtual Network. This zone will host </w:t>
            </w:r>
            <w:r w:rsidR="009A1068">
              <w:rPr>
                <w:lang w:val="en-GB"/>
              </w:rPr>
              <w:t xml:space="preserve">the </w:t>
            </w:r>
            <w:r>
              <w:rPr>
                <w:lang w:val="en-GB"/>
              </w:rPr>
              <w:t xml:space="preserve">record </w:t>
            </w:r>
            <w:r w:rsidR="009A1068">
              <w:rPr>
                <w:lang w:val="en-GB"/>
              </w:rPr>
              <w:t>for the APIM workspace gateway’s runtime hostname DNS</w:t>
            </w:r>
            <w:r w:rsidR="00B35173">
              <w:rPr>
                <w:lang w:val="en-GB"/>
              </w:rPr>
              <w:t xml:space="preserve"> allowing the Application Gateway to resolve its DNS to a private IP.</w:t>
            </w:r>
          </w:p>
        </w:tc>
      </w:tr>
      <w:tr w:rsidR="0079496B" w:rsidRPr="00B53332" w14:paraId="4375B04E" w14:textId="77777777" w:rsidTr="00794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745E0CA" w14:textId="1586E958" w:rsidR="0079496B" w:rsidRPr="007D51F2" w:rsidRDefault="00B35173">
            <w:pPr>
              <w:pStyle w:val="BodyTextVersion1"/>
              <w:rPr>
                <w:b w:val="0"/>
                <w:bCs w:val="0"/>
                <w:lang w:val="en-GB"/>
              </w:rPr>
            </w:pPr>
            <w:r>
              <w:rPr>
                <w:b w:val="0"/>
                <w:bCs w:val="0"/>
                <w:lang w:val="en-GB"/>
              </w:rPr>
              <w:t>Azure DevOps Repo</w:t>
            </w:r>
            <w:r w:rsidR="00794D6C">
              <w:rPr>
                <w:b w:val="0"/>
                <w:bCs w:val="0"/>
                <w:lang w:val="en-GB"/>
              </w:rPr>
              <w:t>sitory</w:t>
            </w:r>
          </w:p>
        </w:tc>
        <w:tc>
          <w:tcPr>
            <w:tcW w:w="6660" w:type="dxa"/>
          </w:tcPr>
          <w:p w14:paraId="4ECDAD14" w14:textId="5FBB0548" w:rsidR="00625F95" w:rsidRDefault="00B3517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For the purposes of the PoC, a dedicated, isolated ADO repository is recommended to a</w:t>
            </w:r>
            <w:r w:rsidR="00625F95">
              <w:rPr>
                <w:lang w:val="en-GB"/>
              </w:rPr>
              <w:t>void disrupting the Application Gateway repository. Once the code has been validated and assuming a positive outcome from the PoC, the APIM code can then be moved to the Application Gateway repo if desired.</w:t>
            </w:r>
          </w:p>
        </w:tc>
      </w:tr>
      <w:tr w:rsidR="0079496B" w:rsidRPr="00B53332" w14:paraId="5BB84942" w14:textId="77777777" w:rsidTr="0079496B">
        <w:tc>
          <w:tcPr>
            <w:cnfStyle w:val="001000000000" w:firstRow="0" w:lastRow="0" w:firstColumn="1" w:lastColumn="0" w:oddVBand="0" w:evenVBand="0" w:oddHBand="0" w:evenHBand="0" w:firstRowFirstColumn="0" w:firstRowLastColumn="0" w:lastRowFirstColumn="0" w:lastRowLastColumn="0"/>
            <w:tcW w:w="2245" w:type="dxa"/>
          </w:tcPr>
          <w:p w14:paraId="14F98A96" w14:textId="161FB43C" w:rsidR="0079496B" w:rsidRPr="007D51F2" w:rsidRDefault="00AD3659">
            <w:pPr>
              <w:pStyle w:val="BodyTextVersion1"/>
              <w:rPr>
                <w:b w:val="0"/>
                <w:bCs w:val="0"/>
                <w:lang w:val="en-GB"/>
              </w:rPr>
            </w:pPr>
            <w:r>
              <w:rPr>
                <w:b w:val="0"/>
                <w:bCs w:val="0"/>
                <w:lang w:val="en-GB"/>
              </w:rPr>
              <w:t>Workspace Gateway</w:t>
            </w:r>
          </w:p>
        </w:tc>
        <w:tc>
          <w:tcPr>
            <w:tcW w:w="6660" w:type="dxa"/>
          </w:tcPr>
          <w:p w14:paraId="444665B2" w14:textId="51361F2A" w:rsidR="0079496B" w:rsidRDefault="00AD3659">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The AP|IM workspace gateway should be configured with </w:t>
            </w:r>
            <w:r w:rsidR="00BA5F55">
              <w:rPr>
                <w:lang w:val="en-GB"/>
              </w:rPr>
              <w:t>Virtual Network injection to ensure the gateway’s runtime hostname is only accessible from within Azure.</w:t>
            </w:r>
          </w:p>
        </w:tc>
      </w:tr>
      <w:tr w:rsidR="0079496B" w:rsidRPr="00B53332" w14:paraId="651C592C" w14:textId="77777777" w:rsidTr="00794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7DF62E2" w14:textId="07F598A3" w:rsidR="0079496B" w:rsidRDefault="00BA5F55">
            <w:pPr>
              <w:pStyle w:val="BodyTextVersion1"/>
              <w:rPr>
                <w:b w:val="0"/>
                <w:bCs w:val="0"/>
                <w:lang w:val="en-GB"/>
              </w:rPr>
            </w:pPr>
            <w:r>
              <w:rPr>
                <w:b w:val="0"/>
                <w:bCs w:val="0"/>
                <w:lang w:val="en-GB"/>
              </w:rPr>
              <w:t>Application Gateway Configuration</w:t>
            </w:r>
          </w:p>
        </w:tc>
        <w:tc>
          <w:tcPr>
            <w:tcW w:w="6660" w:type="dxa"/>
          </w:tcPr>
          <w:p w14:paraId="5FE1663F" w14:textId="3DA468AF" w:rsidR="0079496B" w:rsidRDefault="00BA5F55">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new listener, backend pool, health probe and routing rule is required to publicly surface the </w:t>
            </w:r>
            <w:r w:rsidR="00646FF1">
              <w:rPr>
                <w:lang w:val="en-GB"/>
              </w:rPr>
              <w:t xml:space="preserve">APIs that are being tested as part of this PoC. As described earlier in the document, the suggested sub-domain is </w:t>
            </w:r>
            <w:r w:rsidR="00646FF1" w:rsidRPr="00646FF1">
              <w:rPr>
                <w:i/>
                <w:iCs/>
                <w:lang w:val="en-GB"/>
              </w:rPr>
              <w:t>apim-poc.dublinairport.com</w:t>
            </w:r>
            <w:r w:rsidR="00646FF1">
              <w:rPr>
                <w:lang w:val="en-GB"/>
              </w:rPr>
              <w:t>.</w:t>
            </w:r>
          </w:p>
        </w:tc>
      </w:tr>
    </w:tbl>
    <w:p w14:paraId="154D4B51" w14:textId="77777777" w:rsidR="007B46A9" w:rsidRPr="00E06B42" w:rsidRDefault="007B46A9" w:rsidP="00E06B42"/>
    <w:p w14:paraId="3DA91144" w14:textId="5B4B730A" w:rsidR="00571E1B" w:rsidRDefault="00571E1B" w:rsidP="007D51F2">
      <w:pPr>
        <w:pStyle w:val="Heading2"/>
      </w:pPr>
      <w:bookmarkStart w:id="89" w:name="_Toc218778382"/>
      <w:r>
        <w:t>RACI Definitions</w:t>
      </w:r>
      <w:bookmarkEnd w:id="89"/>
      <w:r>
        <w:t xml:space="preserve"> </w:t>
      </w:r>
    </w:p>
    <w:p w14:paraId="3812553A" w14:textId="77777777" w:rsidR="00571E1B" w:rsidRPr="00571E1B" w:rsidRDefault="00571E1B" w:rsidP="00571E1B"/>
    <w:p w14:paraId="480A3EBA" w14:textId="77777777" w:rsidR="00571E1B" w:rsidRPr="00847055" w:rsidRDefault="00571E1B" w:rsidP="00571E1B">
      <w:pPr>
        <w:rPr>
          <w:rFonts w:asciiTheme="minorHAnsi" w:hAnsiTheme="minorHAnsi"/>
          <w:color w:val="auto"/>
        </w:rPr>
      </w:pPr>
      <w:r w:rsidRPr="00847055">
        <w:rPr>
          <w:rFonts w:asciiTheme="minorHAnsi" w:hAnsiTheme="minorHAnsi"/>
          <w:color w:val="auto"/>
        </w:rPr>
        <w:t>The table below provides a definition for each of the RACI roles.</w:t>
      </w:r>
    </w:p>
    <w:tbl>
      <w:tblPr>
        <w:tblStyle w:val="ListTable3-Accent2"/>
        <w:tblW w:w="0" w:type="auto"/>
        <w:tblLayout w:type="fixed"/>
        <w:tblLook w:val="04A0" w:firstRow="1" w:lastRow="0" w:firstColumn="1" w:lastColumn="0" w:noHBand="0" w:noVBand="1"/>
      </w:tblPr>
      <w:tblGrid>
        <w:gridCol w:w="715"/>
        <w:gridCol w:w="1530"/>
        <w:gridCol w:w="4500"/>
        <w:gridCol w:w="2316"/>
      </w:tblGrid>
      <w:tr w:rsidR="00571E1B" w:rsidRPr="00B53332" w14:paraId="52406E58" w14:textId="77777777" w:rsidTr="006677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15" w:type="dxa"/>
            <w:vAlign w:val="center"/>
          </w:tcPr>
          <w:p w14:paraId="4C153572" w14:textId="77777777" w:rsidR="00571E1B" w:rsidRPr="00E07A3C" w:rsidRDefault="00571E1B" w:rsidP="006677F1">
            <w:pPr>
              <w:pStyle w:val="BodyTextVersion1"/>
              <w:rPr>
                <w:color w:val="FFFFFF" w:themeColor="background1"/>
                <w:lang w:val="en-GB"/>
              </w:rPr>
            </w:pPr>
            <w:r w:rsidRPr="00E07A3C">
              <w:rPr>
                <w:color w:val="FFFFFF" w:themeColor="background1"/>
                <w:lang w:val="en-GB"/>
              </w:rPr>
              <w:t>Role</w:t>
            </w:r>
          </w:p>
        </w:tc>
        <w:tc>
          <w:tcPr>
            <w:tcW w:w="1530" w:type="dxa"/>
            <w:vAlign w:val="center"/>
          </w:tcPr>
          <w:p w14:paraId="64B02204" w14:textId="77777777" w:rsidR="00571E1B" w:rsidRPr="00E07A3C" w:rsidRDefault="00571E1B" w:rsidP="006677F1">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E07A3C">
              <w:rPr>
                <w:color w:val="FFFFFF" w:themeColor="background1"/>
                <w:lang w:val="en-GB"/>
              </w:rPr>
              <w:t>Meaning</w:t>
            </w:r>
          </w:p>
        </w:tc>
        <w:tc>
          <w:tcPr>
            <w:tcW w:w="4500" w:type="dxa"/>
            <w:vAlign w:val="center"/>
          </w:tcPr>
          <w:p w14:paraId="5415D7DB" w14:textId="77777777" w:rsidR="00571E1B" w:rsidRPr="00E07A3C" w:rsidRDefault="00571E1B" w:rsidP="006677F1">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E07A3C">
              <w:rPr>
                <w:color w:val="FFFFFF" w:themeColor="background1"/>
                <w:lang w:val="en-GB"/>
              </w:rPr>
              <w:t>Description</w:t>
            </w:r>
          </w:p>
        </w:tc>
        <w:tc>
          <w:tcPr>
            <w:tcW w:w="2316" w:type="dxa"/>
            <w:vAlign w:val="center"/>
          </w:tcPr>
          <w:p w14:paraId="6506D5AE" w14:textId="77777777" w:rsidR="00571E1B" w:rsidRPr="00E07A3C" w:rsidRDefault="00571E1B" w:rsidP="006677F1">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E07A3C">
              <w:rPr>
                <w:color w:val="FFFFFF" w:themeColor="background1"/>
                <w:lang w:val="en-GB"/>
              </w:rPr>
              <w:t>Example Resource</w:t>
            </w:r>
          </w:p>
        </w:tc>
      </w:tr>
      <w:tr w:rsidR="00571E1B" w:rsidRPr="0092433F" w14:paraId="7A3667B6" w14:textId="77777777" w:rsidTr="006677F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CD602A9" w14:textId="77777777" w:rsidR="00571E1B" w:rsidRDefault="00571E1B" w:rsidP="006677F1">
            <w:pPr>
              <w:spacing w:after="0"/>
              <w:rPr>
                <w:rFonts w:asciiTheme="minorHAnsi" w:hAnsiTheme="minorHAnsi"/>
                <w:b w:val="0"/>
                <w:bCs w:val="0"/>
                <w:color w:val="auto"/>
              </w:rPr>
            </w:pPr>
            <w:r w:rsidRPr="00581AC4">
              <w:rPr>
                <w:rFonts w:asciiTheme="minorHAnsi" w:hAnsiTheme="minorHAnsi"/>
                <w:b w:val="0"/>
                <w:bCs w:val="0"/>
                <w:color w:val="auto"/>
              </w:rPr>
              <w:t>R</w:t>
            </w:r>
          </w:p>
        </w:tc>
        <w:tc>
          <w:tcPr>
            <w:tcW w:w="1530" w:type="dxa"/>
            <w:vAlign w:val="center"/>
          </w:tcPr>
          <w:p w14:paraId="0930B4F6" w14:textId="77777777" w:rsidR="00571E1B" w:rsidRDefault="00571E1B" w:rsidP="006677F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581AC4">
              <w:rPr>
                <w:rFonts w:asciiTheme="minorHAnsi" w:hAnsiTheme="minorHAnsi"/>
                <w:color w:val="auto"/>
              </w:rPr>
              <w:t>Responsible</w:t>
            </w:r>
          </w:p>
        </w:tc>
        <w:tc>
          <w:tcPr>
            <w:tcW w:w="4500" w:type="dxa"/>
            <w:vAlign w:val="center"/>
          </w:tcPr>
          <w:p w14:paraId="2C9AF13F" w14:textId="77777777" w:rsidR="00571E1B" w:rsidRDefault="00571E1B" w:rsidP="006677F1">
            <w:pPr>
              <w:spacing w:after="0"/>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581AC4">
              <w:rPr>
                <w:rFonts w:asciiTheme="minorHAnsi" w:hAnsiTheme="minorHAnsi"/>
                <w:color w:val="auto"/>
              </w:rPr>
              <w:t>The "Doer." This team or individual performs the actual work to complete the task.</w:t>
            </w:r>
          </w:p>
        </w:tc>
        <w:tc>
          <w:tcPr>
            <w:tcW w:w="2316" w:type="dxa"/>
            <w:vAlign w:val="center"/>
          </w:tcPr>
          <w:p w14:paraId="4F25DA59" w14:textId="77777777" w:rsidR="00571E1B" w:rsidRDefault="00571E1B" w:rsidP="006677F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Engineer/Developer</w:t>
            </w:r>
          </w:p>
        </w:tc>
      </w:tr>
      <w:tr w:rsidR="00571E1B" w:rsidRPr="0092433F" w14:paraId="454A3E8F" w14:textId="77777777" w:rsidTr="006677F1">
        <w:trPr>
          <w:trHeight w:val="315"/>
        </w:trPr>
        <w:tc>
          <w:tcPr>
            <w:cnfStyle w:val="001000000000" w:firstRow="0" w:lastRow="0" w:firstColumn="1" w:lastColumn="0" w:oddVBand="0" w:evenVBand="0" w:oddHBand="0" w:evenHBand="0" w:firstRowFirstColumn="0" w:firstRowLastColumn="0" w:lastRowFirstColumn="0" w:lastRowLastColumn="0"/>
            <w:tcW w:w="715" w:type="dxa"/>
            <w:vAlign w:val="center"/>
          </w:tcPr>
          <w:p w14:paraId="1435BA17" w14:textId="77777777" w:rsidR="00571E1B" w:rsidRDefault="00571E1B" w:rsidP="006677F1">
            <w:pPr>
              <w:spacing w:after="0"/>
              <w:rPr>
                <w:rFonts w:asciiTheme="minorHAnsi" w:hAnsiTheme="minorHAnsi"/>
                <w:b w:val="0"/>
                <w:bCs w:val="0"/>
                <w:color w:val="auto"/>
              </w:rPr>
            </w:pPr>
            <w:r w:rsidRPr="00581AC4">
              <w:rPr>
                <w:rFonts w:asciiTheme="minorHAnsi" w:hAnsiTheme="minorHAnsi"/>
                <w:b w:val="0"/>
                <w:bCs w:val="0"/>
                <w:color w:val="auto"/>
              </w:rPr>
              <w:lastRenderedPageBreak/>
              <w:t>A</w:t>
            </w:r>
          </w:p>
        </w:tc>
        <w:tc>
          <w:tcPr>
            <w:tcW w:w="1530" w:type="dxa"/>
            <w:vAlign w:val="center"/>
          </w:tcPr>
          <w:p w14:paraId="6C30B954" w14:textId="77777777" w:rsidR="00571E1B" w:rsidRDefault="00571E1B"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581AC4">
              <w:rPr>
                <w:rFonts w:asciiTheme="minorHAnsi" w:hAnsiTheme="minorHAnsi"/>
                <w:color w:val="auto"/>
              </w:rPr>
              <w:t>Accountable</w:t>
            </w:r>
          </w:p>
        </w:tc>
        <w:tc>
          <w:tcPr>
            <w:tcW w:w="4500" w:type="dxa"/>
            <w:vAlign w:val="center"/>
          </w:tcPr>
          <w:p w14:paraId="2442B577" w14:textId="77777777" w:rsidR="00571E1B" w:rsidRDefault="00571E1B"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581AC4">
              <w:rPr>
                <w:rFonts w:asciiTheme="minorHAnsi" w:hAnsiTheme="minorHAnsi"/>
                <w:color w:val="auto"/>
              </w:rPr>
              <w:t>The "Owner." This person has the final authority and must sign off on the work. Only one team/person can be accountable.</w:t>
            </w:r>
          </w:p>
        </w:tc>
        <w:tc>
          <w:tcPr>
            <w:tcW w:w="2316" w:type="dxa"/>
            <w:vAlign w:val="center"/>
          </w:tcPr>
          <w:p w14:paraId="2E386A14" w14:textId="77777777" w:rsidR="00571E1B" w:rsidRDefault="00571E1B"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Architect/Team Lead</w:t>
            </w:r>
          </w:p>
        </w:tc>
      </w:tr>
      <w:tr w:rsidR="00571E1B" w:rsidRPr="0092433F" w14:paraId="25428DA6" w14:textId="77777777" w:rsidTr="006677F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C4EBDC1" w14:textId="77777777" w:rsidR="00571E1B" w:rsidRDefault="00571E1B" w:rsidP="006677F1">
            <w:pPr>
              <w:spacing w:after="0"/>
              <w:rPr>
                <w:rFonts w:asciiTheme="minorHAnsi" w:hAnsiTheme="minorHAnsi"/>
                <w:b w:val="0"/>
                <w:bCs w:val="0"/>
                <w:color w:val="auto"/>
              </w:rPr>
            </w:pPr>
            <w:r w:rsidRPr="00581AC4">
              <w:rPr>
                <w:rFonts w:asciiTheme="minorHAnsi" w:hAnsiTheme="minorHAnsi"/>
                <w:b w:val="0"/>
                <w:bCs w:val="0"/>
                <w:color w:val="auto"/>
              </w:rPr>
              <w:t>C</w:t>
            </w:r>
          </w:p>
        </w:tc>
        <w:tc>
          <w:tcPr>
            <w:tcW w:w="1530" w:type="dxa"/>
            <w:vAlign w:val="center"/>
          </w:tcPr>
          <w:p w14:paraId="03D26BBC" w14:textId="77777777" w:rsidR="00571E1B" w:rsidRDefault="00571E1B" w:rsidP="006677F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581AC4">
              <w:rPr>
                <w:rFonts w:asciiTheme="minorHAnsi" w:hAnsiTheme="minorHAnsi"/>
                <w:color w:val="auto"/>
              </w:rPr>
              <w:t>Consulted</w:t>
            </w:r>
          </w:p>
        </w:tc>
        <w:tc>
          <w:tcPr>
            <w:tcW w:w="4500" w:type="dxa"/>
            <w:vAlign w:val="center"/>
          </w:tcPr>
          <w:p w14:paraId="3A7BBDE0" w14:textId="77777777" w:rsidR="00571E1B" w:rsidRDefault="00571E1B" w:rsidP="006677F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581AC4">
              <w:rPr>
                <w:rFonts w:asciiTheme="minorHAnsi" w:hAnsiTheme="minorHAnsi"/>
                <w:color w:val="auto"/>
              </w:rPr>
              <w:t>The "Advisor." These are subject matter experts whose opinions are sought before or during the task. It is a two-way communication.</w:t>
            </w:r>
          </w:p>
        </w:tc>
        <w:tc>
          <w:tcPr>
            <w:tcW w:w="2316" w:type="dxa"/>
            <w:vAlign w:val="center"/>
          </w:tcPr>
          <w:p w14:paraId="38300527" w14:textId="77777777" w:rsidR="00571E1B" w:rsidRDefault="00571E1B" w:rsidP="006677F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SME</w:t>
            </w:r>
          </w:p>
        </w:tc>
      </w:tr>
      <w:tr w:rsidR="00571E1B" w:rsidRPr="0092433F" w14:paraId="6A39D2A5" w14:textId="77777777" w:rsidTr="006677F1">
        <w:trPr>
          <w:trHeight w:val="315"/>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540E30A" w14:textId="77777777" w:rsidR="00571E1B" w:rsidRDefault="00571E1B" w:rsidP="006677F1">
            <w:pPr>
              <w:spacing w:after="0"/>
              <w:rPr>
                <w:rFonts w:asciiTheme="minorHAnsi" w:hAnsiTheme="minorHAnsi"/>
                <w:b w:val="0"/>
                <w:bCs w:val="0"/>
                <w:color w:val="auto"/>
              </w:rPr>
            </w:pPr>
            <w:r w:rsidRPr="00581AC4">
              <w:rPr>
                <w:rFonts w:asciiTheme="minorHAnsi" w:hAnsiTheme="minorHAnsi"/>
                <w:b w:val="0"/>
                <w:bCs w:val="0"/>
                <w:color w:val="auto"/>
              </w:rPr>
              <w:t>I</w:t>
            </w:r>
          </w:p>
        </w:tc>
        <w:tc>
          <w:tcPr>
            <w:tcW w:w="1530" w:type="dxa"/>
            <w:vAlign w:val="center"/>
          </w:tcPr>
          <w:p w14:paraId="25529FEC" w14:textId="77777777" w:rsidR="00571E1B" w:rsidRDefault="00571E1B"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581AC4">
              <w:rPr>
                <w:rFonts w:asciiTheme="minorHAnsi" w:hAnsiTheme="minorHAnsi"/>
                <w:color w:val="auto"/>
              </w:rPr>
              <w:t>Informed</w:t>
            </w:r>
          </w:p>
        </w:tc>
        <w:tc>
          <w:tcPr>
            <w:tcW w:w="4500" w:type="dxa"/>
            <w:vAlign w:val="center"/>
          </w:tcPr>
          <w:p w14:paraId="6DCDD76E" w14:textId="77777777" w:rsidR="00571E1B" w:rsidRDefault="00571E1B"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581AC4">
              <w:rPr>
                <w:rFonts w:asciiTheme="minorHAnsi" w:hAnsiTheme="minorHAnsi"/>
                <w:color w:val="auto"/>
              </w:rPr>
              <w:t>The "Recipient." These stakeholders are kept up to date on progress or completion. It is a one-way communication.</w:t>
            </w:r>
          </w:p>
        </w:tc>
        <w:tc>
          <w:tcPr>
            <w:tcW w:w="2316" w:type="dxa"/>
            <w:vAlign w:val="center"/>
          </w:tcPr>
          <w:p w14:paraId="0CCE87BB" w14:textId="77777777" w:rsidR="00571E1B" w:rsidRDefault="00571E1B" w:rsidP="006677F1">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Interested party / Consumer</w:t>
            </w:r>
          </w:p>
        </w:tc>
      </w:tr>
    </w:tbl>
    <w:p w14:paraId="472DEDD7" w14:textId="77777777" w:rsidR="00571E1B" w:rsidRPr="00571E1B" w:rsidRDefault="00571E1B" w:rsidP="00571E1B"/>
    <w:p w14:paraId="6B21415B" w14:textId="0BF47E97" w:rsidR="00DE04B1" w:rsidRDefault="00DE04B1" w:rsidP="007D51F2">
      <w:pPr>
        <w:pStyle w:val="Heading2"/>
      </w:pPr>
      <w:bookmarkStart w:id="90" w:name="_Toc218778383"/>
      <w:r>
        <w:t>Glossary of Terms</w:t>
      </w:r>
      <w:bookmarkEnd w:id="90"/>
    </w:p>
    <w:p w14:paraId="3FA6F404" w14:textId="77777777" w:rsidR="00571E1B" w:rsidRPr="00571E1B" w:rsidRDefault="00571E1B" w:rsidP="00571E1B"/>
    <w:tbl>
      <w:tblPr>
        <w:tblStyle w:val="ListTable3-Accent2"/>
        <w:tblW w:w="0" w:type="auto"/>
        <w:tblLook w:val="04A0" w:firstRow="1" w:lastRow="0" w:firstColumn="1" w:lastColumn="0" w:noHBand="0" w:noVBand="1"/>
      </w:tblPr>
      <w:tblGrid>
        <w:gridCol w:w="2335"/>
        <w:gridCol w:w="6570"/>
      </w:tblGrid>
      <w:tr w:rsidR="00FA6388" w:rsidRPr="00B53332" w14:paraId="00F0CAD7" w14:textId="77777777" w:rsidTr="00FA00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5" w:type="dxa"/>
          </w:tcPr>
          <w:p w14:paraId="271758E8" w14:textId="2BA291C5" w:rsidR="00FA6388" w:rsidRPr="00B53332" w:rsidRDefault="00FA6388">
            <w:pPr>
              <w:pStyle w:val="BodyTextVersion1"/>
              <w:rPr>
                <w:color w:val="FFFFFF" w:themeColor="background1"/>
                <w:lang w:val="en-GB"/>
              </w:rPr>
            </w:pPr>
            <w:r w:rsidRPr="00C74468">
              <w:rPr>
                <w:color w:val="FFFFFF" w:themeColor="background1"/>
                <w:lang w:val="en-GB"/>
              </w:rPr>
              <w:t>A</w:t>
            </w:r>
            <w:r w:rsidR="00C74468" w:rsidRPr="00C74468">
              <w:rPr>
                <w:color w:val="FFFFFF" w:themeColor="background1"/>
                <w:lang w:val="en-GB"/>
              </w:rPr>
              <w:t>bbreviation</w:t>
            </w:r>
          </w:p>
        </w:tc>
        <w:tc>
          <w:tcPr>
            <w:tcW w:w="6570" w:type="dxa"/>
          </w:tcPr>
          <w:p w14:paraId="45BA736E" w14:textId="0137D962" w:rsidR="00FA6388" w:rsidRPr="00B53332" w:rsidRDefault="00FA6388">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C74468">
              <w:rPr>
                <w:color w:val="FFFFFF" w:themeColor="background1"/>
                <w:lang w:val="en-GB"/>
              </w:rPr>
              <w:t>Expansion</w:t>
            </w:r>
          </w:p>
        </w:tc>
      </w:tr>
      <w:tr w:rsidR="00FA6388" w:rsidRPr="00B53332" w14:paraId="2FD16D51" w14:textId="77777777" w:rsidTr="00FA0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B2D6A18" w14:textId="6390911A" w:rsidR="00FA6388" w:rsidRPr="007D51F2" w:rsidRDefault="007D51F2">
            <w:pPr>
              <w:pStyle w:val="BodyTextVersion1"/>
              <w:rPr>
                <w:b w:val="0"/>
                <w:bCs w:val="0"/>
                <w:lang w:val="en-GB"/>
              </w:rPr>
            </w:pPr>
            <w:proofErr w:type="spellStart"/>
            <w:r w:rsidRPr="007D51F2">
              <w:rPr>
                <w:b w:val="0"/>
                <w:bCs w:val="0"/>
                <w:lang w:val="en-GB"/>
              </w:rPr>
              <w:t>IaC</w:t>
            </w:r>
            <w:proofErr w:type="spellEnd"/>
          </w:p>
        </w:tc>
        <w:tc>
          <w:tcPr>
            <w:tcW w:w="6570" w:type="dxa"/>
          </w:tcPr>
          <w:p w14:paraId="184C20FE" w14:textId="3A0A0083" w:rsidR="00FA6388" w:rsidRDefault="007D51F2">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Infrastructure as Code</w:t>
            </w:r>
          </w:p>
        </w:tc>
      </w:tr>
      <w:tr w:rsidR="007D51F2" w:rsidRPr="00B53332" w14:paraId="6F93AA03" w14:textId="77777777" w:rsidTr="00FA00A6">
        <w:tc>
          <w:tcPr>
            <w:cnfStyle w:val="001000000000" w:firstRow="0" w:lastRow="0" w:firstColumn="1" w:lastColumn="0" w:oddVBand="0" w:evenVBand="0" w:oddHBand="0" w:evenHBand="0" w:firstRowFirstColumn="0" w:firstRowLastColumn="0" w:lastRowFirstColumn="0" w:lastRowLastColumn="0"/>
            <w:tcW w:w="2335" w:type="dxa"/>
          </w:tcPr>
          <w:p w14:paraId="56F6CF33" w14:textId="6B88B30F" w:rsidR="007D51F2" w:rsidRPr="007D51F2" w:rsidRDefault="007D51F2">
            <w:pPr>
              <w:pStyle w:val="BodyTextVersion1"/>
              <w:rPr>
                <w:b w:val="0"/>
                <w:bCs w:val="0"/>
                <w:lang w:val="en-GB"/>
              </w:rPr>
            </w:pPr>
            <w:proofErr w:type="spellStart"/>
            <w:r>
              <w:rPr>
                <w:b w:val="0"/>
                <w:bCs w:val="0"/>
                <w:lang w:val="en-GB"/>
              </w:rPr>
              <w:t>Vnet</w:t>
            </w:r>
            <w:proofErr w:type="spellEnd"/>
          </w:p>
        </w:tc>
        <w:tc>
          <w:tcPr>
            <w:tcW w:w="6570" w:type="dxa"/>
          </w:tcPr>
          <w:p w14:paraId="5577CA2B" w14:textId="1DC36C25" w:rsidR="007D51F2" w:rsidRDefault="007D51F2">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Virtual Network</w:t>
            </w:r>
          </w:p>
        </w:tc>
      </w:tr>
      <w:tr w:rsidR="007D51F2" w:rsidRPr="00B53332" w14:paraId="4FE48379" w14:textId="77777777" w:rsidTr="00FA0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5A25FFA" w14:textId="1D20963B" w:rsidR="007D51F2" w:rsidRDefault="00FA00A6">
            <w:pPr>
              <w:pStyle w:val="BodyTextVersion1"/>
              <w:rPr>
                <w:b w:val="0"/>
                <w:bCs w:val="0"/>
                <w:lang w:val="en-GB"/>
              </w:rPr>
            </w:pPr>
            <w:r>
              <w:rPr>
                <w:b w:val="0"/>
                <w:bCs w:val="0"/>
                <w:lang w:val="en-GB"/>
              </w:rPr>
              <w:t>APIM</w:t>
            </w:r>
          </w:p>
        </w:tc>
        <w:tc>
          <w:tcPr>
            <w:tcW w:w="6570" w:type="dxa"/>
          </w:tcPr>
          <w:p w14:paraId="3148C619" w14:textId="5DFC0FDD" w:rsidR="007D51F2" w:rsidRDefault="00FA00A6">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Azure API Management </w:t>
            </w:r>
          </w:p>
        </w:tc>
      </w:tr>
    </w:tbl>
    <w:p w14:paraId="107A8F80" w14:textId="77777777" w:rsidR="00C2169B" w:rsidRDefault="00C2169B" w:rsidP="0E6F52AB">
      <w:pPr>
        <w:pStyle w:val="BodyTextVersion1"/>
        <w:rPr>
          <w:lang w:val="en-GB"/>
        </w:rPr>
      </w:pPr>
    </w:p>
    <w:p w14:paraId="3D4BB133" w14:textId="77777777" w:rsidR="007D51F2" w:rsidRDefault="007D51F2" w:rsidP="0E6F52AB">
      <w:pPr>
        <w:pStyle w:val="BodyTextVersion1"/>
        <w:rPr>
          <w:lang w:val="en-GB"/>
        </w:rPr>
      </w:pPr>
    </w:p>
    <w:p w14:paraId="0EC8B666" w14:textId="77777777" w:rsidR="007D51F2" w:rsidRDefault="007D51F2" w:rsidP="0E6F52AB">
      <w:pPr>
        <w:pStyle w:val="BodyTextVersion1"/>
        <w:rPr>
          <w:lang w:val="en-GB"/>
        </w:rPr>
      </w:pPr>
    </w:p>
    <w:p w14:paraId="31A56E30" w14:textId="77777777" w:rsidR="007D51F2" w:rsidRDefault="007D51F2" w:rsidP="0E6F52AB">
      <w:pPr>
        <w:pStyle w:val="BodyTextVersion1"/>
        <w:rPr>
          <w:lang w:val="en-GB"/>
        </w:rPr>
      </w:pPr>
    </w:p>
    <w:p w14:paraId="19F57426" w14:textId="77777777" w:rsidR="007D51F2" w:rsidRDefault="007D51F2" w:rsidP="0E6F52AB">
      <w:pPr>
        <w:pStyle w:val="BodyTextVersion1"/>
        <w:rPr>
          <w:lang w:val="en-GB"/>
        </w:rPr>
      </w:pPr>
    </w:p>
    <w:p w14:paraId="5256A75A" w14:textId="77777777" w:rsidR="007D51F2" w:rsidRDefault="007D51F2" w:rsidP="0E6F52AB">
      <w:pPr>
        <w:pStyle w:val="BodyTextVersion1"/>
        <w:rPr>
          <w:lang w:val="en-GB"/>
        </w:rPr>
      </w:pPr>
    </w:p>
    <w:p w14:paraId="13CDC1D3" w14:textId="77777777" w:rsidR="007D51F2" w:rsidRDefault="007D51F2" w:rsidP="0E6F52AB">
      <w:pPr>
        <w:pStyle w:val="BodyTextVersion1"/>
        <w:rPr>
          <w:lang w:val="en-GB"/>
        </w:rPr>
      </w:pPr>
    </w:p>
    <w:p w14:paraId="03EAB970" w14:textId="77777777" w:rsidR="007D51F2" w:rsidRDefault="007D51F2" w:rsidP="0E6F52AB">
      <w:pPr>
        <w:pStyle w:val="BodyTextVersion1"/>
        <w:rPr>
          <w:lang w:val="en-GB"/>
        </w:rPr>
      </w:pPr>
    </w:p>
    <w:p w14:paraId="3867FD12" w14:textId="77777777" w:rsidR="007D51F2" w:rsidRDefault="007D51F2" w:rsidP="0E6F52AB">
      <w:pPr>
        <w:pStyle w:val="BodyTextVersion1"/>
        <w:rPr>
          <w:lang w:val="en-GB"/>
        </w:rPr>
      </w:pPr>
    </w:p>
    <w:p w14:paraId="1051236A" w14:textId="77777777" w:rsidR="007D51F2" w:rsidRDefault="007D51F2" w:rsidP="0E6F52AB">
      <w:pPr>
        <w:pStyle w:val="BodyTextVersion1"/>
        <w:rPr>
          <w:lang w:val="en-GB"/>
        </w:rPr>
      </w:pPr>
    </w:p>
    <w:p w14:paraId="078022BD" w14:textId="77777777" w:rsidR="007D51F2" w:rsidRDefault="007D51F2" w:rsidP="0E6F52AB">
      <w:pPr>
        <w:pStyle w:val="BodyTextVersion1"/>
        <w:rPr>
          <w:lang w:val="en-GB"/>
        </w:rPr>
      </w:pPr>
    </w:p>
    <w:p w14:paraId="6A52B33B" w14:textId="77777777" w:rsidR="007D51F2" w:rsidRDefault="007D51F2" w:rsidP="0E6F52AB">
      <w:pPr>
        <w:pStyle w:val="BodyTextVersion1"/>
        <w:rPr>
          <w:lang w:val="en-GB"/>
        </w:rPr>
      </w:pPr>
    </w:p>
    <w:p w14:paraId="42598FD3" w14:textId="77777777" w:rsidR="007D51F2" w:rsidRDefault="007D51F2" w:rsidP="0E6F52AB">
      <w:pPr>
        <w:pStyle w:val="BodyTextVersion1"/>
        <w:rPr>
          <w:lang w:val="en-GB"/>
        </w:rPr>
      </w:pPr>
    </w:p>
    <w:p w14:paraId="79FC0077" w14:textId="77777777" w:rsidR="007D51F2" w:rsidRDefault="007D51F2" w:rsidP="0E6F52AB">
      <w:pPr>
        <w:pStyle w:val="BodyTextVersion1"/>
        <w:rPr>
          <w:lang w:val="en-GB"/>
        </w:rPr>
      </w:pPr>
    </w:p>
    <w:p w14:paraId="5B1008F1" w14:textId="77777777" w:rsidR="007D51F2" w:rsidRDefault="007D51F2" w:rsidP="0E6F52AB">
      <w:pPr>
        <w:pStyle w:val="BodyTextVersion1"/>
        <w:rPr>
          <w:lang w:val="en-GB"/>
        </w:rPr>
      </w:pPr>
    </w:p>
    <w:p w14:paraId="0DBA74C1" w14:textId="77777777" w:rsidR="007D51F2" w:rsidRDefault="007D51F2" w:rsidP="0E6F52AB">
      <w:pPr>
        <w:pStyle w:val="BodyTextVersion1"/>
        <w:rPr>
          <w:lang w:val="en-GB"/>
        </w:rPr>
      </w:pPr>
    </w:p>
    <w:p w14:paraId="227DA2AD" w14:textId="77777777" w:rsidR="007D51F2" w:rsidRDefault="007D51F2" w:rsidP="0E6F52AB">
      <w:pPr>
        <w:pStyle w:val="BodyTextVersion1"/>
        <w:rPr>
          <w:lang w:val="en-GB"/>
        </w:rPr>
      </w:pPr>
    </w:p>
    <w:p w14:paraId="68D1A04B" w14:textId="77777777" w:rsidR="007D51F2" w:rsidRDefault="007D51F2" w:rsidP="0E6F52AB">
      <w:pPr>
        <w:pStyle w:val="BodyTextVersion1"/>
        <w:rPr>
          <w:lang w:val="en-GB"/>
        </w:rPr>
      </w:pPr>
    </w:p>
    <w:p w14:paraId="7A5AC5D6" w14:textId="77777777" w:rsidR="007D51F2" w:rsidRDefault="007D51F2" w:rsidP="0E6F52AB">
      <w:pPr>
        <w:pStyle w:val="BodyTextVersion1"/>
        <w:rPr>
          <w:lang w:val="en-GB"/>
        </w:rPr>
      </w:pPr>
    </w:p>
    <w:p w14:paraId="397B9EDE" w14:textId="77777777" w:rsidR="007D51F2" w:rsidRDefault="007D51F2" w:rsidP="0E6F52AB">
      <w:pPr>
        <w:pStyle w:val="BodyTextVersion1"/>
        <w:rPr>
          <w:lang w:val="en-GB"/>
        </w:rPr>
      </w:pPr>
    </w:p>
    <w:p w14:paraId="1A93A663" w14:textId="77777777" w:rsidR="007D51F2" w:rsidRDefault="007D51F2" w:rsidP="0E6F52AB">
      <w:pPr>
        <w:pStyle w:val="BodyTextVersion1"/>
        <w:rPr>
          <w:lang w:val="en-GB"/>
        </w:rPr>
      </w:pPr>
    </w:p>
    <w:p w14:paraId="4631A1BA" w14:textId="77777777" w:rsidR="007D51F2" w:rsidRDefault="007D51F2" w:rsidP="0E6F52AB">
      <w:pPr>
        <w:pStyle w:val="BodyTextVersion1"/>
        <w:rPr>
          <w:lang w:val="en-GB"/>
        </w:rPr>
      </w:pPr>
    </w:p>
    <w:p w14:paraId="6679B190" w14:textId="77777777" w:rsidR="007D51F2" w:rsidRDefault="007D51F2" w:rsidP="0E6F52AB">
      <w:pPr>
        <w:pStyle w:val="BodyTextVersion1"/>
        <w:rPr>
          <w:lang w:val="en-GB"/>
        </w:rPr>
      </w:pPr>
    </w:p>
    <w:p w14:paraId="702FCCAE" w14:textId="77777777" w:rsidR="007D51F2" w:rsidRDefault="007D51F2" w:rsidP="0E6F52AB">
      <w:pPr>
        <w:pStyle w:val="BodyTextVersion1"/>
        <w:rPr>
          <w:lang w:val="en-GB"/>
        </w:rPr>
      </w:pPr>
    </w:p>
    <w:p w14:paraId="57A2CE7F" w14:textId="77777777" w:rsidR="007D51F2" w:rsidRDefault="007D51F2" w:rsidP="0E6F52AB">
      <w:pPr>
        <w:pStyle w:val="BodyTextVersion1"/>
        <w:rPr>
          <w:lang w:val="en-GB"/>
        </w:rPr>
      </w:pPr>
    </w:p>
    <w:p w14:paraId="05F68B89" w14:textId="74CC2B37" w:rsidR="004C50BE" w:rsidRPr="00B53332" w:rsidRDefault="00F51DFC" w:rsidP="0E6F52AB">
      <w:pPr>
        <w:pStyle w:val="BodyTextVersion1"/>
        <w:rPr>
          <w:lang w:val="en-GB"/>
        </w:rPr>
      </w:pPr>
      <w:r w:rsidRPr="007E7245">
        <w:rPr>
          <w:noProof/>
          <w:lang w:val="en-GB"/>
        </w:rPr>
        <mc:AlternateContent>
          <mc:Choice Requires="wps">
            <w:drawing>
              <wp:anchor distT="45720" distB="45720" distL="114300" distR="114300" simplePos="0" relativeHeight="251658241" behindDoc="0" locked="0" layoutInCell="1" allowOverlap="1" wp14:anchorId="2E5044B5" wp14:editId="5868AE31">
                <wp:simplePos x="0" y="0"/>
                <wp:positionH relativeFrom="margin">
                  <wp:posOffset>-92075</wp:posOffset>
                </wp:positionH>
                <wp:positionV relativeFrom="margin">
                  <wp:posOffset>5104765</wp:posOffset>
                </wp:positionV>
                <wp:extent cx="5934075" cy="897890"/>
                <wp:effectExtent l="0" t="0" r="9525" b="0"/>
                <wp:wrapSquare wrapText="bothSides"/>
                <wp:docPr id="1137256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97890"/>
                        </a:xfrm>
                        <a:prstGeom prst="rect">
                          <a:avLst/>
                        </a:prstGeom>
                        <a:noFill/>
                        <a:ln w="9525">
                          <a:noFill/>
                          <a:miter lim="800000"/>
                          <a:headEnd/>
                          <a:tailEnd/>
                        </a:ln>
                      </wps:spPr>
                      <wps:txbx>
                        <w:txbxContent>
                          <w:p w14:paraId="493A40FA" w14:textId="77777777" w:rsidR="009F7846" w:rsidRPr="00D95E66" w:rsidRDefault="009F7846" w:rsidP="009F784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E5044B5" id="_x0000_s1028" type="#_x0000_t202" style="position:absolute;margin-left:-7.25pt;margin-top:401.95pt;width:467.25pt;height:70.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" filled="f" stroked="f">
                <v:textbox inset="0,0,0,0">
                  <w:txbxContent>
                    <w:p w14:paraId="493A40FA" w14:textId="77777777" w:rsidR="009F7846" w:rsidRPr="00D95E66" w:rsidRDefault="009F7846" w:rsidP="009F784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v:textbox>
                <w10:wrap type="square" anchorx="margin" anchory="margin"/>
              </v:shape>
            </w:pict>
          </mc:Fallback>
        </mc:AlternateContent>
      </w:r>
      <w:r w:rsidR="009F7846" w:rsidRPr="007E7245">
        <w:rPr>
          <w:noProof/>
          <w:lang w:val="en-GB"/>
        </w:rPr>
        <mc:AlternateContent>
          <mc:Choice Requires="wps">
            <w:drawing>
              <wp:anchor distT="45720" distB="45720" distL="114300" distR="114300" simplePos="0" relativeHeight="251658240" behindDoc="0" locked="0" layoutInCell="1" allowOverlap="1" wp14:anchorId="42EF70DB" wp14:editId="76C96057">
                <wp:simplePos x="0" y="0"/>
                <wp:positionH relativeFrom="margin">
                  <wp:align>center</wp:align>
                </wp:positionH>
                <wp:positionV relativeFrom="margin">
                  <wp:posOffset>3444240</wp:posOffset>
                </wp:positionV>
                <wp:extent cx="5934075" cy="1126490"/>
                <wp:effectExtent l="0" t="0" r="9525" b="0"/>
                <wp:wrapSquare wrapText="bothSides"/>
                <wp:docPr id="2119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126490"/>
                        </a:xfrm>
                        <a:prstGeom prst="rect">
                          <a:avLst/>
                        </a:prstGeom>
                        <a:noFill/>
                        <a:ln w="9525">
                          <a:noFill/>
                          <a:miter lim="800000"/>
                          <a:headEnd/>
                          <a:tailEnd/>
                        </a:ln>
                      </wps:spPr>
                      <wps:txbx>
                        <w:txbxContent>
                          <w:p w14:paraId="346913A5" w14:textId="77777777" w:rsidR="009F7846" w:rsidRPr="00D95E66" w:rsidRDefault="009F7846" w:rsidP="009F784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EF70DB" id="_x0000_s1029" type="#_x0000_t202" style="position:absolute;margin-left:0;margin-top:271.2pt;width:467.25pt;height:88.7pt;z-index:251658240;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" filled="f" stroked="f">
                <v:textbox inset="0,0,0,0">
                  <w:txbxContent>
                    <w:p w14:paraId="346913A5" w14:textId="77777777" w:rsidR="009F7846" w:rsidRPr="00D95E66" w:rsidRDefault="009F7846" w:rsidP="009F784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v:textbox>
                <w10:wrap type="square" anchorx="margin" anchory="margin"/>
              </v:shape>
            </w:pict>
          </mc:Fallback>
        </mc:AlternateContent>
      </w:r>
      <w:r w:rsidR="009F7846" w:rsidRPr="007E7245">
        <w:rPr>
          <w:noProof/>
          <w:lang w:val="en-GB"/>
        </w:rPr>
        <w:drawing>
          <wp:anchor distT="0" distB="0" distL="114300" distR="114300" simplePos="0" relativeHeight="251658242" behindDoc="1" locked="0" layoutInCell="1" allowOverlap="1" wp14:anchorId="2681E131" wp14:editId="5FA8EABE">
            <wp:simplePos x="0" y="0"/>
            <wp:positionH relativeFrom="margin">
              <wp:align>center</wp:align>
            </wp:positionH>
            <wp:positionV relativeFrom="margin">
              <wp:align>center</wp:align>
            </wp:positionV>
            <wp:extent cx="7526020" cy="8229600"/>
            <wp:effectExtent l="0" t="0" r="0" b="0"/>
            <wp:wrapNone/>
            <wp:docPr id="436021045" name="Picture 4" descr="A blue tri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1045" name="Picture 4" descr="A blue triangle with a white background&#10;&#10;Description automatically generated"/>
                    <pic:cNvPicPr/>
                  </pic:nvPicPr>
                  <pic:blipFill rotWithShape="1">
                    <a:blip r:embed="rId60" cstate="print">
                      <a:extLst>
                        <a:ext uri="{28A0092B-C50C-407E-A947-70E740481C1C}">
                          <a14:useLocalDpi xmlns:a14="http://schemas.microsoft.com/office/drawing/2010/main" val="0"/>
                        </a:ext>
                      </a:extLst>
                    </a:blip>
                    <a:srcRect t="13957" b="8744"/>
                    <a:stretch/>
                  </pic:blipFill>
                  <pic:spPr bwMode="auto">
                    <a:xfrm>
                      <a:off x="0" y="0"/>
                      <a:ext cx="7526020" cy="822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C50BE" w:rsidRPr="00B53332" w:rsidSect="009E2BA6">
      <w:pgSz w:w="11907" w:h="16840"/>
      <w:pgMar w:top="1440" w:right="1418" w:bottom="1440" w:left="1418" w:header="624" w:footer="39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ark Kelly" w:date="2025-12-11T12:15:00Z" w:initials="MK">
    <w:p w14:paraId="59EB45D2" w14:textId="77777777" w:rsidR="005E388A" w:rsidRDefault="005E388A" w:rsidP="005E388A">
      <w:pPr>
        <w:pStyle w:val="CommentText"/>
      </w:pPr>
      <w:r>
        <w:rPr>
          <w:rStyle w:val="CommentReference"/>
        </w:rPr>
        <w:annotationRef/>
      </w:r>
      <w:r>
        <w:t>Specific sub-domain is TBC</w:t>
      </w:r>
    </w:p>
  </w:comment>
  <w:comment w:id="15" w:author="Mark Kelly" w:date="2025-12-18T12:35:00Z" w:initials="MK">
    <w:p w14:paraId="35B8AAF3" w14:textId="77777777" w:rsidR="00CF5EBB" w:rsidRDefault="00CF5EBB" w:rsidP="00CF5EBB">
      <w:pPr>
        <w:pStyle w:val="CommentText"/>
      </w:pPr>
      <w:r>
        <w:rPr>
          <w:rStyle w:val="CommentReference"/>
        </w:rPr>
        <w:annotationRef/>
      </w:r>
      <w:r>
        <w:t>Barry to confirm APIs</w:t>
      </w:r>
    </w:p>
  </w:comment>
  <w:comment w:id="17" w:author="Mark Kelly" w:date="2025-12-18T16:26:00Z" w:initials="MK">
    <w:p w14:paraId="7AF43537" w14:textId="77777777" w:rsidR="00C55BED" w:rsidRDefault="00C55BED" w:rsidP="00C55BED">
      <w:pPr>
        <w:pStyle w:val="CommentText"/>
      </w:pPr>
      <w:r>
        <w:rPr>
          <w:rStyle w:val="CommentReference"/>
        </w:rPr>
        <w:annotationRef/>
      </w:r>
      <w:r>
        <w:t>Mark to update diagram</w:t>
      </w:r>
    </w:p>
  </w:comment>
  <w:comment w:id="18" w:author="Mark Kelly" w:date="2025-12-18T16:29:00Z" w:initials="MK">
    <w:p w14:paraId="4344A68C" w14:textId="77777777" w:rsidR="00741094" w:rsidRDefault="00741094" w:rsidP="00741094">
      <w:pPr>
        <w:pStyle w:val="CommentText"/>
      </w:pPr>
      <w:r>
        <w:rPr>
          <w:rStyle w:val="CommentReference"/>
        </w:rPr>
        <w:annotationRef/>
      </w:r>
      <w:r>
        <w:t>Consolidate Dev and Test gateways to be shared across Test and Dev Workspaces</w:t>
      </w:r>
    </w:p>
  </w:comment>
  <w:comment w:id="19" w:author="Mark Kelly" w:date="2026-01-05T16:25:00Z" w:initials="MK">
    <w:p w14:paraId="60540AD1" w14:textId="77777777" w:rsidR="00B70224" w:rsidRDefault="00B70224" w:rsidP="00B70224">
      <w:pPr>
        <w:pStyle w:val="CommentText"/>
      </w:pPr>
      <w:r>
        <w:rPr>
          <w:rStyle w:val="CommentReference"/>
        </w:rPr>
        <w:annotationRef/>
      </w:r>
      <w:r>
        <w:t>Added section 2.6</w:t>
      </w:r>
    </w:p>
  </w:comment>
  <w:comment w:id="21" w:author="Mark Kelly" w:date="2026-01-05T13:56:00Z" w:initials="MK">
    <w:p w14:paraId="2F4535D5" w14:textId="76678AB7" w:rsidR="004F5F8B" w:rsidRDefault="004F5F8B" w:rsidP="004F5F8B">
      <w:pPr>
        <w:pStyle w:val="CommentText"/>
      </w:pPr>
      <w:r>
        <w:rPr>
          <w:rStyle w:val="CommentReference"/>
        </w:rPr>
        <w:annotationRef/>
      </w:r>
      <w:r>
        <w:t>Kevin, Meadhbh - new section added to illustrate a consolidated approach for non-live envs</w:t>
      </w:r>
    </w:p>
  </w:comment>
  <w:comment w:id="34" w:author="Kevin Ryan" w:date="2025-12-16T10:46:00Z" w:initials="KR">
    <w:p w14:paraId="6C0C03D5" w14:textId="0936EAF0" w:rsidR="00EE2B30" w:rsidRDefault="00EE2B30" w:rsidP="00EE2B30">
      <w:pPr>
        <w:pStyle w:val="CommentText"/>
      </w:pPr>
      <w:r>
        <w:rPr>
          <w:rStyle w:val="CommentReference"/>
        </w:rPr>
        <w:annotationRef/>
      </w:r>
      <w:r>
        <w:t>There might be value in adding mitigations for each constraint (if any)</w:t>
      </w:r>
    </w:p>
  </w:comment>
  <w:comment w:id="35" w:author="Mark Kelly" w:date="2026-01-05T10:33:00Z" w:initials="MK">
    <w:p w14:paraId="5BEA3C72" w14:textId="77777777" w:rsidR="003172C2" w:rsidRDefault="003172C2" w:rsidP="003172C2">
      <w:pPr>
        <w:pStyle w:val="CommentText"/>
      </w:pPr>
      <w:r>
        <w:rPr>
          <w:rStyle w:val="CommentReference"/>
        </w:rPr>
        <w:annotationRef/>
      </w:r>
      <w:r>
        <w:t>Updated this section with a table as requested</w:t>
      </w:r>
    </w:p>
  </w:comment>
  <w:comment w:id="36" w:author="Kevin Ryan" w:date="2025-12-16T10:23:00Z" w:initials="KR">
    <w:p w14:paraId="2272C409" w14:textId="77777777" w:rsidR="00DA3367" w:rsidRDefault="00DA3367" w:rsidP="00DA3367">
      <w:pPr>
        <w:pStyle w:val="CommentText"/>
      </w:pPr>
      <w:r>
        <w:rPr>
          <w:rStyle w:val="CommentReference"/>
        </w:rPr>
        <w:annotationRef/>
      </w:r>
      <w:r>
        <w:t>Understand this is out of scope for the POC, however if using a self-hosted gateway, how then can management autonomy (by another team who owns APIs) be achieved without the existence of a workspace?</w:t>
      </w:r>
    </w:p>
  </w:comment>
  <w:comment w:id="39" w:author="Mark Kelly" w:date="2026-01-14T10:51:00Z" w:initials="MK">
    <w:p w14:paraId="21B0658D" w14:textId="77777777" w:rsidR="00361737" w:rsidRDefault="00361737" w:rsidP="00361737">
      <w:pPr>
        <w:pStyle w:val="CommentText"/>
      </w:pPr>
      <w:r>
        <w:rPr>
          <w:rStyle w:val="CommentReference"/>
        </w:rPr>
        <w:annotationRef/>
      </w:r>
      <w:r>
        <w:t>Mark to update to include refresh code approach</w:t>
      </w:r>
    </w:p>
  </w:comment>
  <w:comment w:id="47" w:author="Kevin Ryan" w:date="2025-12-17T15:06:00Z" w:initials="KR">
    <w:p w14:paraId="7810401C" w14:textId="3EB91EFC" w:rsidR="006C4572" w:rsidRDefault="006C4572" w:rsidP="006C4572">
      <w:pPr>
        <w:pStyle w:val="CommentText"/>
      </w:pPr>
      <w:r>
        <w:rPr>
          <w:rStyle w:val="CommentReference"/>
        </w:rPr>
        <w:annotationRef/>
      </w:r>
      <w:r>
        <w:t>I think it is worth adding such a mapping to this document, this is directly related to the confirmation of the proposed operating model, i.e. Bala and Meadhbh clarify this further</w:t>
      </w:r>
    </w:p>
  </w:comment>
  <w:comment w:id="48" w:author="Mark Kelly" w:date="2026-01-05T10:34:00Z" w:initials="MK">
    <w:p w14:paraId="7235E11D" w14:textId="77777777" w:rsidR="00906279" w:rsidRDefault="00906279" w:rsidP="00906279">
      <w:pPr>
        <w:pStyle w:val="CommentText"/>
      </w:pPr>
      <w:r>
        <w:rPr>
          <w:rStyle w:val="CommentReference"/>
        </w:rPr>
        <w:annotationRef/>
      </w:r>
      <w:r>
        <w:t>Section 5.2 contains a high level RACI table to capture the more common/standard tasks associated with APIM management.</w:t>
      </w:r>
    </w:p>
  </w:comment>
  <w:comment w:id="56" w:author="Mark Kelly" w:date="2026-01-05T13:43:00Z" w:initials="MK">
    <w:p w14:paraId="0FEBD6F2" w14:textId="77777777" w:rsidR="003B7AAA" w:rsidRDefault="003B7AAA" w:rsidP="003B7AAA">
      <w:pPr>
        <w:pStyle w:val="CommentText"/>
      </w:pPr>
      <w:r>
        <w:rPr>
          <w:rStyle w:val="CommentReference"/>
        </w:rPr>
        <w:annotationRef/>
      </w:r>
      <w:r>
        <w:t>Kevin, Meadhbh - added a section on HA as requested</w:t>
      </w:r>
    </w:p>
  </w:comment>
  <w:comment w:id="57" w:author="Kevin Ryan" w:date="2026-01-05T16:04:00Z" w:initials="KR">
    <w:p w14:paraId="2D2CD0E2" w14:textId="77777777" w:rsidR="00E5597C" w:rsidRDefault="00E5597C" w:rsidP="00E5597C">
      <w:pPr>
        <w:pStyle w:val="CommentText"/>
      </w:pPr>
      <w:r>
        <w:rPr>
          <w:rStyle w:val="CommentReference"/>
        </w:rPr>
        <w:annotationRef/>
      </w:r>
      <w:r>
        <w:t>If we deploy the base unit of APIM across multiple regions, does that impact the cost of the base unit?</w:t>
      </w:r>
    </w:p>
  </w:comment>
  <w:comment w:id="58" w:author="Mark Kelly" w:date="2026-01-05T16:29:00Z" w:initials="MK">
    <w:p w14:paraId="4F995D90" w14:textId="77777777" w:rsidR="0079060A" w:rsidRDefault="0079060A" w:rsidP="0079060A">
      <w:pPr>
        <w:pStyle w:val="CommentText"/>
      </w:pPr>
      <w:r>
        <w:rPr>
          <w:rStyle w:val="CommentReference"/>
        </w:rPr>
        <w:annotationRef/>
      </w:r>
      <w:r>
        <w:t>Yes, it would incur an extra cost in the same way an extra gateway unit deployed within your existing region would incur a cost.</w:t>
      </w:r>
    </w:p>
  </w:comment>
  <w:comment w:id="69" w:author="Shaun Dwyer" w:date="2026-01-08T16:46:00Z" w:initials="SD">
    <w:p w14:paraId="75033F22" w14:textId="39ADC8A7" w:rsidR="007B7CC7" w:rsidRDefault="007B7CC7">
      <w:pPr>
        <w:pStyle w:val="CommentText"/>
      </w:pPr>
      <w:r>
        <w:rPr>
          <w:rStyle w:val="CommentReference"/>
        </w:rPr>
        <w:annotationRef/>
      </w:r>
      <w:r w:rsidRPr="3B6093BF">
        <w:t xml:space="preserve">The standards should be set from the outset on the swagger files and how they are structured. This could change based on the req's per product/API. </w:t>
      </w:r>
    </w:p>
    <w:p w14:paraId="1EA6B908" w14:textId="4CF8CC36" w:rsidR="007B7CC7" w:rsidRDefault="007B7CC7">
      <w:pPr>
        <w:pStyle w:val="CommentText"/>
      </w:pPr>
    </w:p>
    <w:p w14:paraId="19AA6553" w14:textId="10B86562" w:rsidR="007B7CC7" w:rsidRDefault="007B7CC7">
      <w:pPr>
        <w:pStyle w:val="CommentText"/>
      </w:pPr>
      <w:r w:rsidRPr="04316741">
        <w:t xml:space="preserve">Joined up thinking on this should set from Architecture, Int and MP teams. </w:t>
      </w:r>
    </w:p>
  </w:comment>
  <w:comment w:id="70" w:author="Shaun Dwyer" w:date="2026-01-08T16:40:00Z" w:initials="SD">
    <w:p w14:paraId="2C75EA55" w14:textId="0A8C01F5" w:rsidR="00FA70BA" w:rsidRDefault="00FA70BA">
      <w:pPr>
        <w:pStyle w:val="CommentText"/>
      </w:pPr>
      <w:r>
        <w:rPr>
          <w:rStyle w:val="CommentReference"/>
        </w:rPr>
        <w:annotationRef/>
      </w:r>
      <w:r>
        <w:fldChar w:fldCharType="begin"/>
      </w:r>
      <w:r>
        <w:instrText xml:space="preserve"> HYPERLINK "mailto:bala.baskaran@daa.ie"</w:instrText>
      </w:r>
      <w:bookmarkStart w:id="71" w:name="_@_161FB22A50F14FCDA443FE6FFC0B5F5EZ"/>
      <w:r>
        <w:fldChar w:fldCharType="separate"/>
      </w:r>
      <w:bookmarkEnd w:id="71"/>
      <w:r w:rsidRPr="2D5F7C98">
        <w:rPr>
          <w:rStyle w:val="Mention"/>
          <w:noProof/>
        </w:rPr>
        <w:t>@Bala Baskaran</w:t>
      </w:r>
      <w:r>
        <w:fldChar w:fldCharType="end"/>
      </w:r>
      <w:r w:rsidRPr="24FBB984">
        <w:t xml:space="preserve">  </w:t>
      </w:r>
      <w:r>
        <w:fldChar w:fldCharType="begin"/>
      </w:r>
      <w:r>
        <w:instrText xml:space="preserve"> HYPERLINK "mailto:Meadhbh.Kelly@daa.ie"</w:instrText>
      </w:r>
      <w:bookmarkStart w:id="72" w:name="_@_29B8994580DC455483EFB57652A03D04Z"/>
      <w:r>
        <w:fldChar w:fldCharType="separate"/>
      </w:r>
      <w:bookmarkEnd w:id="72"/>
      <w:r w:rsidRPr="71408924">
        <w:rPr>
          <w:rStyle w:val="Mention"/>
          <w:noProof/>
        </w:rPr>
        <w:t>@Meadhbh Kelly</w:t>
      </w:r>
      <w:r>
        <w:fldChar w:fldCharType="end"/>
      </w:r>
      <w:r w:rsidRPr="4C20A537">
        <w:t xml:space="preserve"> policies from 3Scale are very different to the current Azure/Marketplace polices. Imo this ownership would not just fall under Int Team. Narrago and MP have deployed polices that the Int Team would no knowledge on. </w:t>
      </w:r>
    </w:p>
    <w:p w14:paraId="448F24A5" w14:textId="2DE99E3A" w:rsidR="00FA70BA" w:rsidRDefault="00FA70BA">
      <w:pPr>
        <w:pStyle w:val="CommentText"/>
      </w:pPr>
    </w:p>
    <w:p w14:paraId="78D06DCE" w14:textId="145B8AE8" w:rsidR="00FA70BA" w:rsidRDefault="00FA70BA">
      <w:pPr>
        <w:pStyle w:val="CommentText"/>
      </w:pPr>
      <w:r w:rsidRPr="0310AD1B">
        <w:t xml:space="preserve">Polices in 3Scale are implemented per product and globally, because each API would have different reqs. </w:t>
      </w:r>
    </w:p>
  </w:comment>
  <w:comment w:id="73" w:author="Shaun Dwyer" w:date="2026-01-08T16:41:00Z" w:initials="SD">
    <w:p w14:paraId="222595F1" w14:textId="78FAAB9C" w:rsidR="006F2274" w:rsidRDefault="006F2274">
      <w:pPr>
        <w:pStyle w:val="CommentText"/>
      </w:pPr>
      <w:r>
        <w:rPr>
          <w:rStyle w:val="CommentReference"/>
        </w:rPr>
        <w:annotationRef/>
      </w:r>
      <w:r>
        <w:fldChar w:fldCharType="begin"/>
      </w:r>
      <w:r>
        <w:instrText xml:space="preserve"> HYPERLINK "mailto:bala.baskaran@daa.ie"</w:instrText>
      </w:r>
      <w:bookmarkStart w:id="74" w:name="_@_C10E4AEA4C6B44B0B1D18F794EA77D1CZ"/>
      <w:r>
        <w:fldChar w:fldCharType="separate"/>
      </w:r>
      <w:bookmarkEnd w:id="74"/>
      <w:r w:rsidRPr="10C746D9">
        <w:rPr>
          <w:rStyle w:val="Mention"/>
          <w:noProof/>
        </w:rPr>
        <w:t>@Bala Baskaran</w:t>
      </w:r>
      <w:r>
        <w:fldChar w:fldCharType="end"/>
      </w:r>
      <w:r w:rsidRPr="3CB24A4C">
        <w:t xml:space="preserve"> </w:t>
      </w:r>
      <w:r>
        <w:fldChar w:fldCharType="begin"/>
      </w:r>
      <w:r>
        <w:instrText xml:space="preserve"> HYPERLINK "mailto:Meadhbh.Kelly@daa.ie"</w:instrText>
      </w:r>
      <w:bookmarkStart w:id="75" w:name="_@_3A69783044D14B02996856CC216C1CCCZ"/>
      <w:r>
        <w:fldChar w:fldCharType="separate"/>
      </w:r>
      <w:bookmarkEnd w:id="75"/>
      <w:r w:rsidRPr="6E17C040">
        <w:rPr>
          <w:rStyle w:val="Mention"/>
          <w:noProof/>
        </w:rPr>
        <w:t>@Meadhbh Kelly</w:t>
      </w:r>
      <w:r>
        <w:fldChar w:fldCharType="end"/>
      </w:r>
      <w:r w:rsidRPr="5F9F83CB">
        <w:t xml:space="preserve"> again this require joined up thinking from not just Int Team. A whole design/setup should also align with MP APIs. </w:t>
      </w:r>
    </w:p>
  </w:comment>
  <w:comment w:id="76" w:author="Shaun Dwyer" w:date="2026-01-08T16:44:00Z" w:initials="SD">
    <w:p w14:paraId="5A2D691F" w14:textId="5D422046" w:rsidR="006B0850" w:rsidRDefault="006B0850">
      <w:pPr>
        <w:pStyle w:val="CommentText"/>
      </w:pPr>
      <w:r>
        <w:rPr>
          <w:rStyle w:val="CommentReference"/>
        </w:rPr>
        <w:annotationRef/>
      </w:r>
      <w:r w:rsidRPr="6EACE2C3">
        <w:t xml:space="preserve">@Mark can you add some detail around this please? Or an example previously implemented? </w:t>
      </w:r>
    </w:p>
    <w:p w14:paraId="040365FA" w14:textId="508E4217" w:rsidR="006B0850" w:rsidRDefault="006B0850">
      <w:pPr>
        <w:pStyle w:val="CommentText"/>
      </w:pPr>
    </w:p>
    <w:p w14:paraId="08504136" w14:textId="7A596B10" w:rsidR="006B0850" w:rsidRDefault="006B0850">
      <w:pPr>
        <w:pStyle w:val="CommentText"/>
      </w:pPr>
      <w:r w:rsidRPr="41708BBA">
        <w:t xml:space="preserve">I can only speak from my knowledge with 3Scale and all secrets are deployed on OpenShift with connections to backend apps/db services. </w:t>
      </w:r>
    </w:p>
  </w:comment>
  <w:comment w:id="77" w:author="Shaun Dwyer" w:date="2026-01-08T16:54:00Z" w:initials="SD">
    <w:p w14:paraId="37C84F41" w14:textId="06E6FC10" w:rsidR="0063792A" w:rsidRDefault="0063792A">
      <w:pPr>
        <w:pStyle w:val="CommentText"/>
      </w:pPr>
      <w:r>
        <w:rPr>
          <w:rStyle w:val="CommentReference"/>
        </w:rPr>
        <w:annotationRef/>
      </w:r>
      <w:r w:rsidRPr="6633AB07">
        <w:t xml:space="preserve">Mark, the TF setup. How would this look and be structed for Int Team to manage/maintain? And how would the policy enforcement look within that if for example we have apps running not just in Azure, OpenShift has to kept in the thought process as we have multiple apps/api's running there also. </w:t>
      </w:r>
    </w:p>
    <w:p w14:paraId="6059E84D" w14:textId="0F57BA7F" w:rsidR="0063792A" w:rsidRDefault="0063792A">
      <w:pPr>
        <w:pStyle w:val="CommentText"/>
      </w:pPr>
    </w:p>
    <w:p w14:paraId="09F15B72" w14:textId="416FF050" w:rsidR="0063792A" w:rsidRDefault="0063792A">
      <w:pPr>
        <w:pStyle w:val="CommentText"/>
      </w:pPr>
      <w:r>
        <w:fldChar w:fldCharType="begin"/>
      </w:r>
      <w:r>
        <w:instrText xml:space="preserve"> HYPERLINK "mailto:bala.baskaran@daa.ie"</w:instrText>
      </w:r>
      <w:bookmarkStart w:id="78" w:name="_@_E94125961D9E48BA86425FCE974577F4Z"/>
      <w:r>
        <w:fldChar w:fldCharType="separate"/>
      </w:r>
      <w:bookmarkEnd w:id="78"/>
      <w:r w:rsidRPr="6453589E">
        <w:rPr>
          <w:rStyle w:val="Mention"/>
          <w:noProof/>
        </w:rPr>
        <w:t>@Bala Baskaran</w:t>
      </w:r>
      <w:r>
        <w:fldChar w:fldCharType="end"/>
      </w:r>
      <w:r w:rsidRPr="3759085B">
        <w:t xml:space="preserve"> FYI. </w:t>
      </w:r>
    </w:p>
  </w:comment>
  <w:comment w:id="85" w:author="Kevin Ryan" w:date="2026-01-05T16:10:00Z" w:initials="KR">
    <w:p w14:paraId="2CED0F6E" w14:textId="77777777" w:rsidR="00B27974" w:rsidRDefault="00B27974" w:rsidP="00B27974">
      <w:pPr>
        <w:pStyle w:val="CommentText"/>
      </w:pPr>
      <w:r>
        <w:rPr>
          <w:rStyle w:val="CommentReference"/>
        </w:rPr>
        <w:annotationRef/>
      </w:r>
      <w:r>
        <w:t>Mark - would you recommend we deploy APIM and it’s dependencies to a dedicated RG?</w:t>
      </w:r>
    </w:p>
  </w:comment>
  <w:comment w:id="86" w:author="Mark Kelly" w:date="2026-01-05T16:31:00Z" w:initials="MK">
    <w:p w14:paraId="4B499381" w14:textId="77777777" w:rsidR="00375342" w:rsidRDefault="00375342" w:rsidP="00375342">
      <w:pPr>
        <w:pStyle w:val="CommentText"/>
      </w:pPr>
      <w:r>
        <w:rPr>
          <w:rStyle w:val="CommentReference"/>
        </w:rPr>
        <w:annotationRef/>
      </w:r>
      <w:r>
        <w:t xml:space="preserve">Yes absolutely. Though for the networking piece you have two options 1) use the existing ‘networking’ RG or 2) create a new subnet within the APIM RG, referencing the connectivity vnet. I’d prefer option 2 so you have a single view on all subnets deployed to the vnet. </w:t>
      </w:r>
    </w:p>
  </w:comment>
  <w:comment w:id="87" w:author="Kevin Ryan" w:date="2025-12-18T15:43:00Z" w:initials="KR">
    <w:p w14:paraId="3F7E613E" w14:textId="5AF155AF" w:rsidR="006D696D" w:rsidRDefault="006D696D" w:rsidP="006D696D">
      <w:pPr>
        <w:pStyle w:val="CommentText"/>
      </w:pPr>
      <w:r>
        <w:rPr>
          <w:rStyle w:val="CommentReference"/>
        </w:rPr>
        <w:annotationRef/>
      </w:r>
      <w:r>
        <w:t>What is the subnet size required for the instance?</w:t>
      </w:r>
    </w:p>
  </w:comment>
  <w:comment w:id="88" w:author="Mark Kelly" w:date="2026-01-05T10:40:00Z" w:initials="MK">
    <w:p w14:paraId="3A261A2B" w14:textId="77777777" w:rsidR="002E2D4E" w:rsidRDefault="002E2D4E" w:rsidP="002E2D4E">
      <w:pPr>
        <w:pStyle w:val="CommentText"/>
      </w:pPr>
      <w:r>
        <w:rPr>
          <w:rStyle w:val="CommentReference"/>
        </w:rPr>
        <w:annotationRef/>
      </w:r>
      <w:r>
        <w:t>Added a note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EB45D2" w15:done="0"/>
  <w15:commentEx w15:paraId="35B8AAF3" w15:done="0"/>
  <w15:commentEx w15:paraId="7AF43537" w15:done="0"/>
  <w15:commentEx w15:paraId="4344A68C" w15:paraIdParent="7AF43537" w15:done="0"/>
  <w15:commentEx w15:paraId="60540AD1" w15:paraIdParent="7AF43537" w15:done="0"/>
  <w15:commentEx w15:paraId="2F4535D5" w15:done="0"/>
  <w15:commentEx w15:paraId="6C0C03D5" w15:done="0"/>
  <w15:commentEx w15:paraId="5BEA3C72" w15:paraIdParent="6C0C03D5" w15:done="0"/>
  <w15:commentEx w15:paraId="2272C409" w15:done="0"/>
  <w15:commentEx w15:paraId="21B0658D" w15:done="0"/>
  <w15:commentEx w15:paraId="7810401C" w15:done="0"/>
  <w15:commentEx w15:paraId="7235E11D" w15:paraIdParent="7810401C" w15:done="0"/>
  <w15:commentEx w15:paraId="0FEBD6F2" w15:done="0"/>
  <w15:commentEx w15:paraId="2D2CD0E2" w15:done="0"/>
  <w15:commentEx w15:paraId="4F995D90" w15:paraIdParent="2D2CD0E2" w15:done="0"/>
  <w15:commentEx w15:paraId="19AA6553" w15:done="0"/>
  <w15:commentEx w15:paraId="78D06DCE" w15:done="0"/>
  <w15:commentEx w15:paraId="222595F1" w15:done="0"/>
  <w15:commentEx w15:paraId="08504136" w15:done="0"/>
  <w15:commentEx w15:paraId="09F15B72" w15:done="0"/>
  <w15:commentEx w15:paraId="2CED0F6E" w15:done="0"/>
  <w15:commentEx w15:paraId="4B499381" w15:paraIdParent="2CED0F6E" w15:done="0"/>
  <w15:commentEx w15:paraId="3F7E613E" w15:done="0"/>
  <w15:commentEx w15:paraId="3A261A2B" w15:paraIdParent="3F7E61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2EEFDE" w16cex:dateUtc="2025-12-11T12:15:00Z"/>
  <w16cex:commentExtensible w16cex:durableId="50E96656" w16cex:dateUtc="2025-12-18T12:35:00Z"/>
  <w16cex:commentExtensible w16cex:durableId="026B279D" w16cex:dateUtc="2025-12-18T16:26:00Z"/>
  <w16cex:commentExtensible w16cex:durableId="0520D210" w16cex:dateUtc="2025-12-18T16:29:00Z"/>
  <w16cex:commentExtensible w16cex:durableId="04A1F5D3" w16cex:dateUtc="2026-01-05T16:25:00Z"/>
  <w16cex:commentExtensible w16cex:durableId="4D71EBF5" w16cex:dateUtc="2026-01-05T13:56:00Z"/>
  <w16cex:commentExtensible w16cex:durableId="5430A1FA" w16cex:dateUtc="2025-12-16T10:46:00Z"/>
  <w16cex:commentExtensible w16cex:durableId="04B956C1" w16cex:dateUtc="2026-01-05T10:33:00Z"/>
  <w16cex:commentExtensible w16cex:durableId="4BF1276D" w16cex:dateUtc="2025-12-16T10:23:00Z"/>
  <w16cex:commentExtensible w16cex:durableId="19EA0625" w16cex:dateUtc="2026-01-14T10:51:00Z"/>
  <w16cex:commentExtensible w16cex:durableId="77B91696" w16cex:dateUtc="2025-12-17T15:06:00Z"/>
  <w16cex:commentExtensible w16cex:durableId="5BE95BCA" w16cex:dateUtc="2026-01-05T10:34:00Z"/>
  <w16cex:commentExtensible w16cex:durableId="001905E1" w16cex:dateUtc="2026-01-05T13:43:00Z"/>
  <w16cex:commentExtensible w16cex:durableId="6A51536C" w16cex:dateUtc="2026-01-05T16:04:00Z"/>
  <w16cex:commentExtensible w16cex:durableId="3D989849" w16cex:dateUtc="2026-01-05T16:29:00Z"/>
  <w16cex:commentExtensible w16cex:durableId="7D795027" w16cex:dateUtc="2026-01-08T16:46:00Z"/>
  <w16cex:commentExtensible w16cex:durableId="0F4A4FB5" w16cex:dateUtc="2026-01-08T16:40:00Z"/>
  <w16cex:commentExtensible w16cex:durableId="1026B044" w16cex:dateUtc="2026-01-08T16:41:00Z"/>
  <w16cex:commentExtensible w16cex:durableId="07545C72" w16cex:dateUtc="2026-01-08T16:44:00Z"/>
  <w16cex:commentExtensible w16cex:durableId="6C5BC952" w16cex:dateUtc="2026-01-08T16:54:00Z"/>
  <w16cex:commentExtensible w16cex:durableId="59A077E5" w16cex:dateUtc="2026-01-05T16:10:00Z"/>
  <w16cex:commentExtensible w16cex:durableId="030C10FE" w16cex:dateUtc="2026-01-05T16:31:00Z"/>
  <w16cex:commentExtensible w16cex:durableId="24846A85" w16cex:dateUtc="2025-12-18T15:43:00Z"/>
  <w16cex:commentExtensible w16cex:durableId="726F2DF8" w16cex:dateUtc="2026-01-05T1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EB45D2" w16cid:durableId="302EEFDE"/>
  <w16cid:commentId w16cid:paraId="35B8AAF3" w16cid:durableId="50E96656"/>
  <w16cid:commentId w16cid:paraId="7AF43537" w16cid:durableId="026B279D"/>
  <w16cid:commentId w16cid:paraId="4344A68C" w16cid:durableId="0520D210"/>
  <w16cid:commentId w16cid:paraId="60540AD1" w16cid:durableId="04A1F5D3"/>
  <w16cid:commentId w16cid:paraId="2F4535D5" w16cid:durableId="4D71EBF5"/>
  <w16cid:commentId w16cid:paraId="6C0C03D5" w16cid:durableId="5430A1FA"/>
  <w16cid:commentId w16cid:paraId="5BEA3C72" w16cid:durableId="04B956C1"/>
  <w16cid:commentId w16cid:paraId="2272C409" w16cid:durableId="4BF1276D"/>
  <w16cid:commentId w16cid:paraId="21B0658D" w16cid:durableId="19EA0625"/>
  <w16cid:commentId w16cid:paraId="7810401C" w16cid:durableId="77B91696"/>
  <w16cid:commentId w16cid:paraId="7235E11D" w16cid:durableId="5BE95BCA"/>
  <w16cid:commentId w16cid:paraId="0FEBD6F2" w16cid:durableId="001905E1"/>
  <w16cid:commentId w16cid:paraId="2D2CD0E2" w16cid:durableId="6A51536C"/>
  <w16cid:commentId w16cid:paraId="4F995D90" w16cid:durableId="3D989849"/>
  <w16cid:commentId w16cid:paraId="19AA6553" w16cid:durableId="7D795027"/>
  <w16cid:commentId w16cid:paraId="78D06DCE" w16cid:durableId="0F4A4FB5"/>
  <w16cid:commentId w16cid:paraId="222595F1" w16cid:durableId="1026B044"/>
  <w16cid:commentId w16cid:paraId="08504136" w16cid:durableId="07545C72"/>
  <w16cid:commentId w16cid:paraId="09F15B72" w16cid:durableId="6C5BC952"/>
  <w16cid:commentId w16cid:paraId="2CED0F6E" w16cid:durableId="59A077E5"/>
  <w16cid:commentId w16cid:paraId="4B499381" w16cid:durableId="030C10FE"/>
  <w16cid:commentId w16cid:paraId="3F7E613E" w16cid:durableId="24846A85"/>
  <w16cid:commentId w16cid:paraId="3A261A2B" w16cid:durableId="726F2D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9B9EB" w14:textId="77777777" w:rsidR="00D34F08" w:rsidRDefault="00D34F08" w:rsidP="00F31842">
      <w:r>
        <w:separator/>
      </w:r>
    </w:p>
  </w:endnote>
  <w:endnote w:type="continuationSeparator" w:id="0">
    <w:p w14:paraId="49EDFC13" w14:textId="77777777" w:rsidR="00D34F08" w:rsidRDefault="00D34F08" w:rsidP="00F31842">
      <w:r>
        <w:continuationSeparator/>
      </w:r>
    </w:p>
  </w:endnote>
  <w:endnote w:type="continuationNotice" w:id="1">
    <w:p w14:paraId="06F93328" w14:textId="77777777" w:rsidR="00D34F08" w:rsidRDefault="00D34F0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ac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238A" w14:textId="46C957CC" w:rsidR="003B7D98" w:rsidRDefault="00023DB1">
    <w:pPr>
      <w:pStyle w:val="Footer"/>
    </w:pPr>
    <w:r>
      <w:rPr>
        <w:noProof/>
      </w:rPr>
      <mc:AlternateContent>
        <mc:Choice Requires="wps">
          <w:drawing>
            <wp:anchor distT="0" distB="0" distL="0" distR="0" simplePos="0" relativeHeight="251657216" behindDoc="0" locked="0" layoutInCell="1" allowOverlap="1" wp14:anchorId="353A0BDB" wp14:editId="6D7DE8AA">
              <wp:simplePos x="635" y="635"/>
              <wp:positionH relativeFrom="page">
                <wp:align>left</wp:align>
              </wp:positionH>
              <wp:positionV relativeFrom="page">
                <wp:align>bottom</wp:align>
              </wp:positionV>
              <wp:extent cx="2465070" cy="321945"/>
              <wp:effectExtent l="0" t="0" r="11430" b="0"/>
              <wp:wrapNone/>
              <wp:docPr id="1157335132" name="Text Box 2" descr="Document Classification:  Class 1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5070" cy="321945"/>
                      </a:xfrm>
                      <a:prstGeom prst="rect">
                        <a:avLst/>
                      </a:prstGeom>
                      <a:noFill/>
                      <a:ln>
                        <a:noFill/>
                      </a:ln>
                    </wps:spPr>
                    <wps:txbx>
                      <w:txbxContent>
                        <w:p w14:paraId="232FF093" w14:textId="012D02DC" w:rsidR="00023DB1" w:rsidRPr="00023DB1" w:rsidRDefault="00023DB1" w:rsidP="00023DB1">
                          <w:pPr>
                            <w:spacing w:after="0"/>
                            <w:rPr>
                              <w:rFonts w:ascii="Arial" w:eastAsia="Arial" w:hAnsi="Arial" w:cs="Arial"/>
                              <w:noProof/>
                              <w:color w:val="737373"/>
                              <w:sz w:val="18"/>
                              <w:szCs w:val="18"/>
                            </w:rPr>
                          </w:pPr>
                          <w:r w:rsidRPr="00023DB1">
                            <w:rPr>
                              <w:rFonts w:ascii="Arial" w:eastAsia="Arial" w:hAnsi="Arial" w:cs="Arial"/>
                              <w:noProof/>
                              <w:color w:val="737373"/>
                              <w:sz w:val="18"/>
                              <w:szCs w:val="18"/>
                            </w:rPr>
                            <w:t>Document Classification:  Class 1 -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3A0BDB" id="_x0000_t202" coordsize="21600,21600" o:spt="202" path="m,l,21600r21600,l21600,xe">
              <v:stroke joinstyle="miter"/>
              <v:path gradientshapeok="t" o:connecttype="rect"/>
            </v:shapetype>
            <v:shape id="_x0000_s1030" type="#_x0000_t202" alt="Document Classification:  Class 1 - General" style="position:absolute;margin-left:0;margin-top:0;width:194.1pt;height:25.35pt;z-index:2516572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" filled="f" stroked="f">
              <v:textbox style="mso-fit-shape-to-text:t" inset="20pt,0,0,15pt">
                <w:txbxContent>
                  <w:p w14:paraId="232FF093" w14:textId="012D02DC" w:rsidR="00023DB1" w:rsidRPr="00023DB1" w:rsidRDefault="00023DB1" w:rsidP="00023DB1">
                    <w:pPr>
                      <w:spacing w:after="0"/>
                      <w:rPr>
                        <w:rFonts w:ascii="Arial" w:eastAsia="Arial" w:hAnsi="Arial" w:cs="Arial"/>
                        <w:noProof/>
                        <w:color w:val="737373"/>
                        <w:sz w:val="18"/>
                        <w:szCs w:val="18"/>
                      </w:rPr>
                    </w:pPr>
                    <w:r w:rsidRPr="00023DB1">
                      <w:rPr>
                        <w:rFonts w:ascii="Arial" w:eastAsia="Arial" w:hAnsi="Arial" w:cs="Arial"/>
                        <w:noProof/>
                        <w:color w:val="737373"/>
                        <w:sz w:val="18"/>
                        <w:szCs w:val="18"/>
                      </w:rPr>
                      <w:t>Document Classification:  Class 1 -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7522" w14:textId="31EE8FFF" w:rsidR="00614E33" w:rsidRPr="00D22EAA" w:rsidRDefault="00023DB1" w:rsidP="00417812">
    <w:pPr>
      <w:pStyle w:val="HeaderFootertags"/>
      <w:tabs>
        <w:tab w:val="right" w:pos="9071"/>
      </w:tabs>
      <w:ind w:left="-284"/>
      <w:rPr>
        <w:sz w:val="16"/>
        <w:szCs w:val="18"/>
      </w:rPr>
    </w:pPr>
    <w:r>
      <w:rPr>
        <w:noProof/>
        <w:sz w:val="16"/>
        <w:szCs w:val="18"/>
        <w:lang w:val="en-GB"/>
      </w:rPr>
      <mc:AlternateContent>
        <mc:Choice Requires="wps">
          <w:drawing>
            <wp:anchor distT="0" distB="0" distL="0" distR="0" simplePos="0" relativeHeight="251658240" behindDoc="0" locked="0" layoutInCell="1" allowOverlap="1" wp14:anchorId="2816EC2D" wp14:editId="1F2D2C8C">
              <wp:simplePos x="635" y="635"/>
              <wp:positionH relativeFrom="page">
                <wp:align>left</wp:align>
              </wp:positionH>
              <wp:positionV relativeFrom="page">
                <wp:align>bottom</wp:align>
              </wp:positionV>
              <wp:extent cx="2465070" cy="321945"/>
              <wp:effectExtent l="0" t="0" r="11430" b="0"/>
              <wp:wrapNone/>
              <wp:docPr id="122219661" name="Text Box 3" descr="Document Classification:  Class 1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5070" cy="321945"/>
                      </a:xfrm>
                      <a:prstGeom prst="rect">
                        <a:avLst/>
                      </a:prstGeom>
                      <a:noFill/>
                      <a:ln>
                        <a:noFill/>
                      </a:ln>
                    </wps:spPr>
                    <wps:txbx>
                      <w:txbxContent>
                        <w:p w14:paraId="2D302DED" w14:textId="589F0C73" w:rsidR="00023DB1" w:rsidRPr="00023DB1" w:rsidRDefault="00023DB1" w:rsidP="00023DB1">
                          <w:pPr>
                            <w:spacing w:after="0"/>
                            <w:rPr>
                              <w:rFonts w:ascii="Arial" w:eastAsia="Arial" w:hAnsi="Arial" w:cs="Arial"/>
                              <w:noProof/>
                              <w:color w:val="737373"/>
                              <w:sz w:val="18"/>
                              <w:szCs w:val="18"/>
                            </w:rPr>
                          </w:pPr>
                          <w:r w:rsidRPr="00023DB1">
                            <w:rPr>
                              <w:rFonts w:ascii="Arial" w:eastAsia="Arial" w:hAnsi="Arial" w:cs="Arial"/>
                              <w:noProof/>
                              <w:color w:val="737373"/>
                              <w:sz w:val="18"/>
                              <w:szCs w:val="18"/>
                            </w:rPr>
                            <w:t>Document Classification:  Class 1 - General</w:t>
                          </w:r>
                          <w:r w:rsidR="0030775D">
                            <w:rPr>
                              <w:rFonts w:ascii="Arial" w:eastAsia="Arial" w:hAnsi="Arial" w:cs="Arial"/>
                              <w:noProof/>
                              <w:color w:val="737373"/>
                              <w:sz w:val="18"/>
                              <w:szCs w:val="18"/>
                            </w:rPr>
                            <w:t>exi</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16EC2D" id="_x0000_t202" coordsize="21600,21600" o:spt="202" path="m,l,21600r21600,l21600,xe">
              <v:stroke joinstyle="miter"/>
              <v:path gradientshapeok="t" o:connecttype="rect"/>
            </v:shapetype>
            <v:shape id="Text Box 3" o:spid="_x0000_s1031" type="#_x0000_t202" alt="Document Classification:  Class 1 - General" style="position:absolute;left:0;text-align:left;margin-left:0;margin-top:0;width:194.1pt;height:25.3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" filled="f" stroked="f">
              <v:textbox style="mso-fit-shape-to-text:t" inset="20pt,0,0,15pt">
                <w:txbxContent>
                  <w:p w14:paraId="2D302DED" w14:textId="589F0C73" w:rsidR="00023DB1" w:rsidRPr="00023DB1" w:rsidRDefault="00023DB1" w:rsidP="00023DB1">
                    <w:pPr>
                      <w:spacing w:after="0"/>
                      <w:rPr>
                        <w:rFonts w:ascii="Arial" w:eastAsia="Arial" w:hAnsi="Arial" w:cs="Arial"/>
                        <w:noProof/>
                        <w:color w:val="737373"/>
                        <w:sz w:val="18"/>
                        <w:szCs w:val="18"/>
                      </w:rPr>
                    </w:pPr>
                    <w:r w:rsidRPr="00023DB1">
                      <w:rPr>
                        <w:rFonts w:ascii="Arial" w:eastAsia="Arial" w:hAnsi="Arial" w:cs="Arial"/>
                        <w:noProof/>
                        <w:color w:val="737373"/>
                        <w:sz w:val="18"/>
                        <w:szCs w:val="18"/>
                      </w:rPr>
                      <w:t>Document Classification:  Class 1 - General</w:t>
                    </w:r>
                    <w:r w:rsidR="0030775D">
                      <w:rPr>
                        <w:rFonts w:ascii="Arial" w:eastAsia="Arial" w:hAnsi="Arial" w:cs="Arial"/>
                        <w:noProof/>
                        <w:color w:val="737373"/>
                        <w:sz w:val="18"/>
                        <w:szCs w:val="18"/>
                      </w:rPr>
                      <w:t>exi</w:t>
                    </w:r>
                  </w:p>
                </w:txbxContent>
              </v:textbox>
              <w10:wrap anchorx="page" anchory="page"/>
            </v:shape>
          </w:pict>
        </mc:Fallback>
      </mc:AlternateContent>
    </w:r>
    <w:r w:rsidR="009443E6" w:rsidRPr="00D22EAA">
      <w:rPr>
        <w:rStyle w:val="Bodytextversion1Char0"/>
        <w:sz w:val="16"/>
        <w:szCs w:val="18"/>
      </w:rPr>
      <w:t>Copyright ©2024 Version 1. All rights reserved.</w:t>
    </w:r>
    <w:r w:rsidR="009443E6" w:rsidRPr="00D22EAA">
      <w:rPr>
        <w:sz w:val="16"/>
        <w:szCs w:val="18"/>
      </w:rPr>
      <w:tab/>
    </w:r>
    <w:r w:rsidR="009443E6" w:rsidRPr="00D22EAA">
      <w:rPr>
        <w:rStyle w:val="Bodytextversion1Char0"/>
        <w:sz w:val="16"/>
        <w:szCs w:val="18"/>
      </w:rPr>
      <w:t xml:space="preserve">Page </w:t>
    </w:r>
    <w:r w:rsidR="009443E6" w:rsidRPr="00D22EAA">
      <w:rPr>
        <w:rStyle w:val="Bodytextversion1Char0"/>
        <w:sz w:val="16"/>
        <w:szCs w:val="18"/>
      </w:rPr>
      <w:fldChar w:fldCharType="begin"/>
    </w:r>
    <w:r w:rsidR="009443E6" w:rsidRPr="00D22EAA">
      <w:rPr>
        <w:rStyle w:val="Bodytextversion1Char0"/>
        <w:sz w:val="16"/>
        <w:szCs w:val="18"/>
      </w:rPr>
      <w:instrText xml:space="preserve"> PAGE   \* MERGEFORMAT </w:instrText>
    </w:r>
    <w:r w:rsidR="009443E6" w:rsidRPr="00D22EAA">
      <w:rPr>
        <w:rStyle w:val="Bodytextversion1Char0"/>
        <w:sz w:val="16"/>
        <w:szCs w:val="18"/>
      </w:rPr>
      <w:fldChar w:fldCharType="separate"/>
    </w:r>
    <w:r w:rsidR="009443E6" w:rsidRPr="00D22EAA">
      <w:rPr>
        <w:rStyle w:val="Bodytextversion1Char0"/>
        <w:sz w:val="16"/>
        <w:szCs w:val="18"/>
      </w:rPr>
      <w:t>2</w:t>
    </w:r>
    <w:r w:rsidR="009443E6" w:rsidRPr="00D22EAA">
      <w:rPr>
        <w:rStyle w:val="Bodytextversion1Char0"/>
        <w:sz w:val="16"/>
        <w:szCs w:val="18"/>
      </w:rPr>
      <w:fldChar w:fldCharType="end"/>
    </w:r>
    <w:r w:rsidR="009443E6" w:rsidRPr="00D22EAA">
      <w:rPr>
        <w:rStyle w:val="Bodytextversion1Char0"/>
        <w:sz w:val="16"/>
        <w:szCs w:val="18"/>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6C14" w14:textId="237F8BAA" w:rsidR="009A1BCD" w:rsidRDefault="00023DB1">
    <w:pPr>
      <w:pStyle w:val="Footer"/>
    </w:pPr>
    <w:r>
      <w:rPr>
        <w:noProof/>
      </w:rPr>
      <mc:AlternateContent>
        <mc:Choice Requires="wps">
          <w:drawing>
            <wp:anchor distT="0" distB="0" distL="0" distR="0" simplePos="0" relativeHeight="251656192" behindDoc="0" locked="0" layoutInCell="1" allowOverlap="1" wp14:anchorId="6F1DC88E" wp14:editId="00CB7F7F">
              <wp:simplePos x="635" y="635"/>
              <wp:positionH relativeFrom="page">
                <wp:align>left</wp:align>
              </wp:positionH>
              <wp:positionV relativeFrom="page">
                <wp:align>bottom</wp:align>
              </wp:positionV>
              <wp:extent cx="2465070" cy="321945"/>
              <wp:effectExtent l="0" t="0" r="11430" b="0"/>
              <wp:wrapNone/>
              <wp:docPr id="565200283" name="Text Box 1" descr="Document Classification:  Class 1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5070" cy="321945"/>
                      </a:xfrm>
                      <a:prstGeom prst="rect">
                        <a:avLst/>
                      </a:prstGeom>
                      <a:noFill/>
                      <a:ln>
                        <a:noFill/>
                      </a:ln>
                    </wps:spPr>
                    <wps:txbx>
                      <w:txbxContent>
                        <w:p w14:paraId="7D056EA7" w14:textId="5472E56B" w:rsidR="00023DB1" w:rsidRPr="00023DB1" w:rsidRDefault="00023DB1" w:rsidP="00023DB1">
                          <w:pPr>
                            <w:spacing w:after="0"/>
                            <w:rPr>
                              <w:rFonts w:ascii="Arial" w:eastAsia="Arial" w:hAnsi="Arial" w:cs="Arial"/>
                              <w:noProof/>
                              <w:color w:val="737373"/>
                              <w:sz w:val="18"/>
                              <w:szCs w:val="18"/>
                            </w:rPr>
                          </w:pPr>
                          <w:r w:rsidRPr="00023DB1">
                            <w:rPr>
                              <w:rFonts w:ascii="Arial" w:eastAsia="Arial" w:hAnsi="Arial" w:cs="Arial"/>
                              <w:noProof/>
                              <w:color w:val="737373"/>
                              <w:sz w:val="18"/>
                              <w:szCs w:val="18"/>
                            </w:rPr>
                            <w:t>Document Classification:  Class 1 -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1DC88E" id="_x0000_t202" coordsize="21600,21600" o:spt="202" path="m,l,21600r21600,l21600,xe">
              <v:stroke joinstyle="miter"/>
              <v:path gradientshapeok="t" o:connecttype="rect"/>
            </v:shapetype>
            <v:shape id="Text Box 1" o:spid="_x0000_s1032" type="#_x0000_t202" alt="Document Classification:  Class 1 - General" style="position:absolute;margin-left:0;margin-top:0;width:194.1pt;height:25.35pt;z-index:25165619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ZWxEwIAACIEAAAOAAAAZHJzL2Uyb0RvYy54bWysU01v2zAMvQ/YfxB0X2xnSbc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" filled="f" stroked="f">
              <v:textbox style="mso-fit-shape-to-text:t" inset="20pt,0,0,15pt">
                <w:txbxContent>
                  <w:p w14:paraId="7D056EA7" w14:textId="5472E56B" w:rsidR="00023DB1" w:rsidRPr="00023DB1" w:rsidRDefault="00023DB1" w:rsidP="00023DB1">
                    <w:pPr>
                      <w:spacing w:after="0"/>
                      <w:rPr>
                        <w:rFonts w:ascii="Arial" w:eastAsia="Arial" w:hAnsi="Arial" w:cs="Arial"/>
                        <w:noProof/>
                        <w:color w:val="737373"/>
                        <w:sz w:val="18"/>
                        <w:szCs w:val="18"/>
                      </w:rPr>
                    </w:pPr>
                    <w:r w:rsidRPr="00023DB1">
                      <w:rPr>
                        <w:rFonts w:ascii="Arial" w:eastAsia="Arial" w:hAnsi="Arial" w:cs="Arial"/>
                        <w:noProof/>
                        <w:color w:val="737373"/>
                        <w:sz w:val="18"/>
                        <w:szCs w:val="18"/>
                      </w:rPr>
                      <w:t>Document Classification:  Class 1 -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231DB" w14:textId="77777777" w:rsidR="00D34F08" w:rsidRDefault="00D34F08" w:rsidP="00F31842">
      <w:r>
        <w:separator/>
      </w:r>
    </w:p>
  </w:footnote>
  <w:footnote w:type="continuationSeparator" w:id="0">
    <w:p w14:paraId="1F293331" w14:textId="77777777" w:rsidR="00D34F08" w:rsidRDefault="00D34F08" w:rsidP="00F31842">
      <w:r>
        <w:continuationSeparator/>
      </w:r>
    </w:p>
  </w:footnote>
  <w:footnote w:type="continuationNotice" w:id="1">
    <w:p w14:paraId="59B9A2B2" w14:textId="77777777" w:rsidR="00D34F08" w:rsidRDefault="00D34F0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07EE" w14:textId="77777777" w:rsidR="003B7D98" w:rsidRDefault="003B7D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B130E0A" w14:paraId="236D14A1" w14:textId="77777777" w:rsidTr="5B130E0A">
      <w:trPr>
        <w:trHeight w:val="300"/>
      </w:trPr>
      <w:tc>
        <w:tcPr>
          <w:tcW w:w="3020" w:type="dxa"/>
        </w:tcPr>
        <w:p w14:paraId="765BBCAE" w14:textId="3C9CB9D3" w:rsidR="5B130E0A" w:rsidRDefault="5B130E0A" w:rsidP="5B130E0A">
          <w:pPr>
            <w:pStyle w:val="Header"/>
            <w:ind w:left="-115"/>
          </w:pPr>
        </w:p>
      </w:tc>
      <w:tc>
        <w:tcPr>
          <w:tcW w:w="3020" w:type="dxa"/>
        </w:tcPr>
        <w:p w14:paraId="17DDCB1A" w14:textId="4B4B60F6" w:rsidR="5B130E0A" w:rsidRDefault="5B130E0A" w:rsidP="5B130E0A">
          <w:pPr>
            <w:pStyle w:val="Header"/>
            <w:jc w:val="center"/>
          </w:pPr>
        </w:p>
      </w:tc>
      <w:tc>
        <w:tcPr>
          <w:tcW w:w="3020" w:type="dxa"/>
        </w:tcPr>
        <w:p w14:paraId="4D4D591C" w14:textId="4046990E" w:rsidR="5B130E0A" w:rsidRDefault="5B130E0A" w:rsidP="5B130E0A">
          <w:pPr>
            <w:pStyle w:val="Header"/>
            <w:ind w:right="-115"/>
            <w:jc w:val="right"/>
          </w:pPr>
        </w:p>
      </w:tc>
    </w:tr>
  </w:tbl>
  <w:sdt>
    <w:sdtPr>
      <w:id w:val="1890067481"/>
      <w:docPartObj>
        <w:docPartGallery w:val="Watermarks"/>
        <w:docPartUnique/>
      </w:docPartObj>
    </w:sdtPr>
    <w:sdtContent>
      <w:p w14:paraId="702C0BCB" w14:textId="1D3FEC2D" w:rsidR="5B130E0A" w:rsidRDefault="00000000" w:rsidP="5B130E0A">
        <w:pPr>
          <w:pStyle w:val="Header"/>
        </w:pPr>
        <w:r>
          <w:pict w14:anchorId="591DB1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8D2C" w14:textId="77777777" w:rsidR="003B7D98" w:rsidRDefault="003B7D98">
    <w:pPr>
      <w:pStyle w:val="Header"/>
    </w:pPr>
  </w:p>
</w:hdr>
</file>

<file path=word/intelligence2.xml><?xml version="1.0" encoding="utf-8"?>
<int2:intelligence xmlns:int2="http://schemas.microsoft.com/office/intelligence/2020/intelligence" xmlns:oel="http://schemas.microsoft.com/office/2019/extlst">
  <int2:observations>
    <int2:textHash int2:hashCode="N8Hf8i74si3wfy" int2:id="avWVq2b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55437FE"/>
    <w:lvl w:ilvl="0">
      <w:start w:val="1"/>
      <w:numFmt w:val="decimal"/>
      <w:pStyle w:val="Heading1"/>
      <w:lvlText w:val="%1."/>
      <w:lvlJc w:val="left"/>
      <w:pPr>
        <w:tabs>
          <w:tab w:val="num" w:pos="361"/>
        </w:tabs>
        <w:ind w:left="361" w:hanging="360"/>
      </w:pPr>
      <w:rPr>
        <w:rFonts w:hint="default"/>
        <w:b/>
        <w:i w:val="0"/>
      </w:rPr>
    </w:lvl>
    <w:lvl w:ilvl="1">
      <w:start w:val="1"/>
      <w:numFmt w:val="decimal"/>
      <w:pStyle w:val="Heading2"/>
      <w:lvlText w:val="%1.%2."/>
      <w:lvlJc w:val="left"/>
      <w:pPr>
        <w:tabs>
          <w:tab w:val="num" w:pos="0"/>
        </w:tabs>
        <w:ind w:left="709" w:hanging="708"/>
      </w:pPr>
      <w:rPr>
        <w:rFonts w:hint="default"/>
      </w:rPr>
    </w:lvl>
    <w:lvl w:ilvl="2">
      <w:start w:val="1"/>
      <w:numFmt w:val="decimal"/>
      <w:pStyle w:val="Heading3"/>
      <w:lvlText w:val="%1.%2.%3."/>
      <w:lvlJc w:val="left"/>
      <w:pPr>
        <w:tabs>
          <w:tab w:val="num" w:pos="0"/>
        </w:tabs>
        <w:ind w:left="1418" w:hanging="708"/>
      </w:pPr>
      <w:rPr>
        <w:rFonts w:hint="default"/>
      </w:rPr>
    </w:lvl>
    <w:lvl w:ilvl="3">
      <w:start w:val="1"/>
      <w:numFmt w:val="decimal"/>
      <w:pStyle w:val="Heading4"/>
      <w:lvlText w:val="%1.%2.%3.%4."/>
      <w:lvlJc w:val="left"/>
      <w:pPr>
        <w:tabs>
          <w:tab w:val="num" w:pos="0"/>
        </w:tabs>
        <w:ind w:left="2832"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pStyle w:val="Heading6"/>
      <w:lvlText w:val="%1.%2.%3.%4.%5.%6."/>
      <w:lvlJc w:val="left"/>
      <w:pPr>
        <w:tabs>
          <w:tab w:val="num" w:pos="0"/>
        </w:tabs>
        <w:ind w:left="4248" w:hanging="708"/>
      </w:pPr>
      <w:rPr>
        <w:rFonts w:hint="default"/>
      </w:rPr>
    </w:lvl>
    <w:lvl w:ilvl="6">
      <w:start w:val="1"/>
      <w:numFmt w:val="decimal"/>
      <w:pStyle w:val="Heading7"/>
      <w:lvlText w:val="%1.%2.%3.%4.%5.%6.%7."/>
      <w:lvlJc w:val="left"/>
      <w:pPr>
        <w:tabs>
          <w:tab w:val="num" w:pos="0"/>
        </w:tabs>
        <w:ind w:left="4956" w:hanging="708"/>
      </w:pPr>
      <w:rPr>
        <w:rFonts w:hint="default"/>
      </w:rPr>
    </w:lvl>
    <w:lvl w:ilvl="7">
      <w:start w:val="1"/>
      <w:numFmt w:val="decimal"/>
      <w:pStyle w:val="Heading8"/>
      <w:lvlText w:val="%1.%2.%3.%4.%5.%6.%7.%8."/>
      <w:lvlJc w:val="left"/>
      <w:pPr>
        <w:tabs>
          <w:tab w:val="num" w:pos="0"/>
        </w:tabs>
        <w:ind w:left="5664" w:hanging="708"/>
      </w:pPr>
      <w:rPr>
        <w:rFonts w:hint="default"/>
      </w:rPr>
    </w:lvl>
    <w:lvl w:ilvl="8">
      <w:start w:val="1"/>
      <w:numFmt w:val="decimal"/>
      <w:pStyle w:val="Heading9"/>
      <w:lvlText w:val="%1.%2.%3.%4.%5.%6.%7.%8.%9."/>
      <w:lvlJc w:val="left"/>
      <w:pPr>
        <w:tabs>
          <w:tab w:val="num" w:pos="0"/>
        </w:tabs>
        <w:ind w:left="6372" w:hanging="708"/>
      </w:pPr>
      <w:rPr>
        <w:rFonts w:hint="default"/>
      </w:rPr>
    </w:lvl>
  </w:abstractNum>
  <w:abstractNum w:abstractNumId="1" w15:restartNumberingAfterBreak="0">
    <w:nsid w:val="049508E3"/>
    <w:multiLevelType w:val="multilevel"/>
    <w:tmpl w:val="217A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7B82"/>
    <w:multiLevelType w:val="hybridMultilevel"/>
    <w:tmpl w:val="F5FAF9BE"/>
    <w:lvl w:ilvl="0" w:tplc="C44C0D2E">
      <w:start w:val="10"/>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97E68"/>
    <w:multiLevelType w:val="hybridMultilevel"/>
    <w:tmpl w:val="AD344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966F29"/>
    <w:multiLevelType w:val="hybridMultilevel"/>
    <w:tmpl w:val="817041E4"/>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70608"/>
    <w:multiLevelType w:val="multilevel"/>
    <w:tmpl w:val="FCD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33460"/>
    <w:multiLevelType w:val="hybridMultilevel"/>
    <w:tmpl w:val="2F541C10"/>
    <w:lvl w:ilvl="0" w:tplc="C44C0D2E">
      <w:start w:val="10"/>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A24B3"/>
    <w:multiLevelType w:val="multilevel"/>
    <w:tmpl w:val="D980A38A"/>
    <w:lvl w:ilvl="0">
      <w:start w:val="1"/>
      <w:numFmt w:val="decimal"/>
      <w:pStyle w:val="Version1-Heading1"/>
      <w:lvlText w:val="%1."/>
      <w:lvlJc w:val="left"/>
      <w:pPr>
        <w:ind w:left="721" w:hanging="720"/>
      </w:pPr>
      <w:rPr>
        <w:rFonts w:hint="default"/>
      </w:rPr>
    </w:lvl>
    <w:lvl w:ilvl="1">
      <w:start w:val="1"/>
      <w:numFmt w:val="decimal"/>
      <w:isLgl/>
      <w:lvlText w:val="%1.%2."/>
      <w:lvlJc w:val="left"/>
      <w:pPr>
        <w:ind w:left="721" w:hanging="720"/>
      </w:pPr>
      <w:rPr>
        <w:rFonts w:hint="default"/>
      </w:rPr>
    </w:lvl>
    <w:lvl w:ilvl="2">
      <w:start w:val="1"/>
      <w:numFmt w:val="decimal"/>
      <w:pStyle w:val="Version1-Heading3"/>
      <w:isLgl/>
      <w:lvlText w:val="%1.%2.%3."/>
      <w:lvlJc w:val="left"/>
      <w:pPr>
        <w:ind w:left="1081" w:hanging="1080"/>
      </w:pPr>
      <w:rPr>
        <w:rFonts w:hint="default"/>
      </w:rPr>
    </w:lvl>
    <w:lvl w:ilvl="3">
      <w:start w:val="1"/>
      <w:numFmt w:val="decimal"/>
      <w:isLgl/>
      <w:lvlText w:val="%1.%2.%3.%4."/>
      <w:lvlJc w:val="left"/>
      <w:pPr>
        <w:ind w:left="1441" w:hanging="1440"/>
      </w:pPr>
      <w:rPr>
        <w:rFonts w:hint="default"/>
      </w:rPr>
    </w:lvl>
    <w:lvl w:ilvl="4">
      <w:start w:val="1"/>
      <w:numFmt w:val="decimal"/>
      <w:isLgl/>
      <w:lvlText w:val="%1.%2.%3.%4.%5."/>
      <w:lvlJc w:val="left"/>
      <w:pPr>
        <w:ind w:left="1801" w:hanging="1800"/>
      </w:pPr>
      <w:rPr>
        <w:rFonts w:hint="default"/>
      </w:rPr>
    </w:lvl>
    <w:lvl w:ilvl="5">
      <w:start w:val="1"/>
      <w:numFmt w:val="decimal"/>
      <w:isLgl/>
      <w:lvlText w:val="%1.%2.%3.%4.%5.%6."/>
      <w:lvlJc w:val="left"/>
      <w:pPr>
        <w:ind w:left="1801" w:hanging="1800"/>
      </w:pPr>
      <w:rPr>
        <w:rFonts w:hint="default"/>
      </w:rPr>
    </w:lvl>
    <w:lvl w:ilvl="6">
      <w:start w:val="1"/>
      <w:numFmt w:val="decimal"/>
      <w:isLgl/>
      <w:lvlText w:val="%1.%2.%3.%4.%5.%6.%7."/>
      <w:lvlJc w:val="left"/>
      <w:pPr>
        <w:ind w:left="2161" w:hanging="2160"/>
      </w:pPr>
      <w:rPr>
        <w:rFonts w:hint="default"/>
      </w:rPr>
    </w:lvl>
    <w:lvl w:ilvl="7">
      <w:start w:val="1"/>
      <w:numFmt w:val="decimal"/>
      <w:isLgl/>
      <w:lvlText w:val="%1.%2.%3.%4.%5.%6.%7.%8."/>
      <w:lvlJc w:val="left"/>
      <w:pPr>
        <w:ind w:left="2521" w:hanging="2520"/>
      </w:pPr>
      <w:rPr>
        <w:rFonts w:hint="default"/>
      </w:rPr>
    </w:lvl>
    <w:lvl w:ilvl="8">
      <w:start w:val="1"/>
      <w:numFmt w:val="decimal"/>
      <w:isLgl/>
      <w:lvlText w:val="%1.%2.%3.%4.%5.%6.%7.%8.%9."/>
      <w:lvlJc w:val="left"/>
      <w:pPr>
        <w:ind w:left="2881" w:hanging="2880"/>
      </w:pPr>
      <w:rPr>
        <w:rFonts w:hint="default"/>
      </w:rPr>
    </w:lvl>
  </w:abstractNum>
  <w:abstractNum w:abstractNumId="8" w15:restartNumberingAfterBreak="0">
    <w:nsid w:val="1C8F561C"/>
    <w:multiLevelType w:val="hybridMultilevel"/>
    <w:tmpl w:val="93106D36"/>
    <w:lvl w:ilvl="0" w:tplc="C44C0D2E">
      <w:start w:val="10"/>
      <w:numFmt w:val="bullet"/>
      <w:lvlText w:val="-"/>
      <w:lvlJc w:val="left"/>
      <w:pPr>
        <w:ind w:left="720" w:hanging="360"/>
      </w:pPr>
      <w:rPr>
        <w:rFonts w:ascii="Calibri Light" w:eastAsia="Times New Roman"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13423"/>
    <w:multiLevelType w:val="multilevel"/>
    <w:tmpl w:val="C7D4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F52EE"/>
    <w:multiLevelType w:val="multilevel"/>
    <w:tmpl w:val="7DD8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53167"/>
    <w:multiLevelType w:val="hybridMultilevel"/>
    <w:tmpl w:val="2CE83528"/>
    <w:lvl w:ilvl="0" w:tplc="81EE0C96">
      <w:start w:val="1"/>
      <w:numFmt w:val="bullet"/>
      <w:pStyle w:val="BTBullets2"/>
      <w:lvlText w:val="o"/>
      <w:lvlJc w:val="left"/>
      <w:pPr>
        <w:ind w:left="874" w:hanging="360"/>
      </w:pPr>
      <w:rPr>
        <w:rFonts w:ascii="Courier New" w:hAnsi="Courier New" w:cs="Courier New" w:hint="default"/>
      </w:rPr>
    </w:lvl>
    <w:lvl w:ilvl="1" w:tplc="08090003" w:tentative="1">
      <w:start w:val="1"/>
      <w:numFmt w:val="bullet"/>
      <w:lvlText w:val="o"/>
      <w:lvlJc w:val="left"/>
      <w:pPr>
        <w:ind w:left="1594" w:hanging="360"/>
      </w:pPr>
      <w:rPr>
        <w:rFonts w:ascii="Courier New" w:hAnsi="Courier New" w:cs="Courier New" w:hint="default"/>
      </w:rPr>
    </w:lvl>
    <w:lvl w:ilvl="2" w:tplc="08090005" w:tentative="1">
      <w:start w:val="1"/>
      <w:numFmt w:val="bullet"/>
      <w:lvlText w:val=""/>
      <w:lvlJc w:val="left"/>
      <w:pPr>
        <w:ind w:left="2314" w:hanging="360"/>
      </w:pPr>
      <w:rPr>
        <w:rFonts w:ascii="Wingdings" w:hAnsi="Wingdings" w:hint="default"/>
      </w:rPr>
    </w:lvl>
    <w:lvl w:ilvl="3" w:tplc="08090001" w:tentative="1">
      <w:start w:val="1"/>
      <w:numFmt w:val="bullet"/>
      <w:lvlText w:val=""/>
      <w:lvlJc w:val="left"/>
      <w:pPr>
        <w:ind w:left="3034" w:hanging="360"/>
      </w:pPr>
      <w:rPr>
        <w:rFonts w:ascii="Symbol" w:hAnsi="Symbol" w:hint="default"/>
      </w:rPr>
    </w:lvl>
    <w:lvl w:ilvl="4" w:tplc="08090003" w:tentative="1">
      <w:start w:val="1"/>
      <w:numFmt w:val="bullet"/>
      <w:lvlText w:val="o"/>
      <w:lvlJc w:val="left"/>
      <w:pPr>
        <w:ind w:left="3754" w:hanging="360"/>
      </w:pPr>
      <w:rPr>
        <w:rFonts w:ascii="Courier New" w:hAnsi="Courier New" w:cs="Courier New" w:hint="default"/>
      </w:rPr>
    </w:lvl>
    <w:lvl w:ilvl="5" w:tplc="08090005" w:tentative="1">
      <w:start w:val="1"/>
      <w:numFmt w:val="bullet"/>
      <w:lvlText w:val=""/>
      <w:lvlJc w:val="left"/>
      <w:pPr>
        <w:ind w:left="4474" w:hanging="360"/>
      </w:pPr>
      <w:rPr>
        <w:rFonts w:ascii="Wingdings" w:hAnsi="Wingdings" w:hint="default"/>
      </w:rPr>
    </w:lvl>
    <w:lvl w:ilvl="6" w:tplc="08090001" w:tentative="1">
      <w:start w:val="1"/>
      <w:numFmt w:val="bullet"/>
      <w:lvlText w:val=""/>
      <w:lvlJc w:val="left"/>
      <w:pPr>
        <w:ind w:left="5194" w:hanging="360"/>
      </w:pPr>
      <w:rPr>
        <w:rFonts w:ascii="Symbol" w:hAnsi="Symbol" w:hint="default"/>
      </w:rPr>
    </w:lvl>
    <w:lvl w:ilvl="7" w:tplc="08090003" w:tentative="1">
      <w:start w:val="1"/>
      <w:numFmt w:val="bullet"/>
      <w:lvlText w:val="o"/>
      <w:lvlJc w:val="left"/>
      <w:pPr>
        <w:ind w:left="5914" w:hanging="360"/>
      </w:pPr>
      <w:rPr>
        <w:rFonts w:ascii="Courier New" w:hAnsi="Courier New" w:cs="Courier New" w:hint="default"/>
      </w:rPr>
    </w:lvl>
    <w:lvl w:ilvl="8" w:tplc="08090005" w:tentative="1">
      <w:start w:val="1"/>
      <w:numFmt w:val="bullet"/>
      <w:lvlText w:val=""/>
      <w:lvlJc w:val="left"/>
      <w:pPr>
        <w:ind w:left="6634" w:hanging="360"/>
      </w:pPr>
      <w:rPr>
        <w:rFonts w:ascii="Wingdings" w:hAnsi="Wingdings" w:hint="default"/>
      </w:rPr>
    </w:lvl>
  </w:abstractNum>
  <w:abstractNum w:abstractNumId="12" w15:restartNumberingAfterBreak="0">
    <w:nsid w:val="37BF6950"/>
    <w:multiLevelType w:val="multilevel"/>
    <w:tmpl w:val="E24E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B56DF"/>
    <w:multiLevelType w:val="multilevel"/>
    <w:tmpl w:val="356CB71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10C1D24"/>
    <w:multiLevelType w:val="hybridMultilevel"/>
    <w:tmpl w:val="6C428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F14A60"/>
    <w:multiLevelType w:val="hybridMultilevel"/>
    <w:tmpl w:val="1D329212"/>
    <w:lvl w:ilvl="0" w:tplc="C44C0D2E">
      <w:start w:val="10"/>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8F5621"/>
    <w:multiLevelType w:val="multilevel"/>
    <w:tmpl w:val="69BA9D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D3A21"/>
    <w:multiLevelType w:val="hybridMultilevel"/>
    <w:tmpl w:val="87B0D1B2"/>
    <w:lvl w:ilvl="0" w:tplc="C44C0D2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8C7D80"/>
    <w:multiLevelType w:val="multilevel"/>
    <w:tmpl w:val="EA9C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F6C71"/>
    <w:multiLevelType w:val="multilevel"/>
    <w:tmpl w:val="F0B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E55C33"/>
    <w:multiLevelType w:val="multilevel"/>
    <w:tmpl w:val="F928F834"/>
    <w:lvl w:ilvl="0">
      <w:numFmt w:val="bullet"/>
      <w:lvlText w:val="-"/>
      <w:lvlJc w:val="left"/>
      <w:pPr>
        <w:tabs>
          <w:tab w:val="num" w:pos="720"/>
        </w:tabs>
        <w:ind w:left="720" w:hanging="360"/>
      </w:pPr>
      <w:rPr>
        <w:rFonts w:ascii="Calibri Light" w:eastAsia="Times New Roman" w:hAnsi="Calibri Light" w:cs="Calibri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9416C"/>
    <w:multiLevelType w:val="multilevel"/>
    <w:tmpl w:val="0182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80C3E"/>
    <w:multiLevelType w:val="multilevel"/>
    <w:tmpl w:val="B7C21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ED219E"/>
    <w:multiLevelType w:val="multilevel"/>
    <w:tmpl w:val="BA5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F2B6A"/>
    <w:multiLevelType w:val="multilevel"/>
    <w:tmpl w:val="7C0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D6F68"/>
    <w:multiLevelType w:val="multilevel"/>
    <w:tmpl w:val="732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825345">
    <w:abstractNumId w:val="0"/>
  </w:num>
  <w:num w:numId="2" w16cid:durableId="20206593">
    <w:abstractNumId w:val="7"/>
  </w:num>
  <w:num w:numId="3" w16cid:durableId="562134106">
    <w:abstractNumId w:val="11"/>
  </w:num>
  <w:num w:numId="4" w16cid:durableId="1077633587">
    <w:abstractNumId w:val="3"/>
  </w:num>
  <w:num w:numId="5" w16cid:durableId="1222326463">
    <w:abstractNumId w:val="24"/>
  </w:num>
  <w:num w:numId="6" w16cid:durableId="1718045105">
    <w:abstractNumId w:val="14"/>
  </w:num>
  <w:num w:numId="7" w16cid:durableId="886532092">
    <w:abstractNumId w:val="9"/>
  </w:num>
  <w:num w:numId="8" w16cid:durableId="468137209">
    <w:abstractNumId w:val="21"/>
  </w:num>
  <w:num w:numId="9" w16cid:durableId="2044012250">
    <w:abstractNumId w:val="12"/>
  </w:num>
  <w:num w:numId="10" w16cid:durableId="703870018">
    <w:abstractNumId w:val="4"/>
  </w:num>
  <w:num w:numId="11" w16cid:durableId="188572636">
    <w:abstractNumId w:val="13"/>
  </w:num>
  <w:num w:numId="12" w16cid:durableId="135463736">
    <w:abstractNumId w:val="16"/>
  </w:num>
  <w:num w:numId="13" w16cid:durableId="962538977">
    <w:abstractNumId w:val="8"/>
  </w:num>
  <w:num w:numId="14" w16cid:durableId="612858693">
    <w:abstractNumId w:val="17"/>
  </w:num>
  <w:num w:numId="15" w16cid:durableId="18213814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90827684">
    <w:abstractNumId w:val="20"/>
  </w:num>
  <w:num w:numId="17" w16cid:durableId="788940336">
    <w:abstractNumId w:val="19"/>
  </w:num>
  <w:num w:numId="18" w16cid:durableId="1213689596">
    <w:abstractNumId w:val="2"/>
  </w:num>
  <w:num w:numId="19" w16cid:durableId="247155990">
    <w:abstractNumId w:val="6"/>
  </w:num>
  <w:num w:numId="20" w16cid:durableId="1620145325">
    <w:abstractNumId w:val="10"/>
  </w:num>
  <w:num w:numId="21" w16cid:durableId="654995610">
    <w:abstractNumId w:val="23"/>
  </w:num>
  <w:num w:numId="22" w16cid:durableId="150416015">
    <w:abstractNumId w:val="5"/>
  </w:num>
  <w:num w:numId="23" w16cid:durableId="428309245">
    <w:abstractNumId w:val="18"/>
  </w:num>
  <w:num w:numId="24" w16cid:durableId="12375883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85183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46395408">
    <w:abstractNumId w:val="22"/>
  </w:num>
  <w:num w:numId="27" w16cid:durableId="1973320076">
    <w:abstractNumId w:val="1"/>
  </w:num>
  <w:num w:numId="28" w16cid:durableId="791820926">
    <w:abstractNumId w:val="25"/>
  </w:num>
  <w:num w:numId="29" w16cid:durableId="7562900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08986469">
    <w:abstractNumId w:val="15"/>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Kelly">
    <w15:presenceInfo w15:providerId="AD" w15:userId="S::mark.kelly@version1.com::87a2db58-e16b-4e05-8310-8da21130282d"/>
  </w15:person>
  <w15:person w15:author="Kevin Ryan">
    <w15:presenceInfo w15:providerId="AD" w15:userId="S::KevinE.Ryan@daa.ie::c4ad28c5-b887-4949-8200-79df273dc553"/>
  </w15:person>
  <w15:person w15:author="Shaun Dwyer">
    <w15:presenceInfo w15:providerId="AD" w15:userId="S::shaun.dwyer@daa.ie::8313b8a3-2025-4b3a-8669-9bc4b5228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GB" w:vendorID="64" w:dllVersion="0" w:nlCheck="1" w:checkStyle="0"/>
  <w:activeWritingStyle w:appName="MSWord" w:lang="en-US" w:vendorID="64" w:dllVersion="0" w:nlCheck="1" w:checkStyle="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MzExMTe0MLO0NDBW0lEKTi0uzszPAykwqgUAw4Y0yiwAAAA="/>
  </w:docVars>
  <w:rsids>
    <w:rsidRoot w:val="004B27FE"/>
    <w:rsid w:val="000001AC"/>
    <w:rsid w:val="000002A4"/>
    <w:rsid w:val="00000303"/>
    <w:rsid w:val="0000064C"/>
    <w:rsid w:val="00000776"/>
    <w:rsid w:val="00000A89"/>
    <w:rsid w:val="00000AAF"/>
    <w:rsid w:val="0000136C"/>
    <w:rsid w:val="000013A0"/>
    <w:rsid w:val="00001465"/>
    <w:rsid w:val="00001626"/>
    <w:rsid w:val="00001756"/>
    <w:rsid w:val="00001A67"/>
    <w:rsid w:val="00001ED6"/>
    <w:rsid w:val="00002168"/>
    <w:rsid w:val="00002440"/>
    <w:rsid w:val="000027C2"/>
    <w:rsid w:val="00002B43"/>
    <w:rsid w:val="00002C9D"/>
    <w:rsid w:val="00002E88"/>
    <w:rsid w:val="00002FE7"/>
    <w:rsid w:val="00003874"/>
    <w:rsid w:val="0000391E"/>
    <w:rsid w:val="00003936"/>
    <w:rsid w:val="00003CE7"/>
    <w:rsid w:val="00003DA7"/>
    <w:rsid w:val="000043D9"/>
    <w:rsid w:val="0000445C"/>
    <w:rsid w:val="00004664"/>
    <w:rsid w:val="00004695"/>
    <w:rsid w:val="000049E7"/>
    <w:rsid w:val="00004A9C"/>
    <w:rsid w:val="00004B40"/>
    <w:rsid w:val="00004D54"/>
    <w:rsid w:val="00004F41"/>
    <w:rsid w:val="000051DA"/>
    <w:rsid w:val="00005365"/>
    <w:rsid w:val="00005692"/>
    <w:rsid w:val="000057A5"/>
    <w:rsid w:val="00005B40"/>
    <w:rsid w:val="00005C73"/>
    <w:rsid w:val="00005C75"/>
    <w:rsid w:val="00005CD7"/>
    <w:rsid w:val="00006113"/>
    <w:rsid w:val="000065D6"/>
    <w:rsid w:val="00006730"/>
    <w:rsid w:val="00006A09"/>
    <w:rsid w:val="00006CDC"/>
    <w:rsid w:val="00006D22"/>
    <w:rsid w:val="00006D71"/>
    <w:rsid w:val="00006E73"/>
    <w:rsid w:val="00006FA8"/>
    <w:rsid w:val="00006FCC"/>
    <w:rsid w:val="000073C5"/>
    <w:rsid w:val="00007533"/>
    <w:rsid w:val="00007A15"/>
    <w:rsid w:val="00007B0F"/>
    <w:rsid w:val="00007B8F"/>
    <w:rsid w:val="00007BAA"/>
    <w:rsid w:val="00007BC1"/>
    <w:rsid w:val="00007CF5"/>
    <w:rsid w:val="00007EAC"/>
    <w:rsid w:val="00007EB5"/>
    <w:rsid w:val="0001008A"/>
    <w:rsid w:val="00010185"/>
    <w:rsid w:val="000101C3"/>
    <w:rsid w:val="000105EB"/>
    <w:rsid w:val="0001069F"/>
    <w:rsid w:val="0001077E"/>
    <w:rsid w:val="00010841"/>
    <w:rsid w:val="00010B72"/>
    <w:rsid w:val="00010B99"/>
    <w:rsid w:val="00010EEE"/>
    <w:rsid w:val="00010F8E"/>
    <w:rsid w:val="000110B2"/>
    <w:rsid w:val="000113B5"/>
    <w:rsid w:val="0001140B"/>
    <w:rsid w:val="0001144C"/>
    <w:rsid w:val="0001157A"/>
    <w:rsid w:val="000115FC"/>
    <w:rsid w:val="000116D9"/>
    <w:rsid w:val="00011D54"/>
    <w:rsid w:val="00011D70"/>
    <w:rsid w:val="00011DE0"/>
    <w:rsid w:val="00011E8E"/>
    <w:rsid w:val="00011EFA"/>
    <w:rsid w:val="00011F40"/>
    <w:rsid w:val="00011F58"/>
    <w:rsid w:val="000120B8"/>
    <w:rsid w:val="00012AD5"/>
    <w:rsid w:val="00012B68"/>
    <w:rsid w:val="00013288"/>
    <w:rsid w:val="000132EA"/>
    <w:rsid w:val="00013349"/>
    <w:rsid w:val="00013569"/>
    <w:rsid w:val="000136AD"/>
    <w:rsid w:val="000136CC"/>
    <w:rsid w:val="00013C17"/>
    <w:rsid w:val="000141C7"/>
    <w:rsid w:val="000143A1"/>
    <w:rsid w:val="000146DA"/>
    <w:rsid w:val="000147B1"/>
    <w:rsid w:val="00014D09"/>
    <w:rsid w:val="00015157"/>
    <w:rsid w:val="0001581F"/>
    <w:rsid w:val="000158EA"/>
    <w:rsid w:val="00015B6E"/>
    <w:rsid w:val="00015C2E"/>
    <w:rsid w:val="00015D26"/>
    <w:rsid w:val="00015DCE"/>
    <w:rsid w:val="00015DEB"/>
    <w:rsid w:val="00015F42"/>
    <w:rsid w:val="0001622A"/>
    <w:rsid w:val="000162E9"/>
    <w:rsid w:val="00016B01"/>
    <w:rsid w:val="00016BEF"/>
    <w:rsid w:val="00016E7F"/>
    <w:rsid w:val="00016F4A"/>
    <w:rsid w:val="0001725E"/>
    <w:rsid w:val="000173A0"/>
    <w:rsid w:val="000177DD"/>
    <w:rsid w:val="00017A67"/>
    <w:rsid w:val="00017CA4"/>
    <w:rsid w:val="00017EE7"/>
    <w:rsid w:val="00017EFB"/>
    <w:rsid w:val="00017F37"/>
    <w:rsid w:val="00017F50"/>
    <w:rsid w:val="0002054D"/>
    <w:rsid w:val="0002057A"/>
    <w:rsid w:val="0002066E"/>
    <w:rsid w:val="00020843"/>
    <w:rsid w:val="0002084C"/>
    <w:rsid w:val="000208FF"/>
    <w:rsid w:val="00020B55"/>
    <w:rsid w:val="00020C38"/>
    <w:rsid w:val="00020ED3"/>
    <w:rsid w:val="00021873"/>
    <w:rsid w:val="000219CE"/>
    <w:rsid w:val="00021C08"/>
    <w:rsid w:val="00021C44"/>
    <w:rsid w:val="00021F42"/>
    <w:rsid w:val="000223F2"/>
    <w:rsid w:val="0002248D"/>
    <w:rsid w:val="000224CD"/>
    <w:rsid w:val="000225CC"/>
    <w:rsid w:val="00022C90"/>
    <w:rsid w:val="00022D52"/>
    <w:rsid w:val="00022E05"/>
    <w:rsid w:val="00023106"/>
    <w:rsid w:val="00023239"/>
    <w:rsid w:val="0002325A"/>
    <w:rsid w:val="000233A8"/>
    <w:rsid w:val="00023565"/>
    <w:rsid w:val="0002376B"/>
    <w:rsid w:val="00023912"/>
    <w:rsid w:val="00023A38"/>
    <w:rsid w:val="00023BB3"/>
    <w:rsid w:val="00023D08"/>
    <w:rsid w:val="00023DB1"/>
    <w:rsid w:val="00023FA4"/>
    <w:rsid w:val="000240DD"/>
    <w:rsid w:val="00024A9F"/>
    <w:rsid w:val="00024AEA"/>
    <w:rsid w:val="00024BEC"/>
    <w:rsid w:val="00025069"/>
    <w:rsid w:val="00025072"/>
    <w:rsid w:val="000251FA"/>
    <w:rsid w:val="0002520A"/>
    <w:rsid w:val="000253B9"/>
    <w:rsid w:val="000253E1"/>
    <w:rsid w:val="00025457"/>
    <w:rsid w:val="000254C8"/>
    <w:rsid w:val="000254D3"/>
    <w:rsid w:val="0002551F"/>
    <w:rsid w:val="00025AD1"/>
    <w:rsid w:val="00025C0A"/>
    <w:rsid w:val="00025CA4"/>
    <w:rsid w:val="00025DFA"/>
    <w:rsid w:val="00025EFC"/>
    <w:rsid w:val="00026710"/>
    <w:rsid w:val="00026C6D"/>
    <w:rsid w:val="00027421"/>
    <w:rsid w:val="00027546"/>
    <w:rsid w:val="00027623"/>
    <w:rsid w:val="00027742"/>
    <w:rsid w:val="00027885"/>
    <w:rsid w:val="00027A36"/>
    <w:rsid w:val="00027C36"/>
    <w:rsid w:val="00027E58"/>
    <w:rsid w:val="000303DC"/>
    <w:rsid w:val="000303FD"/>
    <w:rsid w:val="00030479"/>
    <w:rsid w:val="00030604"/>
    <w:rsid w:val="00030856"/>
    <w:rsid w:val="00030A39"/>
    <w:rsid w:val="00030C5E"/>
    <w:rsid w:val="00030CA3"/>
    <w:rsid w:val="00031285"/>
    <w:rsid w:val="000316DF"/>
    <w:rsid w:val="00031871"/>
    <w:rsid w:val="0003190F"/>
    <w:rsid w:val="00031A3E"/>
    <w:rsid w:val="00031BDE"/>
    <w:rsid w:val="00031CD7"/>
    <w:rsid w:val="00031CF7"/>
    <w:rsid w:val="00031E1B"/>
    <w:rsid w:val="00031E5D"/>
    <w:rsid w:val="00031FA7"/>
    <w:rsid w:val="00032197"/>
    <w:rsid w:val="00032550"/>
    <w:rsid w:val="00032602"/>
    <w:rsid w:val="00032911"/>
    <w:rsid w:val="00032A3F"/>
    <w:rsid w:val="00032AF1"/>
    <w:rsid w:val="00032B46"/>
    <w:rsid w:val="00032B94"/>
    <w:rsid w:val="00032D15"/>
    <w:rsid w:val="00032F4E"/>
    <w:rsid w:val="00033152"/>
    <w:rsid w:val="00033312"/>
    <w:rsid w:val="0003345F"/>
    <w:rsid w:val="000334A5"/>
    <w:rsid w:val="0003366A"/>
    <w:rsid w:val="00033B12"/>
    <w:rsid w:val="00033CB0"/>
    <w:rsid w:val="00033F58"/>
    <w:rsid w:val="00034059"/>
    <w:rsid w:val="0003476E"/>
    <w:rsid w:val="000348D6"/>
    <w:rsid w:val="000350A4"/>
    <w:rsid w:val="00035598"/>
    <w:rsid w:val="000356D0"/>
    <w:rsid w:val="000358DC"/>
    <w:rsid w:val="00035A7C"/>
    <w:rsid w:val="00035B0A"/>
    <w:rsid w:val="00035C4E"/>
    <w:rsid w:val="00035E96"/>
    <w:rsid w:val="000361A0"/>
    <w:rsid w:val="00036329"/>
    <w:rsid w:val="000363DD"/>
    <w:rsid w:val="000364AC"/>
    <w:rsid w:val="000365E9"/>
    <w:rsid w:val="000367E7"/>
    <w:rsid w:val="00037024"/>
    <w:rsid w:val="00037135"/>
    <w:rsid w:val="000371AB"/>
    <w:rsid w:val="000371ED"/>
    <w:rsid w:val="000372D2"/>
    <w:rsid w:val="00037628"/>
    <w:rsid w:val="00037750"/>
    <w:rsid w:val="00037B66"/>
    <w:rsid w:val="00037B7B"/>
    <w:rsid w:val="00037EFB"/>
    <w:rsid w:val="000400EF"/>
    <w:rsid w:val="0004069E"/>
    <w:rsid w:val="0004078A"/>
    <w:rsid w:val="00040BF8"/>
    <w:rsid w:val="00040E5A"/>
    <w:rsid w:val="00040E69"/>
    <w:rsid w:val="00040F47"/>
    <w:rsid w:val="00041074"/>
    <w:rsid w:val="000410D0"/>
    <w:rsid w:val="00041213"/>
    <w:rsid w:val="00041281"/>
    <w:rsid w:val="000414D2"/>
    <w:rsid w:val="000415C9"/>
    <w:rsid w:val="0004199D"/>
    <w:rsid w:val="00041B85"/>
    <w:rsid w:val="00041BC3"/>
    <w:rsid w:val="00041F8D"/>
    <w:rsid w:val="00042236"/>
    <w:rsid w:val="000422A6"/>
    <w:rsid w:val="00042580"/>
    <w:rsid w:val="0004283D"/>
    <w:rsid w:val="00042C07"/>
    <w:rsid w:val="00042E2A"/>
    <w:rsid w:val="00042E70"/>
    <w:rsid w:val="000431C8"/>
    <w:rsid w:val="000432A3"/>
    <w:rsid w:val="0004333D"/>
    <w:rsid w:val="00043552"/>
    <w:rsid w:val="000435B5"/>
    <w:rsid w:val="000438F2"/>
    <w:rsid w:val="000439BA"/>
    <w:rsid w:val="00043A2D"/>
    <w:rsid w:val="00043BD3"/>
    <w:rsid w:val="00043BE5"/>
    <w:rsid w:val="00043D80"/>
    <w:rsid w:val="0004413E"/>
    <w:rsid w:val="000442F1"/>
    <w:rsid w:val="0004478C"/>
    <w:rsid w:val="000447CD"/>
    <w:rsid w:val="0004497D"/>
    <w:rsid w:val="00044A9F"/>
    <w:rsid w:val="0004507C"/>
    <w:rsid w:val="0004522A"/>
    <w:rsid w:val="00045494"/>
    <w:rsid w:val="00045896"/>
    <w:rsid w:val="000459F8"/>
    <w:rsid w:val="00045E15"/>
    <w:rsid w:val="00045E44"/>
    <w:rsid w:val="0004628F"/>
    <w:rsid w:val="00046C2A"/>
    <w:rsid w:val="00046C94"/>
    <w:rsid w:val="00046E20"/>
    <w:rsid w:val="00046F07"/>
    <w:rsid w:val="000470F3"/>
    <w:rsid w:val="000476AE"/>
    <w:rsid w:val="00047880"/>
    <w:rsid w:val="000478F3"/>
    <w:rsid w:val="00047C79"/>
    <w:rsid w:val="00047FAF"/>
    <w:rsid w:val="000501F9"/>
    <w:rsid w:val="000503A6"/>
    <w:rsid w:val="0005051A"/>
    <w:rsid w:val="00050571"/>
    <w:rsid w:val="000506AD"/>
    <w:rsid w:val="000507B4"/>
    <w:rsid w:val="00050D5D"/>
    <w:rsid w:val="00050DE3"/>
    <w:rsid w:val="00051007"/>
    <w:rsid w:val="00051AC8"/>
    <w:rsid w:val="00051C11"/>
    <w:rsid w:val="00051D26"/>
    <w:rsid w:val="00052F8F"/>
    <w:rsid w:val="0005327E"/>
    <w:rsid w:val="00053329"/>
    <w:rsid w:val="000534A3"/>
    <w:rsid w:val="000536B0"/>
    <w:rsid w:val="000536E3"/>
    <w:rsid w:val="00053921"/>
    <w:rsid w:val="00053D62"/>
    <w:rsid w:val="00053EDD"/>
    <w:rsid w:val="00053EF4"/>
    <w:rsid w:val="000541F7"/>
    <w:rsid w:val="0005449E"/>
    <w:rsid w:val="0005456F"/>
    <w:rsid w:val="000545F3"/>
    <w:rsid w:val="00054A14"/>
    <w:rsid w:val="00054A86"/>
    <w:rsid w:val="00054BC6"/>
    <w:rsid w:val="00054CC8"/>
    <w:rsid w:val="0005502E"/>
    <w:rsid w:val="000553F0"/>
    <w:rsid w:val="000553FF"/>
    <w:rsid w:val="000555E8"/>
    <w:rsid w:val="000557D6"/>
    <w:rsid w:val="00055A67"/>
    <w:rsid w:val="00055B74"/>
    <w:rsid w:val="00055D63"/>
    <w:rsid w:val="00056207"/>
    <w:rsid w:val="00056267"/>
    <w:rsid w:val="00056361"/>
    <w:rsid w:val="00056593"/>
    <w:rsid w:val="0005661C"/>
    <w:rsid w:val="0005663E"/>
    <w:rsid w:val="00056782"/>
    <w:rsid w:val="00056856"/>
    <w:rsid w:val="00056B04"/>
    <w:rsid w:val="00056E08"/>
    <w:rsid w:val="000571CF"/>
    <w:rsid w:val="00057388"/>
    <w:rsid w:val="00057812"/>
    <w:rsid w:val="00057AC3"/>
    <w:rsid w:val="00057B61"/>
    <w:rsid w:val="00057C4F"/>
    <w:rsid w:val="00057C50"/>
    <w:rsid w:val="00057CB2"/>
    <w:rsid w:val="00057E5E"/>
    <w:rsid w:val="000604E4"/>
    <w:rsid w:val="0006059B"/>
    <w:rsid w:val="000606EE"/>
    <w:rsid w:val="0006073E"/>
    <w:rsid w:val="00060A06"/>
    <w:rsid w:val="00060A98"/>
    <w:rsid w:val="00060C53"/>
    <w:rsid w:val="00060FAB"/>
    <w:rsid w:val="00061113"/>
    <w:rsid w:val="0006136A"/>
    <w:rsid w:val="00061397"/>
    <w:rsid w:val="00061B11"/>
    <w:rsid w:val="00061B76"/>
    <w:rsid w:val="000622AE"/>
    <w:rsid w:val="000623D2"/>
    <w:rsid w:val="00062CC6"/>
    <w:rsid w:val="0006301D"/>
    <w:rsid w:val="00063043"/>
    <w:rsid w:val="000630F2"/>
    <w:rsid w:val="0006318F"/>
    <w:rsid w:val="000636CB"/>
    <w:rsid w:val="000638CE"/>
    <w:rsid w:val="00063D0B"/>
    <w:rsid w:val="00063D62"/>
    <w:rsid w:val="00063E72"/>
    <w:rsid w:val="00064291"/>
    <w:rsid w:val="000643D0"/>
    <w:rsid w:val="00064C9E"/>
    <w:rsid w:val="00064D45"/>
    <w:rsid w:val="00064FEF"/>
    <w:rsid w:val="00065135"/>
    <w:rsid w:val="00065147"/>
    <w:rsid w:val="00065158"/>
    <w:rsid w:val="000654DD"/>
    <w:rsid w:val="0006572B"/>
    <w:rsid w:val="0006599F"/>
    <w:rsid w:val="00065A34"/>
    <w:rsid w:val="00065B7B"/>
    <w:rsid w:val="00065F09"/>
    <w:rsid w:val="00065FBD"/>
    <w:rsid w:val="00066168"/>
    <w:rsid w:val="000662D4"/>
    <w:rsid w:val="0006663C"/>
    <w:rsid w:val="00066A98"/>
    <w:rsid w:val="00066E3F"/>
    <w:rsid w:val="0006700D"/>
    <w:rsid w:val="00067030"/>
    <w:rsid w:val="00067218"/>
    <w:rsid w:val="00067AE8"/>
    <w:rsid w:val="00067B22"/>
    <w:rsid w:val="00067DB8"/>
    <w:rsid w:val="000703E6"/>
    <w:rsid w:val="000706DD"/>
    <w:rsid w:val="0007077F"/>
    <w:rsid w:val="00070857"/>
    <w:rsid w:val="0007099A"/>
    <w:rsid w:val="00070BD5"/>
    <w:rsid w:val="00070CC9"/>
    <w:rsid w:val="00070D78"/>
    <w:rsid w:val="000710E7"/>
    <w:rsid w:val="00071124"/>
    <w:rsid w:val="000713ED"/>
    <w:rsid w:val="00071409"/>
    <w:rsid w:val="00071548"/>
    <w:rsid w:val="00071B29"/>
    <w:rsid w:val="00071D4F"/>
    <w:rsid w:val="00071FA7"/>
    <w:rsid w:val="00072192"/>
    <w:rsid w:val="00072441"/>
    <w:rsid w:val="000728EA"/>
    <w:rsid w:val="00072A04"/>
    <w:rsid w:val="00072AF3"/>
    <w:rsid w:val="00072CA5"/>
    <w:rsid w:val="00072CAC"/>
    <w:rsid w:val="00072ED7"/>
    <w:rsid w:val="0007325E"/>
    <w:rsid w:val="0007363F"/>
    <w:rsid w:val="0007383F"/>
    <w:rsid w:val="0007394D"/>
    <w:rsid w:val="000739B4"/>
    <w:rsid w:val="00073C12"/>
    <w:rsid w:val="00073C16"/>
    <w:rsid w:val="00073C5F"/>
    <w:rsid w:val="00073E99"/>
    <w:rsid w:val="000740AB"/>
    <w:rsid w:val="00074545"/>
    <w:rsid w:val="00074600"/>
    <w:rsid w:val="000746DC"/>
    <w:rsid w:val="00074809"/>
    <w:rsid w:val="00074A8F"/>
    <w:rsid w:val="00074B3B"/>
    <w:rsid w:val="00074E27"/>
    <w:rsid w:val="00074F8A"/>
    <w:rsid w:val="00075106"/>
    <w:rsid w:val="00075399"/>
    <w:rsid w:val="000755E9"/>
    <w:rsid w:val="00075740"/>
    <w:rsid w:val="0007585D"/>
    <w:rsid w:val="0007588D"/>
    <w:rsid w:val="00075966"/>
    <w:rsid w:val="00075A21"/>
    <w:rsid w:val="00075CDC"/>
    <w:rsid w:val="00075EE2"/>
    <w:rsid w:val="00075F6F"/>
    <w:rsid w:val="00076085"/>
    <w:rsid w:val="0007613F"/>
    <w:rsid w:val="000763FD"/>
    <w:rsid w:val="0007661F"/>
    <w:rsid w:val="0007681A"/>
    <w:rsid w:val="0007693F"/>
    <w:rsid w:val="00076A09"/>
    <w:rsid w:val="00076B0C"/>
    <w:rsid w:val="00076CDC"/>
    <w:rsid w:val="00076F11"/>
    <w:rsid w:val="00076F48"/>
    <w:rsid w:val="00076FAD"/>
    <w:rsid w:val="00077361"/>
    <w:rsid w:val="00077458"/>
    <w:rsid w:val="00077463"/>
    <w:rsid w:val="0007748E"/>
    <w:rsid w:val="000778C0"/>
    <w:rsid w:val="00077BCA"/>
    <w:rsid w:val="00077C60"/>
    <w:rsid w:val="00077C93"/>
    <w:rsid w:val="00080095"/>
    <w:rsid w:val="000802B6"/>
    <w:rsid w:val="00080351"/>
    <w:rsid w:val="000804C6"/>
    <w:rsid w:val="000805B9"/>
    <w:rsid w:val="0008063B"/>
    <w:rsid w:val="00080770"/>
    <w:rsid w:val="00080B83"/>
    <w:rsid w:val="000814DF"/>
    <w:rsid w:val="00081BF4"/>
    <w:rsid w:val="00081CB0"/>
    <w:rsid w:val="00081CC4"/>
    <w:rsid w:val="00081F23"/>
    <w:rsid w:val="000820BC"/>
    <w:rsid w:val="000824A2"/>
    <w:rsid w:val="000824C4"/>
    <w:rsid w:val="0008250B"/>
    <w:rsid w:val="000826E9"/>
    <w:rsid w:val="00082702"/>
    <w:rsid w:val="00082821"/>
    <w:rsid w:val="0008286B"/>
    <w:rsid w:val="00082C0E"/>
    <w:rsid w:val="00082E43"/>
    <w:rsid w:val="00083619"/>
    <w:rsid w:val="00083718"/>
    <w:rsid w:val="0008375D"/>
    <w:rsid w:val="00083762"/>
    <w:rsid w:val="00083A5B"/>
    <w:rsid w:val="00083AB5"/>
    <w:rsid w:val="00083AE1"/>
    <w:rsid w:val="00083B11"/>
    <w:rsid w:val="00083BCF"/>
    <w:rsid w:val="00083E46"/>
    <w:rsid w:val="00084196"/>
    <w:rsid w:val="00084284"/>
    <w:rsid w:val="000843AD"/>
    <w:rsid w:val="00084482"/>
    <w:rsid w:val="000845E3"/>
    <w:rsid w:val="0008461C"/>
    <w:rsid w:val="000846FB"/>
    <w:rsid w:val="0008471B"/>
    <w:rsid w:val="00084968"/>
    <w:rsid w:val="00084C90"/>
    <w:rsid w:val="00084CB5"/>
    <w:rsid w:val="00084DA2"/>
    <w:rsid w:val="0008516E"/>
    <w:rsid w:val="0008533B"/>
    <w:rsid w:val="00085439"/>
    <w:rsid w:val="0008575B"/>
    <w:rsid w:val="0008587D"/>
    <w:rsid w:val="00085B6D"/>
    <w:rsid w:val="00085CF2"/>
    <w:rsid w:val="00085D6D"/>
    <w:rsid w:val="00085E77"/>
    <w:rsid w:val="00085FBD"/>
    <w:rsid w:val="00086176"/>
    <w:rsid w:val="0008618D"/>
    <w:rsid w:val="00086299"/>
    <w:rsid w:val="0008653B"/>
    <w:rsid w:val="00086CD1"/>
    <w:rsid w:val="00086F32"/>
    <w:rsid w:val="00086FCF"/>
    <w:rsid w:val="000871CC"/>
    <w:rsid w:val="00087588"/>
    <w:rsid w:val="00087970"/>
    <w:rsid w:val="00087CE6"/>
    <w:rsid w:val="0009007D"/>
    <w:rsid w:val="000904CD"/>
    <w:rsid w:val="0009052F"/>
    <w:rsid w:val="00090AFF"/>
    <w:rsid w:val="00090B64"/>
    <w:rsid w:val="00090D0B"/>
    <w:rsid w:val="00090D7E"/>
    <w:rsid w:val="00090E89"/>
    <w:rsid w:val="00091179"/>
    <w:rsid w:val="00091F5F"/>
    <w:rsid w:val="000921C3"/>
    <w:rsid w:val="0009224E"/>
    <w:rsid w:val="00092312"/>
    <w:rsid w:val="0009250B"/>
    <w:rsid w:val="00092687"/>
    <w:rsid w:val="00092B71"/>
    <w:rsid w:val="00092DF4"/>
    <w:rsid w:val="000931CD"/>
    <w:rsid w:val="00093497"/>
    <w:rsid w:val="0009354D"/>
    <w:rsid w:val="00093628"/>
    <w:rsid w:val="00093643"/>
    <w:rsid w:val="00093791"/>
    <w:rsid w:val="00093911"/>
    <w:rsid w:val="00093B15"/>
    <w:rsid w:val="00093D1C"/>
    <w:rsid w:val="00093ED3"/>
    <w:rsid w:val="00094056"/>
    <w:rsid w:val="00094942"/>
    <w:rsid w:val="00094A49"/>
    <w:rsid w:val="00094B55"/>
    <w:rsid w:val="00094D25"/>
    <w:rsid w:val="00094F69"/>
    <w:rsid w:val="00094FAB"/>
    <w:rsid w:val="000956BF"/>
    <w:rsid w:val="000956CC"/>
    <w:rsid w:val="00095710"/>
    <w:rsid w:val="00095833"/>
    <w:rsid w:val="000958A1"/>
    <w:rsid w:val="0009592C"/>
    <w:rsid w:val="000959D5"/>
    <w:rsid w:val="00095EF0"/>
    <w:rsid w:val="000965B0"/>
    <w:rsid w:val="000969F7"/>
    <w:rsid w:val="00096D09"/>
    <w:rsid w:val="00096E07"/>
    <w:rsid w:val="0009716D"/>
    <w:rsid w:val="0009746E"/>
    <w:rsid w:val="000976B6"/>
    <w:rsid w:val="00097854"/>
    <w:rsid w:val="00097C78"/>
    <w:rsid w:val="00097C8C"/>
    <w:rsid w:val="00097CA0"/>
    <w:rsid w:val="00097CB7"/>
    <w:rsid w:val="00097DF2"/>
    <w:rsid w:val="000A0079"/>
    <w:rsid w:val="000A0435"/>
    <w:rsid w:val="000A0540"/>
    <w:rsid w:val="000A077A"/>
    <w:rsid w:val="000A0937"/>
    <w:rsid w:val="000A0AF6"/>
    <w:rsid w:val="000A1199"/>
    <w:rsid w:val="000A1369"/>
    <w:rsid w:val="000A139A"/>
    <w:rsid w:val="000A1498"/>
    <w:rsid w:val="000A1750"/>
    <w:rsid w:val="000A1854"/>
    <w:rsid w:val="000A1A7E"/>
    <w:rsid w:val="000A1A92"/>
    <w:rsid w:val="000A1F91"/>
    <w:rsid w:val="000A2189"/>
    <w:rsid w:val="000A2215"/>
    <w:rsid w:val="000A227B"/>
    <w:rsid w:val="000A29C9"/>
    <w:rsid w:val="000A2B66"/>
    <w:rsid w:val="000A2CCB"/>
    <w:rsid w:val="000A323C"/>
    <w:rsid w:val="000A3483"/>
    <w:rsid w:val="000A34E8"/>
    <w:rsid w:val="000A34FE"/>
    <w:rsid w:val="000A3545"/>
    <w:rsid w:val="000A35B2"/>
    <w:rsid w:val="000A3624"/>
    <w:rsid w:val="000A377F"/>
    <w:rsid w:val="000A3E3B"/>
    <w:rsid w:val="000A3FE5"/>
    <w:rsid w:val="000A41AF"/>
    <w:rsid w:val="000A42C6"/>
    <w:rsid w:val="000A456C"/>
    <w:rsid w:val="000A476C"/>
    <w:rsid w:val="000A484B"/>
    <w:rsid w:val="000A4DAD"/>
    <w:rsid w:val="000A52DB"/>
    <w:rsid w:val="000A5328"/>
    <w:rsid w:val="000A5401"/>
    <w:rsid w:val="000A56B6"/>
    <w:rsid w:val="000A5763"/>
    <w:rsid w:val="000A5830"/>
    <w:rsid w:val="000A598B"/>
    <w:rsid w:val="000A5AE1"/>
    <w:rsid w:val="000A5E37"/>
    <w:rsid w:val="000A6511"/>
    <w:rsid w:val="000A688F"/>
    <w:rsid w:val="000A68CE"/>
    <w:rsid w:val="000A6B8E"/>
    <w:rsid w:val="000A6EBE"/>
    <w:rsid w:val="000A6ED7"/>
    <w:rsid w:val="000A6F3D"/>
    <w:rsid w:val="000A6F74"/>
    <w:rsid w:val="000A70AC"/>
    <w:rsid w:val="000A70EF"/>
    <w:rsid w:val="000A71E1"/>
    <w:rsid w:val="000A72CC"/>
    <w:rsid w:val="000A764E"/>
    <w:rsid w:val="000A79A0"/>
    <w:rsid w:val="000B0101"/>
    <w:rsid w:val="000B01B8"/>
    <w:rsid w:val="000B02E4"/>
    <w:rsid w:val="000B0385"/>
    <w:rsid w:val="000B056D"/>
    <w:rsid w:val="000B05E6"/>
    <w:rsid w:val="000B06D9"/>
    <w:rsid w:val="000B092D"/>
    <w:rsid w:val="000B09C6"/>
    <w:rsid w:val="000B0A87"/>
    <w:rsid w:val="000B0E17"/>
    <w:rsid w:val="000B10A6"/>
    <w:rsid w:val="000B1166"/>
    <w:rsid w:val="000B126D"/>
    <w:rsid w:val="000B1945"/>
    <w:rsid w:val="000B1AE5"/>
    <w:rsid w:val="000B210E"/>
    <w:rsid w:val="000B24E1"/>
    <w:rsid w:val="000B24F0"/>
    <w:rsid w:val="000B288D"/>
    <w:rsid w:val="000B2959"/>
    <w:rsid w:val="000B2EC8"/>
    <w:rsid w:val="000B36A2"/>
    <w:rsid w:val="000B3710"/>
    <w:rsid w:val="000B37F5"/>
    <w:rsid w:val="000B3893"/>
    <w:rsid w:val="000B3914"/>
    <w:rsid w:val="000B3938"/>
    <w:rsid w:val="000B3A42"/>
    <w:rsid w:val="000B3C26"/>
    <w:rsid w:val="000B3CE1"/>
    <w:rsid w:val="000B3E92"/>
    <w:rsid w:val="000B4008"/>
    <w:rsid w:val="000B43FA"/>
    <w:rsid w:val="000B44B3"/>
    <w:rsid w:val="000B461A"/>
    <w:rsid w:val="000B465F"/>
    <w:rsid w:val="000B46A7"/>
    <w:rsid w:val="000B47BA"/>
    <w:rsid w:val="000B49F9"/>
    <w:rsid w:val="000B51D9"/>
    <w:rsid w:val="000B5799"/>
    <w:rsid w:val="000B58CB"/>
    <w:rsid w:val="000B5915"/>
    <w:rsid w:val="000B5C1C"/>
    <w:rsid w:val="000B5CCB"/>
    <w:rsid w:val="000B5D1A"/>
    <w:rsid w:val="000B5F88"/>
    <w:rsid w:val="000B6174"/>
    <w:rsid w:val="000B6378"/>
    <w:rsid w:val="000B6404"/>
    <w:rsid w:val="000B6913"/>
    <w:rsid w:val="000B6DAE"/>
    <w:rsid w:val="000B6EE8"/>
    <w:rsid w:val="000B70C5"/>
    <w:rsid w:val="000B71E4"/>
    <w:rsid w:val="000B7216"/>
    <w:rsid w:val="000B7629"/>
    <w:rsid w:val="000B7A8C"/>
    <w:rsid w:val="000B7ADF"/>
    <w:rsid w:val="000B7C96"/>
    <w:rsid w:val="000B7C9E"/>
    <w:rsid w:val="000C0045"/>
    <w:rsid w:val="000C0182"/>
    <w:rsid w:val="000C039A"/>
    <w:rsid w:val="000C06D0"/>
    <w:rsid w:val="000C090D"/>
    <w:rsid w:val="000C09A0"/>
    <w:rsid w:val="000C0B7C"/>
    <w:rsid w:val="000C0BA1"/>
    <w:rsid w:val="000C0C5F"/>
    <w:rsid w:val="000C11C6"/>
    <w:rsid w:val="000C1263"/>
    <w:rsid w:val="000C189D"/>
    <w:rsid w:val="000C1A3B"/>
    <w:rsid w:val="000C1E3C"/>
    <w:rsid w:val="000C1F19"/>
    <w:rsid w:val="000C1FE4"/>
    <w:rsid w:val="000C20EC"/>
    <w:rsid w:val="000C21D0"/>
    <w:rsid w:val="000C2302"/>
    <w:rsid w:val="000C234D"/>
    <w:rsid w:val="000C23D1"/>
    <w:rsid w:val="000C2414"/>
    <w:rsid w:val="000C244D"/>
    <w:rsid w:val="000C261B"/>
    <w:rsid w:val="000C28DF"/>
    <w:rsid w:val="000C2E68"/>
    <w:rsid w:val="000C2ECB"/>
    <w:rsid w:val="000C2F0B"/>
    <w:rsid w:val="000C2F25"/>
    <w:rsid w:val="000C312A"/>
    <w:rsid w:val="000C318C"/>
    <w:rsid w:val="000C3282"/>
    <w:rsid w:val="000C32A2"/>
    <w:rsid w:val="000C33D4"/>
    <w:rsid w:val="000C36AE"/>
    <w:rsid w:val="000C36B5"/>
    <w:rsid w:val="000C37CB"/>
    <w:rsid w:val="000C391E"/>
    <w:rsid w:val="000C3A31"/>
    <w:rsid w:val="000C3BD4"/>
    <w:rsid w:val="000C3D81"/>
    <w:rsid w:val="000C3FA6"/>
    <w:rsid w:val="000C40C6"/>
    <w:rsid w:val="000C40E9"/>
    <w:rsid w:val="000C4678"/>
    <w:rsid w:val="000C471E"/>
    <w:rsid w:val="000C4B80"/>
    <w:rsid w:val="000C4D58"/>
    <w:rsid w:val="000C4D99"/>
    <w:rsid w:val="000C5186"/>
    <w:rsid w:val="000C59A5"/>
    <w:rsid w:val="000C5C04"/>
    <w:rsid w:val="000C5D45"/>
    <w:rsid w:val="000C60A7"/>
    <w:rsid w:val="000C6694"/>
    <w:rsid w:val="000C68D6"/>
    <w:rsid w:val="000C6B97"/>
    <w:rsid w:val="000C6BC1"/>
    <w:rsid w:val="000C6BDF"/>
    <w:rsid w:val="000C6C58"/>
    <w:rsid w:val="000C6C7E"/>
    <w:rsid w:val="000C6CB8"/>
    <w:rsid w:val="000C7006"/>
    <w:rsid w:val="000C70F8"/>
    <w:rsid w:val="000C7331"/>
    <w:rsid w:val="000C73A1"/>
    <w:rsid w:val="000C771B"/>
    <w:rsid w:val="000C795D"/>
    <w:rsid w:val="000C7F17"/>
    <w:rsid w:val="000C7F84"/>
    <w:rsid w:val="000D00D1"/>
    <w:rsid w:val="000D026C"/>
    <w:rsid w:val="000D02FE"/>
    <w:rsid w:val="000D03FF"/>
    <w:rsid w:val="000D06ED"/>
    <w:rsid w:val="000D0A26"/>
    <w:rsid w:val="000D0F74"/>
    <w:rsid w:val="000D1114"/>
    <w:rsid w:val="000D1387"/>
    <w:rsid w:val="000D1413"/>
    <w:rsid w:val="000D15EA"/>
    <w:rsid w:val="000D16CE"/>
    <w:rsid w:val="000D16FA"/>
    <w:rsid w:val="000D176E"/>
    <w:rsid w:val="000D1A8D"/>
    <w:rsid w:val="000D1C11"/>
    <w:rsid w:val="000D1E5C"/>
    <w:rsid w:val="000D1ED4"/>
    <w:rsid w:val="000D210A"/>
    <w:rsid w:val="000D249C"/>
    <w:rsid w:val="000D275F"/>
    <w:rsid w:val="000D27BE"/>
    <w:rsid w:val="000D27BF"/>
    <w:rsid w:val="000D28E5"/>
    <w:rsid w:val="000D29A1"/>
    <w:rsid w:val="000D2CDF"/>
    <w:rsid w:val="000D2D57"/>
    <w:rsid w:val="000D2EF0"/>
    <w:rsid w:val="000D3517"/>
    <w:rsid w:val="000D374F"/>
    <w:rsid w:val="000D3E40"/>
    <w:rsid w:val="000D430E"/>
    <w:rsid w:val="000D44A6"/>
    <w:rsid w:val="000D4574"/>
    <w:rsid w:val="000D46AF"/>
    <w:rsid w:val="000D47A5"/>
    <w:rsid w:val="000D47F9"/>
    <w:rsid w:val="000D4B26"/>
    <w:rsid w:val="000D53AB"/>
    <w:rsid w:val="000D54DD"/>
    <w:rsid w:val="000D5530"/>
    <w:rsid w:val="000D5AEA"/>
    <w:rsid w:val="000D5EB6"/>
    <w:rsid w:val="000D610E"/>
    <w:rsid w:val="000D6245"/>
    <w:rsid w:val="000D6557"/>
    <w:rsid w:val="000D6EAE"/>
    <w:rsid w:val="000D6EEE"/>
    <w:rsid w:val="000D6F10"/>
    <w:rsid w:val="000D6F19"/>
    <w:rsid w:val="000D6F8E"/>
    <w:rsid w:val="000D751A"/>
    <w:rsid w:val="000D7965"/>
    <w:rsid w:val="000D7A31"/>
    <w:rsid w:val="000D7B32"/>
    <w:rsid w:val="000E00CF"/>
    <w:rsid w:val="000E0271"/>
    <w:rsid w:val="000E02AE"/>
    <w:rsid w:val="000E07CF"/>
    <w:rsid w:val="000E0AB7"/>
    <w:rsid w:val="000E1015"/>
    <w:rsid w:val="000E14D8"/>
    <w:rsid w:val="000E15DB"/>
    <w:rsid w:val="000E16F0"/>
    <w:rsid w:val="000E1783"/>
    <w:rsid w:val="000E194A"/>
    <w:rsid w:val="000E1B66"/>
    <w:rsid w:val="000E1BD8"/>
    <w:rsid w:val="000E1CFC"/>
    <w:rsid w:val="000E1ED3"/>
    <w:rsid w:val="000E1FEE"/>
    <w:rsid w:val="000E21F5"/>
    <w:rsid w:val="000E23F1"/>
    <w:rsid w:val="000E2700"/>
    <w:rsid w:val="000E27B5"/>
    <w:rsid w:val="000E27CC"/>
    <w:rsid w:val="000E2907"/>
    <w:rsid w:val="000E2DB0"/>
    <w:rsid w:val="000E2E69"/>
    <w:rsid w:val="000E302E"/>
    <w:rsid w:val="000E3199"/>
    <w:rsid w:val="000E3446"/>
    <w:rsid w:val="000E3852"/>
    <w:rsid w:val="000E3941"/>
    <w:rsid w:val="000E3BCE"/>
    <w:rsid w:val="000E3D02"/>
    <w:rsid w:val="000E4132"/>
    <w:rsid w:val="000E4196"/>
    <w:rsid w:val="000E437B"/>
    <w:rsid w:val="000E46EE"/>
    <w:rsid w:val="000E4A30"/>
    <w:rsid w:val="000E4FE8"/>
    <w:rsid w:val="000E51C9"/>
    <w:rsid w:val="000E56F3"/>
    <w:rsid w:val="000E578D"/>
    <w:rsid w:val="000E57A7"/>
    <w:rsid w:val="000E5968"/>
    <w:rsid w:val="000E5AA7"/>
    <w:rsid w:val="000E5BCB"/>
    <w:rsid w:val="000E5C47"/>
    <w:rsid w:val="000E5D9B"/>
    <w:rsid w:val="000E5EC9"/>
    <w:rsid w:val="000E6174"/>
    <w:rsid w:val="000E624A"/>
    <w:rsid w:val="000E6639"/>
    <w:rsid w:val="000E6659"/>
    <w:rsid w:val="000E6790"/>
    <w:rsid w:val="000E67D7"/>
    <w:rsid w:val="000E69C1"/>
    <w:rsid w:val="000E69DD"/>
    <w:rsid w:val="000E6B43"/>
    <w:rsid w:val="000E6C60"/>
    <w:rsid w:val="000E6DF6"/>
    <w:rsid w:val="000E7023"/>
    <w:rsid w:val="000E709D"/>
    <w:rsid w:val="000E719E"/>
    <w:rsid w:val="000E73E2"/>
    <w:rsid w:val="000E74E3"/>
    <w:rsid w:val="000E758B"/>
    <w:rsid w:val="000E783F"/>
    <w:rsid w:val="000E7A23"/>
    <w:rsid w:val="000E7BD2"/>
    <w:rsid w:val="000E7C31"/>
    <w:rsid w:val="000E7D58"/>
    <w:rsid w:val="000E7D8F"/>
    <w:rsid w:val="000E7E79"/>
    <w:rsid w:val="000E7E91"/>
    <w:rsid w:val="000F0460"/>
    <w:rsid w:val="000F056B"/>
    <w:rsid w:val="000F0AF5"/>
    <w:rsid w:val="000F0D4E"/>
    <w:rsid w:val="000F0D8B"/>
    <w:rsid w:val="000F0EB0"/>
    <w:rsid w:val="000F0F4A"/>
    <w:rsid w:val="000F1012"/>
    <w:rsid w:val="000F103B"/>
    <w:rsid w:val="000F10C6"/>
    <w:rsid w:val="000F1183"/>
    <w:rsid w:val="000F1391"/>
    <w:rsid w:val="000F14F7"/>
    <w:rsid w:val="000F1532"/>
    <w:rsid w:val="000F16F4"/>
    <w:rsid w:val="000F1CD1"/>
    <w:rsid w:val="000F1F11"/>
    <w:rsid w:val="000F22BE"/>
    <w:rsid w:val="000F2B4D"/>
    <w:rsid w:val="000F2BD7"/>
    <w:rsid w:val="000F2F4B"/>
    <w:rsid w:val="000F3151"/>
    <w:rsid w:val="000F3212"/>
    <w:rsid w:val="000F3429"/>
    <w:rsid w:val="000F3750"/>
    <w:rsid w:val="000F395C"/>
    <w:rsid w:val="000F4233"/>
    <w:rsid w:val="000F436E"/>
    <w:rsid w:val="000F4664"/>
    <w:rsid w:val="000F469A"/>
    <w:rsid w:val="000F46FC"/>
    <w:rsid w:val="000F4C14"/>
    <w:rsid w:val="000F4CEF"/>
    <w:rsid w:val="000F4F35"/>
    <w:rsid w:val="000F4FC0"/>
    <w:rsid w:val="000F52B1"/>
    <w:rsid w:val="000F582F"/>
    <w:rsid w:val="000F593F"/>
    <w:rsid w:val="000F595F"/>
    <w:rsid w:val="000F59DA"/>
    <w:rsid w:val="000F5AD0"/>
    <w:rsid w:val="000F5F2B"/>
    <w:rsid w:val="000F60B4"/>
    <w:rsid w:val="000F61FA"/>
    <w:rsid w:val="000F62C8"/>
    <w:rsid w:val="000F6396"/>
    <w:rsid w:val="000F65FE"/>
    <w:rsid w:val="000F6885"/>
    <w:rsid w:val="000F6A76"/>
    <w:rsid w:val="000F6B34"/>
    <w:rsid w:val="000F6D2F"/>
    <w:rsid w:val="000F6E3F"/>
    <w:rsid w:val="000F701E"/>
    <w:rsid w:val="000F7074"/>
    <w:rsid w:val="000F71B4"/>
    <w:rsid w:val="000F73D5"/>
    <w:rsid w:val="000F743D"/>
    <w:rsid w:val="000F7609"/>
    <w:rsid w:val="000F7629"/>
    <w:rsid w:val="000F7A4E"/>
    <w:rsid w:val="000F7AD8"/>
    <w:rsid w:val="000F7B9D"/>
    <w:rsid w:val="000F7BED"/>
    <w:rsid w:val="000F7F2B"/>
    <w:rsid w:val="00100401"/>
    <w:rsid w:val="0010041D"/>
    <w:rsid w:val="001005D7"/>
    <w:rsid w:val="0010077A"/>
    <w:rsid w:val="00100890"/>
    <w:rsid w:val="00100A11"/>
    <w:rsid w:val="00100ADC"/>
    <w:rsid w:val="00101604"/>
    <w:rsid w:val="00101613"/>
    <w:rsid w:val="001018AE"/>
    <w:rsid w:val="001018F6"/>
    <w:rsid w:val="00101EB2"/>
    <w:rsid w:val="0010220C"/>
    <w:rsid w:val="001023B7"/>
    <w:rsid w:val="00102989"/>
    <w:rsid w:val="001029DA"/>
    <w:rsid w:val="00102A0D"/>
    <w:rsid w:val="001038A3"/>
    <w:rsid w:val="0010398D"/>
    <w:rsid w:val="00103CD4"/>
    <w:rsid w:val="00104030"/>
    <w:rsid w:val="00104933"/>
    <w:rsid w:val="00104A50"/>
    <w:rsid w:val="00104A77"/>
    <w:rsid w:val="0010501D"/>
    <w:rsid w:val="001050DD"/>
    <w:rsid w:val="001051DD"/>
    <w:rsid w:val="0010546A"/>
    <w:rsid w:val="00105650"/>
    <w:rsid w:val="00105660"/>
    <w:rsid w:val="001057A0"/>
    <w:rsid w:val="00105BD4"/>
    <w:rsid w:val="00105D59"/>
    <w:rsid w:val="00105F81"/>
    <w:rsid w:val="0010615A"/>
    <w:rsid w:val="001061C2"/>
    <w:rsid w:val="001061FE"/>
    <w:rsid w:val="00106263"/>
    <w:rsid w:val="0010660C"/>
    <w:rsid w:val="001066BC"/>
    <w:rsid w:val="001066FE"/>
    <w:rsid w:val="00106890"/>
    <w:rsid w:val="00106929"/>
    <w:rsid w:val="00106E43"/>
    <w:rsid w:val="00106E6C"/>
    <w:rsid w:val="00106F29"/>
    <w:rsid w:val="00107039"/>
    <w:rsid w:val="0010768F"/>
    <w:rsid w:val="001078EF"/>
    <w:rsid w:val="00107D02"/>
    <w:rsid w:val="00107D18"/>
    <w:rsid w:val="00107D35"/>
    <w:rsid w:val="001101BF"/>
    <w:rsid w:val="001102A2"/>
    <w:rsid w:val="00110365"/>
    <w:rsid w:val="0011037E"/>
    <w:rsid w:val="0011057C"/>
    <w:rsid w:val="001105F3"/>
    <w:rsid w:val="0011061D"/>
    <w:rsid w:val="0011084A"/>
    <w:rsid w:val="00110D54"/>
    <w:rsid w:val="00110DDB"/>
    <w:rsid w:val="00110E51"/>
    <w:rsid w:val="001110E0"/>
    <w:rsid w:val="00111550"/>
    <w:rsid w:val="0011168F"/>
    <w:rsid w:val="00111797"/>
    <w:rsid w:val="00111DD5"/>
    <w:rsid w:val="00111F7F"/>
    <w:rsid w:val="001120BE"/>
    <w:rsid w:val="001121BB"/>
    <w:rsid w:val="0011233A"/>
    <w:rsid w:val="001123C5"/>
    <w:rsid w:val="00112512"/>
    <w:rsid w:val="0011263E"/>
    <w:rsid w:val="00112C2E"/>
    <w:rsid w:val="00112D6B"/>
    <w:rsid w:val="00112FCA"/>
    <w:rsid w:val="0011321E"/>
    <w:rsid w:val="001134FE"/>
    <w:rsid w:val="0011390D"/>
    <w:rsid w:val="00113940"/>
    <w:rsid w:val="00113AA4"/>
    <w:rsid w:val="00113CB1"/>
    <w:rsid w:val="00113DD8"/>
    <w:rsid w:val="001140F6"/>
    <w:rsid w:val="001144C0"/>
    <w:rsid w:val="00114569"/>
    <w:rsid w:val="001149A5"/>
    <w:rsid w:val="001150C8"/>
    <w:rsid w:val="0011582F"/>
    <w:rsid w:val="00115C18"/>
    <w:rsid w:val="00115C4B"/>
    <w:rsid w:val="00115D32"/>
    <w:rsid w:val="00115D49"/>
    <w:rsid w:val="001160D2"/>
    <w:rsid w:val="001162BF"/>
    <w:rsid w:val="00116CD3"/>
    <w:rsid w:val="00117099"/>
    <w:rsid w:val="00117331"/>
    <w:rsid w:val="001178D0"/>
    <w:rsid w:val="00117B5D"/>
    <w:rsid w:val="00117E3A"/>
    <w:rsid w:val="00117E9C"/>
    <w:rsid w:val="00117F39"/>
    <w:rsid w:val="00120148"/>
    <w:rsid w:val="00120567"/>
    <w:rsid w:val="001205CD"/>
    <w:rsid w:val="001205E0"/>
    <w:rsid w:val="001207AD"/>
    <w:rsid w:val="001209D7"/>
    <w:rsid w:val="00120EFD"/>
    <w:rsid w:val="00120F79"/>
    <w:rsid w:val="00121086"/>
    <w:rsid w:val="00121111"/>
    <w:rsid w:val="0012127A"/>
    <w:rsid w:val="0012149C"/>
    <w:rsid w:val="001214F9"/>
    <w:rsid w:val="00121941"/>
    <w:rsid w:val="0012198C"/>
    <w:rsid w:val="00121B58"/>
    <w:rsid w:val="00121FDF"/>
    <w:rsid w:val="0012206C"/>
    <w:rsid w:val="0012217D"/>
    <w:rsid w:val="00122670"/>
    <w:rsid w:val="00122942"/>
    <w:rsid w:val="001229E4"/>
    <w:rsid w:val="00122E50"/>
    <w:rsid w:val="001232BA"/>
    <w:rsid w:val="001232D4"/>
    <w:rsid w:val="001233E4"/>
    <w:rsid w:val="0012368E"/>
    <w:rsid w:val="00123786"/>
    <w:rsid w:val="001237E0"/>
    <w:rsid w:val="00123951"/>
    <w:rsid w:val="00123C9C"/>
    <w:rsid w:val="00123FF4"/>
    <w:rsid w:val="0012410A"/>
    <w:rsid w:val="001241F3"/>
    <w:rsid w:val="001242DF"/>
    <w:rsid w:val="001246CF"/>
    <w:rsid w:val="00124888"/>
    <w:rsid w:val="00124A60"/>
    <w:rsid w:val="00124B95"/>
    <w:rsid w:val="00124D50"/>
    <w:rsid w:val="00124D5A"/>
    <w:rsid w:val="00124F54"/>
    <w:rsid w:val="00124F6B"/>
    <w:rsid w:val="001251E5"/>
    <w:rsid w:val="00125200"/>
    <w:rsid w:val="0012521F"/>
    <w:rsid w:val="0012528D"/>
    <w:rsid w:val="00125578"/>
    <w:rsid w:val="00125B0F"/>
    <w:rsid w:val="00125B5B"/>
    <w:rsid w:val="00125DD7"/>
    <w:rsid w:val="0012606C"/>
    <w:rsid w:val="001260B0"/>
    <w:rsid w:val="00126127"/>
    <w:rsid w:val="0012615F"/>
    <w:rsid w:val="001262CF"/>
    <w:rsid w:val="001264AB"/>
    <w:rsid w:val="001267E2"/>
    <w:rsid w:val="00126B20"/>
    <w:rsid w:val="00127108"/>
    <w:rsid w:val="0012717A"/>
    <w:rsid w:val="001278EF"/>
    <w:rsid w:val="00127B90"/>
    <w:rsid w:val="00127C9C"/>
    <w:rsid w:val="00127D86"/>
    <w:rsid w:val="001300A4"/>
    <w:rsid w:val="001300DF"/>
    <w:rsid w:val="001303AA"/>
    <w:rsid w:val="00130518"/>
    <w:rsid w:val="00130977"/>
    <w:rsid w:val="00130B92"/>
    <w:rsid w:val="00130C4C"/>
    <w:rsid w:val="00130D67"/>
    <w:rsid w:val="00130E65"/>
    <w:rsid w:val="00130E78"/>
    <w:rsid w:val="00131700"/>
    <w:rsid w:val="00131C8E"/>
    <w:rsid w:val="00131D11"/>
    <w:rsid w:val="00131D5E"/>
    <w:rsid w:val="00131E67"/>
    <w:rsid w:val="00131E86"/>
    <w:rsid w:val="00131FD4"/>
    <w:rsid w:val="00132311"/>
    <w:rsid w:val="00132C5C"/>
    <w:rsid w:val="00132D38"/>
    <w:rsid w:val="00132D91"/>
    <w:rsid w:val="00132DBF"/>
    <w:rsid w:val="00133082"/>
    <w:rsid w:val="00133183"/>
    <w:rsid w:val="00133241"/>
    <w:rsid w:val="001333F8"/>
    <w:rsid w:val="0013351C"/>
    <w:rsid w:val="001337A9"/>
    <w:rsid w:val="00133A52"/>
    <w:rsid w:val="00133B5F"/>
    <w:rsid w:val="00133D25"/>
    <w:rsid w:val="001340F7"/>
    <w:rsid w:val="00134265"/>
    <w:rsid w:val="001342F1"/>
    <w:rsid w:val="00134356"/>
    <w:rsid w:val="001343E9"/>
    <w:rsid w:val="00134541"/>
    <w:rsid w:val="0013457D"/>
    <w:rsid w:val="0013485C"/>
    <w:rsid w:val="001348AE"/>
    <w:rsid w:val="00134A31"/>
    <w:rsid w:val="00134C9C"/>
    <w:rsid w:val="00135097"/>
    <w:rsid w:val="001350B5"/>
    <w:rsid w:val="001352B2"/>
    <w:rsid w:val="00135608"/>
    <w:rsid w:val="00135AD1"/>
    <w:rsid w:val="00135D75"/>
    <w:rsid w:val="00135DDE"/>
    <w:rsid w:val="00136092"/>
    <w:rsid w:val="001362E6"/>
    <w:rsid w:val="0013643C"/>
    <w:rsid w:val="00136531"/>
    <w:rsid w:val="0013724D"/>
    <w:rsid w:val="001372EF"/>
    <w:rsid w:val="001373E4"/>
    <w:rsid w:val="0013749F"/>
    <w:rsid w:val="0013753E"/>
    <w:rsid w:val="0013753F"/>
    <w:rsid w:val="001376B3"/>
    <w:rsid w:val="0013775D"/>
    <w:rsid w:val="001378B7"/>
    <w:rsid w:val="00137BCA"/>
    <w:rsid w:val="00137C85"/>
    <w:rsid w:val="00137DF5"/>
    <w:rsid w:val="00137FB3"/>
    <w:rsid w:val="00140051"/>
    <w:rsid w:val="0014014B"/>
    <w:rsid w:val="001402C1"/>
    <w:rsid w:val="001409E9"/>
    <w:rsid w:val="00140EB3"/>
    <w:rsid w:val="00141015"/>
    <w:rsid w:val="0014153F"/>
    <w:rsid w:val="001415BD"/>
    <w:rsid w:val="00141620"/>
    <w:rsid w:val="00141B20"/>
    <w:rsid w:val="00141FB9"/>
    <w:rsid w:val="0014206B"/>
    <w:rsid w:val="00142162"/>
    <w:rsid w:val="0014242B"/>
    <w:rsid w:val="001424F4"/>
    <w:rsid w:val="0014260C"/>
    <w:rsid w:val="00142A4E"/>
    <w:rsid w:val="00142A7A"/>
    <w:rsid w:val="00142A90"/>
    <w:rsid w:val="00142AAD"/>
    <w:rsid w:val="00142F09"/>
    <w:rsid w:val="001434D1"/>
    <w:rsid w:val="0014373F"/>
    <w:rsid w:val="0014397E"/>
    <w:rsid w:val="00143CFB"/>
    <w:rsid w:val="00143F1C"/>
    <w:rsid w:val="001441BF"/>
    <w:rsid w:val="001445EB"/>
    <w:rsid w:val="00144C8F"/>
    <w:rsid w:val="00144FE9"/>
    <w:rsid w:val="00145058"/>
    <w:rsid w:val="00145074"/>
    <w:rsid w:val="001450AA"/>
    <w:rsid w:val="001450B0"/>
    <w:rsid w:val="001451CE"/>
    <w:rsid w:val="0014525D"/>
    <w:rsid w:val="001452AE"/>
    <w:rsid w:val="00145889"/>
    <w:rsid w:val="00145C2C"/>
    <w:rsid w:val="00145C76"/>
    <w:rsid w:val="00145C7C"/>
    <w:rsid w:val="00145DD2"/>
    <w:rsid w:val="00145F9B"/>
    <w:rsid w:val="001460F7"/>
    <w:rsid w:val="001465D0"/>
    <w:rsid w:val="00146821"/>
    <w:rsid w:val="00146A52"/>
    <w:rsid w:val="00146F48"/>
    <w:rsid w:val="00146F53"/>
    <w:rsid w:val="00146F62"/>
    <w:rsid w:val="00147119"/>
    <w:rsid w:val="00147151"/>
    <w:rsid w:val="00147322"/>
    <w:rsid w:val="0014754B"/>
    <w:rsid w:val="001479C0"/>
    <w:rsid w:val="00147B35"/>
    <w:rsid w:val="00147BC1"/>
    <w:rsid w:val="00147F72"/>
    <w:rsid w:val="00147FE5"/>
    <w:rsid w:val="00150340"/>
    <w:rsid w:val="001507FB"/>
    <w:rsid w:val="001508DD"/>
    <w:rsid w:val="00150975"/>
    <w:rsid w:val="00150A03"/>
    <w:rsid w:val="00150F94"/>
    <w:rsid w:val="00151039"/>
    <w:rsid w:val="001512B8"/>
    <w:rsid w:val="00151597"/>
    <w:rsid w:val="0015167B"/>
    <w:rsid w:val="0015185B"/>
    <w:rsid w:val="001518F5"/>
    <w:rsid w:val="00151D4B"/>
    <w:rsid w:val="00151F66"/>
    <w:rsid w:val="00152343"/>
    <w:rsid w:val="0015242B"/>
    <w:rsid w:val="00152443"/>
    <w:rsid w:val="00152470"/>
    <w:rsid w:val="001524EF"/>
    <w:rsid w:val="0015251D"/>
    <w:rsid w:val="0015262B"/>
    <w:rsid w:val="00152CA2"/>
    <w:rsid w:val="00153039"/>
    <w:rsid w:val="001531E3"/>
    <w:rsid w:val="001533FA"/>
    <w:rsid w:val="001533FE"/>
    <w:rsid w:val="00153619"/>
    <w:rsid w:val="001536D7"/>
    <w:rsid w:val="00153BB0"/>
    <w:rsid w:val="00153F8F"/>
    <w:rsid w:val="00153F9E"/>
    <w:rsid w:val="00154065"/>
    <w:rsid w:val="001540E0"/>
    <w:rsid w:val="001542A7"/>
    <w:rsid w:val="0015472F"/>
    <w:rsid w:val="00154875"/>
    <w:rsid w:val="001548D3"/>
    <w:rsid w:val="00154DBA"/>
    <w:rsid w:val="00155098"/>
    <w:rsid w:val="001555C4"/>
    <w:rsid w:val="001555F4"/>
    <w:rsid w:val="001556E3"/>
    <w:rsid w:val="00155861"/>
    <w:rsid w:val="00155C1C"/>
    <w:rsid w:val="00155E69"/>
    <w:rsid w:val="00155EAF"/>
    <w:rsid w:val="0015622B"/>
    <w:rsid w:val="00156597"/>
    <w:rsid w:val="001565F2"/>
    <w:rsid w:val="00156600"/>
    <w:rsid w:val="00156798"/>
    <w:rsid w:val="001567EA"/>
    <w:rsid w:val="00156901"/>
    <w:rsid w:val="001569F4"/>
    <w:rsid w:val="00156A38"/>
    <w:rsid w:val="00156BC5"/>
    <w:rsid w:val="00156F98"/>
    <w:rsid w:val="001570FD"/>
    <w:rsid w:val="0015710F"/>
    <w:rsid w:val="0015735D"/>
    <w:rsid w:val="00157827"/>
    <w:rsid w:val="00157944"/>
    <w:rsid w:val="00157C93"/>
    <w:rsid w:val="00157D52"/>
    <w:rsid w:val="00157E92"/>
    <w:rsid w:val="0016043E"/>
    <w:rsid w:val="00160895"/>
    <w:rsid w:val="00160A77"/>
    <w:rsid w:val="00160B68"/>
    <w:rsid w:val="00160B78"/>
    <w:rsid w:val="00161090"/>
    <w:rsid w:val="00161428"/>
    <w:rsid w:val="001618A1"/>
    <w:rsid w:val="00161AF7"/>
    <w:rsid w:val="00161B1D"/>
    <w:rsid w:val="00161BDB"/>
    <w:rsid w:val="00162174"/>
    <w:rsid w:val="001624AA"/>
    <w:rsid w:val="001624D6"/>
    <w:rsid w:val="001627B1"/>
    <w:rsid w:val="00162BC9"/>
    <w:rsid w:val="00162DA9"/>
    <w:rsid w:val="00163199"/>
    <w:rsid w:val="001631DD"/>
    <w:rsid w:val="001631F0"/>
    <w:rsid w:val="0016322E"/>
    <w:rsid w:val="001632BC"/>
    <w:rsid w:val="001633DD"/>
    <w:rsid w:val="00163673"/>
    <w:rsid w:val="001636FD"/>
    <w:rsid w:val="00163714"/>
    <w:rsid w:val="00163808"/>
    <w:rsid w:val="00163A39"/>
    <w:rsid w:val="00163CB2"/>
    <w:rsid w:val="00163D4C"/>
    <w:rsid w:val="00163F72"/>
    <w:rsid w:val="0016419E"/>
    <w:rsid w:val="001642AC"/>
    <w:rsid w:val="00164312"/>
    <w:rsid w:val="001646DB"/>
    <w:rsid w:val="00164735"/>
    <w:rsid w:val="00164856"/>
    <w:rsid w:val="001648D5"/>
    <w:rsid w:val="00164912"/>
    <w:rsid w:val="00164920"/>
    <w:rsid w:val="00164B23"/>
    <w:rsid w:val="00164B50"/>
    <w:rsid w:val="0016527B"/>
    <w:rsid w:val="00165451"/>
    <w:rsid w:val="001659B1"/>
    <w:rsid w:val="00165A92"/>
    <w:rsid w:val="00165B39"/>
    <w:rsid w:val="00165C24"/>
    <w:rsid w:val="00165C90"/>
    <w:rsid w:val="00165C9F"/>
    <w:rsid w:val="00165CEC"/>
    <w:rsid w:val="00165EC6"/>
    <w:rsid w:val="001660A0"/>
    <w:rsid w:val="001661E8"/>
    <w:rsid w:val="001662B1"/>
    <w:rsid w:val="0016678E"/>
    <w:rsid w:val="00166A20"/>
    <w:rsid w:val="00166AA9"/>
    <w:rsid w:val="00166CDA"/>
    <w:rsid w:val="0016723D"/>
    <w:rsid w:val="0016724F"/>
    <w:rsid w:val="00167557"/>
    <w:rsid w:val="00167B6E"/>
    <w:rsid w:val="00167C01"/>
    <w:rsid w:val="00167C51"/>
    <w:rsid w:val="0017001E"/>
    <w:rsid w:val="0017013C"/>
    <w:rsid w:val="0017027D"/>
    <w:rsid w:val="00170532"/>
    <w:rsid w:val="00170558"/>
    <w:rsid w:val="0017058D"/>
    <w:rsid w:val="00170946"/>
    <w:rsid w:val="001709C8"/>
    <w:rsid w:val="00170B7D"/>
    <w:rsid w:val="00170D9A"/>
    <w:rsid w:val="00171064"/>
    <w:rsid w:val="00171289"/>
    <w:rsid w:val="001712E6"/>
    <w:rsid w:val="0017146C"/>
    <w:rsid w:val="001716DF"/>
    <w:rsid w:val="001718A0"/>
    <w:rsid w:val="00171F5C"/>
    <w:rsid w:val="00172105"/>
    <w:rsid w:val="0017245F"/>
    <w:rsid w:val="001725A0"/>
    <w:rsid w:val="001728E2"/>
    <w:rsid w:val="00172C71"/>
    <w:rsid w:val="001731A0"/>
    <w:rsid w:val="001739C1"/>
    <w:rsid w:val="00173B9E"/>
    <w:rsid w:val="00173C55"/>
    <w:rsid w:val="00173F3C"/>
    <w:rsid w:val="00174166"/>
    <w:rsid w:val="00174569"/>
    <w:rsid w:val="0017471C"/>
    <w:rsid w:val="00175007"/>
    <w:rsid w:val="00175848"/>
    <w:rsid w:val="001758A7"/>
    <w:rsid w:val="001759B3"/>
    <w:rsid w:val="00175C74"/>
    <w:rsid w:val="00175E51"/>
    <w:rsid w:val="00175F5C"/>
    <w:rsid w:val="001764A0"/>
    <w:rsid w:val="00176749"/>
    <w:rsid w:val="00176A17"/>
    <w:rsid w:val="00176DC7"/>
    <w:rsid w:val="001770C3"/>
    <w:rsid w:val="001771C4"/>
    <w:rsid w:val="0017757D"/>
    <w:rsid w:val="00177690"/>
    <w:rsid w:val="001778E5"/>
    <w:rsid w:val="00177A6D"/>
    <w:rsid w:val="00177B2C"/>
    <w:rsid w:val="00177EE9"/>
    <w:rsid w:val="001800A8"/>
    <w:rsid w:val="0018041A"/>
    <w:rsid w:val="0018064A"/>
    <w:rsid w:val="00180858"/>
    <w:rsid w:val="0018085C"/>
    <w:rsid w:val="00180ABF"/>
    <w:rsid w:val="00180CE0"/>
    <w:rsid w:val="00180D80"/>
    <w:rsid w:val="00180F01"/>
    <w:rsid w:val="00180F2A"/>
    <w:rsid w:val="00180F2B"/>
    <w:rsid w:val="0018106E"/>
    <w:rsid w:val="00181934"/>
    <w:rsid w:val="00181A68"/>
    <w:rsid w:val="00182439"/>
    <w:rsid w:val="00182489"/>
    <w:rsid w:val="00182580"/>
    <w:rsid w:val="001825A5"/>
    <w:rsid w:val="0018262E"/>
    <w:rsid w:val="001829F0"/>
    <w:rsid w:val="00182A99"/>
    <w:rsid w:val="00182F7D"/>
    <w:rsid w:val="001835A7"/>
    <w:rsid w:val="00183664"/>
    <w:rsid w:val="0018368F"/>
    <w:rsid w:val="00183803"/>
    <w:rsid w:val="00183883"/>
    <w:rsid w:val="0018397F"/>
    <w:rsid w:val="001839DD"/>
    <w:rsid w:val="00183ACF"/>
    <w:rsid w:val="00183EE5"/>
    <w:rsid w:val="00183FD4"/>
    <w:rsid w:val="001840AB"/>
    <w:rsid w:val="00184124"/>
    <w:rsid w:val="0018434D"/>
    <w:rsid w:val="00184534"/>
    <w:rsid w:val="00184882"/>
    <w:rsid w:val="00184B71"/>
    <w:rsid w:val="00184E85"/>
    <w:rsid w:val="00184FF2"/>
    <w:rsid w:val="00185072"/>
    <w:rsid w:val="0018530B"/>
    <w:rsid w:val="00185577"/>
    <w:rsid w:val="001858EC"/>
    <w:rsid w:val="00185D69"/>
    <w:rsid w:val="00186433"/>
    <w:rsid w:val="001864BD"/>
    <w:rsid w:val="00186649"/>
    <w:rsid w:val="001868B5"/>
    <w:rsid w:val="001868C7"/>
    <w:rsid w:val="00186B80"/>
    <w:rsid w:val="00186BDE"/>
    <w:rsid w:val="00186BE5"/>
    <w:rsid w:val="00186E6E"/>
    <w:rsid w:val="0018748E"/>
    <w:rsid w:val="001876FD"/>
    <w:rsid w:val="0018789D"/>
    <w:rsid w:val="00187E74"/>
    <w:rsid w:val="00190083"/>
    <w:rsid w:val="00190383"/>
    <w:rsid w:val="001907D2"/>
    <w:rsid w:val="0019080B"/>
    <w:rsid w:val="0019085F"/>
    <w:rsid w:val="00190AA1"/>
    <w:rsid w:val="00190E38"/>
    <w:rsid w:val="0019106D"/>
    <w:rsid w:val="0019108B"/>
    <w:rsid w:val="001912F9"/>
    <w:rsid w:val="001913FA"/>
    <w:rsid w:val="00191D27"/>
    <w:rsid w:val="001923C4"/>
    <w:rsid w:val="00192504"/>
    <w:rsid w:val="001928AB"/>
    <w:rsid w:val="00192E98"/>
    <w:rsid w:val="00192FF2"/>
    <w:rsid w:val="0019330E"/>
    <w:rsid w:val="001935DB"/>
    <w:rsid w:val="00193C84"/>
    <w:rsid w:val="00193DD6"/>
    <w:rsid w:val="0019419A"/>
    <w:rsid w:val="00194218"/>
    <w:rsid w:val="0019422D"/>
    <w:rsid w:val="001942F1"/>
    <w:rsid w:val="001943DE"/>
    <w:rsid w:val="00194DFC"/>
    <w:rsid w:val="00194ED2"/>
    <w:rsid w:val="001952E6"/>
    <w:rsid w:val="00195347"/>
    <w:rsid w:val="0019548A"/>
    <w:rsid w:val="001956CD"/>
    <w:rsid w:val="00195729"/>
    <w:rsid w:val="00195750"/>
    <w:rsid w:val="00195AA8"/>
    <w:rsid w:val="00195AAB"/>
    <w:rsid w:val="00195AEC"/>
    <w:rsid w:val="00195C4B"/>
    <w:rsid w:val="00196040"/>
    <w:rsid w:val="001961B9"/>
    <w:rsid w:val="0019628B"/>
    <w:rsid w:val="001962FE"/>
    <w:rsid w:val="0019633D"/>
    <w:rsid w:val="001964D9"/>
    <w:rsid w:val="00196579"/>
    <w:rsid w:val="00196A06"/>
    <w:rsid w:val="0019712B"/>
    <w:rsid w:val="00197545"/>
    <w:rsid w:val="00197573"/>
    <w:rsid w:val="00197B03"/>
    <w:rsid w:val="00197DFC"/>
    <w:rsid w:val="00197F95"/>
    <w:rsid w:val="00197F9E"/>
    <w:rsid w:val="001A0057"/>
    <w:rsid w:val="001A0058"/>
    <w:rsid w:val="001A0166"/>
    <w:rsid w:val="001A023B"/>
    <w:rsid w:val="001A0582"/>
    <w:rsid w:val="001A05BC"/>
    <w:rsid w:val="001A0BC9"/>
    <w:rsid w:val="001A0DC1"/>
    <w:rsid w:val="001A0E6B"/>
    <w:rsid w:val="001A1016"/>
    <w:rsid w:val="001A1225"/>
    <w:rsid w:val="001A1401"/>
    <w:rsid w:val="001A16CB"/>
    <w:rsid w:val="001A1969"/>
    <w:rsid w:val="001A1B86"/>
    <w:rsid w:val="001A2469"/>
    <w:rsid w:val="001A24A7"/>
    <w:rsid w:val="001A28DD"/>
    <w:rsid w:val="001A2B1E"/>
    <w:rsid w:val="001A30AC"/>
    <w:rsid w:val="001A3804"/>
    <w:rsid w:val="001A3985"/>
    <w:rsid w:val="001A39AB"/>
    <w:rsid w:val="001A3AA3"/>
    <w:rsid w:val="001A3E30"/>
    <w:rsid w:val="001A3EED"/>
    <w:rsid w:val="001A3F83"/>
    <w:rsid w:val="001A4004"/>
    <w:rsid w:val="001A41FF"/>
    <w:rsid w:val="001A46FE"/>
    <w:rsid w:val="001A47AA"/>
    <w:rsid w:val="001A4A15"/>
    <w:rsid w:val="001A4A4C"/>
    <w:rsid w:val="001A4CFA"/>
    <w:rsid w:val="001A4FB5"/>
    <w:rsid w:val="001A50EA"/>
    <w:rsid w:val="001A5486"/>
    <w:rsid w:val="001A569C"/>
    <w:rsid w:val="001A5801"/>
    <w:rsid w:val="001A5C46"/>
    <w:rsid w:val="001A6027"/>
    <w:rsid w:val="001A61F8"/>
    <w:rsid w:val="001A64E5"/>
    <w:rsid w:val="001A6675"/>
    <w:rsid w:val="001A6743"/>
    <w:rsid w:val="001A6A8B"/>
    <w:rsid w:val="001A6AE9"/>
    <w:rsid w:val="001A6C22"/>
    <w:rsid w:val="001A6E6C"/>
    <w:rsid w:val="001A7082"/>
    <w:rsid w:val="001A74FB"/>
    <w:rsid w:val="001A7808"/>
    <w:rsid w:val="001A7854"/>
    <w:rsid w:val="001A7C8C"/>
    <w:rsid w:val="001A7EDD"/>
    <w:rsid w:val="001B014E"/>
    <w:rsid w:val="001B059D"/>
    <w:rsid w:val="001B0630"/>
    <w:rsid w:val="001B08ED"/>
    <w:rsid w:val="001B0A10"/>
    <w:rsid w:val="001B0AEC"/>
    <w:rsid w:val="001B0B4D"/>
    <w:rsid w:val="001B0BB9"/>
    <w:rsid w:val="001B0DB1"/>
    <w:rsid w:val="001B1336"/>
    <w:rsid w:val="001B157E"/>
    <w:rsid w:val="001B16FF"/>
    <w:rsid w:val="001B1A00"/>
    <w:rsid w:val="001B1A3B"/>
    <w:rsid w:val="001B1FAC"/>
    <w:rsid w:val="001B2192"/>
    <w:rsid w:val="001B21E6"/>
    <w:rsid w:val="001B233D"/>
    <w:rsid w:val="001B248A"/>
    <w:rsid w:val="001B2647"/>
    <w:rsid w:val="001B273A"/>
    <w:rsid w:val="001B27D3"/>
    <w:rsid w:val="001B2D8F"/>
    <w:rsid w:val="001B2F15"/>
    <w:rsid w:val="001B2FCE"/>
    <w:rsid w:val="001B30F0"/>
    <w:rsid w:val="001B338D"/>
    <w:rsid w:val="001B367C"/>
    <w:rsid w:val="001B36D5"/>
    <w:rsid w:val="001B39A0"/>
    <w:rsid w:val="001B3D6E"/>
    <w:rsid w:val="001B3EED"/>
    <w:rsid w:val="001B4079"/>
    <w:rsid w:val="001B4172"/>
    <w:rsid w:val="001B42B3"/>
    <w:rsid w:val="001B4666"/>
    <w:rsid w:val="001B473A"/>
    <w:rsid w:val="001B48A3"/>
    <w:rsid w:val="001B498D"/>
    <w:rsid w:val="001B4E27"/>
    <w:rsid w:val="001B4E51"/>
    <w:rsid w:val="001B4F6A"/>
    <w:rsid w:val="001B4F99"/>
    <w:rsid w:val="001B5172"/>
    <w:rsid w:val="001B517C"/>
    <w:rsid w:val="001B5418"/>
    <w:rsid w:val="001B55F0"/>
    <w:rsid w:val="001B5853"/>
    <w:rsid w:val="001B5B9E"/>
    <w:rsid w:val="001B5DD1"/>
    <w:rsid w:val="001B5EF3"/>
    <w:rsid w:val="001B601F"/>
    <w:rsid w:val="001B6285"/>
    <w:rsid w:val="001B64A2"/>
    <w:rsid w:val="001B64B0"/>
    <w:rsid w:val="001B65B0"/>
    <w:rsid w:val="001B670E"/>
    <w:rsid w:val="001B67E5"/>
    <w:rsid w:val="001B6899"/>
    <w:rsid w:val="001B6C10"/>
    <w:rsid w:val="001B6C72"/>
    <w:rsid w:val="001B6E79"/>
    <w:rsid w:val="001B6F87"/>
    <w:rsid w:val="001B7083"/>
    <w:rsid w:val="001B7241"/>
    <w:rsid w:val="001B743C"/>
    <w:rsid w:val="001B7573"/>
    <w:rsid w:val="001B776B"/>
    <w:rsid w:val="001B77C7"/>
    <w:rsid w:val="001B785A"/>
    <w:rsid w:val="001B7A34"/>
    <w:rsid w:val="001B7F5D"/>
    <w:rsid w:val="001C009F"/>
    <w:rsid w:val="001C00C9"/>
    <w:rsid w:val="001C0181"/>
    <w:rsid w:val="001C0322"/>
    <w:rsid w:val="001C03DF"/>
    <w:rsid w:val="001C05EA"/>
    <w:rsid w:val="001C06A0"/>
    <w:rsid w:val="001C09D4"/>
    <w:rsid w:val="001C1114"/>
    <w:rsid w:val="001C117D"/>
    <w:rsid w:val="001C11F7"/>
    <w:rsid w:val="001C1246"/>
    <w:rsid w:val="001C1257"/>
    <w:rsid w:val="001C127B"/>
    <w:rsid w:val="001C169B"/>
    <w:rsid w:val="001C1981"/>
    <w:rsid w:val="001C1E78"/>
    <w:rsid w:val="001C211D"/>
    <w:rsid w:val="001C211E"/>
    <w:rsid w:val="001C23D5"/>
    <w:rsid w:val="001C24AD"/>
    <w:rsid w:val="001C2955"/>
    <w:rsid w:val="001C29A6"/>
    <w:rsid w:val="001C2A2C"/>
    <w:rsid w:val="001C2BC3"/>
    <w:rsid w:val="001C31DA"/>
    <w:rsid w:val="001C32A0"/>
    <w:rsid w:val="001C32B0"/>
    <w:rsid w:val="001C35AD"/>
    <w:rsid w:val="001C3955"/>
    <w:rsid w:val="001C3AE6"/>
    <w:rsid w:val="001C3B4E"/>
    <w:rsid w:val="001C3E3D"/>
    <w:rsid w:val="001C3E68"/>
    <w:rsid w:val="001C3FD4"/>
    <w:rsid w:val="001C436E"/>
    <w:rsid w:val="001C4808"/>
    <w:rsid w:val="001C4846"/>
    <w:rsid w:val="001C4955"/>
    <w:rsid w:val="001C4B3F"/>
    <w:rsid w:val="001C4C12"/>
    <w:rsid w:val="001C4C38"/>
    <w:rsid w:val="001C4C63"/>
    <w:rsid w:val="001C4E3A"/>
    <w:rsid w:val="001C4E52"/>
    <w:rsid w:val="001C503F"/>
    <w:rsid w:val="001C5113"/>
    <w:rsid w:val="001C5171"/>
    <w:rsid w:val="001C530E"/>
    <w:rsid w:val="001C546A"/>
    <w:rsid w:val="001C54AE"/>
    <w:rsid w:val="001C55AA"/>
    <w:rsid w:val="001C573D"/>
    <w:rsid w:val="001C57B6"/>
    <w:rsid w:val="001C58EB"/>
    <w:rsid w:val="001C5927"/>
    <w:rsid w:val="001C5F26"/>
    <w:rsid w:val="001C6272"/>
    <w:rsid w:val="001C6363"/>
    <w:rsid w:val="001C63E9"/>
    <w:rsid w:val="001C65AD"/>
    <w:rsid w:val="001C66C6"/>
    <w:rsid w:val="001C6732"/>
    <w:rsid w:val="001C67E5"/>
    <w:rsid w:val="001C68D5"/>
    <w:rsid w:val="001C7529"/>
    <w:rsid w:val="001C758D"/>
    <w:rsid w:val="001C7887"/>
    <w:rsid w:val="001C7A77"/>
    <w:rsid w:val="001C7BFD"/>
    <w:rsid w:val="001C7D35"/>
    <w:rsid w:val="001C7DF8"/>
    <w:rsid w:val="001D0020"/>
    <w:rsid w:val="001D00C2"/>
    <w:rsid w:val="001D058E"/>
    <w:rsid w:val="001D05AA"/>
    <w:rsid w:val="001D0725"/>
    <w:rsid w:val="001D098D"/>
    <w:rsid w:val="001D0B9C"/>
    <w:rsid w:val="001D1281"/>
    <w:rsid w:val="001D12F1"/>
    <w:rsid w:val="001D1343"/>
    <w:rsid w:val="001D1380"/>
    <w:rsid w:val="001D147B"/>
    <w:rsid w:val="001D1563"/>
    <w:rsid w:val="001D18EA"/>
    <w:rsid w:val="001D1C07"/>
    <w:rsid w:val="001D1C74"/>
    <w:rsid w:val="001D20F4"/>
    <w:rsid w:val="001D2198"/>
    <w:rsid w:val="001D2476"/>
    <w:rsid w:val="001D258B"/>
    <w:rsid w:val="001D26AD"/>
    <w:rsid w:val="001D281C"/>
    <w:rsid w:val="001D2836"/>
    <w:rsid w:val="001D2A1A"/>
    <w:rsid w:val="001D2F71"/>
    <w:rsid w:val="001D32C1"/>
    <w:rsid w:val="001D3923"/>
    <w:rsid w:val="001D4009"/>
    <w:rsid w:val="001D4135"/>
    <w:rsid w:val="001D44E1"/>
    <w:rsid w:val="001D46BE"/>
    <w:rsid w:val="001D486B"/>
    <w:rsid w:val="001D48A1"/>
    <w:rsid w:val="001D4DB3"/>
    <w:rsid w:val="001D529B"/>
    <w:rsid w:val="001D5305"/>
    <w:rsid w:val="001D538A"/>
    <w:rsid w:val="001D54AB"/>
    <w:rsid w:val="001D550A"/>
    <w:rsid w:val="001D550C"/>
    <w:rsid w:val="001D572B"/>
    <w:rsid w:val="001D5764"/>
    <w:rsid w:val="001D586D"/>
    <w:rsid w:val="001D5C94"/>
    <w:rsid w:val="001D5E61"/>
    <w:rsid w:val="001D5F66"/>
    <w:rsid w:val="001D615E"/>
    <w:rsid w:val="001D65CB"/>
    <w:rsid w:val="001D67B7"/>
    <w:rsid w:val="001D6BFF"/>
    <w:rsid w:val="001D6C83"/>
    <w:rsid w:val="001D6FE8"/>
    <w:rsid w:val="001D7196"/>
    <w:rsid w:val="001D745A"/>
    <w:rsid w:val="001D755F"/>
    <w:rsid w:val="001D7A04"/>
    <w:rsid w:val="001D7AEF"/>
    <w:rsid w:val="001D7B4E"/>
    <w:rsid w:val="001D7DCC"/>
    <w:rsid w:val="001E0013"/>
    <w:rsid w:val="001E003F"/>
    <w:rsid w:val="001E0179"/>
    <w:rsid w:val="001E03E3"/>
    <w:rsid w:val="001E0413"/>
    <w:rsid w:val="001E04B4"/>
    <w:rsid w:val="001E08DA"/>
    <w:rsid w:val="001E0969"/>
    <w:rsid w:val="001E09CC"/>
    <w:rsid w:val="001E0A0D"/>
    <w:rsid w:val="001E0C29"/>
    <w:rsid w:val="001E118D"/>
    <w:rsid w:val="001E1383"/>
    <w:rsid w:val="001E156D"/>
    <w:rsid w:val="001E1665"/>
    <w:rsid w:val="001E191B"/>
    <w:rsid w:val="001E198C"/>
    <w:rsid w:val="001E198D"/>
    <w:rsid w:val="001E1A5E"/>
    <w:rsid w:val="001E1A80"/>
    <w:rsid w:val="001E1D13"/>
    <w:rsid w:val="001E1E51"/>
    <w:rsid w:val="001E1F7A"/>
    <w:rsid w:val="001E1FAE"/>
    <w:rsid w:val="001E207E"/>
    <w:rsid w:val="001E2211"/>
    <w:rsid w:val="001E2307"/>
    <w:rsid w:val="001E23DC"/>
    <w:rsid w:val="001E254D"/>
    <w:rsid w:val="001E25E6"/>
    <w:rsid w:val="001E262C"/>
    <w:rsid w:val="001E2765"/>
    <w:rsid w:val="001E339D"/>
    <w:rsid w:val="001E350A"/>
    <w:rsid w:val="001E3640"/>
    <w:rsid w:val="001E3EB8"/>
    <w:rsid w:val="001E3ECB"/>
    <w:rsid w:val="001E4137"/>
    <w:rsid w:val="001E41F3"/>
    <w:rsid w:val="001E433E"/>
    <w:rsid w:val="001E4574"/>
    <w:rsid w:val="001E4639"/>
    <w:rsid w:val="001E466F"/>
    <w:rsid w:val="001E468B"/>
    <w:rsid w:val="001E4791"/>
    <w:rsid w:val="001E4AA0"/>
    <w:rsid w:val="001E4E11"/>
    <w:rsid w:val="001E5100"/>
    <w:rsid w:val="001E56F8"/>
    <w:rsid w:val="001E5B18"/>
    <w:rsid w:val="001E5D24"/>
    <w:rsid w:val="001E5FC1"/>
    <w:rsid w:val="001E603B"/>
    <w:rsid w:val="001E60C6"/>
    <w:rsid w:val="001E60F5"/>
    <w:rsid w:val="001E611A"/>
    <w:rsid w:val="001E612C"/>
    <w:rsid w:val="001E6284"/>
    <w:rsid w:val="001E647F"/>
    <w:rsid w:val="001E65CC"/>
    <w:rsid w:val="001E6651"/>
    <w:rsid w:val="001E69A9"/>
    <w:rsid w:val="001E69AE"/>
    <w:rsid w:val="001E6A46"/>
    <w:rsid w:val="001E6B06"/>
    <w:rsid w:val="001E6C75"/>
    <w:rsid w:val="001E6E82"/>
    <w:rsid w:val="001E6ECF"/>
    <w:rsid w:val="001E7019"/>
    <w:rsid w:val="001E70E3"/>
    <w:rsid w:val="001E712C"/>
    <w:rsid w:val="001E7666"/>
    <w:rsid w:val="001E7CA4"/>
    <w:rsid w:val="001E7CF3"/>
    <w:rsid w:val="001E7D47"/>
    <w:rsid w:val="001F004E"/>
    <w:rsid w:val="001F016C"/>
    <w:rsid w:val="001F0294"/>
    <w:rsid w:val="001F065C"/>
    <w:rsid w:val="001F06AA"/>
    <w:rsid w:val="001F0D9F"/>
    <w:rsid w:val="001F0DD2"/>
    <w:rsid w:val="001F143E"/>
    <w:rsid w:val="001F15CF"/>
    <w:rsid w:val="001F15EC"/>
    <w:rsid w:val="001F1690"/>
    <w:rsid w:val="001F1823"/>
    <w:rsid w:val="001F1A13"/>
    <w:rsid w:val="001F1C65"/>
    <w:rsid w:val="001F1C88"/>
    <w:rsid w:val="001F232C"/>
    <w:rsid w:val="001F2339"/>
    <w:rsid w:val="001F246A"/>
    <w:rsid w:val="001F2968"/>
    <w:rsid w:val="001F2E0F"/>
    <w:rsid w:val="001F3026"/>
    <w:rsid w:val="001F30E8"/>
    <w:rsid w:val="001F3537"/>
    <w:rsid w:val="001F357A"/>
    <w:rsid w:val="001F35A2"/>
    <w:rsid w:val="001F35D1"/>
    <w:rsid w:val="001F39DF"/>
    <w:rsid w:val="001F3F97"/>
    <w:rsid w:val="001F42A4"/>
    <w:rsid w:val="001F42EF"/>
    <w:rsid w:val="001F46F1"/>
    <w:rsid w:val="001F4814"/>
    <w:rsid w:val="001F4827"/>
    <w:rsid w:val="001F4D07"/>
    <w:rsid w:val="001F4EA9"/>
    <w:rsid w:val="001F4ED8"/>
    <w:rsid w:val="001F4FA8"/>
    <w:rsid w:val="001F504C"/>
    <w:rsid w:val="001F508C"/>
    <w:rsid w:val="001F5180"/>
    <w:rsid w:val="001F5372"/>
    <w:rsid w:val="001F56F7"/>
    <w:rsid w:val="001F58BC"/>
    <w:rsid w:val="001F5DD3"/>
    <w:rsid w:val="001F5DE3"/>
    <w:rsid w:val="001F5DE7"/>
    <w:rsid w:val="001F5E5E"/>
    <w:rsid w:val="001F6144"/>
    <w:rsid w:val="001F63B3"/>
    <w:rsid w:val="001F6614"/>
    <w:rsid w:val="001F664D"/>
    <w:rsid w:val="001F67B8"/>
    <w:rsid w:val="001F6845"/>
    <w:rsid w:val="001F6BE6"/>
    <w:rsid w:val="001F714E"/>
    <w:rsid w:val="001F7283"/>
    <w:rsid w:val="001F74B2"/>
    <w:rsid w:val="001F74C7"/>
    <w:rsid w:val="001F7959"/>
    <w:rsid w:val="001F7CBF"/>
    <w:rsid w:val="001F7F92"/>
    <w:rsid w:val="002003D7"/>
    <w:rsid w:val="002005C6"/>
    <w:rsid w:val="002008EF"/>
    <w:rsid w:val="00200A3F"/>
    <w:rsid w:val="00200D11"/>
    <w:rsid w:val="00200EB3"/>
    <w:rsid w:val="00201045"/>
    <w:rsid w:val="00201077"/>
    <w:rsid w:val="0020119F"/>
    <w:rsid w:val="00201304"/>
    <w:rsid w:val="002013A2"/>
    <w:rsid w:val="002017A9"/>
    <w:rsid w:val="00201B19"/>
    <w:rsid w:val="00201E36"/>
    <w:rsid w:val="00201F28"/>
    <w:rsid w:val="00201FE4"/>
    <w:rsid w:val="00202314"/>
    <w:rsid w:val="002029D4"/>
    <w:rsid w:val="00202A65"/>
    <w:rsid w:val="00202EBE"/>
    <w:rsid w:val="002031AF"/>
    <w:rsid w:val="0020328F"/>
    <w:rsid w:val="0020351A"/>
    <w:rsid w:val="002035E8"/>
    <w:rsid w:val="002037BF"/>
    <w:rsid w:val="00203812"/>
    <w:rsid w:val="002039D5"/>
    <w:rsid w:val="00203B4D"/>
    <w:rsid w:val="00203BCC"/>
    <w:rsid w:val="00203C59"/>
    <w:rsid w:val="00203FE1"/>
    <w:rsid w:val="0020425F"/>
    <w:rsid w:val="00204ACE"/>
    <w:rsid w:val="00204E76"/>
    <w:rsid w:val="00204FEA"/>
    <w:rsid w:val="002052EB"/>
    <w:rsid w:val="00205690"/>
    <w:rsid w:val="0020575F"/>
    <w:rsid w:val="00206039"/>
    <w:rsid w:val="002060BC"/>
    <w:rsid w:val="0020610E"/>
    <w:rsid w:val="00206621"/>
    <w:rsid w:val="0020672F"/>
    <w:rsid w:val="00206816"/>
    <w:rsid w:val="0020684E"/>
    <w:rsid w:val="00206922"/>
    <w:rsid w:val="00206B16"/>
    <w:rsid w:val="00206B91"/>
    <w:rsid w:val="00207265"/>
    <w:rsid w:val="00207594"/>
    <w:rsid w:val="002075BA"/>
    <w:rsid w:val="002079B8"/>
    <w:rsid w:val="00207A62"/>
    <w:rsid w:val="00207CB6"/>
    <w:rsid w:val="00207CF4"/>
    <w:rsid w:val="002101E4"/>
    <w:rsid w:val="002102AC"/>
    <w:rsid w:val="0021072B"/>
    <w:rsid w:val="00210863"/>
    <w:rsid w:val="0021094B"/>
    <w:rsid w:val="00210BF9"/>
    <w:rsid w:val="00210ECF"/>
    <w:rsid w:val="0021108C"/>
    <w:rsid w:val="00211328"/>
    <w:rsid w:val="00211618"/>
    <w:rsid w:val="00211807"/>
    <w:rsid w:val="0021181F"/>
    <w:rsid w:val="002118F9"/>
    <w:rsid w:val="00211A2C"/>
    <w:rsid w:val="00211AE6"/>
    <w:rsid w:val="00211E31"/>
    <w:rsid w:val="00211FEC"/>
    <w:rsid w:val="002120E7"/>
    <w:rsid w:val="00212234"/>
    <w:rsid w:val="002125F5"/>
    <w:rsid w:val="002127C6"/>
    <w:rsid w:val="002128B5"/>
    <w:rsid w:val="00212AC5"/>
    <w:rsid w:val="00212F8A"/>
    <w:rsid w:val="002132CD"/>
    <w:rsid w:val="00213372"/>
    <w:rsid w:val="002133FB"/>
    <w:rsid w:val="0021362A"/>
    <w:rsid w:val="00213663"/>
    <w:rsid w:val="00213850"/>
    <w:rsid w:val="00213957"/>
    <w:rsid w:val="00213A82"/>
    <w:rsid w:val="0021450A"/>
    <w:rsid w:val="0021498C"/>
    <w:rsid w:val="00214B49"/>
    <w:rsid w:val="00214C51"/>
    <w:rsid w:val="00214E2C"/>
    <w:rsid w:val="002150D1"/>
    <w:rsid w:val="002150D8"/>
    <w:rsid w:val="0021537E"/>
    <w:rsid w:val="00215472"/>
    <w:rsid w:val="00215779"/>
    <w:rsid w:val="002162F2"/>
    <w:rsid w:val="0021643E"/>
    <w:rsid w:val="00216786"/>
    <w:rsid w:val="002168B3"/>
    <w:rsid w:val="00216966"/>
    <w:rsid w:val="002169CA"/>
    <w:rsid w:val="00216B0B"/>
    <w:rsid w:val="0021701C"/>
    <w:rsid w:val="002171B3"/>
    <w:rsid w:val="002172AB"/>
    <w:rsid w:val="00217949"/>
    <w:rsid w:val="00217D63"/>
    <w:rsid w:val="00217F47"/>
    <w:rsid w:val="00217FB2"/>
    <w:rsid w:val="002202E5"/>
    <w:rsid w:val="002203BE"/>
    <w:rsid w:val="002206C9"/>
    <w:rsid w:val="00220709"/>
    <w:rsid w:val="00220758"/>
    <w:rsid w:val="00220C6D"/>
    <w:rsid w:val="00220D52"/>
    <w:rsid w:val="00220EAB"/>
    <w:rsid w:val="0022109A"/>
    <w:rsid w:val="002210FE"/>
    <w:rsid w:val="00221508"/>
    <w:rsid w:val="00221D2C"/>
    <w:rsid w:val="00221EAA"/>
    <w:rsid w:val="00221F45"/>
    <w:rsid w:val="00221F53"/>
    <w:rsid w:val="0022266D"/>
    <w:rsid w:val="00222813"/>
    <w:rsid w:val="002229F2"/>
    <w:rsid w:val="00222A07"/>
    <w:rsid w:val="00222AA5"/>
    <w:rsid w:val="00222ACB"/>
    <w:rsid w:val="00222D9E"/>
    <w:rsid w:val="00222EE6"/>
    <w:rsid w:val="00223D06"/>
    <w:rsid w:val="00223D9D"/>
    <w:rsid w:val="00223E45"/>
    <w:rsid w:val="0022456C"/>
    <w:rsid w:val="00224971"/>
    <w:rsid w:val="0022499D"/>
    <w:rsid w:val="00224FED"/>
    <w:rsid w:val="00224FEF"/>
    <w:rsid w:val="002253A1"/>
    <w:rsid w:val="00225426"/>
    <w:rsid w:val="00225708"/>
    <w:rsid w:val="00225E6F"/>
    <w:rsid w:val="00226137"/>
    <w:rsid w:val="00226232"/>
    <w:rsid w:val="00226389"/>
    <w:rsid w:val="002264CD"/>
    <w:rsid w:val="002265A1"/>
    <w:rsid w:val="002269F8"/>
    <w:rsid w:val="00226C47"/>
    <w:rsid w:val="0022711F"/>
    <w:rsid w:val="002273D5"/>
    <w:rsid w:val="002273F6"/>
    <w:rsid w:val="0022746A"/>
    <w:rsid w:val="0022748B"/>
    <w:rsid w:val="002276C4"/>
    <w:rsid w:val="002277CE"/>
    <w:rsid w:val="002278B2"/>
    <w:rsid w:val="00227BC9"/>
    <w:rsid w:val="00227D7F"/>
    <w:rsid w:val="00227E01"/>
    <w:rsid w:val="0023001E"/>
    <w:rsid w:val="00230754"/>
    <w:rsid w:val="00230C64"/>
    <w:rsid w:val="00230C81"/>
    <w:rsid w:val="00230CFC"/>
    <w:rsid w:val="00230F37"/>
    <w:rsid w:val="002311CE"/>
    <w:rsid w:val="0023121C"/>
    <w:rsid w:val="00231494"/>
    <w:rsid w:val="0023149C"/>
    <w:rsid w:val="0023157E"/>
    <w:rsid w:val="002315A5"/>
    <w:rsid w:val="002317EE"/>
    <w:rsid w:val="00231CF0"/>
    <w:rsid w:val="002320B1"/>
    <w:rsid w:val="002321A5"/>
    <w:rsid w:val="00232327"/>
    <w:rsid w:val="002325DA"/>
    <w:rsid w:val="002328AA"/>
    <w:rsid w:val="00232A60"/>
    <w:rsid w:val="00232C52"/>
    <w:rsid w:val="00232CB5"/>
    <w:rsid w:val="00232E6D"/>
    <w:rsid w:val="00232F0C"/>
    <w:rsid w:val="00233339"/>
    <w:rsid w:val="002333D0"/>
    <w:rsid w:val="00233E7A"/>
    <w:rsid w:val="00233E99"/>
    <w:rsid w:val="00233F59"/>
    <w:rsid w:val="002342AF"/>
    <w:rsid w:val="00234562"/>
    <w:rsid w:val="00234738"/>
    <w:rsid w:val="0023488C"/>
    <w:rsid w:val="00234AF2"/>
    <w:rsid w:val="00234AF4"/>
    <w:rsid w:val="00234B00"/>
    <w:rsid w:val="00234E13"/>
    <w:rsid w:val="00234F93"/>
    <w:rsid w:val="002351EA"/>
    <w:rsid w:val="002351ED"/>
    <w:rsid w:val="0023525B"/>
    <w:rsid w:val="00235400"/>
    <w:rsid w:val="002356D2"/>
    <w:rsid w:val="002359A0"/>
    <w:rsid w:val="002359ED"/>
    <w:rsid w:val="00235CE6"/>
    <w:rsid w:val="0023614C"/>
    <w:rsid w:val="0023657E"/>
    <w:rsid w:val="002365CA"/>
    <w:rsid w:val="00237216"/>
    <w:rsid w:val="00237355"/>
    <w:rsid w:val="002376E5"/>
    <w:rsid w:val="00237873"/>
    <w:rsid w:val="00237B80"/>
    <w:rsid w:val="00237C2C"/>
    <w:rsid w:val="00237D47"/>
    <w:rsid w:val="00237F41"/>
    <w:rsid w:val="00237FD9"/>
    <w:rsid w:val="002406D4"/>
    <w:rsid w:val="002408FA"/>
    <w:rsid w:val="002409B2"/>
    <w:rsid w:val="00240A29"/>
    <w:rsid w:val="00240F7F"/>
    <w:rsid w:val="002411A1"/>
    <w:rsid w:val="0024152E"/>
    <w:rsid w:val="002417FA"/>
    <w:rsid w:val="00241C5C"/>
    <w:rsid w:val="0024211C"/>
    <w:rsid w:val="002425C6"/>
    <w:rsid w:val="002425FD"/>
    <w:rsid w:val="00242615"/>
    <w:rsid w:val="0024294C"/>
    <w:rsid w:val="00242B92"/>
    <w:rsid w:val="00242CCA"/>
    <w:rsid w:val="002430C0"/>
    <w:rsid w:val="0024340D"/>
    <w:rsid w:val="00243537"/>
    <w:rsid w:val="0024356F"/>
    <w:rsid w:val="00243980"/>
    <w:rsid w:val="00243C23"/>
    <w:rsid w:val="00243D5E"/>
    <w:rsid w:val="00244156"/>
    <w:rsid w:val="00244A2D"/>
    <w:rsid w:val="00244B27"/>
    <w:rsid w:val="00244DC7"/>
    <w:rsid w:val="00244DD8"/>
    <w:rsid w:val="00245120"/>
    <w:rsid w:val="0024564C"/>
    <w:rsid w:val="00245A4C"/>
    <w:rsid w:val="00245A63"/>
    <w:rsid w:val="002463D1"/>
    <w:rsid w:val="002464E0"/>
    <w:rsid w:val="0024673E"/>
    <w:rsid w:val="002467EC"/>
    <w:rsid w:val="002468B9"/>
    <w:rsid w:val="00246A25"/>
    <w:rsid w:val="00246A6D"/>
    <w:rsid w:val="00246B09"/>
    <w:rsid w:val="00246E5C"/>
    <w:rsid w:val="002470D4"/>
    <w:rsid w:val="0024712E"/>
    <w:rsid w:val="0024764A"/>
    <w:rsid w:val="002477FE"/>
    <w:rsid w:val="0024786C"/>
    <w:rsid w:val="0024786E"/>
    <w:rsid w:val="002478B3"/>
    <w:rsid w:val="00247957"/>
    <w:rsid w:val="002479D1"/>
    <w:rsid w:val="00247A09"/>
    <w:rsid w:val="00247AEF"/>
    <w:rsid w:val="00247B67"/>
    <w:rsid w:val="00247F47"/>
    <w:rsid w:val="0025003F"/>
    <w:rsid w:val="00250041"/>
    <w:rsid w:val="00250220"/>
    <w:rsid w:val="00250809"/>
    <w:rsid w:val="00250AA4"/>
    <w:rsid w:val="00250AC8"/>
    <w:rsid w:val="00250F0A"/>
    <w:rsid w:val="00251027"/>
    <w:rsid w:val="0025148F"/>
    <w:rsid w:val="002515FC"/>
    <w:rsid w:val="00251728"/>
    <w:rsid w:val="0025196E"/>
    <w:rsid w:val="00251A20"/>
    <w:rsid w:val="00251A2B"/>
    <w:rsid w:val="00251A6A"/>
    <w:rsid w:val="00251B50"/>
    <w:rsid w:val="00251C76"/>
    <w:rsid w:val="00251D79"/>
    <w:rsid w:val="00251D9F"/>
    <w:rsid w:val="00252132"/>
    <w:rsid w:val="00252678"/>
    <w:rsid w:val="002527D6"/>
    <w:rsid w:val="00252838"/>
    <w:rsid w:val="0025285B"/>
    <w:rsid w:val="00252945"/>
    <w:rsid w:val="00252D77"/>
    <w:rsid w:val="00252EB6"/>
    <w:rsid w:val="002532E1"/>
    <w:rsid w:val="002533AA"/>
    <w:rsid w:val="0025347C"/>
    <w:rsid w:val="00253492"/>
    <w:rsid w:val="00253671"/>
    <w:rsid w:val="00253727"/>
    <w:rsid w:val="002538AB"/>
    <w:rsid w:val="00253AF3"/>
    <w:rsid w:val="00253BC7"/>
    <w:rsid w:val="00253DCF"/>
    <w:rsid w:val="00253DE4"/>
    <w:rsid w:val="00253F97"/>
    <w:rsid w:val="002540A2"/>
    <w:rsid w:val="00254492"/>
    <w:rsid w:val="00254502"/>
    <w:rsid w:val="0025456B"/>
    <w:rsid w:val="00254B43"/>
    <w:rsid w:val="00254C58"/>
    <w:rsid w:val="00254D4B"/>
    <w:rsid w:val="00255141"/>
    <w:rsid w:val="0025527C"/>
    <w:rsid w:val="00255354"/>
    <w:rsid w:val="002553B6"/>
    <w:rsid w:val="00255425"/>
    <w:rsid w:val="00255666"/>
    <w:rsid w:val="002556D7"/>
    <w:rsid w:val="0025571D"/>
    <w:rsid w:val="00255837"/>
    <w:rsid w:val="00255A64"/>
    <w:rsid w:val="00256140"/>
    <w:rsid w:val="0025660D"/>
    <w:rsid w:val="0025677F"/>
    <w:rsid w:val="00256789"/>
    <w:rsid w:val="002567AE"/>
    <w:rsid w:val="00256951"/>
    <w:rsid w:val="00256B17"/>
    <w:rsid w:val="00256C36"/>
    <w:rsid w:val="00256C8A"/>
    <w:rsid w:val="00256DD4"/>
    <w:rsid w:val="00256DEB"/>
    <w:rsid w:val="00256E65"/>
    <w:rsid w:val="00256FC6"/>
    <w:rsid w:val="0025743B"/>
    <w:rsid w:val="0025768A"/>
    <w:rsid w:val="0025775A"/>
    <w:rsid w:val="00257E4C"/>
    <w:rsid w:val="00257F70"/>
    <w:rsid w:val="0026056F"/>
    <w:rsid w:val="00260840"/>
    <w:rsid w:val="002609E6"/>
    <w:rsid w:val="00260D73"/>
    <w:rsid w:val="00260DA1"/>
    <w:rsid w:val="00260DBF"/>
    <w:rsid w:val="002610B9"/>
    <w:rsid w:val="00261239"/>
    <w:rsid w:val="00261428"/>
    <w:rsid w:val="00261BC0"/>
    <w:rsid w:val="00261D84"/>
    <w:rsid w:val="00262184"/>
    <w:rsid w:val="0026253D"/>
    <w:rsid w:val="002628A9"/>
    <w:rsid w:val="00262C16"/>
    <w:rsid w:val="002630ED"/>
    <w:rsid w:val="002637A6"/>
    <w:rsid w:val="00263BE3"/>
    <w:rsid w:val="0026409C"/>
    <w:rsid w:val="00264330"/>
    <w:rsid w:val="00264611"/>
    <w:rsid w:val="00264675"/>
    <w:rsid w:val="002646A5"/>
    <w:rsid w:val="0026470A"/>
    <w:rsid w:val="00264C2A"/>
    <w:rsid w:val="00264CDD"/>
    <w:rsid w:val="00264CF3"/>
    <w:rsid w:val="0026510B"/>
    <w:rsid w:val="00265212"/>
    <w:rsid w:val="0026543E"/>
    <w:rsid w:val="00265913"/>
    <w:rsid w:val="00265965"/>
    <w:rsid w:val="002659FE"/>
    <w:rsid w:val="00265B68"/>
    <w:rsid w:val="00265D7C"/>
    <w:rsid w:val="00265E45"/>
    <w:rsid w:val="002660FA"/>
    <w:rsid w:val="00266140"/>
    <w:rsid w:val="002663AB"/>
    <w:rsid w:val="002663CF"/>
    <w:rsid w:val="002664C7"/>
    <w:rsid w:val="00266728"/>
    <w:rsid w:val="00266A16"/>
    <w:rsid w:val="00266DC9"/>
    <w:rsid w:val="00266F45"/>
    <w:rsid w:val="0026709F"/>
    <w:rsid w:val="0026736B"/>
    <w:rsid w:val="0026747E"/>
    <w:rsid w:val="00267B89"/>
    <w:rsid w:val="00267C9A"/>
    <w:rsid w:val="00267E04"/>
    <w:rsid w:val="00267EBB"/>
    <w:rsid w:val="002700CB"/>
    <w:rsid w:val="00270248"/>
    <w:rsid w:val="00270422"/>
    <w:rsid w:val="002704E5"/>
    <w:rsid w:val="00270644"/>
    <w:rsid w:val="00270737"/>
    <w:rsid w:val="00270869"/>
    <w:rsid w:val="00270959"/>
    <w:rsid w:val="00270CA9"/>
    <w:rsid w:val="00270CDB"/>
    <w:rsid w:val="00270E02"/>
    <w:rsid w:val="00271103"/>
    <w:rsid w:val="002711AC"/>
    <w:rsid w:val="002711D1"/>
    <w:rsid w:val="00271347"/>
    <w:rsid w:val="00271574"/>
    <w:rsid w:val="002715E0"/>
    <w:rsid w:val="002717C4"/>
    <w:rsid w:val="00271A15"/>
    <w:rsid w:val="00271FD1"/>
    <w:rsid w:val="00272044"/>
    <w:rsid w:val="0027227C"/>
    <w:rsid w:val="00272374"/>
    <w:rsid w:val="00272781"/>
    <w:rsid w:val="002727CD"/>
    <w:rsid w:val="0027284F"/>
    <w:rsid w:val="00272895"/>
    <w:rsid w:val="00272AF1"/>
    <w:rsid w:val="00272AFE"/>
    <w:rsid w:val="00272D70"/>
    <w:rsid w:val="00272E0D"/>
    <w:rsid w:val="00273174"/>
    <w:rsid w:val="00273356"/>
    <w:rsid w:val="00273490"/>
    <w:rsid w:val="002734DE"/>
    <w:rsid w:val="00273580"/>
    <w:rsid w:val="0027368D"/>
    <w:rsid w:val="00273B98"/>
    <w:rsid w:val="00273FF6"/>
    <w:rsid w:val="00274258"/>
    <w:rsid w:val="002744B4"/>
    <w:rsid w:val="0027454A"/>
    <w:rsid w:val="002747AC"/>
    <w:rsid w:val="0027486A"/>
    <w:rsid w:val="00275439"/>
    <w:rsid w:val="002756EC"/>
    <w:rsid w:val="002757EC"/>
    <w:rsid w:val="00275C2D"/>
    <w:rsid w:val="00275DD8"/>
    <w:rsid w:val="00276015"/>
    <w:rsid w:val="0027620E"/>
    <w:rsid w:val="00276229"/>
    <w:rsid w:val="002763AF"/>
    <w:rsid w:val="0027642B"/>
    <w:rsid w:val="002767BE"/>
    <w:rsid w:val="002769D7"/>
    <w:rsid w:val="00276E12"/>
    <w:rsid w:val="00276EE6"/>
    <w:rsid w:val="00276FF7"/>
    <w:rsid w:val="00277052"/>
    <w:rsid w:val="0027775F"/>
    <w:rsid w:val="002778A8"/>
    <w:rsid w:val="00277A31"/>
    <w:rsid w:val="00277CAF"/>
    <w:rsid w:val="00277E73"/>
    <w:rsid w:val="002800D4"/>
    <w:rsid w:val="00280326"/>
    <w:rsid w:val="0028061F"/>
    <w:rsid w:val="0028095B"/>
    <w:rsid w:val="00280B4E"/>
    <w:rsid w:val="00280B70"/>
    <w:rsid w:val="00280BD9"/>
    <w:rsid w:val="00280FAA"/>
    <w:rsid w:val="002811EB"/>
    <w:rsid w:val="002812D6"/>
    <w:rsid w:val="002813FF"/>
    <w:rsid w:val="00281492"/>
    <w:rsid w:val="00281816"/>
    <w:rsid w:val="002818ED"/>
    <w:rsid w:val="00281911"/>
    <w:rsid w:val="00281E0E"/>
    <w:rsid w:val="00281F42"/>
    <w:rsid w:val="002821C2"/>
    <w:rsid w:val="00282732"/>
    <w:rsid w:val="002828B9"/>
    <w:rsid w:val="00282A27"/>
    <w:rsid w:val="00282A54"/>
    <w:rsid w:val="00282C87"/>
    <w:rsid w:val="00282F35"/>
    <w:rsid w:val="00282FFE"/>
    <w:rsid w:val="002834C7"/>
    <w:rsid w:val="00283519"/>
    <w:rsid w:val="002837C7"/>
    <w:rsid w:val="00283B47"/>
    <w:rsid w:val="002841B6"/>
    <w:rsid w:val="00284270"/>
    <w:rsid w:val="002842B9"/>
    <w:rsid w:val="0028430D"/>
    <w:rsid w:val="00284456"/>
    <w:rsid w:val="00284558"/>
    <w:rsid w:val="002846A3"/>
    <w:rsid w:val="00284842"/>
    <w:rsid w:val="00284C44"/>
    <w:rsid w:val="00284D70"/>
    <w:rsid w:val="00284F49"/>
    <w:rsid w:val="0028517F"/>
    <w:rsid w:val="002854E2"/>
    <w:rsid w:val="0028577A"/>
    <w:rsid w:val="00285B60"/>
    <w:rsid w:val="00285B81"/>
    <w:rsid w:val="00285D0B"/>
    <w:rsid w:val="00285E76"/>
    <w:rsid w:val="0028609E"/>
    <w:rsid w:val="002860D4"/>
    <w:rsid w:val="00286114"/>
    <w:rsid w:val="0028636C"/>
    <w:rsid w:val="0028645E"/>
    <w:rsid w:val="00286723"/>
    <w:rsid w:val="00286725"/>
    <w:rsid w:val="00286A0B"/>
    <w:rsid w:val="00286B7C"/>
    <w:rsid w:val="00286BBF"/>
    <w:rsid w:val="00286CA7"/>
    <w:rsid w:val="00286CD6"/>
    <w:rsid w:val="00287B74"/>
    <w:rsid w:val="00287B7E"/>
    <w:rsid w:val="00287C91"/>
    <w:rsid w:val="00287CD6"/>
    <w:rsid w:val="00287D73"/>
    <w:rsid w:val="00287D7F"/>
    <w:rsid w:val="00287D87"/>
    <w:rsid w:val="00290105"/>
    <w:rsid w:val="00290380"/>
    <w:rsid w:val="0029046B"/>
    <w:rsid w:val="00290786"/>
    <w:rsid w:val="002907F8"/>
    <w:rsid w:val="00290831"/>
    <w:rsid w:val="00290A33"/>
    <w:rsid w:val="00290B7A"/>
    <w:rsid w:val="00290CE0"/>
    <w:rsid w:val="00290E44"/>
    <w:rsid w:val="00290E48"/>
    <w:rsid w:val="002914C9"/>
    <w:rsid w:val="0029152A"/>
    <w:rsid w:val="002915C1"/>
    <w:rsid w:val="002917F2"/>
    <w:rsid w:val="002918EC"/>
    <w:rsid w:val="00291B3F"/>
    <w:rsid w:val="00291D4F"/>
    <w:rsid w:val="00291E8B"/>
    <w:rsid w:val="00291FB0"/>
    <w:rsid w:val="00292428"/>
    <w:rsid w:val="00292899"/>
    <w:rsid w:val="0029289A"/>
    <w:rsid w:val="00292FC5"/>
    <w:rsid w:val="002931B1"/>
    <w:rsid w:val="002935A1"/>
    <w:rsid w:val="002936A8"/>
    <w:rsid w:val="00293739"/>
    <w:rsid w:val="00293784"/>
    <w:rsid w:val="00293E3E"/>
    <w:rsid w:val="00293E40"/>
    <w:rsid w:val="00293FCB"/>
    <w:rsid w:val="0029407C"/>
    <w:rsid w:val="00294203"/>
    <w:rsid w:val="002943A8"/>
    <w:rsid w:val="0029458A"/>
    <w:rsid w:val="002946A5"/>
    <w:rsid w:val="002946F8"/>
    <w:rsid w:val="002949BB"/>
    <w:rsid w:val="00294BEC"/>
    <w:rsid w:val="00294D5A"/>
    <w:rsid w:val="00294EBF"/>
    <w:rsid w:val="00295681"/>
    <w:rsid w:val="002956C8"/>
    <w:rsid w:val="0029580F"/>
    <w:rsid w:val="00295938"/>
    <w:rsid w:val="002959FE"/>
    <w:rsid w:val="00295AF7"/>
    <w:rsid w:val="00295B9E"/>
    <w:rsid w:val="00295CDA"/>
    <w:rsid w:val="00295D7B"/>
    <w:rsid w:val="002963AA"/>
    <w:rsid w:val="002963B8"/>
    <w:rsid w:val="002963F5"/>
    <w:rsid w:val="0029653E"/>
    <w:rsid w:val="0029660E"/>
    <w:rsid w:val="00296787"/>
    <w:rsid w:val="00296836"/>
    <w:rsid w:val="00296A63"/>
    <w:rsid w:val="002970CF"/>
    <w:rsid w:val="00297287"/>
    <w:rsid w:val="002972A4"/>
    <w:rsid w:val="00297628"/>
    <w:rsid w:val="00297A61"/>
    <w:rsid w:val="00297BCB"/>
    <w:rsid w:val="00297DA0"/>
    <w:rsid w:val="002A00D6"/>
    <w:rsid w:val="002A017D"/>
    <w:rsid w:val="002A01E5"/>
    <w:rsid w:val="002A03A9"/>
    <w:rsid w:val="002A0484"/>
    <w:rsid w:val="002A074A"/>
    <w:rsid w:val="002A078C"/>
    <w:rsid w:val="002A0E22"/>
    <w:rsid w:val="002A0E58"/>
    <w:rsid w:val="002A11F3"/>
    <w:rsid w:val="002A1549"/>
    <w:rsid w:val="002A156B"/>
    <w:rsid w:val="002A1746"/>
    <w:rsid w:val="002A1F09"/>
    <w:rsid w:val="002A1F79"/>
    <w:rsid w:val="002A2429"/>
    <w:rsid w:val="002A2634"/>
    <w:rsid w:val="002A27C0"/>
    <w:rsid w:val="002A29E3"/>
    <w:rsid w:val="002A2A7E"/>
    <w:rsid w:val="002A2AF1"/>
    <w:rsid w:val="002A2C91"/>
    <w:rsid w:val="002A2DF4"/>
    <w:rsid w:val="002A2DFD"/>
    <w:rsid w:val="002A3202"/>
    <w:rsid w:val="002A3299"/>
    <w:rsid w:val="002A3561"/>
    <w:rsid w:val="002A356C"/>
    <w:rsid w:val="002A375B"/>
    <w:rsid w:val="002A3978"/>
    <w:rsid w:val="002A3B6A"/>
    <w:rsid w:val="002A3F38"/>
    <w:rsid w:val="002A489E"/>
    <w:rsid w:val="002A4D33"/>
    <w:rsid w:val="002A4E8B"/>
    <w:rsid w:val="002A521D"/>
    <w:rsid w:val="002A5239"/>
    <w:rsid w:val="002A539B"/>
    <w:rsid w:val="002A542A"/>
    <w:rsid w:val="002A543A"/>
    <w:rsid w:val="002A550A"/>
    <w:rsid w:val="002A55FF"/>
    <w:rsid w:val="002A57CF"/>
    <w:rsid w:val="002A58A9"/>
    <w:rsid w:val="002A5C8C"/>
    <w:rsid w:val="002A647F"/>
    <w:rsid w:val="002A64DC"/>
    <w:rsid w:val="002A66D7"/>
    <w:rsid w:val="002A6751"/>
    <w:rsid w:val="002A681E"/>
    <w:rsid w:val="002A688C"/>
    <w:rsid w:val="002A69A9"/>
    <w:rsid w:val="002A6D35"/>
    <w:rsid w:val="002A6D41"/>
    <w:rsid w:val="002A6EE1"/>
    <w:rsid w:val="002A7013"/>
    <w:rsid w:val="002A7285"/>
    <w:rsid w:val="002A72D2"/>
    <w:rsid w:val="002A73C9"/>
    <w:rsid w:val="002A7486"/>
    <w:rsid w:val="002A7525"/>
    <w:rsid w:val="002A75B5"/>
    <w:rsid w:val="002A763D"/>
    <w:rsid w:val="002A784F"/>
    <w:rsid w:val="002A7AF9"/>
    <w:rsid w:val="002A7BFB"/>
    <w:rsid w:val="002A7CA7"/>
    <w:rsid w:val="002A7DB2"/>
    <w:rsid w:val="002B0051"/>
    <w:rsid w:val="002B00D7"/>
    <w:rsid w:val="002B03A2"/>
    <w:rsid w:val="002B047A"/>
    <w:rsid w:val="002B0537"/>
    <w:rsid w:val="002B07DA"/>
    <w:rsid w:val="002B0EB3"/>
    <w:rsid w:val="002B0F10"/>
    <w:rsid w:val="002B1270"/>
    <w:rsid w:val="002B14BA"/>
    <w:rsid w:val="002B1573"/>
    <w:rsid w:val="002B18DB"/>
    <w:rsid w:val="002B1B67"/>
    <w:rsid w:val="002B1BC6"/>
    <w:rsid w:val="002B1C09"/>
    <w:rsid w:val="002B1DB8"/>
    <w:rsid w:val="002B2093"/>
    <w:rsid w:val="002B24B1"/>
    <w:rsid w:val="002B2766"/>
    <w:rsid w:val="002B27AB"/>
    <w:rsid w:val="002B28AD"/>
    <w:rsid w:val="002B294A"/>
    <w:rsid w:val="002B294D"/>
    <w:rsid w:val="002B35C9"/>
    <w:rsid w:val="002B3B74"/>
    <w:rsid w:val="002B404A"/>
    <w:rsid w:val="002B4550"/>
    <w:rsid w:val="002B46F1"/>
    <w:rsid w:val="002B48C7"/>
    <w:rsid w:val="002B490B"/>
    <w:rsid w:val="002B49DB"/>
    <w:rsid w:val="002B4C8B"/>
    <w:rsid w:val="002B4FE7"/>
    <w:rsid w:val="002B50E5"/>
    <w:rsid w:val="002B5302"/>
    <w:rsid w:val="002B5768"/>
    <w:rsid w:val="002B57FD"/>
    <w:rsid w:val="002B593F"/>
    <w:rsid w:val="002B5ABB"/>
    <w:rsid w:val="002B5E28"/>
    <w:rsid w:val="002B5F08"/>
    <w:rsid w:val="002B61FA"/>
    <w:rsid w:val="002B63A6"/>
    <w:rsid w:val="002B64A1"/>
    <w:rsid w:val="002B65E4"/>
    <w:rsid w:val="002B663C"/>
    <w:rsid w:val="002B68D9"/>
    <w:rsid w:val="002B6BEC"/>
    <w:rsid w:val="002B6D14"/>
    <w:rsid w:val="002B70DB"/>
    <w:rsid w:val="002B7460"/>
    <w:rsid w:val="002B7822"/>
    <w:rsid w:val="002B7888"/>
    <w:rsid w:val="002B797B"/>
    <w:rsid w:val="002B7AE3"/>
    <w:rsid w:val="002B7B73"/>
    <w:rsid w:val="002B7C0D"/>
    <w:rsid w:val="002B7D0D"/>
    <w:rsid w:val="002B7D63"/>
    <w:rsid w:val="002C0138"/>
    <w:rsid w:val="002C047C"/>
    <w:rsid w:val="002C0507"/>
    <w:rsid w:val="002C071C"/>
    <w:rsid w:val="002C0803"/>
    <w:rsid w:val="002C0AE1"/>
    <w:rsid w:val="002C0CB6"/>
    <w:rsid w:val="002C0CD8"/>
    <w:rsid w:val="002C0F5D"/>
    <w:rsid w:val="002C11BA"/>
    <w:rsid w:val="002C1380"/>
    <w:rsid w:val="002C17C1"/>
    <w:rsid w:val="002C1DE2"/>
    <w:rsid w:val="002C213F"/>
    <w:rsid w:val="002C279E"/>
    <w:rsid w:val="002C2BA0"/>
    <w:rsid w:val="002C33CD"/>
    <w:rsid w:val="002C3AD2"/>
    <w:rsid w:val="002C3B3A"/>
    <w:rsid w:val="002C3C66"/>
    <w:rsid w:val="002C3E25"/>
    <w:rsid w:val="002C4126"/>
    <w:rsid w:val="002C418C"/>
    <w:rsid w:val="002C490E"/>
    <w:rsid w:val="002C4914"/>
    <w:rsid w:val="002C4A18"/>
    <w:rsid w:val="002C4A47"/>
    <w:rsid w:val="002C4B6C"/>
    <w:rsid w:val="002C4C44"/>
    <w:rsid w:val="002C4E2C"/>
    <w:rsid w:val="002C51AB"/>
    <w:rsid w:val="002C5775"/>
    <w:rsid w:val="002C57D3"/>
    <w:rsid w:val="002C585C"/>
    <w:rsid w:val="002C5A2A"/>
    <w:rsid w:val="002C5C16"/>
    <w:rsid w:val="002C5E40"/>
    <w:rsid w:val="002C6010"/>
    <w:rsid w:val="002C65EA"/>
    <w:rsid w:val="002C6B29"/>
    <w:rsid w:val="002C6BB5"/>
    <w:rsid w:val="002C6DD4"/>
    <w:rsid w:val="002C7146"/>
    <w:rsid w:val="002C73CD"/>
    <w:rsid w:val="002C7595"/>
    <w:rsid w:val="002C75BE"/>
    <w:rsid w:val="002C768F"/>
    <w:rsid w:val="002C79C0"/>
    <w:rsid w:val="002C7E09"/>
    <w:rsid w:val="002C7E12"/>
    <w:rsid w:val="002D145B"/>
    <w:rsid w:val="002D1805"/>
    <w:rsid w:val="002D180C"/>
    <w:rsid w:val="002D185D"/>
    <w:rsid w:val="002D1934"/>
    <w:rsid w:val="002D1CCC"/>
    <w:rsid w:val="002D1E7B"/>
    <w:rsid w:val="002D1F08"/>
    <w:rsid w:val="002D21B8"/>
    <w:rsid w:val="002D2279"/>
    <w:rsid w:val="002D26A0"/>
    <w:rsid w:val="002D2965"/>
    <w:rsid w:val="002D296E"/>
    <w:rsid w:val="002D2B89"/>
    <w:rsid w:val="002D2B9C"/>
    <w:rsid w:val="002D2BDE"/>
    <w:rsid w:val="002D2EBD"/>
    <w:rsid w:val="002D2EDE"/>
    <w:rsid w:val="002D348F"/>
    <w:rsid w:val="002D3872"/>
    <w:rsid w:val="002D387D"/>
    <w:rsid w:val="002D3C3A"/>
    <w:rsid w:val="002D3ECD"/>
    <w:rsid w:val="002D41E2"/>
    <w:rsid w:val="002D461D"/>
    <w:rsid w:val="002D46C5"/>
    <w:rsid w:val="002D4C8B"/>
    <w:rsid w:val="002D4CFC"/>
    <w:rsid w:val="002D4F5A"/>
    <w:rsid w:val="002D532A"/>
    <w:rsid w:val="002D533A"/>
    <w:rsid w:val="002D533E"/>
    <w:rsid w:val="002D5368"/>
    <w:rsid w:val="002D53B1"/>
    <w:rsid w:val="002D54D8"/>
    <w:rsid w:val="002D585D"/>
    <w:rsid w:val="002D5882"/>
    <w:rsid w:val="002D6004"/>
    <w:rsid w:val="002D625A"/>
    <w:rsid w:val="002D6391"/>
    <w:rsid w:val="002D643E"/>
    <w:rsid w:val="002D66F4"/>
    <w:rsid w:val="002D690A"/>
    <w:rsid w:val="002D6C21"/>
    <w:rsid w:val="002D6ED1"/>
    <w:rsid w:val="002D6FF1"/>
    <w:rsid w:val="002D7161"/>
    <w:rsid w:val="002D724A"/>
    <w:rsid w:val="002D75E3"/>
    <w:rsid w:val="002D76A1"/>
    <w:rsid w:val="002D79F9"/>
    <w:rsid w:val="002D7A7E"/>
    <w:rsid w:val="002D7FA5"/>
    <w:rsid w:val="002E00C7"/>
    <w:rsid w:val="002E00EA"/>
    <w:rsid w:val="002E0215"/>
    <w:rsid w:val="002E0479"/>
    <w:rsid w:val="002E07AB"/>
    <w:rsid w:val="002E08B7"/>
    <w:rsid w:val="002E0BA1"/>
    <w:rsid w:val="002E0C50"/>
    <w:rsid w:val="002E0F07"/>
    <w:rsid w:val="002E1170"/>
    <w:rsid w:val="002E12B4"/>
    <w:rsid w:val="002E13D3"/>
    <w:rsid w:val="002E1611"/>
    <w:rsid w:val="002E167E"/>
    <w:rsid w:val="002E1C1D"/>
    <w:rsid w:val="002E1E84"/>
    <w:rsid w:val="002E1F4E"/>
    <w:rsid w:val="002E1FAC"/>
    <w:rsid w:val="002E20C0"/>
    <w:rsid w:val="002E22B3"/>
    <w:rsid w:val="002E22C8"/>
    <w:rsid w:val="002E24DE"/>
    <w:rsid w:val="002E2612"/>
    <w:rsid w:val="002E2638"/>
    <w:rsid w:val="002E2B52"/>
    <w:rsid w:val="002E2C7E"/>
    <w:rsid w:val="002E2CF1"/>
    <w:rsid w:val="002E2D4E"/>
    <w:rsid w:val="002E2E0D"/>
    <w:rsid w:val="002E2F13"/>
    <w:rsid w:val="002E3271"/>
    <w:rsid w:val="002E33DE"/>
    <w:rsid w:val="002E3616"/>
    <w:rsid w:val="002E3F24"/>
    <w:rsid w:val="002E3F2D"/>
    <w:rsid w:val="002E4193"/>
    <w:rsid w:val="002E4678"/>
    <w:rsid w:val="002E4935"/>
    <w:rsid w:val="002E49B7"/>
    <w:rsid w:val="002E4E4E"/>
    <w:rsid w:val="002E4F73"/>
    <w:rsid w:val="002E500C"/>
    <w:rsid w:val="002E5093"/>
    <w:rsid w:val="002E559D"/>
    <w:rsid w:val="002E5622"/>
    <w:rsid w:val="002E5923"/>
    <w:rsid w:val="002E5B13"/>
    <w:rsid w:val="002E5C88"/>
    <w:rsid w:val="002E5CAB"/>
    <w:rsid w:val="002E61D6"/>
    <w:rsid w:val="002E638B"/>
    <w:rsid w:val="002E666C"/>
    <w:rsid w:val="002E6747"/>
    <w:rsid w:val="002E6770"/>
    <w:rsid w:val="002E67CA"/>
    <w:rsid w:val="002E6D77"/>
    <w:rsid w:val="002E6D78"/>
    <w:rsid w:val="002E6D7C"/>
    <w:rsid w:val="002E6DF0"/>
    <w:rsid w:val="002E6E80"/>
    <w:rsid w:val="002E6FAE"/>
    <w:rsid w:val="002E7160"/>
    <w:rsid w:val="002E7625"/>
    <w:rsid w:val="002E76C9"/>
    <w:rsid w:val="002E7A4B"/>
    <w:rsid w:val="002E7BE2"/>
    <w:rsid w:val="002E7D8B"/>
    <w:rsid w:val="002E7E7B"/>
    <w:rsid w:val="002E7E8C"/>
    <w:rsid w:val="002E7FA5"/>
    <w:rsid w:val="002E7FC4"/>
    <w:rsid w:val="002F015E"/>
    <w:rsid w:val="002F039B"/>
    <w:rsid w:val="002F0BA5"/>
    <w:rsid w:val="002F0CD1"/>
    <w:rsid w:val="002F0E5E"/>
    <w:rsid w:val="002F1290"/>
    <w:rsid w:val="002F12A1"/>
    <w:rsid w:val="002F144E"/>
    <w:rsid w:val="002F1675"/>
    <w:rsid w:val="002F1800"/>
    <w:rsid w:val="002F188B"/>
    <w:rsid w:val="002F1B5D"/>
    <w:rsid w:val="002F1C04"/>
    <w:rsid w:val="002F1C8C"/>
    <w:rsid w:val="002F1F13"/>
    <w:rsid w:val="002F1FA8"/>
    <w:rsid w:val="002F1FD0"/>
    <w:rsid w:val="002F228B"/>
    <w:rsid w:val="002F25FC"/>
    <w:rsid w:val="002F2800"/>
    <w:rsid w:val="002F29EE"/>
    <w:rsid w:val="002F2DEE"/>
    <w:rsid w:val="002F30C5"/>
    <w:rsid w:val="002F30E4"/>
    <w:rsid w:val="002F33EE"/>
    <w:rsid w:val="002F3481"/>
    <w:rsid w:val="002F35B6"/>
    <w:rsid w:val="002F35FF"/>
    <w:rsid w:val="002F390A"/>
    <w:rsid w:val="002F3A13"/>
    <w:rsid w:val="002F3EAD"/>
    <w:rsid w:val="002F3F2C"/>
    <w:rsid w:val="002F4480"/>
    <w:rsid w:val="002F44AC"/>
    <w:rsid w:val="002F4536"/>
    <w:rsid w:val="002F48C6"/>
    <w:rsid w:val="002F58B2"/>
    <w:rsid w:val="002F5A0C"/>
    <w:rsid w:val="002F5D5D"/>
    <w:rsid w:val="002F5F41"/>
    <w:rsid w:val="002F6889"/>
    <w:rsid w:val="002F6B08"/>
    <w:rsid w:val="002F6B21"/>
    <w:rsid w:val="002F6C1F"/>
    <w:rsid w:val="002F7366"/>
    <w:rsid w:val="002F736C"/>
    <w:rsid w:val="002F739E"/>
    <w:rsid w:val="002F74A3"/>
    <w:rsid w:val="002F74E6"/>
    <w:rsid w:val="002F751B"/>
    <w:rsid w:val="002F7523"/>
    <w:rsid w:val="002F78D5"/>
    <w:rsid w:val="002F79C2"/>
    <w:rsid w:val="002F7BBA"/>
    <w:rsid w:val="0030052D"/>
    <w:rsid w:val="0030074E"/>
    <w:rsid w:val="003007A5"/>
    <w:rsid w:val="00300A50"/>
    <w:rsid w:val="00301356"/>
    <w:rsid w:val="00301448"/>
    <w:rsid w:val="003017B2"/>
    <w:rsid w:val="00301BF7"/>
    <w:rsid w:val="00301E4A"/>
    <w:rsid w:val="00302411"/>
    <w:rsid w:val="0030244B"/>
    <w:rsid w:val="0030260A"/>
    <w:rsid w:val="00302663"/>
    <w:rsid w:val="0030272E"/>
    <w:rsid w:val="00302B9D"/>
    <w:rsid w:val="00302F3E"/>
    <w:rsid w:val="0030311D"/>
    <w:rsid w:val="00303147"/>
    <w:rsid w:val="003031E6"/>
    <w:rsid w:val="00303334"/>
    <w:rsid w:val="0030349F"/>
    <w:rsid w:val="003034A0"/>
    <w:rsid w:val="00303592"/>
    <w:rsid w:val="003037DF"/>
    <w:rsid w:val="003037F2"/>
    <w:rsid w:val="0030383A"/>
    <w:rsid w:val="00303864"/>
    <w:rsid w:val="003038BD"/>
    <w:rsid w:val="00303938"/>
    <w:rsid w:val="00303B80"/>
    <w:rsid w:val="00303BF8"/>
    <w:rsid w:val="00303F95"/>
    <w:rsid w:val="00304079"/>
    <w:rsid w:val="003041E5"/>
    <w:rsid w:val="0030427E"/>
    <w:rsid w:val="003045EC"/>
    <w:rsid w:val="003046A7"/>
    <w:rsid w:val="0030470D"/>
    <w:rsid w:val="003048D7"/>
    <w:rsid w:val="00304B29"/>
    <w:rsid w:val="00304C98"/>
    <w:rsid w:val="00304CEA"/>
    <w:rsid w:val="00304DA3"/>
    <w:rsid w:val="00304FAA"/>
    <w:rsid w:val="00304FE9"/>
    <w:rsid w:val="00305298"/>
    <w:rsid w:val="003052E3"/>
    <w:rsid w:val="003055EE"/>
    <w:rsid w:val="0030567B"/>
    <w:rsid w:val="0030575E"/>
    <w:rsid w:val="003057BD"/>
    <w:rsid w:val="00305B12"/>
    <w:rsid w:val="00305EDE"/>
    <w:rsid w:val="003060D1"/>
    <w:rsid w:val="00306219"/>
    <w:rsid w:val="003062A6"/>
    <w:rsid w:val="003062E1"/>
    <w:rsid w:val="003065B1"/>
    <w:rsid w:val="0030670A"/>
    <w:rsid w:val="003068C3"/>
    <w:rsid w:val="00306B98"/>
    <w:rsid w:val="003070A6"/>
    <w:rsid w:val="00307205"/>
    <w:rsid w:val="0030727E"/>
    <w:rsid w:val="003074BC"/>
    <w:rsid w:val="00307533"/>
    <w:rsid w:val="00307561"/>
    <w:rsid w:val="00307713"/>
    <w:rsid w:val="0030775D"/>
    <w:rsid w:val="0030796E"/>
    <w:rsid w:val="00307B11"/>
    <w:rsid w:val="00307BC2"/>
    <w:rsid w:val="00307D0F"/>
    <w:rsid w:val="00310078"/>
    <w:rsid w:val="00310197"/>
    <w:rsid w:val="00310206"/>
    <w:rsid w:val="003102B3"/>
    <w:rsid w:val="0031033A"/>
    <w:rsid w:val="003104E0"/>
    <w:rsid w:val="00310794"/>
    <w:rsid w:val="003108BC"/>
    <w:rsid w:val="00310911"/>
    <w:rsid w:val="0031094F"/>
    <w:rsid w:val="00310DA6"/>
    <w:rsid w:val="003110C2"/>
    <w:rsid w:val="003110D7"/>
    <w:rsid w:val="0031135C"/>
    <w:rsid w:val="003115C0"/>
    <w:rsid w:val="00312130"/>
    <w:rsid w:val="00312379"/>
    <w:rsid w:val="00312488"/>
    <w:rsid w:val="00312607"/>
    <w:rsid w:val="003129FE"/>
    <w:rsid w:val="00312EAB"/>
    <w:rsid w:val="00312EBE"/>
    <w:rsid w:val="00312F4D"/>
    <w:rsid w:val="0031349F"/>
    <w:rsid w:val="00313582"/>
    <w:rsid w:val="003137F0"/>
    <w:rsid w:val="00313A56"/>
    <w:rsid w:val="00313A61"/>
    <w:rsid w:val="00313CB2"/>
    <w:rsid w:val="00313DA2"/>
    <w:rsid w:val="0031417B"/>
    <w:rsid w:val="00314276"/>
    <w:rsid w:val="00314680"/>
    <w:rsid w:val="003149E0"/>
    <w:rsid w:val="00314A72"/>
    <w:rsid w:val="00314B36"/>
    <w:rsid w:val="00314B6C"/>
    <w:rsid w:val="003153EA"/>
    <w:rsid w:val="003154DE"/>
    <w:rsid w:val="003156D6"/>
    <w:rsid w:val="003158DB"/>
    <w:rsid w:val="00315DD7"/>
    <w:rsid w:val="00315FFD"/>
    <w:rsid w:val="00316089"/>
    <w:rsid w:val="00316152"/>
    <w:rsid w:val="00316166"/>
    <w:rsid w:val="0031631D"/>
    <w:rsid w:val="00316345"/>
    <w:rsid w:val="003164BC"/>
    <w:rsid w:val="0031657A"/>
    <w:rsid w:val="003168B0"/>
    <w:rsid w:val="00316ACB"/>
    <w:rsid w:val="00316BB8"/>
    <w:rsid w:val="00316EFB"/>
    <w:rsid w:val="00317276"/>
    <w:rsid w:val="0031727D"/>
    <w:rsid w:val="003172C2"/>
    <w:rsid w:val="003174B1"/>
    <w:rsid w:val="003176F9"/>
    <w:rsid w:val="00317754"/>
    <w:rsid w:val="00317763"/>
    <w:rsid w:val="0031777B"/>
    <w:rsid w:val="0031777F"/>
    <w:rsid w:val="00317A1E"/>
    <w:rsid w:val="00317D56"/>
    <w:rsid w:val="00320A0A"/>
    <w:rsid w:val="00320A5F"/>
    <w:rsid w:val="00320CCE"/>
    <w:rsid w:val="00320D21"/>
    <w:rsid w:val="00320D74"/>
    <w:rsid w:val="00320E99"/>
    <w:rsid w:val="00321026"/>
    <w:rsid w:val="003212A8"/>
    <w:rsid w:val="00321613"/>
    <w:rsid w:val="00321920"/>
    <w:rsid w:val="0032197A"/>
    <w:rsid w:val="003222FF"/>
    <w:rsid w:val="003223CE"/>
    <w:rsid w:val="0032246F"/>
    <w:rsid w:val="00322696"/>
    <w:rsid w:val="00322A0D"/>
    <w:rsid w:val="00322AE7"/>
    <w:rsid w:val="00322BD3"/>
    <w:rsid w:val="00322CCB"/>
    <w:rsid w:val="0032321C"/>
    <w:rsid w:val="003232C5"/>
    <w:rsid w:val="003237C3"/>
    <w:rsid w:val="00323946"/>
    <w:rsid w:val="00324078"/>
    <w:rsid w:val="00324293"/>
    <w:rsid w:val="00324480"/>
    <w:rsid w:val="003246E8"/>
    <w:rsid w:val="00324749"/>
    <w:rsid w:val="003248B4"/>
    <w:rsid w:val="003248BE"/>
    <w:rsid w:val="00324A2C"/>
    <w:rsid w:val="00324A8F"/>
    <w:rsid w:val="00324BC5"/>
    <w:rsid w:val="00324DDC"/>
    <w:rsid w:val="0032501B"/>
    <w:rsid w:val="0032546E"/>
    <w:rsid w:val="003254F2"/>
    <w:rsid w:val="003257E6"/>
    <w:rsid w:val="00325A74"/>
    <w:rsid w:val="00325ABA"/>
    <w:rsid w:val="00325BBA"/>
    <w:rsid w:val="00325C54"/>
    <w:rsid w:val="00325FC4"/>
    <w:rsid w:val="00326088"/>
    <w:rsid w:val="003261E3"/>
    <w:rsid w:val="0032633A"/>
    <w:rsid w:val="00326836"/>
    <w:rsid w:val="00326B43"/>
    <w:rsid w:val="00326CA7"/>
    <w:rsid w:val="00326D5E"/>
    <w:rsid w:val="00326F16"/>
    <w:rsid w:val="00326FF6"/>
    <w:rsid w:val="003271F1"/>
    <w:rsid w:val="0032776E"/>
    <w:rsid w:val="003277CC"/>
    <w:rsid w:val="003279E5"/>
    <w:rsid w:val="00327BF3"/>
    <w:rsid w:val="00327ED0"/>
    <w:rsid w:val="00327EF2"/>
    <w:rsid w:val="00330084"/>
    <w:rsid w:val="00330137"/>
    <w:rsid w:val="003304E3"/>
    <w:rsid w:val="00330525"/>
    <w:rsid w:val="003307C3"/>
    <w:rsid w:val="00330838"/>
    <w:rsid w:val="003308D1"/>
    <w:rsid w:val="0033091D"/>
    <w:rsid w:val="00330C93"/>
    <w:rsid w:val="00330D12"/>
    <w:rsid w:val="00330E6D"/>
    <w:rsid w:val="00330ED8"/>
    <w:rsid w:val="003312C2"/>
    <w:rsid w:val="0033144C"/>
    <w:rsid w:val="0033147B"/>
    <w:rsid w:val="0033148C"/>
    <w:rsid w:val="00331505"/>
    <w:rsid w:val="00332018"/>
    <w:rsid w:val="00332019"/>
    <w:rsid w:val="00332094"/>
    <w:rsid w:val="003320F9"/>
    <w:rsid w:val="00332103"/>
    <w:rsid w:val="003321DF"/>
    <w:rsid w:val="00332258"/>
    <w:rsid w:val="00332602"/>
    <w:rsid w:val="00332A55"/>
    <w:rsid w:val="00332E14"/>
    <w:rsid w:val="003330A5"/>
    <w:rsid w:val="003332D4"/>
    <w:rsid w:val="00333354"/>
    <w:rsid w:val="0033339B"/>
    <w:rsid w:val="003333D2"/>
    <w:rsid w:val="00333583"/>
    <w:rsid w:val="0033369E"/>
    <w:rsid w:val="00333A3D"/>
    <w:rsid w:val="00333CCE"/>
    <w:rsid w:val="00334476"/>
    <w:rsid w:val="003344BA"/>
    <w:rsid w:val="0033453F"/>
    <w:rsid w:val="0033469C"/>
    <w:rsid w:val="00334868"/>
    <w:rsid w:val="00334AAB"/>
    <w:rsid w:val="00334B33"/>
    <w:rsid w:val="00334B95"/>
    <w:rsid w:val="00334D48"/>
    <w:rsid w:val="00334D70"/>
    <w:rsid w:val="00334D8D"/>
    <w:rsid w:val="00334E27"/>
    <w:rsid w:val="00335036"/>
    <w:rsid w:val="0033517A"/>
    <w:rsid w:val="003351C2"/>
    <w:rsid w:val="00335357"/>
    <w:rsid w:val="00335898"/>
    <w:rsid w:val="0033589E"/>
    <w:rsid w:val="00335AC6"/>
    <w:rsid w:val="00335B5F"/>
    <w:rsid w:val="00335F56"/>
    <w:rsid w:val="00335F95"/>
    <w:rsid w:val="00336016"/>
    <w:rsid w:val="00336072"/>
    <w:rsid w:val="00336459"/>
    <w:rsid w:val="00336523"/>
    <w:rsid w:val="003367F9"/>
    <w:rsid w:val="0033680C"/>
    <w:rsid w:val="00336E00"/>
    <w:rsid w:val="00336F25"/>
    <w:rsid w:val="003375EA"/>
    <w:rsid w:val="003376DB"/>
    <w:rsid w:val="003379CD"/>
    <w:rsid w:val="00337AE2"/>
    <w:rsid w:val="00337DCD"/>
    <w:rsid w:val="00340040"/>
    <w:rsid w:val="003400A7"/>
    <w:rsid w:val="003401F0"/>
    <w:rsid w:val="003402B7"/>
    <w:rsid w:val="0034033E"/>
    <w:rsid w:val="003403FD"/>
    <w:rsid w:val="00340C1B"/>
    <w:rsid w:val="00340E68"/>
    <w:rsid w:val="00341185"/>
    <w:rsid w:val="003416B6"/>
    <w:rsid w:val="00341CC7"/>
    <w:rsid w:val="00341E32"/>
    <w:rsid w:val="00342122"/>
    <w:rsid w:val="00342244"/>
    <w:rsid w:val="0034234C"/>
    <w:rsid w:val="0034244F"/>
    <w:rsid w:val="0034265B"/>
    <w:rsid w:val="0034283B"/>
    <w:rsid w:val="00342C4E"/>
    <w:rsid w:val="0034354D"/>
    <w:rsid w:val="00343AD0"/>
    <w:rsid w:val="00343B03"/>
    <w:rsid w:val="00343B22"/>
    <w:rsid w:val="00343F02"/>
    <w:rsid w:val="00344344"/>
    <w:rsid w:val="003443B7"/>
    <w:rsid w:val="0034467C"/>
    <w:rsid w:val="00344706"/>
    <w:rsid w:val="00344742"/>
    <w:rsid w:val="0034498B"/>
    <w:rsid w:val="003449DB"/>
    <w:rsid w:val="00344AED"/>
    <w:rsid w:val="00344B60"/>
    <w:rsid w:val="00344D97"/>
    <w:rsid w:val="00344DC4"/>
    <w:rsid w:val="00345314"/>
    <w:rsid w:val="003455C0"/>
    <w:rsid w:val="0034572E"/>
    <w:rsid w:val="00345894"/>
    <w:rsid w:val="00345915"/>
    <w:rsid w:val="003459F9"/>
    <w:rsid w:val="00345F65"/>
    <w:rsid w:val="003463EF"/>
    <w:rsid w:val="0034667F"/>
    <w:rsid w:val="00346713"/>
    <w:rsid w:val="00346ADF"/>
    <w:rsid w:val="00346EFE"/>
    <w:rsid w:val="003471C1"/>
    <w:rsid w:val="0034744D"/>
    <w:rsid w:val="003475F0"/>
    <w:rsid w:val="003477CC"/>
    <w:rsid w:val="00347805"/>
    <w:rsid w:val="00347851"/>
    <w:rsid w:val="00347960"/>
    <w:rsid w:val="00347B3B"/>
    <w:rsid w:val="00347BBB"/>
    <w:rsid w:val="00347C24"/>
    <w:rsid w:val="00347C3F"/>
    <w:rsid w:val="00347DD1"/>
    <w:rsid w:val="00347E5F"/>
    <w:rsid w:val="00347F33"/>
    <w:rsid w:val="00350061"/>
    <w:rsid w:val="0035026C"/>
    <w:rsid w:val="0035061B"/>
    <w:rsid w:val="00350680"/>
    <w:rsid w:val="0035074D"/>
    <w:rsid w:val="003508F2"/>
    <w:rsid w:val="003509F5"/>
    <w:rsid w:val="00350B07"/>
    <w:rsid w:val="0035102C"/>
    <w:rsid w:val="003511B2"/>
    <w:rsid w:val="003511CB"/>
    <w:rsid w:val="0035165A"/>
    <w:rsid w:val="00351833"/>
    <w:rsid w:val="00351B53"/>
    <w:rsid w:val="0035209B"/>
    <w:rsid w:val="00352113"/>
    <w:rsid w:val="003521F3"/>
    <w:rsid w:val="0035237C"/>
    <w:rsid w:val="00352485"/>
    <w:rsid w:val="0035256F"/>
    <w:rsid w:val="00352750"/>
    <w:rsid w:val="003527C0"/>
    <w:rsid w:val="00352E3B"/>
    <w:rsid w:val="00353077"/>
    <w:rsid w:val="00353182"/>
    <w:rsid w:val="003534EF"/>
    <w:rsid w:val="0035357D"/>
    <w:rsid w:val="0035362D"/>
    <w:rsid w:val="003537E0"/>
    <w:rsid w:val="003538B0"/>
    <w:rsid w:val="00353913"/>
    <w:rsid w:val="0035391B"/>
    <w:rsid w:val="00353949"/>
    <w:rsid w:val="00353BD3"/>
    <w:rsid w:val="00353C72"/>
    <w:rsid w:val="003542BE"/>
    <w:rsid w:val="003546E6"/>
    <w:rsid w:val="0035470D"/>
    <w:rsid w:val="0035494A"/>
    <w:rsid w:val="00354FD3"/>
    <w:rsid w:val="003551A8"/>
    <w:rsid w:val="003551FD"/>
    <w:rsid w:val="003552C2"/>
    <w:rsid w:val="00355619"/>
    <w:rsid w:val="003557B1"/>
    <w:rsid w:val="00355846"/>
    <w:rsid w:val="00355855"/>
    <w:rsid w:val="003558CF"/>
    <w:rsid w:val="00355A2E"/>
    <w:rsid w:val="00355B05"/>
    <w:rsid w:val="00355D9D"/>
    <w:rsid w:val="00355FBD"/>
    <w:rsid w:val="00355FD6"/>
    <w:rsid w:val="0035622B"/>
    <w:rsid w:val="003563A8"/>
    <w:rsid w:val="003563AF"/>
    <w:rsid w:val="00356559"/>
    <w:rsid w:val="0035659B"/>
    <w:rsid w:val="00356A02"/>
    <w:rsid w:val="00356B2D"/>
    <w:rsid w:val="00356DD2"/>
    <w:rsid w:val="00356DD6"/>
    <w:rsid w:val="00356FAC"/>
    <w:rsid w:val="003570FB"/>
    <w:rsid w:val="00357257"/>
    <w:rsid w:val="0035736A"/>
    <w:rsid w:val="003573B4"/>
    <w:rsid w:val="003573CF"/>
    <w:rsid w:val="00357562"/>
    <w:rsid w:val="003577D1"/>
    <w:rsid w:val="00357E8D"/>
    <w:rsid w:val="003605EB"/>
    <w:rsid w:val="00360656"/>
    <w:rsid w:val="003608AB"/>
    <w:rsid w:val="003608F2"/>
    <w:rsid w:val="0036094D"/>
    <w:rsid w:val="00360CCA"/>
    <w:rsid w:val="00361227"/>
    <w:rsid w:val="0036124C"/>
    <w:rsid w:val="0036147E"/>
    <w:rsid w:val="00361737"/>
    <w:rsid w:val="00361962"/>
    <w:rsid w:val="00361CC2"/>
    <w:rsid w:val="00362088"/>
    <w:rsid w:val="00362142"/>
    <w:rsid w:val="003621A5"/>
    <w:rsid w:val="0036225F"/>
    <w:rsid w:val="003624A5"/>
    <w:rsid w:val="00362608"/>
    <w:rsid w:val="00362911"/>
    <w:rsid w:val="00362F70"/>
    <w:rsid w:val="00362F73"/>
    <w:rsid w:val="00363268"/>
    <w:rsid w:val="003633E2"/>
    <w:rsid w:val="00363576"/>
    <w:rsid w:val="003635A4"/>
    <w:rsid w:val="003637CE"/>
    <w:rsid w:val="003644A2"/>
    <w:rsid w:val="003647F2"/>
    <w:rsid w:val="003649AD"/>
    <w:rsid w:val="00364B4D"/>
    <w:rsid w:val="00364CE4"/>
    <w:rsid w:val="00364D19"/>
    <w:rsid w:val="00364D9E"/>
    <w:rsid w:val="0036512B"/>
    <w:rsid w:val="0036534B"/>
    <w:rsid w:val="0036535D"/>
    <w:rsid w:val="003656CD"/>
    <w:rsid w:val="0036573D"/>
    <w:rsid w:val="00365B12"/>
    <w:rsid w:val="00365D57"/>
    <w:rsid w:val="00365F13"/>
    <w:rsid w:val="00366161"/>
    <w:rsid w:val="00366337"/>
    <w:rsid w:val="00366488"/>
    <w:rsid w:val="003667AC"/>
    <w:rsid w:val="003667F8"/>
    <w:rsid w:val="0036688A"/>
    <w:rsid w:val="00366979"/>
    <w:rsid w:val="00366AE2"/>
    <w:rsid w:val="00366B07"/>
    <w:rsid w:val="00366B2B"/>
    <w:rsid w:val="00366CBF"/>
    <w:rsid w:val="00366E53"/>
    <w:rsid w:val="00366F41"/>
    <w:rsid w:val="0036712B"/>
    <w:rsid w:val="00367487"/>
    <w:rsid w:val="0036753B"/>
    <w:rsid w:val="003675EF"/>
    <w:rsid w:val="003677D0"/>
    <w:rsid w:val="00367853"/>
    <w:rsid w:val="00367BB8"/>
    <w:rsid w:val="00367C36"/>
    <w:rsid w:val="00367CDB"/>
    <w:rsid w:val="00370285"/>
    <w:rsid w:val="003702D5"/>
    <w:rsid w:val="00370425"/>
    <w:rsid w:val="0037046D"/>
    <w:rsid w:val="00370698"/>
    <w:rsid w:val="00370750"/>
    <w:rsid w:val="00370787"/>
    <w:rsid w:val="003709C3"/>
    <w:rsid w:val="00370AA3"/>
    <w:rsid w:val="00370B87"/>
    <w:rsid w:val="00370D66"/>
    <w:rsid w:val="00370FEB"/>
    <w:rsid w:val="00371073"/>
    <w:rsid w:val="0037142E"/>
    <w:rsid w:val="0037143D"/>
    <w:rsid w:val="00371615"/>
    <w:rsid w:val="003717B7"/>
    <w:rsid w:val="003718D3"/>
    <w:rsid w:val="003719C3"/>
    <w:rsid w:val="00371D42"/>
    <w:rsid w:val="00371E68"/>
    <w:rsid w:val="003720F9"/>
    <w:rsid w:val="0037237F"/>
    <w:rsid w:val="003725B1"/>
    <w:rsid w:val="003726B4"/>
    <w:rsid w:val="00372C88"/>
    <w:rsid w:val="00373176"/>
    <w:rsid w:val="0037353E"/>
    <w:rsid w:val="00373D07"/>
    <w:rsid w:val="00373FA3"/>
    <w:rsid w:val="00374345"/>
    <w:rsid w:val="003744BE"/>
    <w:rsid w:val="003745A3"/>
    <w:rsid w:val="00374696"/>
    <w:rsid w:val="00374774"/>
    <w:rsid w:val="00374801"/>
    <w:rsid w:val="00374956"/>
    <w:rsid w:val="00374B11"/>
    <w:rsid w:val="00374F5A"/>
    <w:rsid w:val="00374FE4"/>
    <w:rsid w:val="00375342"/>
    <w:rsid w:val="00375404"/>
    <w:rsid w:val="00375689"/>
    <w:rsid w:val="003756BC"/>
    <w:rsid w:val="00375774"/>
    <w:rsid w:val="003757FA"/>
    <w:rsid w:val="003758A6"/>
    <w:rsid w:val="003758E7"/>
    <w:rsid w:val="00375907"/>
    <w:rsid w:val="00375A43"/>
    <w:rsid w:val="00375B12"/>
    <w:rsid w:val="00375B55"/>
    <w:rsid w:val="00375BFE"/>
    <w:rsid w:val="00375FE0"/>
    <w:rsid w:val="0037635C"/>
    <w:rsid w:val="003763C0"/>
    <w:rsid w:val="00376715"/>
    <w:rsid w:val="00376761"/>
    <w:rsid w:val="00376780"/>
    <w:rsid w:val="003767CE"/>
    <w:rsid w:val="00376C4B"/>
    <w:rsid w:val="00376F0A"/>
    <w:rsid w:val="00377424"/>
    <w:rsid w:val="003779A9"/>
    <w:rsid w:val="00377B3D"/>
    <w:rsid w:val="00377C00"/>
    <w:rsid w:val="003801BB"/>
    <w:rsid w:val="00380706"/>
    <w:rsid w:val="00380758"/>
    <w:rsid w:val="00380770"/>
    <w:rsid w:val="003807BF"/>
    <w:rsid w:val="00380F20"/>
    <w:rsid w:val="00381082"/>
    <w:rsid w:val="00381122"/>
    <w:rsid w:val="00381126"/>
    <w:rsid w:val="00381144"/>
    <w:rsid w:val="0038155D"/>
    <w:rsid w:val="003817AB"/>
    <w:rsid w:val="00381BBF"/>
    <w:rsid w:val="00381C78"/>
    <w:rsid w:val="00381D8A"/>
    <w:rsid w:val="00381DEE"/>
    <w:rsid w:val="00381E3E"/>
    <w:rsid w:val="00381F8A"/>
    <w:rsid w:val="00382286"/>
    <w:rsid w:val="0038251B"/>
    <w:rsid w:val="003825C4"/>
    <w:rsid w:val="00382621"/>
    <w:rsid w:val="003826EF"/>
    <w:rsid w:val="00382708"/>
    <w:rsid w:val="003827A8"/>
    <w:rsid w:val="003827C0"/>
    <w:rsid w:val="0038288C"/>
    <w:rsid w:val="00382972"/>
    <w:rsid w:val="00382A7A"/>
    <w:rsid w:val="00382AF2"/>
    <w:rsid w:val="00382B12"/>
    <w:rsid w:val="00382B57"/>
    <w:rsid w:val="00382E45"/>
    <w:rsid w:val="003832C8"/>
    <w:rsid w:val="003833E0"/>
    <w:rsid w:val="0038347B"/>
    <w:rsid w:val="00383684"/>
    <w:rsid w:val="00383787"/>
    <w:rsid w:val="00383A8F"/>
    <w:rsid w:val="00383E63"/>
    <w:rsid w:val="003840CC"/>
    <w:rsid w:val="003841EC"/>
    <w:rsid w:val="00384231"/>
    <w:rsid w:val="00384390"/>
    <w:rsid w:val="003844EB"/>
    <w:rsid w:val="003847C1"/>
    <w:rsid w:val="003847C5"/>
    <w:rsid w:val="00384816"/>
    <w:rsid w:val="00384895"/>
    <w:rsid w:val="00384C6A"/>
    <w:rsid w:val="00384F2A"/>
    <w:rsid w:val="00385377"/>
    <w:rsid w:val="00385541"/>
    <w:rsid w:val="0038560D"/>
    <w:rsid w:val="00385834"/>
    <w:rsid w:val="003858E1"/>
    <w:rsid w:val="00385A58"/>
    <w:rsid w:val="0038620C"/>
    <w:rsid w:val="0038625C"/>
    <w:rsid w:val="003863E7"/>
    <w:rsid w:val="00386569"/>
    <w:rsid w:val="003865AB"/>
    <w:rsid w:val="00386AA8"/>
    <w:rsid w:val="00386AF1"/>
    <w:rsid w:val="00386F5E"/>
    <w:rsid w:val="0038720C"/>
    <w:rsid w:val="00387361"/>
    <w:rsid w:val="003873A4"/>
    <w:rsid w:val="003873D9"/>
    <w:rsid w:val="003874A0"/>
    <w:rsid w:val="00387577"/>
    <w:rsid w:val="0038763A"/>
    <w:rsid w:val="003876E1"/>
    <w:rsid w:val="00387715"/>
    <w:rsid w:val="0038785C"/>
    <w:rsid w:val="00387987"/>
    <w:rsid w:val="00387D11"/>
    <w:rsid w:val="00387DDE"/>
    <w:rsid w:val="00387DE3"/>
    <w:rsid w:val="00387E1C"/>
    <w:rsid w:val="00390231"/>
    <w:rsid w:val="003904B7"/>
    <w:rsid w:val="0039070F"/>
    <w:rsid w:val="00390A05"/>
    <w:rsid w:val="00390CF6"/>
    <w:rsid w:val="00390D98"/>
    <w:rsid w:val="00391192"/>
    <w:rsid w:val="00391DB4"/>
    <w:rsid w:val="00391DDD"/>
    <w:rsid w:val="00391E03"/>
    <w:rsid w:val="00391E28"/>
    <w:rsid w:val="00391E60"/>
    <w:rsid w:val="00392025"/>
    <w:rsid w:val="00392046"/>
    <w:rsid w:val="003922CF"/>
    <w:rsid w:val="003922FF"/>
    <w:rsid w:val="00392398"/>
    <w:rsid w:val="00392623"/>
    <w:rsid w:val="003927C2"/>
    <w:rsid w:val="00392DB1"/>
    <w:rsid w:val="00392FC0"/>
    <w:rsid w:val="00393116"/>
    <w:rsid w:val="0039318E"/>
    <w:rsid w:val="00393222"/>
    <w:rsid w:val="0039323A"/>
    <w:rsid w:val="00393345"/>
    <w:rsid w:val="00393412"/>
    <w:rsid w:val="00393573"/>
    <w:rsid w:val="003937C5"/>
    <w:rsid w:val="00393981"/>
    <w:rsid w:val="0039417E"/>
    <w:rsid w:val="0039440D"/>
    <w:rsid w:val="00394414"/>
    <w:rsid w:val="00394438"/>
    <w:rsid w:val="00394C0C"/>
    <w:rsid w:val="00394FCF"/>
    <w:rsid w:val="003960AA"/>
    <w:rsid w:val="00396279"/>
    <w:rsid w:val="003962CA"/>
    <w:rsid w:val="00396815"/>
    <w:rsid w:val="00396862"/>
    <w:rsid w:val="00396933"/>
    <w:rsid w:val="00396A5D"/>
    <w:rsid w:val="00396CD4"/>
    <w:rsid w:val="00397149"/>
    <w:rsid w:val="0039717A"/>
    <w:rsid w:val="00397469"/>
    <w:rsid w:val="00397621"/>
    <w:rsid w:val="00397CB0"/>
    <w:rsid w:val="00397FB3"/>
    <w:rsid w:val="003A044F"/>
    <w:rsid w:val="003A048A"/>
    <w:rsid w:val="003A04C6"/>
    <w:rsid w:val="003A0644"/>
    <w:rsid w:val="003A06DB"/>
    <w:rsid w:val="003A0A50"/>
    <w:rsid w:val="003A0AFF"/>
    <w:rsid w:val="003A0D5D"/>
    <w:rsid w:val="003A0D69"/>
    <w:rsid w:val="003A0D94"/>
    <w:rsid w:val="003A0F86"/>
    <w:rsid w:val="003A12A7"/>
    <w:rsid w:val="003A1465"/>
    <w:rsid w:val="003A14A3"/>
    <w:rsid w:val="003A1727"/>
    <w:rsid w:val="003A177F"/>
    <w:rsid w:val="003A1B1F"/>
    <w:rsid w:val="003A1C94"/>
    <w:rsid w:val="003A2066"/>
    <w:rsid w:val="003A22B7"/>
    <w:rsid w:val="003A23B2"/>
    <w:rsid w:val="003A24B5"/>
    <w:rsid w:val="003A24C4"/>
    <w:rsid w:val="003A24FE"/>
    <w:rsid w:val="003A25F0"/>
    <w:rsid w:val="003A2AEF"/>
    <w:rsid w:val="003A2D47"/>
    <w:rsid w:val="003A312F"/>
    <w:rsid w:val="003A35D2"/>
    <w:rsid w:val="003A360C"/>
    <w:rsid w:val="003A3F1C"/>
    <w:rsid w:val="003A440E"/>
    <w:rsid w:val="003A44CE"/>
    <w:rsid w:val="003A4542"/>
    <w:rsid w:val="003A47FE"/>
    <w:rsid w:val="003A4CF6"/>
    <w:rsid w:val="003A4D51"/>
    <w:rsid w:val="003A51FE"/>
    <w:rsid w:val="003A56B4"/>
    <w:rsid w:val="003A56EC"/>
    <w:rsid w:val="003A59A8"/>
    <w:rsid w:val="003A5A36"/>
    <w:rsid w:val="003A5B70"/>
    <w:rsid w:val="003A5F8A"/>
    <w:rsid w:val="003A60C2"/>
    <w:rsid w:val="003A6139"/>
    <w:rsid w:val="003A6144"/>
    <w:rsid w:val="003A6546"/>
    <w:rsid w:val="003A69D8"/>
    <w:rsid w:val="003A6B92"/>
    <w:rsid w:val="003A6E16"/>
    <w:rsid w:val="003A6E3A"/>
    <w:rsid w:val="003A6ED5"/>
    <w:rsid w:val="003A7111"/>
    <w:rsid w:val="003A7119"/>
    <w:rsid w:val="003A73BD"/>
    <w:rsid w:val="003A78CE"/>
    <w:rsid w:val="003A7C74"/>
    <w:rsid w:val="003A7CC9"/>
    <w:rsid w:val="003A7D9A"/>
    <w:rsid w:val="003B0025"/>
    <w:rsid w:val="003B011C"/>
    <w:rsid w:val="003B0461"/>
    <w:rsid w:val="003B04EC"/>
    <w:rsid w:val="003B059F"/>
    <w:rsid w:val="003B05CC"/>
    <w:rsid w:val="003B05E6"/>
    <w:rsid w:val="003B0719"/>
    <w:rsid w:val="003B073B"/>
    <w:rsid w:val="003B08FC"/>
    <w:rsid w:val="003B09EE"/>
    <w:rsid w:val="003B0A27"/>
    <w:rsid w:val="003B0BE1"/>
    <w:rsid w:val="003B0E10"/>
    <w:rsid w:val="003B0EBC"/>
    <w:rsid w:val="003B0FAB"/>
    <w:rsid w:val="003B11A0"/>
    <w:rsid w:val="003B1272"/>
    <w:rsid w:val="003B1380"/>
    <w:rsid w:val="003B156B"/>
    <w:rsid w:val="003B1760"/>
    <w:rsid w:val="003B1793"/>
    <w:rsid w:val="003B1CEB"/>
    <w:rsid w:val="003B1D4D"/>
    <w:rsid w:val="003B24DB"/>
    <w:rsid w:val="003B2809"/>
    <w:rsid w:val="003B28A8"/>
    <w:rsid w:val="003B290D"/>
    <w:rsid w:val="003B2A36"/>
    <w:rsid w:val="003B2CD1"/>
    <w:rsid w:val="003B2DF5"/>
    <w:rsid w:val="003B340F"/>
    <w:rsid w:val="003B357C"/>
    <w:rsid w:val="003B36DC"/>
    <w:rsid w:val="003B3BB6"/>
    <w:rsid w:val="003B4151"/>
    <w:rsid w:val="003B4550"/>
    <w:rsid w:val="003B4724"/>
    <w:rsid w:val="003B4728"/>
    <w:rsid w:val="003B4B05"/>
    <w:rsid w:val="003B4CCA"/>
    <w:rsid w:val="003B526E"/>
    <w:rsid w:val="003B52F9"/>
    <w:rsid w:val="003B5442"/>
    <w:rsid w:val="003B593B"/>
    <w:rsid w:val="003B596D"/>
    <w:rsid w:val="003B5D5F"/>
    <w:rsid w:val="003B5D81"/>
    <w:rsid w:val="003B5D96"/>
    <w:rsid w:val="003B5ECA"/>
    <w:rsid w:val="003B5EFC"/>
    <w:rsid w:val="003B604D"/>
    <w:rsid w:val="003B6076"/>
    <w:rsid w:val="003B62F0"/>
    <w:rsid w:val="003B65EF"/>
    <w:rsid w:val="003B693E"/>
    <w:rsid w:val="003B6C85"/>
    <w:rsid w:val="003B71BD"/>
    <w:rsid w:val="003B73F2"/>
    <w:rsid w:val="003B74BE"/>
    <w:rsid w:val="003B74CD"/>
    <w:rsid w:val="003B7838"/>
    <w:rsid w:val="003B7AAA"/>
    <w:rsid w:val="003B7C96"/>
    <w:rsid w:val="003B7D76"/>
    <w:rsid w:val="003B7D98"/>
    <w:rsid w:val="003C005E"/>
    <w:rsid w:val="003C007A"/>
    <w:rsid w:val="003C016C"/>
    <w:rsid w:val="003C01B6"/>
    <w:rsid w:val="003C02A6"/>
    <w:rsid w:val="003C0346"/>
    <w:rsid w:val="003C04CC"/>
    <w:rsid w:val="003C054A"/>
    <w:rsid w:val="003C064E"/>
    <w:rsid w:val="003C0BBC"/>
    <w:rsid w:val="003C1097"/>
    <w:rsid w:val="003C1154"/>
    <w:rsid w:val="003C17EC"/>
    <w:rsid w:val="003C18F1"/>
    <w:rsid w:val="003C19B7"/>
    <w:rsid w:val="003C1A5A"/>
    <w:rsid w:val="003C1C22"/>
    <w:rsid w:val="003C1E23"/>
    <w:rsid w:val="003C2419"/>
    <w:rsid w:val="003C2C3C"/>
    <w:rsid w:val="003C2C94"/>
    <w:rsid w:val="003C2D5E"/>
    <w:rsid w:val="003C31D2"/>
    <w:rsid w:val="003C35B9"/>
    <w:rsid w:val="003C38D0"/>
    <w:rsid w:val="003C391E"/>
    <w:rsid w:val="003C3C2A"/>
    <w:rsid w:val="003C3CD0"/>
    <w:rsid w:val="003C42C5"/>
    <w:rsid w:val="003C4772"/>
    <w:rsid w:val="003C49D3"/>
    <w:rsid w:val="003C515B"/>
    <w:rsid w:val="003C5260"/>
    <w:rsid w:val="003C5424"/>
    <w:rsid w:val="003C54E7"/>
    <w:rsid w:val="003C56E0"/>
    <w:rsid w:val="003C57A1"/>
    <w:rsid w:val="003C5F81"/>
    <w:rsid w:val="003C66D0"/>
    <w:rsid w:val="003C6A42"/>
    <w:rsid w:val="003C6C6E"/>
    <w:rsid w:val="003C6C6F"/>
    <w:rsid w:val="003C6C99"/>
    <w:rsid w:val="003C6F12"/>
    <w:rsid w:val="003C7018"/>
    <w:rsid w:val="003C709D"/>
    <w:rsid w:val="003C73DE"/>
    <w:rsid w:val="003C74F5"/>
    <w:rsid w:val="003C78F2"/>
    <w:rsid w:val="003C790B"/>
    <w:rsid w:val="003C7968"/>
    <w:rsid w:val="003C7C08"/>
    <w:rsid w:val="003C7F05"/>
    <w:rsid w:val="003C7F71"/>
    <w:rsid w:val="003D01F2"/>
    <w:rsid w:val="003D03BD"/>
    <w:rsid w:val="003D041B"/>
    <w:rsid w:val="003D054C"/>
    <w:rsid w:val="003D05F4"/>
    <w:rsid w:val="003D0711"/>
    <w:rsid w:val="003D07CE"/>
    <w:rsid w:val="003D09E9"/>
    <w:rsid w:val="003D0E78"/>
    <w:rsid w:val="003D1063"/>
    <w:rsid w:val="003D10A5"/>
    <w:rsid w:val="003D10EC"/>
    <w:rsid w:val="003D111C"/>
    <w:rsid w:val="003D15AB"/>
    <w:rsid w:val="003D15CC"/>
    <w:rsid w:val="003D161B"/>
    <w:rsid w:val="003D1796"/>
    <w:rsid w:val="003D1AD3"/>
    <w:rsid w:val="003D1BB2"/>
    <w:rsid w:val="003D1DF5"/>
    <w:rsid w:val="003D1F68"/>
    <w:rsid w:val="003D1FDB"/>
    <w:rsid w:val="003D203F"/>
    <w:rsid w:val="003D20B0"/>
    <w:rsid w:val="003D24DC"/>
    <w:rsid w:val="003D2576"/>
    <w:rsid w:val="003D25A3"/>
    <w:rsid w:val="003D2734"/>
    <w:rsid w:val="003D2883"/>
    <w:rsid w:val="003D296D"/>
    <w:rsid w:val="003D2E06"/>
    <w:rsid w:val="003D31F6"/>
    <w:rsid w:val="003D320F"/>
    <w:rsid w:val="003D36E7"/>
    <w:rsid w:val="003D391E"/>
    <w:rsid w:val="003D3948"/>
    <w:rsid w:val="003D3A91"/>
    <w:rsid w:val="003D3C78"/>
    <w:rsid w:val="003D3E6E"/>
    <w:rsid w:val="003D4942"/>
    <w:rsid w:val="003D49C1"/>
    <w:rsid w:val="003D49EA"/>
    <w:rsid w:val="003D4BFC"/>
    <w:rsid w:val="003D4CF9"/>
    <w:rsid w:val="003D51CD"/>
    <w:rsid w:val="003D5331"/>
    <w:rsid w:val="003D534A"/>
    <w:rsid w:val="003D56F4"/>
    <w:rsid w:val="003D5A25"/>
    <w:rsid w:val="003D5F24"/>
    <w:rsid w:val="003D5F69"/>
    <w:rsid w:val="003D6358"/>
    <w:rsid w:val="003D682F"/>
    <w:rsid w:val="003D6AB2"/>
    <w:rsid w:val="003D6DB9"/>
    <w:rsid w:val="003D6FE6"/>
    <w:rsid w:val="003D70B7"/>
    <w:rsid w:val="003D7277"/>
    <w:rsid w:val="003D7302"/>
    <w:rsid w:val="003D75A6"/>
    <w:rsid w:val="003D7711"/>
    <w:rsid w:val="003D793B"/>
    <w:rsid w:val="003D7A7C"/>
    <w:rsid w:val="003D7C31"/>
    <w:rsid w:val="003D7DEE"/>
    <w:rsid w:val="003E00F1"/>
    <w:rsid w:val="003E03C7"/>
    <w:rsid w:val="003E0419"/>
    <w:rsid w:val="003E0575"/>
    <w:rsid w:val="003E090B"/>
    <w:rsid w:val="003E0BE2"/>
    <w:rsid w:val="003E0C9C"/>
    <w:rsid w:val="003E0F01"/>
    <w:rsid w:val="003E11CA"/>
    <w:rsid w:val="003E15CB"/>
    <w:rsid w:val="003E16C5"/>
    <w:rsid w:val="003E174E"/>
    <w:rsid w:val="003E1834"/>
    <w:rsid w:val="003E1B6A"/>
    <w:rsid w:val="003E1D73"/>
    <w:rsid w:val="003E1D9A"/>
    <w:rsid w:val="003E1EEE"/>
    <w:rsid w:val="003E2112"/>
    <w:rsid w:val="003E235A"/>
    <w:rsid w:val="003E23CD"/>
    <w:rsid w:val="003E2589"/>
    <w:rsid w:val="003E2612"/>
    <w:rsid w:val="003E27EC"/>
    <w:rsid w:val="003E2A61"/>
    <w:rsid w:val="003E2FC1"/>
    <w:rsid w:val="003E2FDA"/>
    <w:rsid w:val="003E363A"/>
    <w:rsid w:val="003E373E"/>
    <w:rsid w:val="003E3895"/>
    <w:rsid w:val="003E38E8"/>
    <w:rsid w:val="003E3AEB"/>
    <w:rsid w:val="003E3BCB"/>
    <w:rsid w:val="003E3BEC"/>
    <w:rsid w:val="003E3C77"/>
    <w:rsid w:val="003E3F46"/>
    <w:rsid w:val="003E41B3"/>
    <w:rsid w:val="003E4357"/>
    <w:rsid w:val="003E4A5B"/>
    <w:rsid w:val="003E4AD6"/>
    <w:rsid w:val="003E4B7F"/>
    <w:rsid w:val="003E4D37"/>
    <w:rsid w:val="003E4E2C"/>
    <w:rsid w:val="003E4EEE"/>
    <w:rsid w:val="003E572F"/>
    <w:rsid w:val="003E58B2"/>
    <w:rsid w:val="003E5CE2"/>
    <w:rsid w:val="003E5DA8"/>
    <w:rsid w:val="003E5E55"/>
    <w:rsid w:val="003E5E59"/>
    <w:rsid w:val="003E60CA"/>
    <w:rsid w:val="003E620A"/>
    <w:rsid w:val="003E6721"/>
    <w:rsid w:val="003E6729"/>
    <w:rsid w:val="003E67F8"/>
    <w:rsid w:val="003E6885"/>
    <w:rsid w:val="003E6B32"/>
    <w:rsid w:val="003E734E"/>
    <w:rsid w:val="003E7381"/>
    <w:rsid w:val="003E74A0"/>
    <w:rsid w:val="003E74B8"/>
    <w:rsid w:val="003E7725"/>
    <w:rsid w:val="003E77FD"/>
    <w:rsid w:val="003E7860"/>
    <w:rsid w:val="003E7D35"/>
    <w:rsid w:val="003F07E9"/>
    <w:rsid w:val="003F0821"/>
    <w:rsid w:val="003F0A70"/>
    <w:rsid w:val="003F10AE"/>
    <w:rsid w:val="003F1186"/>
    <w:rsid w:val="003F1297"/>
    <w:rsid w:val="003F1688"/>
    <w:rsid w:val="003F1828"/>
    <w:rsid w:val="003F1E06"/>
    <w:rsid w:val="003F1F97"/>
    <w:rsid w:val="003F228F"/>
    <w:rsid w:val="003F2429"/>
    <w:rsid w:val="003F24F8"/>
    <w:rsid w:val="003F254E"/>
    <w:rsid w:val="003F287C"/>
    <w:rsid w:val="003F2920"/>
    <w:rsid w:val="003F2A7B"/>
    <w:rsid w:val="003F2CB7"/>
    <w:rsid w:val="003F313B"/>
    <w:rsid w:val="003F39FE"/>
    <w:rsid w:val="003F3D87"/>
    <w:rsid w:val="003F3DA5"/>
    <w:rsid w:val="003F3DB1"/>
    <w:rsid w:val="003F3DE8"/>
    <w:rsid w:val="003F40A3"/>
    <w:rsid w:val="003F4124"/>
    <w:rsid w:val="003F42A0"/>
    <w:rsid w:val="003F42C9"/>
    <w:rsid w:val="003F494A"/>
    <w:rsid w:val="003F4978"/>
    <w:rsid w:val="003F49BB"/>
    <w:rsid w:val="003F5271"/>
    <w:rsid w:val="003F52B1"/>
    <w:rsid w:val="003F53DB"/>
    <w:rsid w:val="003F5490"/>
    <w:rsid w:val="003F5502"/>
    <w:rsid w:val="003F5595"/>
    <w:rsid w:val="003F5AE9"/>
    <w:rsid w:val="003F5B94"/>
    <w:rsid w:val="003F5BCB"/>
    <w:rsid w:val="003F6097"/>
    <w:rsid w:val="003F65B8"/>
    <w:rsid w:val="003F665A"/>
    <w:rsid w:val="003F666C"/>
    <w:rsid w:val="003F694F"/>
    <w:rsid w:val="003F6DB6"/>
    <w:rsid w:val="003F72E8"/>
    <w:rsid w:val="003F7395"/>
    <w:rsid w:val="003F7402"/>
    <w:rsid w:val="003F749E"/>
    <w:rsid w:val="003F74AF"/>
    <w:rsid w:val="003F758A"/>
    <w:rsid w:val="003F7636"/>
    <w:rsid w:val="003F7819"/>
    <w:rsid w:val="003F79E4"/>
    <w:rsid w:val="003F7AAD"/>
    <w:rsid w:val="003F7C30"/>
    <w:rsid w:val="003F7C48"/>
    <w:rsid w:val="003F7C4A"/>
    <w:rsid w:val="003F7C73"/>
    <w:rsid w:val="003F7C8B"/>
    <w:rsid w:val="003F7DF6"/>
    <w:rsid w:val="003F7EE6"/>
    <w:rsid w:val="00400020"/>
    <w:rsid w:val="004001D1"/>
    <w:rsid w:val="0040022A"/>
    <w:rsid w:val="00400BE0"/>
    <w:rsid w:val="00400C7C"/>
    <w:rsid w:val="00400DA6"/>
    <w:rsid w:val="00400F8C"/>
    <w:rsid w:val="00401163"/>
    <w:rsid w:val="00401177"/>
    <w:rsid w:val="004013AF"/>
    <w:rsid w:val="004014A1"/>
    <w:rsid w:val="00401692"/>
    <w:rsid w:val="00401A74"/>
    <w:rsid w:val="00401C89"/>
    <w:rsid w:val="00401FF6"/>
    <w:rsid w:val="00402081"/>
    <w:rsid w:val="004020C1"/>
    <w:rsid w:val="0040223E"/>
    <w:rsid w:val="004027AD"/>
    <w:rsid w:val="004029CD"/>
    <w:rsid w:val="00402B40"/>
    <w:rsid w:val="00403095"/>
    <w:rsid w:val="004031CF"/>
    <w:rsid w:val="00403245"/>
    <w:rsid w:val="0040325C"/>
    <w:rsid w:val="0040353D"/>
    <w:rsid w:val="00403BDD"/>
    <w:rsid w:val="00403FA6"/>
    <w:rsid w:val="00404216"/>
    <w:rsid w:val="00404249"/>
    <w:rsid w:val="00404290"/>
    <w:rsid w:val="00404373"/>
    <w:rsid w:val="0040445B"/>
    <w:rsid w:val="004044E5"/>
    <w:rsid w:val="00404891"/>
    <w:rsid w:val="004049DB"/>
    <w:rsid w:val="004049F3"/>
    <w:rsid w:val="00404A11"/>
    <w:rsid w:val="00404A17"/>
    <w:rsid w:val="00404A3A"/>
    <w:rsid w:val="00404BA3"/>
    <w:rsid w:val="00404EFC"/>
    <w:rsid w:val="00404F7E"/>
    <w:rsid w:val="0040527D"/>
    <w:rsid w:val="00405308"/>
    <w:rsid w:val="00405412"/>
    <w:rsid w:val="0040551A"/>
    <w:rsid w:val="0040564A"/>
    <w:rsid w:val="0040570C"/>
    <w:rsid w:val="0040621B"/>
    <w:rsid w:val="00406448"/>
    <w:rsid w:val="004065F8"/>
    <w:rsid w:val="00406B2B"/>
    <w:rsid w:val="00406B9E"/>
    <w:rsid w:val="00406ECC"/>
    <w:rsid w:val="004071BD"/>
    <w:rsid w:val="0040726A"/>
    <w:rsid w:val="004072ED"/>
    <w:rsid w:val="00407390"/>
    <w:rsid w:val="00407430"/>
    <w:rsid w:val="00407446"/>
    <w:rsid w:val="00407733"/>
    <w:rsid w:val="00407D85"/>
    <w:rsid w:val="00407E94"/>
    <w:rsid w:val="00407ED1"/>
    <w:rsid w:val="00407F69"/>
    <w:rsid w:val="004101FB"/>
    <w:rsid w:val="004102C5"/>
    <w:rsid w:val="0041043E"/>
    <w:rsid w:val="00410875"/>
    <w:rsid w:val="00410C76"/>
    <w:rsid w:val="004112FF"/>
    <w:rsid w:val="004113D4"/>
    <w:rsid w:val="004115D1"/>
    <w:rsid w:val="00411602"/>
    <w:rsid w:val="00411A53"/>
    <w:rsid w:val="00411B4E"/>
    <w:rsid w:val="00411C7D"/>
    <w:rsid w:val="00411ED2"/>
    <w:rsid w:val="00412318"/>
    <w:rsid w:val="00412470"/>
    <w:rsid w:val="00412618"/>
    <w:rsid w:val="00412862"/>
    <w:rsid w:val="004133FF"/>
    <w:rsid w:val="004138E0"/>
    <w:rsid w:val="00413A3C"/>
    <w:rsid w:val="00413BAB"/>
    <w:rsid w:val="00413BBF"/>
    <w:rsid w:val="00413D59"/>
    <w:rsid w:val="004140A0"/>
    <w:rsid w:val="004141B4"/>
    <w:rsid w:val="004141D7"/>
    <w:rsid w:val="004145B9"/>
    <w:rsid w:val="00414C52"/>
    <w:rsid w:val="00414D97"/>
    <w:rsid w:val="00415481"/>
    <w:rsid w:val="0041549D"/>
    <w:rsid w:val="00415545"/>
    <w:rsid w:val="00415922"/>
    <w:rsid w:val="00415A17"/>
    <w:rsid w:val="00415A9B"/>
    <w:rsid w:val="00415B08"/>
    <w:rsid w:val="00415D7E"/>
    <w:rsid w:val="00415E1A"/>
    <w:rsid w:val="00416547"/>
    <w:rsid w:val="004166BD"/>
    <w:rsid w:val="00416A67"/>
    <w:rsid w:val="00416B05"/>
    <w:rsid w:val="00416B0B"/>
    <w:rsid w:val="00416BCB"/>
    <w:rsid w:val="00416CCA"/>
    <w:rsid w:val="00416CF1"/>
    <w:rsid w:val="00416DEF"/>
    <w:rsid w:val="00416E2D"/>
    <w:rsid w:val="0041711C"/>
    <w:rsid w:val="00417256"/>
    <w:rsid w:val="00417812"/>
    <w:rsid w:val="00417954"/>
    <w:rsid w:val="00417985"/>
    <w:rsid w:val="00417AFC"/>
    <w:rsid w:val="00417D3D"/>
    <w:rsid w:val="00420023"/>
    <w:rsid w:val="00420110"/>
    <w:rsid w:val="004201F2"/>
    <w:rsid w:val="00420D16"/>
    <w:rsid w:val="00420FA9"/>
    <w:rsid w:val="0042102C"/>
    <w:rsid w:val="004215BB"/>
    <w:rsid w:val="00421B50"/>
    <w:rsid w:val="00421C66"/>
    <w:rsid w:val="00421DA3"/>
    <w:rsid w:val="00421E64"/>
    <w:rsid w:val="00421F11"/>
    <w:rsid w:val="00421F77"/>
    <w:rsid w:val="00422013"/>
    <w:rsid w:val="004220BC"/>
    <w:rsid w:val="004221E2"/>
    <w:rsid w:val="004224BF"/>
    <w:rsid w:val="00422552"/>
    <w:rsid w:val="004227BE"/>
    <w:rsid w:val="004228DE"/>
    <w:rsid w:val="00422971"/>
    <w:rsid w:val="00422CAC"/>
    <w:rsid w:val="00422D7F"/>
    <w:rsid w:val="00422DEA"/>
    <w:rsid w:val="00422E50"/>
    <w:rsid w:val="004233E5"/>
    <w:rsid w:val="004236BF"/>
    <w:rsid w:val="00423D3D"/>
    <w:rsid w:val="00423DB0"/>
    <w:rsid w:val="00423FDE"/>
    <w:rsid w:val="004240D9"/>
    <w:rsid w:val="004241E5"/>
    <w:rsid w:val="00424287"/>
    <w:rsid w:val="004244C7"/>
    <w:rsid w:val="00424563"/>
    <w:rsid w:val="00424612"/>
    <w:rsid w:val="00424880"/>
    <w:rsid w:val="00424A34"/>
    <w:rsid w:val="00424E77"/>
    <w:rsid w:val="0042512C"/>
    <w:rsid w:val="004251E8"/>
    <w:rsid w:val="0042528A"/>
    <w:rsid w:val="0042529C"/>
    <w:rsid w:val="004252C9"/>
    <w:rsid w:val="0042588B"/>
    <w:rsid w:val="00425B77"/>
    <w:rsid w:val="00425D1A"/>
    <w:rsid w:val="004260D4"/>
    <w:rsid w:val="00426488"/>
    <w:rsid w:val="0042664D"/>
    <w:rsid w:val="0042668B"/>
    <w:rsid w:val="0042683A"/>
    <w:rsid w:val="00426882"/>
    <w:rsid w:val="00426B82"/>
    <w:rsid w:val="00426D50"/>
    <w:rsid w:val="00427041"/>
    <w:rsid w:val="00427250"/>
    <w:rsid w:val="004276A1"/>
    <w:rsid w:val="00427B98"/>
    <w:rsid w:val="00427D73"/>
    <w:rsid w:val="0043002E"/>
    <w:rsid w:val="00430409"/>
    <w:rsid w:val="0043063D"/>
    <w:rsid w:val="00430687"/>
    <w:rsid w:val="004307D4"/>
    <w:rsid w:val="004308B2"/>
    <w:rsid w:val="00430CC8"/>
    <w:rsid w:val="004310D9"/>
    <w:rsid w:val="004311AA"/>
    <w:rsid w:val="0043140B"/>
    <w:rsid w:val="0043141C"/>
    <w:rsid w:val="0043190F"/>
    <w:rsid w:val="00431943"/>
    <w:rsid w:val="00431A9B"/>
    <w:rsid w:val="00431B77"/>
    <w:rsid w:val="00431BB3"/>
    <w:rsid w:val="00431BD8"/>
    <w:rsid w:val="00431C76"/>
    <w:rsid w:val="00431EF3"/>
    <w:rsid w:val="00432019"/>
    <w:rsid w:val="00432175"/>
    <w:rsid w:val="004323AE"/>
    <w:rsid w:val="00432A70"/>
    <w:rsid w:val="00432B66"/>
    <w:rsid w:val="00432D53"/>
    <w:rsid w:val="00432EEE"/>
    <w:rsid w:val="00432FEB"/>
    <w:rsid w:val="004332DC"/>
    <w:rsid w:val="00433343"/>
    <w:rsid w:val="0043353A"/>
    <w:rsid w:val="00433822"/>
    <w:rsid w:val="00433998"/>
    <w:rsid w:val="00433A09"/>
    <w:rsid w:val="00433B87"/>
    <w:rsid w:val="00433C72"/>
    <w:rsid w:val="00433EF5"/>
    <w:rsid w:val="00433FFD"/>
    <w:rsid w:val="004340A9"/>
    <w:rsid w:val="004345D4"/>
    <w:rsid w:val="00434CF6"/>
    <w:rsid w:val="00434CF7"/>
    <w:rsid w:val="00434D05"/>
    <w:rsid w:val="00434E41"/>
    <w:rsid w:val="00434EFC"/>
    <w:rsid w:val="0043508F"/>
    <w:rsid w:val="00435093"/>
    <w:rsid w:val="004352ED"/>
    <w:rsid w:val="0043531F"/>
    <w:rsid w:val="004355F1"/>
    <w:rsid w:val="00435934"/>
    <w:rsid w:val="00435CEF"/>
    <w:rsid w:val="00435D80"/>
    <w:rsid w:val="00435DBE"/>
    <w:rsid w:val="00435F00"/>
    <w:rsid w:val="00435F22"/>
    <w:rsid w:val="004360C2"/>
    <w:rsid w:val="00436331"/>
    <w:rsid w:val="0043691A"/>
    <w:rsid w:val="004369B9"/>
    <w:rsid w:val="00436B87"/>
    <w:rsid w:val="00436D7A"/>
    <w:rsid w:val="00436F3C"/>
    <w:rsid w:val="00436F99"/>
    <w:rsid w:val="004372FD"/>
    <w:rsid w:val="0043730F"/>
    <w:rsid w:val="004376BE"/>
    <w:rsid w:val="0043793E"/>
    <w:rsid w:val="00437971"/>
    <w:rsid w:val="00437A1E"/>
    <w:rsid w:val="00437D88"/>
    <w:rsid w:val="004400B1"/>
    <w:rsid w:val="004400BB"/>
    <w:rsid w:val="0044013E"/>
    <w:rsid w:val="00440424"/>
    <w:rsid w:val="004404DA"/>
    <w:rsid w:val="00440726"/>
    <w:rsid w:val="00440751"/>
    <w:rsid w:val="00440AE5"/>
    <w:rsid w:val="00441088"/>
    <w:rsid w:val="00441101"/>
    <w:rsid w:val="00441198"/>
    <w:rsid w:val="0044120B"/>
    <w:rsid w:val="0044126D"/>
    <w:rsid w:val="004414E1"/>
    <w:rsid w:val="004415B2"/>
    <w:rsid w:val="004415BD"/>
    <w:rsid w:val="004418AF"/>
    <w:rsid w:val="00441926"/>
    <w:rsid w:val="00441A87"/>
    <w:rsid w:val="00441B4D"/>
    <w:rsid w:val="00441CF4"/>
    <w:rsid w:val="00441D56"/>
    <w:rsid w:val="00441EFA"/>
    <w:rsid w:val="004420B8"/>
    <w:rsid w:val="004421D0"/>
    <w:rsid w:val="004424F1"/>
    <w:rsid w:val="00442675"/>
    <w:rsid w:val="004426E0"/>
    <w:rsid w:val="00442745"/>
    <w:rsid w:val="00442757"/>
    <w:rsid w:val="00442946"/>
    <w:rsid w:val="00442A38"/>
    <w:rsid w:val="00442A99"/>
    <w:rsid w:val="00442B88"/>
    <w:rsid w:val="00442E9A"/>
    <w:rsid w:val="00443281"/>
    <w:rsid w:val="0044340F"/>
    <w:rsid w:val="004438DF"/>
    <w:rsid w:val="004438FB"/>
    <w:rsid w:val="0044395A"/>
    <w:rsid w:val="00443E48"/>
    <w:rsid w:val="00444033"/>
    <w:rsid w:val="004440FD"/>
    <w:rsid w:val="00444663"/>
    <w:rsid w:val="0044468F"/>
    <w:rsid w:val="0044474A"/>
    <w:rsid w:val="0044477F"/>
    <w:rsid w:val="004449C0"/>
    <w:rsid w:val="00444B14"/>
    <w:rsid w:val="00444F42"/>
    <w:rsid w:val="00445579"/>
    <w:rsid w:val="00445581"/>
    <w:rsid w:val="00445607"/>
    <w:rsid w:val="00445767"/>
    <w:rsid w:val="0044582A"/>
    <w:rsid w:val="0044588B"/>
    <w:rsid w:val="0044598F"/>
    <w:rsid w:val="00445E2A"/>
    <w:rsid w:val="00446108"/>
    <w:rsid w:val="0044655C"/>
    <w:rsid w:val="00446CB1"/>
    <w:rsid w:val="0044716E"/>
    <w:rsid w:val="0044717A"/>
    <w:rsid w:val="0044718E"/>
    <w:rsid w:val="004471AD"/>
    <w:rsid w:val="004471D2"/>
    <w:rsid w:val="00447267"/>
    <w:rsid w:val="00447283"/>
    <w:rsid w:val="004472BE"/>
    <w:rsid w:val="0044738D"/>
    <w:rsid w:val="00447412"/>
    <w:rsid w:val="00447537"/>
    <w:rsid w:val="00447561"/>
    <w:rsid w:val="00447719"/>
    <w:rsid w:val="00447B2E"/>
    <w:rsid w:val="00447B61"/>
    <w:rsid w:val="00447D02"/>
    <w:rsid w:val="00447E3D"/>
    <w:rsid w:val="00447F04"/>
    <w:rsid w:val="004501B7"/>
    <w:rsid w:val="004503B8"/>
    <w:rsid w:val="004503BC"/>
    <w:rsid w:val="0045087E"/>
    <w:rsid w:val="004508B4"/>
    <w:rsid w:val="004508F6"/>
    <w:rsid w:val="00450E4E"/>
    <w:rsid w:val="004510E3"/>
    <w:rsid w:val="00451123"/>
    <w:rsid w:val="00451452"/>
    <w:rsid w:val="0045158E"/>
    <w:rsid w:val="00451EB7"/>
    <w:rsid w:val="0045211D"/>
    <w:rsid w:val="0045227B"/>
    <w:rsid w:val="004523E5"/>
    <w:rsid w:val="00452701"/>
    <w:rsid w:val="00452716"/>
    <w:rsid w:val="00452724"/>
    <w:rsid w:val="00452C44"/>
    <w:rsid w:val="00452EC4"/>
    <w:rsid w:val="00452FB4"/>
    <w:rsid w:val="004531DA"/>
    <w:rsid w:val="00453362"/>
    <w:rsid w:val="0045376F"/>
    <w:rsid w:val="004538A3"/>
    <w:rsid w:val="00453918"/>
    <w:rsid w:val="00453B12"/>
    <w:rsid w:val="00453C67"/>
    <w:rsid w:val="00453D97"/>
    <w:rsid w:val="00453EA5"/>
    <w:rsid w:val="00453F1D"/>
    <w:rsid w:val="00454089"/>
    <w:rsid w:val="004540FE"/>
    <w:rsid w:val="004541E1"/>
    <w:rsid w:val="0045426E"/>
    <w:rsid w:val="004543FE"/>
    <w:rsid w:val="004547F6"/>
    <w:rsid w:val="00454B55"/>
    <w:rsid w:val="00454D81"/>
    <w:rsid w:val="00454F3A"/>
    <w:rsid w:val="0045500D"/>
    <w:rsid w:val="0045505D"/>
    <w:rsid w:val="00455079"/>
    <w:rsid w:val="0045510C"/>
    <w:rsid w:val="0045526F"/>
    <w:rsid w:val="004555F5"/>
    <w:rsid w:val="00456086"/>
    <w:rsid w:val="00456164"/>
    <w:rsid w:val="0045627A"/>
    <w:rsid w:val="00456467"/>
    <w:rsid w:val="00456564"/>
    <w:rsid w:val="00456687"/>
    <w:rsid w:val="004566D1"/>
    <w:rsid w:val="00456A67"/>
    <w:rsid w:val="00456A7A"/>
    <w:rsid w:val="00456AE2"/>
    <w:rsid w:val="00456C5B"/>
    <w:rsid w:val="00457104"/>
    <w:rsid w:val="00457332"/>
    <w:rsid w:val="004573D6"/>
    <w:rsid w:val="00457641"/>
    <w:rsid w:val="004576F4"/>
    <w:rsid w:val="00457AB4"/>
    <w:rsid w:val="00457B04"/>
    <w:rsid w:val="00457E97"/>
    <w:rsid w:val="00460041"/>
    <w:rsid w:val="0046014A"/>
    <w:rsid w:val="00460308"/>
    <w:rsid w:val="004608DA"/>
    <w:rsid w:val="00460EAD"/>
    <w:rsid w:val="00460F4E"/>
    <w:rsid w:val="00461376"/>
    <w:rsid w:val="004614A7"/>
    <w:rsid w:val="00461612"/>
    <w:rsid w:val="0046182A"/>
    <w:rsid w:val="00461991"/>
    <w:rsid w:val="00461A35"/>
    <w:rsid w:val="00461B62"/>
    <w:rsid w:val="00461F09"/>
    <w:rsid w:val="00461F88"/>
    <w:rsid w:val="00462255"/>
    <w:rsid w:val="00462307"/>
    <w:rsid w:val="0046269F"/>
    <w:rsid w:val="0046271F"/>
    <w:rsid w:val="00462894"/>
    <w:rsid w:val="00462FF5"/>
    <w:rsid w:val="00463024"/>
    <w:rsid w:val="004633B5"/>
    <w:rsid w:val="00463608"/>
    <w:rsid w:val="00463657"/>
    <w:rsid w:val="00463A1E"/>
    <w:rsid w:val="00463BE7"/>
    <w:rsid w:val="00463D6B"/>
    <w:rsid w:val="00463EAE"/>
    <w:rsid w:val="00463EB9"/>
    <w:rsid w:val="00463FD3"/>
    <w:rsid w:val="004640EF"/>
    <w:rsid w:val="0046449E"/>
    <w:rsid w:val="004647E4"/>
    <w:rsid w:val="0046491A"/>
    <w:rsid w:val="00464A16"/>
    <w:rsid w:val="00464CB1"/>
    <w:rsid w:val="00464D67"/>
    <w:rsid w:val="00465073"/>
    <w:rsid w:val="00465505"/>
    <w:rsid w:val="004656F9"/>
    <w:rsid w:val="004659C1"/>
    <w:rsid w:val="00465A7F"/>
    <w:rsid w:val="00465C90"/>
    <w:rsid w:val="00465D1F"/>
    <w:rsid w:val="00465D80"/>
    <w:rsid w:val="00465DC3"/>
    <w:rsid w:val="00465DDE"/>
    <w:rsid w:val="00466549"/>
    <w:rsid w:val="00466649"/>
    <w:rsid w:val="00466EFC"/>
    <w:rsid w:val="00467431"/>
    <w:rsid w:val="00467450"/>
    <w:rsid w:val="0046749A"/>
    <w:rsid w:val="004674F9"/>
    <w:rsid w:val="00467615"/>
    <w:rsid w:val="004676A3"/>
    <w:rsid w:val="004676F9"/>
    <w:rsid w:val="00470037"/>
    <w:rsid w:val="00470137"/>
    <w:rsid w:val="004703DC"/>
    <w:rsid w:val="0047047A"/>
    <w:rsid w:val="004705CF"/>
    <w:rsid w:val="00470627"/>
    <w:rsid w:val="004707F6"/>
    <w:rsid w:val="00470998"/>
    <w:rsid w:val="004709B7"/>
    <w:rsid w:val="00470A69"/>
    <w:rsid w:val="00471170"/>
    <w:rsid w:val="0047125B"/>
    <w:rsid w:val="00471404"/>
    <w:rsid w:val="00471744"/>
    <w:rsid w:val="00471AC6"/>
    <w:rsid w:val="00471AFE"/>
    <w:rsid w:val="004720C2"/>
    <w:rsid w:val="00472456"/>
    <w:rsid w:val="00472581"/>
    <w:rsid w:val="00472808"/>
    <w:rsid w:val="0047282E"/>
    <w:rsid w:val="004729DE"/>
    <w:rsid w:val="00472EA7"/>
    <w:rsid w:val="004732BF"/>
    <w:rsid w:val="00473474"/>
    <w:rsid w:val="00473692"/>
    <w:rsid w:val="0047382C"/>
    <w:rsid w:val="00473990"/>
    <w:rsid w:val="004739BF"/>
    <w:rsid w:val="00473F94"/>
    <w:rsid w:val="004741DA"/>
    <w:rsid w:val="00474232"/>
    <w:rsid w:val="00474592"/>
    <w:rsid w:val="004748AB"/>
    <w:rsid w:val="004748E4"/>
    <w:rsid w:val="00475197"/>
    <w:rsid w:val="004752C0"/>
    <w:rsid w:val="004752DF"/>
    <w:rsid w:val="0047537B"/>
    <w:rsid w:val="00475443"/>
    <w:rsid w:val="004757B9"/>
    <w:rsid w:val="0047587F"/>
    <w:rsid w:val="00475A0F"/>
    <w:rsid w:val="00475B1A"/>
    <w:rsid w:val="00475C28"/>
    <w:rsid w:val="00476095"/>
    <w:rsid w:val="0047660A"/>
    <w:rsid w:val="004769B0"/>
    <w:rsid w:val="00476B4E"/>
    <w:rsid w:val="00476FBC"/>
    <w:rsid w:val="0047702B"/>
    <w:rsid w:val="00477421"/>
    <w:rsid w:val="004774D1"/>
    <w:rsid w:val="00477580"/>
    <w:rsid w:val="0047763C"/>
    <w:rsid w:val="00477676"/>
    <w:rsid w:val="0047771D"/>
    <w:rsid w:val="0047797D"/>
    <w:rsid w:val="00477A4E"/>
    <w:rsid w:val="00477DB3"/>
    <w:rsid w:val="00477E97"/>
    <w:rsid w:val="00480139"/>
    <w:rsid w:val="0048059A"/>
    <w:rsid w:val="004806FE"/>
    <w:rsid w:val="00480818"/>
    <w:rsid w:val="004808B3"/>
    <w:rsid w:val="004808D9"/>
    <w:rsid w:val="00480E01"/>
    <w:rsid w:val="004812CC"/>
    <w:rsid w:val="0048144E"/>
    <w:rsid w:val="004815E8"/>
    <w:rsid w:val="004816C0"/>
    <w:rsid w:val="00481794"/>
    <w:rsid w:val="004817A8"/>
    <w:rsid w:val="00481938"/>
    <w:rsid w:val="00481CE7"/>
    <w:rsid w:val="00481EA5"/>
    <w:rsid w:val="00481EA6"/>
    <w:rsid w:val="0048206C"/>
    <w:rsid w:val="0048224E"/>
    <w:rsid w:val="00482344"/>
    <w:rsid w:val="0048257F"/>
    <w:rsid w:val="00482696"/>
    <w:rsid w:val="004827E9"/>
    <w:rsid w:val="00482988"/>
    <w:rsid w:val="00482A24"/>
    <w:rsid w:val="00482C6B"/>
    <w:rsid w:val="00482E04"/>
    <w:rsid w:val="00482E3B"/>
    <w:rsid w:val="00482F1A"/>
    <w:rsid w:val="00483019"/>
    <w:rsid w:val="004832A5"/>
    <w:rsid w:val="00483513"/>
    <w:rsid w:val="00483516"/>
    <w:rsid w:val="00483A0B"/>
    <w:rsid w:val="00483A36"/>
    <w:rsid w:val="00483A58"/>
    <w:rsid w:val="00483F73"/>
    <w:rsid w:val="004841D2"/>
    <w:rsid w:val="0048441B"/>
    <w:rsid w:val="00484797"/>
    <w:rsid w:val="004849F4"/>
    <w:rsid w:val="00484A99"/>
    <w:rsid w:val="00484ABE"/>
    <w:rsid w:val="00484C74"/>
    <w:rsid w:val="0048515F"/>
    <w:rsid w:val="0048519F"/>
    <w:rsid w:val="004851A9"/>
    <w:rsid w:val="00485445"/>
    <w:rsid w:val="00485694"/>
    <w:rsid w:val="004857D1"/>
    <w:rsid w:val="0048585E"/>
    <w:rsid w:val="00485ACA"/>
    <w:rsid w:val="00485E1F"/>
    <w:rsid w:val="00485EC4"/>
    <w:rsid w:val="00486277"/>
    <w:rsid w:val="004862B3"/>
    <w:rsid w:val="00486512"/>
    <w:rsid w:val="0048661B"/>
    <w:rsid w:val="00486639"/>
    <w:rsid w:val="00486AD6"/>
    <w:rsid w:val="00486B56"/>
    <w:rsid w:val="0048709B"/>
    <w:rsid w:val="00487327"/>
    <w:rsid w:val="004873CF"/>
    <w:rsid w:val="004874B0"/>
    <w:rsid w:val="00487535"/>
    <w:rsid w:val="004875CB"/>
    <w:rsid w:val="0048774B"/>
    <w:rsid w:val="00487800"/>
    <w:rsid w:val="0048799A"/>
    <w:rsid w:val="004879A2"/>
    <w:rsid w:val="004879F7"/>
    <w:rsid w:val="00487D6A"/>
    <w:rsid w:val="00490054"/>
    <w:rsid w:val="004900C7"/>
    <w:rsid w:val="004901BA"/>
    <w:rsid w:val="00490565"/>
    <w:rsid w:val="00490A64"/>
    <w:rsid w:val="00490A8F"/>
    <w:rsid w:val="00490E1E"/>
    <w:rsid w:val="004910AF"/>
    <w:rsid w:val="00491167"/>
    <w:rsid w:val="0049130E"/>
    <w:rsid w:val="00491623"/>
    <w:rsid w:val="004918C1"/>
    <w:rsid w:val="004919FE"/>
    <w:rsid w:val="00491B3C"/>
    <w:rsid w:val="004924EE"/>
    <w:rsid w:val="004925C4"/>
    <w:rsid w:val="004927B7"/>
    <w:rsid w:val="004929E2"/>
    <w:rsid w:val="00492A34"/>
    <w:rsid w:val="00492D1D"/>
    <w:rsid w:val="00492ECC"/>
    <w:rsid w:val="00493177"/>
    <w:rsid w:val="004931B5"/>
    <w:rsid w:val="004931D6"/>
    <w:rsid w:val="00493362"/>
    <w:rsid w:val="004935AC"/>
    <w:rsid w:val="00493734"/>
    <w:rsid w:val="00493A75"/>
    <w:rsid w:val="00493B17"/>
    <w:rsid w:val="00493C6D"/>
    <w:rsid w:val="00493CCC"/>
    <w:rsid w:val="004947E6"/>
    <w:rsid w:val="004947F2"/>
    <w:rsid w:val="00494974"/>
    <w:rsid w:val="00494EE6"/>
    <w:rsid w:val="00494F80"/>
    <w:rsid w:val="00495054"/>
    <w:rsid w:val="004951A8"/>
    <w:rsid w:val="00495371"/>
    <w:rsid w:val="00495473"/>
    <w:rsid w:val="004957E5"/>
    <w:rsid w:val="0049593F"/>
    <w:rsid w:val="0049598E"/>
    <w:rsid w:val="00495EDE"/>
    <w:rsid w:val="00496735"/>
    <w:rsid w:val="00496B4F"/>
    <w:rsid w:val="00496C00"/>
    <w:rsid w:val="004970A7"/>
    <w:rsid w:val="004970D8"/>
    <w:rsid w:val="004971F9"/>
    <w:rsid w:val="004975CE"/>
    <w:rsid w:val="0049769E"/>
    <w:rsid w:val="00497718"/>
    <w:rsid w:val="004977C0"/>
    <w:rsid w:val="00497B69"/>
    <w:rsid w:val="00497E7B"/>
    <w:rsid w:val="004A0213"/>
    <w:rsid w:val="004A04D4"/>
    <w:rsid w:val="004A051E"/>
    <w:rsid w:val="004A05C4"/>
    <w:rsid w:val="004A0841"/>
    <w:rsid w:val="004A106E"/>
    <w:rsid w:val="004A1156"/>
    <w:rsid w:val="004A1233"/>
    <w:rsid w:val="004A163A"/>
    <w:rsid w:val="004A174B"/>
    <w:rsid w:val="004A1AAE"/>
    <w:rsid w:val="004A2053"/>
    <w:rsid w:val="004A2075"/>
    <w:rsid w:val="004A2319"/>
    <w:rsid w:val="004A258E"/>
    <w:rsid w:val="004A26C9"/>
    <w:rsid w:val="004A26CA"/>
    <w:rsid w:val="004A27B6"/>
    <w:rsid w:val="004A29EC"/>
    <w:rsid w:val="004A2CAF"/>
    <w:rsid w:val="004A2CF6"/>
    <w:rsid w:val="004A2EAB"/>
    <w:rsid w:val="004A30A1"/>
    <w:rsid w:val="004A32CA"/>
    <w:rsid w:val="004A3397"/>
    <w:rsid w:val="004A3809"/>
    <w:rsid w:val="004A383B"/>
    <w:rsid w:val="004A3871"/>
    <w:rsid w:val="004A392E"/>
    <w:rsid w:val="004A3980"/>
    <w:rsid w:val="004A3A6F"/>
    <w:rsid w:val="004A3A82"/>
    <w:rsid w:val="004A3B10"/>
    <w:rsid w:val="004A3B76"/>
    <w:rsid w:val="004A3C15"/>
    <w:rsid w:val="004A3C63"/>
    <w:rsid w:val="004A3D04"/>
    <w:rsid w:val="004A416E"/>
    <w:rsid w:val="004A41A5"/>
    <w:rsid w:val="004A4226"/>
    <w:rsid w:val="004A42A6"/>
    <w:rsid w:val="004A4791"/>
    <w:rsid w:val="004A4904"/>
    <w:rsid w:val="004A4AF3"/>
    <w:rsid w:val="004A4E8C"/>
    <w:rsid w:val="004A4F41"/>
    <w:rsid w:val="004A518F"/>
    <w:rsid w:val="004A564A"/>
    <w:rsid w:val="004A5673"/>
    <w:rsid w:val="004A5979"/>
    <w:rsid w:val="004A59B8"/>
    <w:rsid w:val="004A5CD8"/>
    <w:rsid w:val="004A5E54"/>
    <w:rsid w:val="004A624A"/>
    <w:rsid w:val="004A63D1"/>
    <w:rsid w:val="004A64C9"/>
    <w:rsid w:val="004A65E6"/>
    <w:rsid w:val="004A6692"/>
    <w:rsid w:val="004A6D37"/>
    <w:rsid w:val="004A70B9"/>
    <w:rsid w:val="004A7253"/>
    <w:rsid w:val="004A731B"/>
    <w:rsid w:val="004A7919"/>
    <w:rsid w:val="004A7A17"/>
    <w:rsid w:val="004A7C0E"/>
    <w:rsid w:val="004B0206"/>
    <w:rsid w:val="004B08C8"/>
    <w:rsid w:val="004B0A6D"/>
    <w:rsid w:val="004B0B01"/>
    <w:rsid w:val="004B0BB0"/>
    <w:rsid w:val="004B0D7A"/>
    <w:rsid w:val="004B0FEA"/>
    <w:rsid w:val="004B0FF8"/>
    <w:rsid w:val="004B11D1"/>
    <w:rsid w:val="004B11D6"/>
    <w:rsid w:val="004B12F3"/>
    <w:rsid w:val="004B1372"/>
    <w:rsid w:val="004B14CA"/>
    <w:rsid w:val="004B1568"/>
    <w:rsid w:val="004B1D99"/>
    <w:rsid w:val="004B2264"/>
    <w:rsid w:val="004B24CB"/>
    <w:rsid w:val="004B2767"/>
    <w:rsid w:val="004B27A9"/>
    <w:rsid w:val="004B27FE"/>
    <w:rsid w:val="004B34D5"/>
    <w:rsid w:val="004B3515"/>
    <w:rsid w:val="004B3579"/>
    <w:rsid w:val="004B3609"/>
    <w:rsid w:val="004B3681"/>
    <w:rsid w:val="004B3BB2"/>
    <w:rsid w:val="004B3ECF"/>
    <w:rsid w:val="004B4261"/>
    <w:rsid w:val="004B42A4"/>
    <w:rsid w:val="004B435C"/>
    <w:rsid w:val="004B46A6"/>
    <w:rsid w:val="004B4957"/>
    <w:rsid w:val="004B49AC"/>
    <w:rsid w:val="004B4A66"/>
    <w:rsid w:val="004B4B77"/>
    <w:rsid w:val="004B4C38"/>
    <w:rsid w:val="004B4CA9"/>
    <w:rsid w:val="004B4D85"/>
    <w:rsid w:val="004B4EC7"/>
    <w:rsid w:val="004B5212"/>
    <w:rsid w:val="004B528B"/>
    <w:rsid w:val="004B532D"/>
    <w:rsid w:val="004B533A"/>
    <w:rsid w:val="004B5472"/>
    <w:rsid w:val="004B5662"/>
    <w:rsid w:val="004B5C2E"/>
    <w:rsid w:val="004B5E23"/>
    <w:rsid w:val="004B5EF6"/>
    <w:rsid w:val="004B6149"/>
    <w:rsid w:val="004B6429"/>
    <w:rsid w:val="004B6620"/>
    <w:rsid w:val="004B6E3F"/>
    <w:rsid w:val="004B6EAA"/>
    <w:rsid w:val="004B72F5"/>
    <w:rsid w:val="004B7516"/>
    <w:rsid w:val="004B7685"/>
    <w:rsid w:val="004B7A09"/>
    <w:rsid w:val="004B7A4E"/>
    <w:rsid w:val="004B7F79"/>
    <w:rsid w:val="004B7FC4"/>
    <w:rsid w:val="004C04A3"/>
    <w:rsid w:val="004C0637"/>
    <w:rsid w:val="004C06BF"/>
    <w:rsid w:val="004C074B"/>
    <w:rsid w:val="004C07DB"/>
    <w:rsid w:val="004C0876"/>
    <w:rsid w:val="004C0A19"/>
    <w:rsid w:val="004C0B01"/>
    <w:rsid w:val="004C0B9C"/>
    <w:rsid w:val="004C0C16"/>
    <w:rsid w:val="004C0F3E"/>
    <w:rsid w:val="004C113F"/>
    <w:rsid w:val="004C14E6"/>
    <w:rsid w:val="004C1567"/>
    <w:rsid w:val="004C19DE"/>
    <w:rsid w:val="004C1CB6"/>
    <w:rsid w:val="004C1EE4"/>
    <w:rsid w:val="004C2497"/>
    <w:rsid w:val="004C24D0"/>
    <w:rsid w:val="004C24E8"/>
    <w:rsid w:val="004C2AEC"/>
    <w:rsid w:val="004C2B60"/>
    <w:rsid w:val="004C2C05"/>
    <w:rsid w:val="004C2CAC"/>
    <w:rsid w:val="004C2F09"/>
    <w:rsid w:val="004C306E"/>
    <w:rsid w:val="004C318D"/>
    <w:rsid w:val="004C3885"/>
    <w:rsid w:val="004C3A09"/>
    <w:rsid w:val="004C3C28"/>
    <w:rsid w:val="004C3D98"/>
    <w:rsid w:val="004C3ED6"/>
    <w:rsid w:val="004C3FEC"/>
    <w:rsid w:val="004C4180"/>
    <w:rsid w:val="004C444C"/>
    <w:rsid w:val="004C4629"/>
    <w:rsid w:val="004C470C"/>
    <w:rsid w:val="004C479E"/>
    <w:rsid w:val="004C4B1A"/>
    <w:rsid w:val="004C4BC5"/>
    <w:rsid w:val="004C4D5C"/>
    <w:rsid w:val="004C4E10"/>
    <w:rsid w:val="004C4E35"/>
    <w:rsid w:val="004C5031"/>
    <w:rsid w:val="004C50BE"/>
    <w:rsid w:val="004C51D0"/>
    <w:rsid w:val="004C524D"/>
    <w:rsid w:val="004C5738"/>
    <w:rsid w:val="004C59A8"/>
    <w:rsid w:val="004C5A2A"/>
    <w:rsid w:val="004C5AC0"/>
    <w:rsid w:val="004C5D75"/>
    <w:rsid w:val="004C5DB3"/>
    <w:rsid w:val="004C5F21"/>
    <w:rsid w:val="004C60AA"/>
    <w:rsid w:val="004C60FE"/>
    <w:rsid w:val="004C6135"/>
    <w:rsid w:val="004C63D2"/>
    <w:rsid w:val="004C65D5"/>
    <w:rsid w:val="004C68E0"/>
    <w:rsid w:val="004C6B79"/>
    <w:rsid w:val="004C6C12"/>
    <w:rsid w:val="004C6CDD"/>
    <w:rsid w:val="004C6D7A"/>
    <w:rsid w:val="004C6DD5"/>
    <w:rsid w:val="004C74C7"/>
    <w:rsid w:val="004C761B"/>
    <w:rsid w:val="004C7A7B"/>
    <w:rsid w:val="004C7D33"/>
    <w:rsid w:val="004C7E08"/>
    <w:rsid w:val="004C7EAC"/>
    <w:rsid w:val="004D00F2"/>
    <w:rsid w:val="004D04AF"/>
    <w:rsid w:val="004D07FC"/>
    <w:rsid w:val="004D0BE0"/>
    <w:rsid w:val="004D0FB8"/>
    <w:rsid w:val="004D131D"/>
    <w:rsid w:val="004D1507"/>
    <w:rsid w:val="004D1550"/>
    <w:rsid w:val="004D1703"/>
    <w:rsid w:val="004D190B"/>
    <w:rsid w:val="004D1A21"/>
    <w:rsid w:val="004D1CAA"/>
    <w:rsid w:val="004D1CB5"/>
    <w:rsid w:val="004D20CD"/>
    <w:rsid w:val="004D241F"/>
    <w:rsid w:val="004D260C"/>
    <w:rsid w:val="004D2AD2"/>
    <w:rsid w:val="004D2F4F"/>
    <w:rsid w:val="004D304D"/>
    <w:rsid w:val="004D321F"/>
    <w:rsid w:val="004D32F8"/>
    <w:rsid w:val="004D3842"/>
    <w:rsid w:val="004D3DCA"/>
    <w:rsid w:val="004D4187"/>
    <w:rsid w:val="004D42CA"/>
    <w:rsid w:val="004D46E8"/>
    <w:rsid w:val="004D476A"/>
    <w:rsid w:val="004D4B78"/>
    <w:rsid w:val="004D4DBA"/>
    <w:rsid w:val="004D4E68"/>
    <w:rsid w:val="004D4EF4"/>
    <w:rsid w:val="004D4FBC"/>
    <w:rsid w:val="004D52E0"/>
    <w:rsid w:val="004D5760"/>
    <w:rsid w:val="004D58FE"/>
    <w:rsid w:val="004D5B57"/>
    <w:rsid w:val="004D5B83"/>
    <w:rsid w:val="004D5C75"/>
    <w:rsid w:val="004D5D0E"/>
    <w:rsid w:val="004D5DC6"/>
    <w:rsid w:val="004D6354"/>
    <w:rsid w:val="004D67B7"/>
    <w:rsid w:val="004D6966"/>
    <w:rsid w:val="004D6BF3"/>
    <w:rsid w:val="004D6C0D"/>
    <w:rsid w:val="004D6F70"/>
    <w:rsid w:val="004D6FA8"/>
    <w:rsid w:val="004D7238"/>
    <w:rsid w:val="004D7468"/>
    <w:rsid w:val="004D76C8"/>
    <w:rsid w:val="004D78C3"/>
    <w:rsid w:val="004D794C"/>
    <w:rsid w:val="004D7951"/>
    <w:rsid w:val="004D79A5"/>
    <w:rsid w:val="004D7C54"/>
    <w:rsid w:val="004D7F42"/>
    <w:rsid w:val="004D7FDB"/>
    <w:rsid w:val="004E030E"/>
    <w:rsid w:val="004E03B5"/>
    <w:rsid w:val="004E0551"/>
    <w:rsid w:val="004E0751"/>
    <w:rsid w:val="004E0B99"/>
    <w:rsid w:val="004E0E88"/>
    <w:rsid w:val="004E1012"/>
    <w:rsid w:val="004E1129"/>
    <w:rsid w:val="004E12AE"/>
    <w:rsid w:val="004E168F"/>
    <w:rsid w:val="004E180B"/>
    <w:rsid w:val="004E1C26"/>
    <w:rsid w:val="004E1DFA"/>
    <w:rsid w:val="004E1DFF"/>
    <w:rsid w:val="004E21A0"/>
    <w:rsid w:val="004E255E"/>
    <w:rsid w:val="004E2B6E"/>
    <w:rsid w:val="004E2C38"/>
    <w:rsid w:val="004E2CD6"/>
    <w:rsid w:val="004E2D41"/>
    <w:rsid w:val="004E2E36"/>
    <w:rsid w:val="004E2FF8"/>
    <w:rsid w:val="004E34AF"/>
    <w:rsid w:val="004E3512"/>
    <w:rsid w:val="004E389C"/>
    <w:rsid w:val="004E3A3F"/>
    <w:rsid w:val="004E3C25"/>
    <w:rsid w:val="004E3DAE"/>
    <w:rsid w:val="004E41E2"/>
    <w:rsid w:val="004E41EB"/>
    <w:rsid w:val="004E42CB"/>
    <w:rsid w:val="004E4413"/>
    <w:rsid w:val="004E4A0D"/>
    <w:rsid w:val="004E4A6F"/>
    <w:rsid w:val="004E4C2D"/>
    <w:rsid w:val="004E4D31"/>
    <w:rsid w:val="004E516A"/>
    <w:rsid w:val="004E52A6"/>
    <w:rsid w:val="004E547F"/>
    <w:rsid w:val="004E54D9"/>
    <w:rsid w:val="004E5774"/>
    <w:rsid w:val="004E5811"/>
    <w:rsid w:val="004E5BAC"/>
    <w:rsid w:val="004E5D22"/>
    <w:rsid w:val="004E5E03"/>
    <w:rsid w:val="004E60C2"/>
    <w:rsid w:val="004E6241"/>
    <w:rsid w:val="004E62C9"/>
    <w:rsid w:val="004E62F5"/>
    <w:rsid w:val="004E6A93"/>
    <w:rsid w:val="004E6BB4"/>
    <w:rsid w:val="004E6C23"/>
    <w:rsid w:val="004E6EBC"/>
    <w:rsid w:val="004E6F4B"/>
    <w:rsid w:val="004E7101"/>
    <w:rsid w:val="004E7C19"/>
    <w:rsid w:val="004E7C73"/>
    <w:rsid w:val="004F00BA"/>
    <w:rsid w:val="004F039D"/>
    <w:rsid w:val="004F0752"/>
    <w:rsid w:val="004F08B3"/>
    <w:rsid w:val="004F09A2"/>
    <w:rsid w:val="004F0C81"/>
    <w:rsid w:val="004F0CD0"/>
    <w:rsid w:val="004F1189"/>
    <w:rsid w:val="004F12F4"/>
    <w:rsid w:val="004F13D1"/>
    <w:rsid w:val="004F14C9"/>
    <w:rsid w:val="004F1AD1"/>
    <w:rsid w:val="004F1E40"/>
    <w:rsid w:val="004F1EB6"/>
    <w:rsid w:val="004F21D1"/>
    <w:rsid w:val="004F23AB"/>
    <w:rsid w:val="004F2594"/>
    <w:rsid w:val="004F25DC"/>
    <w:rsid w:val="004F298C"/>
    <w:rsid w:val="004F2A1B"/>
    <w:rsid w:val="004F2A97"/>
    <w:rsid w:val="004F2B0A"/>
    <w:rsid w:val="004F2D55"/>
    <w:rsid w:val="004F2DD3"/>
    <w:rsid w:val="004F3293"/>
    <w:rsid w:val="004F32CC"/>
    <w:rsid w:val="004F32DC"/>
    <w:rsid w:val="004F333D"/>
    <w:rsid w:val="004F338B"/>
    <w:rsid w:val="004F3441"/>
    <w:rsid w:val="004F35E3"/>
    <w:rsid w:val="004F3653"/>
    <w:rsid w:val="004F3712"/>
    <w:rsid w:val="004F3C41"/>
    <w:rsid w:val="004F3C65"/>
    <w:rsid w:val="004F3D36"/>
    <w:rsid w:val="004F3D8C"/>
    <w:rsid w:val="004F3DD4"/>
    <w:rsid w:val="004F3E6C"/>
    <w:rsid w:val="004F3FC4"/>
    <w:rsid w:val="004F43DA"/>
    <w:rsid w:val="004F4489"/>
    <w:rsid w:val="004F44F2"/>
    <w:rsid w:val="004F4A07"/>
    <w:rsid w:val="004F51BB"/>
    <w:rsid w:val="004F53BC"/>
    <w:rsid w:val="004F5463"/>
    <w:rsid w:val="004F580B"/>
    <w:rsid w:val="004F5958"/>
    <w:rsid w:val="004F5EF6"/>
    <w:rsid w:val="004F5F7E"/>
    <w:rsid w:val="004F5F8B"/>
    <w:rsid w:val="004F6229"/>
    <w:rsid w:val="004F626D"/>
    <w:rsid w:val="004F6415"/>
    <w:rsid w:val="004F68D5"/>
    <w:rsid w:val="004F691B"/>
    <w:rsid w:val="004F697C"/>
    <w:rsid w:val="004F6A79"/>
    <w:rsid w:val="004F6CF5"/>
    <w:rsid w:val="004F715F"/>
    <w:rsid w:val="004F771A"/>
    <w:rsid w:val="004F7727"/>
    <w:rsid w:val="004F77D1"/>
    <w:rsid w:val="004F788D"/>
    <w:rsid w:val="004F7BFB"/>
    <w:rsid w:val="0050007E"/>
    <w:rsid w:val="00500107"/>
    <w:rsid w:val="0050013A"/>
    <w:rsid w:val="00500169"/>
    <w:rsid w:val="005002AB"/>
    <w:rsid w:val="005004B2"/>
    <w:rsid w:val="00500831"/>
    <w:rsid w:val="00500938"/>
    <w:rsid w:val="00500CE6"/>
    <w:rsid w:val="005010A1"/>
    <w:rsid w:val="005012AB"/>
    <w:rsid w:val="00501356"/>
    <w:rsid w:val="00501623"/>
    <w:rsid w:val="005019FC"/>
    <w:rsid w:val="00501B12"/>
    <w:rsid w:val="00501B4B"/>
    <w:rsid w:val="00501D60"/>
    <w:rsid w:val="00502068"/>
    <w:rsid w:val="0050209F"/>
    <w:rsid w:val="00502462"/>
    <w:rsid w:val="0050249A"/>
    <w:rsid w:val="005024FD"/>
    <w:rsid w:val="00502878"/>
    <w:rsid w:val="005028A4"/>
    <w:rsid w:val="00502B4A"/>
    <w:rsid w:val="00502C60"/>
    <w:rsid w:val="00502CCC"/>
    <w:rsid w:val="00502E69"/>
    <w:rsid w:val="00503383"/>
    <w:rsid w:val="00503418"/>
    <w:rsid w:val="0050369B"/>
    <w:rsid w:val="005036ED"/>
    <w:rsid w:val="005037B4"/>
    <w:rsid w:val="005038A5"/>
    <w:rsid w:val="0050391F"/>
    <w:rsid w:val="00503BED"/>
    <w:rsid w:val="00503D03"/>
    <w:rsid w:val="00503D85"/>
    <w:rsid w:val="00503E77"/>
    <w:rsid w:val="005042D2"/>
    <w:rsid w:val="00504332"/>
    <w:rsid w:val="005043C5"/>
    <w:rsid w:val="0050457D"/>
    <w:rsid w:val="00504622"/>
    <w:rsid w:val="005046C0"/>
    <w:rsid w:val="00504702"/>
    <w:rsid w:val="00504924"/>
    <w:rsid w:val="005049C1"/>
    <w:rsid w:val="00504FEB"/>
    <w:rsid w:val="0050511F"/>
    <w:rsid w:val="00505399"/>
    <w:rsid w:val="00505634"/>
    <w:rsid w:val="00505744"/>
    <w:rsid w:val="0050582B"/>
    <w:rsid w:val="00505863"/>
    <w:rsid w:val="00505AE6"/>
    <w:rsid w:val="00505B0D"/>
    <w:rsid w:val="00505B27"/>
    <w:rsid w:val="00505CDF"/>
    <w:rsid w:val="00505ED8"/>
    <w:rsid w:val="0050647D"/>
    <w:rsid w:val="005065BF"/>
    <w:rsid w:val="00506604"/>
    <w:rsid w:val="00506FF9"/>
    <w:rsid w:val="00507056"/>
    <w:rsid w:val="00507407"/>
    <w:rsid w:val="00507487"/>
    <w:rsid w:val="00507573"/>
    <w:rsid w:val="00507655"/>
    <w:rsid w:val="0050770F"/>
    <w:rsid w:val="00507770"/>
    <w:rsid w:val="005077AC"/>
    <w:rsid w:val="0050782F"/>
    <w:rsid w:val="00507B61"/>
    <w:rsid w:val="00507C5B"/>
    <w:rsid w:val="00507D2C"/>
    <w:rsid w:val="00507D4F"/>
    <w:rsid w:val="00510033"/>
    <w:rsid w:val="00510181"/>
    <w:rsid w:val="005101CC"/>
    <w:rsid w:val="005105FD"/>
    <w:rsid w:val="005109EA"/>
    <w:rsid w:val="00510DFC"/>
    <w:rsid w:val="00510EFF"/>
    <w:rsid w:val="00510F92"/>
    <w:rsid w:val="00510FBF"/>
    <w:rsid w:val="00511093"/>
    <w:rsid w:val="0051123F"/>
    <w:rsid w:val="005112AF"/>
    <w:rsid w:val="0051130B"/>
    <w:rsid w:val="0051132F"/>
    <w:rsid w:val="005115C5"/>
    <w:rsid w:val="00511753"/>
    <w:rsid w:val="00511976"/>
    <w:rsid w:val="00511B0F"/>
    <w:rsid w:val="00511DBD"/>
    <w:rsid w:val="00512176"/>
    <w:rsid w:val="0051218E"/>
    <w:rsid w:val="00512589"/>
    <w:rsid w:val="00512641"/>
    <w:rsid w:val="00512C90"/>
    <w:rsid w:val="00512EB6"/>
    <w:rsid w:val="00512F43"/>
    <w:rsid w:val="00512FE9"/>
    <w:rsid w:val="005130DD"/>
    <w:rsid w:val="0051334D"/>
    <w:rsid w:val="00513537"/>
    <w:rsid w:val="0051367F"/>
    <w:rsid w:val="00513824"/>
    <w:rsid w:val="005139AE"/>
    <w:rsid w:val="00514A5D"/>
    <w:rsid w:val="00514DB7"/>
    <w:rsid w:val="00514DDB"/>
    <w:rsid w:val="00514E8B"/>
    <w:rsid w:val="00515040"/>
    <w:rsid w:val="00515471"/>
    <w:rsid w:val="005158B4"/>
    <w:rsid w:val="00515B31"/>
    <w:rsid w:val="00515EC4"/>
    <w:rsid w:val="00516056"/>
    <w:rsid w:val="00516147"/>
    <w:rsid w:val="005164BB"/>
    <w:rsid w:val="0051681B"/>
    <w:rsid w:val="0051687B"/>
    <w:rsid w:val="00516ACE"/>
    <w:rsid w:val="00516E3E"/>
    <w:rsid w:val="00516E57"/>
    <w:rsid w:val="005170D0"/>
    <w:rsid w:val="005170E9"/>
    <w:rsid w:val="0051737C"/>
    <w:rsid w:val="0051749F"/>
    <w:rsid w:val="005175A3"/>
    <w:rsid w:val="005177BE"/>
    <w:rsid w:val="005201C5"/>
    <w:rsid w:val="0052020C"/>
    <w:rsid w:val="00520248"/>
    <w:rsid w:val="00520510"/>
    <w:rsid w:val="005206AF"/>
    <w:rsid w:val="00520A94"/>
    <w:rsid w:val="00520C25"/>
    <w:rsid w:val="00520EC6"/>
    <w:rsid w:val="005212CF"/>
    <w:rsid w:val="005217A6"/>
    <w:rsid w:val="0052180F"/>
    <w:rsid w:val="00521EBA"/>
    <w:rsid w:val="00522060"/>
    <w:rsid w:val="00522147"/>
    <w:rsid w:val="00522778"/>
    <w:rsid w:val="00522820"/>
    <w:rsid w:val="00522887"/>
    <w:rsid w:val="005228FE"/>
    <w:rsid w:val="00522ACE"/>
    <w:rsid w:val="00522B04"/>
    <w:rsid w:val="00522B85"/>
    <w:rsid w:val="00522C25"/>
    <w:rsid w:val="00522C30"/>
    <w:rsid w:val="00522DEE"/>
    <w:rsid w:val="00523142"/>
    <w:rsid w:val="005231BC"/>
    <w:rsid w:val="00523313"/>
    <w:rsid w:val="0052340C"/>
    <w:rsid w:val="005234AB"/>
    <w:rsid w:val="00523603"/>
    <w:rsid w:val="00523A37"/>
    <w:rsid w:val="00523B81"/>
    <w:rsid w:val="00523C40"/>
    <w:rsid w:val="00523D77"/>
    <w:rsid w:val="00523DE2"/>
    <w:rsid w:val="00523EE7"/>
    <w:rsid w:val="00523F7C"/>
    <w:rsid w:val="005241C2"/>
    <w:rsid w:val="005241F3"/>
    <w:rsid w:val="005243AB"/>
    <w:rsid w:val="005245FC"/>
    <w:rsid w:val="00524740"/>
    <w:rsid w:val="00524885"/>
    <w:rsid w:val="005248CE"/>
    <w:rsid w:val="00524A1D"/>
    <w:rsid w:val="00524D5A"/>
    <w:rsid w:val="00524D79"/>
    <w:rsid w:val="00524E8B"/>
    <w:rsid w:val="00525486"/>
    <w:rsid w:val="00525650"/>
    <w:rsid w:val="00525681"/>
    <w:rsid w:val="00525B3F"/>
    <w:rsid w:val="00525E18"/>
    <w:rsid w:val="0052630E"/>
    <w:rsid w:val="00526433"/>
    <w:rsid w:val="005267CD"/>
    <w:rsid w:val="0052682B"/>
    <w:rsid w:val="00526934"/>
    <w:rsid w:val="005269B1"/>
    <w:rsid w:val="00526BCC"/>
    <w:rsid w:val="00526C33"/>
    <w:rsid w:val="00526FFC"/>
    <w:rsid w:val="005273A8"/>
    <w:rsid w:val="0052743F"/>
    <w:rsid w:val="00527485"/>
    <w:rsid w:val="005274D6"/>
    <w:rsid w:val="00527509"/>
    <w:rsid w:val="005278F9"/>
    <w:rsid w:val="00527998"/>
    <w:rsid w:val="00527A23"/>
    <w:rsid w:val="005300F8"/>
    <w:rsid w:val="005303F7"/>
    <w:rsid w:val="005306A1"/>
    <w:rsid w:val="005306C6"/>
    <w:rsid w:val="0053088F"/>
    <w:rsid w:val="00530A72"/>
    <w:rsid w:val="00530D9F"/>
    <w:rsid w:val="00530F0F"/>
    <w:rsid w:val="00530F32"/>
    <w:rsid w:val="00531015"/>
    <w:rsid w:val="00531258"/>
    <w:rsid w:val="00531502"/>
    <w:rsid w:val="0053159F"/>
    <w:rsid w:val="0053164A"/>
    <w:rsid w:val="005317A1"/>
    <w:rsid w:val="00531E38"/>
    <w:rsid w:val="00531FE3"/>
    <w:rsid w:val="00532105"/>
    <w:rsid w:val="005326BE"/>
    <w:rsid w:val="0053293F"/>
    <w:rsid w:val="0053294C"/>
    <w:rsid w:val="005333C5"/>
    <w:rsid w:val="005333D3"/>
    <w:rsid w:val="005337BD"/>
    <w:rsid w:val="005337BE"/>
    <w:rsid w:val="00533884"/>
    <w:rsid w:val="00533CBF"/>
    <w:rsid w:val="00533D75"/>
    <w:rsid w:val="00533EDA"/>
    <w:rsid w:val="005340AF"/>
    <w:rsid w:val="00534284"/>
    <w:rsid w:val="005348F4"/>
    <w:rsid w:val="00534AA6"/>
    <w:rsid w:val="00534C58"/>
    <w:rsid w:val="00534CF3"/>
    <w:rsid w:val="00534CF7"/>
    <w:rsid w:val="00534D1A"/>
    <w:rsid w:val="00534ED7"/>
    <w:rsid w:val="00534F2A"/>
    <w:rsid w:val="00535AFD"/>
    <w:rsid w:val="00535B02"/>
    <w:rsid w:val="00535BE9"/>
    <w:rsid w:val="00535C1D"/>
    <w:rsid w:val="0053619E"/>
    <w:rsid w:val="00536D07"/>
    <w:rsid w:val="005374AC"/>
    <w:rsid w:val="00537660"/>
    <w:rsid w:val="005376EE"/>
    <w:rsid w:val="005377CF"/>
    <w:rsid w:val="00537835"/>
    <w:rsid w:val="0053786A"/>
    <w:rsid w:val="00537AFB"/>
    <w:rsid w:val="00537B02"/>
    <w:rsid w:val="00537CAD"/>
    <w:rsid w:val="005403D9"/>
    <w:rsid w:val="00540B00"/>
    <w:rsid w:val="00540CC8"/>
    <w:rsid w:val="00540E2F"/>
    <w:rsid w:val="00540FA8"/>
    <w:rsid w:val="00540FDF"/>
    <w:rsid w:val="0054127D"/>
    <w:rsid w:val="005414B1"/>
    <w:rsid w:val="005417DF"/>
    <w:rsid w:val="005418DD"/>
    <w:rsid w:val="005419E0"/>
    <w:rsid w:val="00541B02"/>
    <w:rsid w:val="00541B28"/>
    <w:rsid w:val="00541B4E"/>
    <w:rsid w:val="00541CC9"/>
    <w:rsid w:val="005421C9"/>
    <w:rsid w:val="0054229B"/>
    <w:rsid w:val="005422CC"/>
    <w:rsid w:val="00542314"/>
    <w:rsid w:val="00542342"/>
    <w:rsid w:val="00542376"/>
    <w:rsid w:val="0054265D"/>
    <w:rsid w:val="00542726"/>
    <w:rsid w:val="00542EB1"/>
    <w:rsid w:val="00542FF9"/>
    <w:rsid w:val="00543304"/>
    <w:rsid w:val="005434F9"/>
    <w:rsid w:val="0054381F"/>
    <w:rsid w:val="00543854"/>
    <w:rsid w:val="00543A38"/>
    <w:rsid w:val="00543BDD"/>
    <w:rsid w:val="00543C26"/>
    <w:rsid w:val="00543DF1"/>
    <w:rsid w:val="00543E69"/>
    <w:rsid w:val="0054453A"/>
    <w:rsid w:val="005445C8"/>
    <w:rsid w:val="00544600"/>
    <w:rsid w:val="00544779"/>
    <w:rsid w:val="00544826"/>
    <w:rsid w:val="00544870"/>
    <w:rsid w:val="00544A90"/>
    <w:rsid w:val="00544A96"/>
    <w:rsid w:val="00544B60"/>
    <w:rsid w:val="00544BF5"/>
    <w:rsid w:val="005452CB"/>
    <w:rsid w:val="0054557B"/>
    <w:rsid w:val="005455D8"/>
    <w:rsid w:val="0054588A"/>
    <w:rsid w:val="0054591E"/>
    <w:rsid w:val="00545A5E"/>
    <w:rsid w:val="00545C36"/>
    <w:rsid w:val="00545C54"/>
    <w:rsid w:val="00546052"/>
    <w:rsid w:val="005461E2"/>
    <w:rsid w:val="0054626E"/>
    <w:rsid w:val="00546336"/>
    <w:rsid w:val="00546954"/>
    <w:rsid w:val="005469E2"/>
    <w:rsid w:val="00546A1E"/>
    <w:rsid w:val="00546B4D"/>
    <w:rsid w:val="00546C53"/>
    <w:rsid w:val="00546C8D"/>
    <w:rsid w:val="00546CD1"/>
    <w:rsid w:val="00546CD5"/>
    <w:rsid w:val="005470C4"/>
    <w:rsid w:val="0054724D"/>
    <w:rsid w:val="005477DF"/>
    <w:rsid w:val="0054787A"/>
    <w:rsid w:val="00547D0E"/>
    <w:rsid w:val="0055016F"/>
    <w:rsid w:val="0055041F"/>
    <w:rsid w:val="00550769"/>
    <w:rsid w:val="00550804"/>
    <w:rsid w:val="0055084E"/>
    <w:rsid w:val="00550C06"/>
    <w:rsid w:val="00550FA6"/>
    <w:rsid w:val="00551207"/>
    <w:rsid w:val="00551750"/>
    <w:rsid w:val="005517B5"/>
    <w:rsid w:val="00551938"/>
    <w:rsid w:val="00551C03"/>
    <w:rsid w:val="00552117"/>
    <w:rsid w:val="005523F9"/>
    <w:rsid w:val="00552692"/>
    <w:rsid w:val="005527BF"/>
    <w:rsid w:val="005527EB"/>
    <w:rsid w:val="00552822"/>
    <w:rsid w:val="00552AED"/>
    <w:rsid w:val="00552CDC"/>
    <w:rsid w:val="00552DA3"/>
    <w:rsid w:val="00552DB9"/>
    <w:rsid w:val="00552F1C"/>
    <w:rsid w:val="005534DF"/>
    <w:rsid w:val="005535BD"/>
    <w:rsid w:val="005536EF"/>
    <w:rsid w:val="0055370B"/>
    <w:rsid w:val="00553D8F"/>
    <w:rsid w:val="00553E64"/>
    <w:rsid w:val="0055469D"/>
    <w:rsid w:val="005548F7"/>
    <w:rsid w:val="00554C6F"/>
    <w:rsid w:val="00554C8A"/>
    <w:rsid w:val="005550A8"/>
    <w:rsid w:val="005550C6"/>
    <w:rsid w:val="005551B3"/>
    <w:rsid w:val="005551C4"/>
    <w:rsid w:val="0055546A"/>
    <w:rsid w:val="00555838"/>
    <w:rsid w:val="00555B0D"/>
    <w:rsid w:val="00555BD2"/>
    <w:rsid w:val="0055602F"/>
    <w:rsid w:val="0055612F"/>
    <w:rsid w:val="0055633B"/>
    <w:rsid w:val="0055690E"/>
    <w:rsid w:val="00556B21"/>
    <w:rsid w:val="00556DCE"/>
    <w:rsid w:val="00556E33"/>
    <w:rsid w:val="00556F46"/>
    <w:rsid w:val="0055701C"/>
    <w:rsid w:val="005574FE"/>
    <w:rsid w:val="00557559"/>
    <w:rsid w:val="005576C4"/>
    <w:rsid w:val="00557A02"/>
    <w:rsid w:val="00557ADA"/>
    <w:rsid w:val="00557B63"/>
    <w:rsid w:val="00557C84"/>
    <w:rsid w:val="00557D6C"/>
    <w:rsid w:val="00557DC0"/>
    <w:rsid w:val="00557DE7"/>
    <w:rsid w:val="00560849"/>
    <w:rsid w:val="00560865"/>
    <w:rsid w:val="00560AC1"/>
    <w:rsid w:val="00560B26"/>
    <w:rsid w:val="00560D72"/>
    <w:rsid w:val="00560E34"/>
    <w:rsid w:val="00561012"/>
    <w:rsid w:val="00561269"/>
    <w:rsid w:val="005612E2"/>
    <w:rsid w:val="00561676"/>
    <w:rsid w:val="0056180A"/>
    <w:rsid w:val="00561B69"/>
    <w:rsid w:val="00561D6B"/>
    <w:rsid w:val="00561E2B"/>
    <w:rsid w:val="00561EC6"/>
    <w:rsid w:val="00561FBC"/>
    <w:rsid w:val="0056229B"/>
    <w:rsid w:val="0056232E"/>
    <w:rsid w:val="005625B2"/>
    <w:rsid w:val="00562BF0"/>
    <w:rsid w:val="00562C9B"/>
    <w:rsid w:val="00562CCE"/>
    <w:rsid w:val="00562DA2"/>
    <w:rsid w:val="005632D3"/>
    <w:rsid w:val="00563337"/>
    <w:rsid w:val="00563701"/>
    <w:rsid w:val="00563A0E"/>
    <w:rsid w:val="00563BB1"/>
    <w:rsid w:val="00563BC3"/>
    <w:rsid w:val="00563BDE"/>
    <w:rsid w:val="00563C9E"/>
    <w:rsid w:val="00563D47"/>
    <w:rsid w:val="00563DD0"/>
    <w:rsid w:val="005644B4"/>
    <w:rsid w:val="005645C5"/>
    <w:rsid w:val="005646AC"/>
    <w:rsid w:val="005649B7"/>
    <w:rsid w:val="00564D24"/>
    <w:rsid w:val="00564E8E"/>
    <w:rsid w:val="00564F91"/>
    <w:rsid w:val="00564FF8"/>
    <w:rsid w:val="0056527A"/>
    <w:rsid w:val="00565374"/>
    <w:rsid w:val="0056546E"/>
    <w:rsid w:val="005654A0"/>
    <w:rsid w:val="005658DB"/>
    <w:rsid w:val="00565A2F"/>
    <w:rsid w:val="00565CD5"/>
    <w:rsid w:val="00565E87"/>
    <w:rsid w:val="00566C8E"/>
    <w:rsid w:val="00566FCF"/>
    <w:rsid w:val="00567247"/>
    <w:rsid w:val="0056731C"/>
    <w:rsid w:val="005675E5"/>
    <w:rsid w:val="0056795E"/>
    <w:rsid w:val="00567BEF"/>
    <w:rsid w:val="00567BFA"/>
    <w:rsid w:val="00567CB3"/>
    <w:rsid w:val="00567D7D"/>
    <w:rsid w:val="00567F9C"/>
    <w:rsid w:val="00570434"/>
    <w:rsid w:val="005704FD"/>
    <w:rsid w:val="00570BD0"/>
    <w:rsid w:val="00570F07"/>
    <w:rsid w:val="00570FE6"/>
    <w:rsid w:val="00571050"/>
    <w:rsid w:val="00571149"/>
    <w:rsid w:val="00571351"/>
    <w:rsid w:val="00571555"/>
    <w:rsid w:val="00571730"/>
    <w:rsid w:val="005717AC"/>
    <w:rsid w:val="00571927"/>
    <w:rsid w:val="00571B6A"/>
    <w:rsid w:val="00571BDB"/>
    <w:rsid w:val="00571E1B"/>
    <w:rsid w:val="00571E89"/>
    <w:rsid w:val="00571EB6"/>
    <w:rsid w:val="005721FD"/>
    <w:rsid w:val="005723D3"/>
    <w:rsid w:val="00572481"/>
    <w:rsid w:val="00572689"/>
    <w:rsid w:val="005728A2"/>
    <w:rsid w:val="00572944"/>
    <w:rsid w:val="00572C78"/>
    <w:rsid w:val="00572DDD"/>
    <w:rsid w:val="00572DFA"/>
    <w:rsid w:val="00572E44"/>
    <w:rsid w:val="0057328A"/>
    <w:rsid w:val="005736FA"/>
    <w:rsid w:val="0057378D"/>
    <w:rsid w:val="00573810"/>
    <w:rsid w:val="00573848"/>
    <w:rsid w:val="00573C70"/>
    <w:rsid w:val="00573F15"/>
    <w:rsid w:val="00573F4F"/>
    <w:rsid w:val="00573FF0"/>
    <w:rsid w:val="005740C5"/>
    <w:rsid w:val="005741C8"/>
    <w:rsid w:val="005742EF"/>
    <w:rsid w:val="00574328"/>
    <w:rsid w:val="005744A3"/>
    <w:rsid w:val="005745A1"/>
    <w:rsid w:val="00574724"/>
    <w:rsid w:val="005749DF"/>
    <w:rsid w:val="00574E5C"/>
    <w:rsid w:val="005751B4"/>
    <w:rsid w:val="005755FE"/>
    <w:rsid w:val="0057564C"/>
    <w:rsid w:val="005756F9"/>
    <w:rsid w:val="005757CA"/>
    <w:rsid w:val="00575838"/>
    <w:rsid w:val="00575996"/>
    <w:rsid w:val="005759B8"/>
    <w:rsid w:val="00575B47"/>
    <w:rsid w:val="00575CE4"/>
    <w:rsid w:val="00575E05"/>
    <w:rsid w:val="00576080"/>
    <w:rsid w:val="005767B7"/>
    <w:rsid w:val="00576A4F"/>
    <w:rsid w:val="00576B3F"/>
    <w:rsid w:val="00577397"/>
    <w:rsid w:val="005773B7"/>
    <w:rsid w:val="0057745A"/>
    <w:rsid w:val="005776E6"/>
    <w:rsid w:val="00577845"/>
    <w:rsid w:val="00577AA7"/>
    <w:rsid w:val="00577F3B"/>
    <w:rsid w:val="00577F52"/>
    <w:rsid w:val="005800B9"/>
    <w:rsid w:val="00580125"/>
    <w:rsid w:val="00580302"/>
    <w:rsid w:val="005803AE"/>
    <w:rsid w:val="00580579"/>
    <w:rsid w:val="00580A9F"/>
    <w:rsid w:val="00580DA3"/>
    <w:rsid w:val="00580E43"/>
    <w:rsid w:val="00580F1C"/>
    <w:rsid w:val="00581090"/>
    <w:rsid w:val="00581188"/>
    <w:rsid w:val="00581197"/>
    <w:rsid w:val="005814DB"/>
    <w:rsid w:val="00581507"/>
    <w:rsid w:val="00581607"/>
    <w:rsid w:val="00581867"/>
    <w:rsid w:val="00581AC4"/>
    <w:rsid w:val="005820AA"/>
    <w:rsid w:val="00582141"/>
    <w:rsid w:val="005822DC"/>
    <w:rsid w:val="00582427"/>
    <w:rsid w:val="00582790"/>
    <w:rsid w:val="00582A57"/>
    <w:rsid w:val="00582B20"/>
    <w:rsid w:val="00582B29"/>
    <w:rsid w:val="00582B5D"/>
    <w:rsid w:val="00582C8E"/>
    <w:rsid w:val="00582E76"/>
    <w:rsid w:val="005830EE"/>
    <w:rsid w:val="005832BD"/>
    <w:rsid w:val="0058338B"/>
    <w:rsid w:val="00583A1E"/>
    <w:rsid w:val="00583C3D"/>
    <w:rsid w:val="00583CBA"/>
    <w:rsid w:val="00583CFC"/>
    <w:rsid w:val="00583D5D"/>
    <w:rsid w:val="005840E4"/>
    <w:rsid w:val="00584136"/>
    <w:rsid w:val="0058421D"/>
    <w:rsid w:val="005842AA"/>
    <w:rsid w:val="005847E8"/>
    <w:rsid w:val="0058492A"/>
    <w:rsid w:val="00584BF3"/>
    <w:rsid w:val="00584D37"/>
    <w:rsid w:val="00584D70"/>
    <w:rsid w:val="00584DB5"/>
    <w:rsid w:val="00584FF8"/>
    <w:rsid w:val="0058505E"/>
    <w:rsid w:val="00585182"/>
    <w:rsid w:val="005852B2"/>
    <w:rsid w:val="00585445"/>
    <w:rsid w:val="005856A8"/>
    <w:rsid w:val="0058575D"/>
    <w:rsid w:val="00585875"/>
    <w:rsid w:val="00585EC6"/>
    <w:rsid w:val="00585F5D"/>
    <w:rsid w:val="00585F77"/>
    <w:rsid w:val="00586048"/>
    <w:rsid w:val="005861EF"/>
    <w:rsid w:val="0058643B"/>
    <w:rsid w:val="005865BA"/>
    <w:rsid w:val="0058713A"/>
    <w:rsid w:val="005871CB"/>
    <w:rsid w:val="00587699"/>
    <w:rsid w:val="005876D8"/>
    <w:rsid w:val="005878E2"/>
    <w:rsid w:val="0058798D"/>
    <w:rsid w:val="00590078"/>
    <w:rsid w:val="00590981"/>
    <w:rsid w:val="00590DBC"/>
    <w:rsid w:val="00591576"/>
    <w:rsid w:val="00591684"/>
    <w:rsid w:val="0059169C"/>
    <w:rsid w:val="0059190A"/>
    <w:rsid w:val="00591E8B"/>
    <w:rsid w:val="0059230A"/>
    <w:rsid w:val="00592529"/>
    <w:rsid w:val="00592888"/>
    <w:rsid w:val="00592985"/>
    <w:rsid w:val="005929CA"/>
    <w:rsid w:val="00592C07"/>
    <w:rsid w:val="00592CDB"/>
    <w:rsid w:val="00592E14"/>
    <w:rsid w:val="00593001"/>
    <w:rsid w:val="00593040"/>
    <w:rsid w:val="0059304B"/>
    <w:rsid w:val="00593127"/>
    <w:rsid w:val="00593239"/>
    <w:rsid w:val="0059358E"/>
    <w:rsid w:val="0059369C"/>
    <w:rsid w:val="005936E0"/>
    <w:rsid w:val="00593707"/>
    <w:rsid w:val="005938DD"/>
    <w:rsid w:val="00593DD7"/>
    <w:rsid w:val="00594028"/>
    <w:rsid w:val="005942B3"/>
    <w:rsid w:val="005944D1"/>
    <w:rsid w:val="005944E1"/>
    <w:rsid w:val="005945D0"/>
    <w:rsid w:val="00594831"/>
    <w:rsid w:val="00594F5B"/>
    <w:rsid w:val="00595012"/>
    <w:rsid w:val="0059509C"/>
    <w:rsid w:val="0059530D"/>
    <w:rsid w:val="0059553E"/>
    <w:rsid w:val="00595718"/>
    <w:rsid w:val="00595B0C"/>
    <w:rsid w:val="00595FCF"/>
    <w:rsid w:val="005960BB"/>
    <w:rsid w:val="005961DF"/>
    <w:rsid w:val="00596366"/>
    <w:rsid w:val="00596773"/>
    <w:rsid w:val="00596999"/>
    <w:rsid w:val="005969DB"/>
    <w:rsid w:val="00596A78"/>
    <w:rsid w:val="00596EAE"/>
    <w:rsid w:val="00596ED3"/>
    <w:rsid w:val="005971D0"/>
    <w:rsid w:val="005975C4"/>
    <w:rsid w:val="005979B3"/>
    <w:rsid w:val="00597EA2"/>
    <w:rsid w:val="00597EB2"/>
    <w:rsid w:val="005A0062"/>
    <w:rsid w:val="005A009A"/>
    <w:rsid w:val="005A0A95"/>
    <w:rsid w:val="005A0AE5"/>
    <w:rsid w:val="005A0E3A"/>
    <w:rsid w:val="005A0E50"/>
    <w:rsid w:val="005A0F7C"/>
    <w:rsid w:val="005A0FA7"/>
    <w:rsid w:val="005A1069"/>
    <w:rsid w:val="005A10AA"/>
    <w:rsid w:val="005A128D"/>
    <w:rsid w:val="005A1568"/>
    <w:rsid w:val="005A1595"/>
    <w:rsid w:val="005A15C3"/>
    <w:rsid w:val="005A18DF"/>
    <w:rsid w:val="005A1953"/>
    <w:rsid w:val="005A1B70"/>
    <w:rsid w:val="005A1D08"/>
    <w:rsid w:val="005A2072"/>
    <w:rsid w:val="005A20B7"/>
    <w:rsid w:val="005A2152"/>
    <w:rsid w:val="005A2261"/>
    <w:rsid w:val="005A2307"/>
    <w:rsid w:val="005A23ED"/>
    <w:rsid w:val="005A24C3"/>
    <w:rsid w:val="005A276A"/>
    <w:rsid w:val="005A27A6"/>
    <w:rsid w:val="005A27F3"/>
    <w:rsid w:val="005A2A99"/>
    <w:rsid w:val="005A2EB4"/>
    <w:rsid w:val="005A3276"/>
    <w:rsid w:val="005A32BE"/>
    <w:rsid w:val="005A36C5"/>
    <w:rsid w:val="005A36D6"/>
    <w:rsid w:val="005A3726"/>
    <w:rsid w:val="005A393D"/>
    <w:rsid w:val="005A3E07"/>
    <w:rsid w:val="005A3E93"/>
    <w:rsid w:val="005A4014"/>
    <w:rsid w:val="005A4032"/>
    <w:rsid w:val="005A42B1"/>
    <w:rsid w:val="005A465B"/>
    <w:rsid w:val="005A4739"/>
    <w:rsid w:val="005A477F"/>
    <w:rsid w:val="005A487D"/>
    <w:rsid w:val="005A490D"/>
    <w:rsid w:val="005A4AFE"/>
    <w:rsid w:val="005A4DC4"/>
    <w:rsid w:val="005A4F67"/>
    <w:rsid w:val="005A5505"/>
    <w:rsid w:val="005A5523"/>
    <w:rsid w:val="005A5660"/>
    <w:rsid w:val="005A5738"/>
    <w:rsid w:val="005A5864"/>
    <w:rsid w:val="005A5CC8"/>
    <w:rsid w:val="005A61B4"/>
    <w:rsid w:val="005A6578"/>
    <w:rsid w:val="005A6710"/>
    <w:rsid w:val="005A6B18"/>
    <w:rsid w:val="005A6EB0"/>
    <w:rsid w:val="005A7084"/>
    <w:rsid w:val="005A722C"/>
    <w:rsid w:val="005A7683"/>
    <w:rsid w:val="005A7769"/>
    <w:rsid w:val="005A7898"/>
    <w:rsid w:val="005A7B81"/>
    <w:rsid w:val="005A7BC4"/>
    <w:rsid w:val="005A7DD3"/>
    <w:rsid w:val="005B02FC"/>
    <w:rsid w:val="005B0440"/>
    <w:rsid w:val="005B07B4"/>
    <w:rsid w:val="005B0842"/>
    <w:rsid w:val="005B0977"/>
    <w:rsid w:val="005B0C1D"/>
    <w:rsid w:val="005B0C6A"/>
    <w:rsid w:val="005B0F6C"/>
    <w:rsid w:val="005B100B"/>
    <w:rsid w:val="005B109C"/>
    <w:rsid w:val="005B12C7"/>
    <w:rsid w:val="005B12D0"/>
    <w:rsid w:val="005B1C3F"/>
    <w:rsid w:val="005B2258"/>
    <w:rsid w:val="005B24B8"/>
    <w:rsid w:val="005B2719"/>
    <w:rsid w:val="005B284F"/>
    <w:rsid w:val="005B2B6D"/>
    <w:rsid w:val="005B2B78"/>
    <w:rsid w:val="005B2E2C"/>
    <w:rsid w:val="005B2E52"/>
    <w:rsid w:val="005B30C8"/>
    <w:rsid w:val="005B311F"/>
    <w:rsid w:val="005B32D0"/>
    <w:rsid w:val="005B32FB"/>
    <w:rsid w:val="005B32FD"/>
    <w:rsid w:val="005B3411"/>
    <w:rsid w:val="005B3897"/>
    <w:rsid w:val="005B398B"/>
    <w:rsid w:val="005B39AB"/>
    <w:rsid w:val="005B3A77"/>
    <w:rsid w:val="005B3AA5"/>
    <w:rsid w:val="005B3D42"/>
    <w:rsid w:val="005B3DC0"/>
    <w:rsid w:val="005B3FFA"/>
    <w:rsid w:val="005B41CE"/>
    <w:rsid w:val="005B41FE"/>
    <w:rsid w:val="005B4511"/>
    <w:rsid w:val="005B4662"/>
    <w:rsid w:val="005B4E5D"/>
    <w:rsid w:val="005B4F73"/>
    <w:rsid w:val="005B5067"/>
    <w:rsid w:val="005B571A"/>
    <w:rsid w:val="005B573D"/>
    <w:rsid w:val="005B5AC3"/>
    <w:rsid w:val="005B5BDE"/>
    <w:rsid w:val="005B5CCD"/>
    <w:rsid w:val="005B5D30"/>
    <w:rsid w:val="005B5D87"/>
    <w:rsid w:val="005B5E1D"/>
    <w:rsid w:val="005B607D"/>
    <w:rsid w:val="005B665E"/>
    <w:rsid w:val="005B6773"/>
    <w:rsid w:val="005B6B9E"/>
    <w:rsid w:val="005B6D6F"/>
    <w:rsid w:val="005B6F92"/>
    <w:rsid w:val="005B7201"/>
    <w:rsid w:val="005B7376"/>
    <w:rsid w:val="005B75EC"/>
    <w:rsid w:val="005B78AA"/>
    <w:rsid w:val="005B7CAA"/>
    <w:rsid w:val="005B7F80"/>
    <w:rsid w:val="005C002B"/>
    <w:rsid w:val="005C02F3"/>
    <w:rsid w:val="005C07AF"/>
    <w:rsid w:val="005C0970"/>
    <w:rsid w:val="005C0CD1"/>
    <w:rsid w:val="005C0FDD"/>
    <w:rsid w:val="005C139D"/>
    <w:rsid w:val="005C1435"/>
    <w:rsid w:val="005C161A"/>
    <w:rsid w:val="005C168F"/>
    <w:rsid w:val="005C183F"/>
    <w:rsid w:val="005C189A"/>
    <w:rsid w:val="005C18B2"/>
    <w:rsid w:val="005C18BA"/>
    <w:rsid w:val="005C1C2E"/>
    <w:rsid w:val="005C2034"/>
    <w:rsid w:val="005C20B7"/>
    <w:rsid w:val="005C21B4"/>
    <w:rsid w:val="005C2316"/>
    <w:rsid w:val="005C2634"/>
    <w:rsid w:val="005C2638"/>
    <w:rsid w:val="005C2903"/>
    <w:rsid w:val="005C2A44"/>
    <w:rsid w:val="005C2AA4"/>
    <w:rsid w:val="005C2B58"/>
    <w:rsid w:val="005C2BC8"/>
    <w:rsid w:val="005C2E87"/>
    <w:rsid w:val="005C31AD"/>
    <w:rsid w:val="005C3221"/>
    <w:rsid w:val="005C3265"/>
    <w:rsid w:val="005C332E"/>
    <w:rsid w:val="005C37D1"/>
    <w:rsid w:val="005C38BF"/>
    <w:rsid w:val="005C3A35"/>
    <w:rsid w:val="005C3A56"/>
    <w:rsid w:val="005C3A79"/>
    <w:rsid w:val="005C3BAE"/>
    <w:rsid w:val="005C3F4D"/>
    <w:rsid w:val="005C3FD4"/>
    <w:rsid w:val="005C43B2"/>
    <w:rsid w:val="005C441B"/>
    <w:rsid w:val="005C47A3"/>
    <w:rsid w:val="005C4A61"/>
    <w:rsid w:val="005C4DD2"/>
    <w:rsid w:val="005C4E0E"/>
    <w:rsid w:val="005C4F81"/>
    <w:rsid w:val="005C4FE1"/>
    <w:rsid w:val="005C50D9"/>
    <w:rsid w:val="005C5874"/>
    <w:rsid w:val="005C58D3"/>
    <w:rsid w:val="005C5A26"/>
    <w:rsid w:val="005C5A3B"/>
    <w:rsid w:val="005C5B38"/>
    <w:rsid w:val="005C5C89"/>
    <w:rsid w:val="005C5D96"/>
    <w:rsid w:val="005C5E5C"/>
    <w:rsid w:val="005C5F9D"/>
    <w:rsid w:val="005C6012"/>
    <w:rsid w:val="005C606D"/>
    <w:rsid w:val="005C63AB"/>
    <w:rsid w:val="005C6A22"/>
    <w:rsid w:val="005C6A52"/>
    <w:rsid w:val="005C6D29"/>
    <w:rsid w:val="005C6DDE"/>
    <w:rsid w:val="005C73BA"/>
    <w:rsid w:val="005C7447"/>
    <w:rsid w:val="005C7542"/>
    <w:rsid w:val="005C78BA"/>
    <w:rsid w:val="005C7D7E"/>
    <w:rsid w:val="005C7E7F"/>
    <w:rsid w:val="005D00FC"/>
    <w:rsid w:val="005D0380"/>
    <w:rsid w:val="005D0710"/>
    <w:rsid w:val="005D0921"/>
    <w:rsid w:val="005D099B"/>
    <w:rsid w:val="005D0A22"/>
    <w:rsid w:val="005D0BD2"/>
    <w:rsid w:val="005D0C5F"/>
    <w:rsid w:val="005D0CCA"/>
    <w:rsid w:val="005D0EC0"/>
    <w:rsid w:val="005D1874"/>
    <w:rsid w:val="005D1994"/>
    <w:rsid w:val="005D1BFC"/>
    <w:rsid w:val="005D1C77"/>
    <w:rsid w:val="005D1CAE"/>
    <w:rsid w:val="005D20EF"/>
    <w:rsid w:val="005D2470"/>
    <w:rsid w:val="005D24CA"/>
    <w:rsid w:val="005D2668"/>
    <w:rsid w:val="005D2732"/>
    <w:rsid w:val="005D289D"/>
    <w:rsid w:val="005D297F"/>
    <w:rsid w:val="005D2E64"/>
    <w:rsid w:val="005D2FC4"/>
    <w:rsid w:val="005D348B"/>
    <w:rsid w:val="005D357F"/>
    <w:rsid w:val="005D3694"/>
    <w:rsid w:val="005D3828"/>
    <w:rsid w:val="005D3838"/>
    <w:rsid w:val="005D3915"/>
    <w:rsid w:val="005D3AB6"/>
    <w:rsid w:val="005D3B07"/>
    <w:rsid w:val="005D3D54"/>
    <w:rsid w:val="005D4B72"/>
    <w:rsid w:val="005D4CDF"/>
    <w:rsid w:val="005D4DE0"/>
    <w:rsid w:val="005D511C"/>
    <w:rsid w:val="005D55F0"/>
    <w:rsid w:val="005D5706"/>
    <w:rsid w:val="005D57D7"/>
    <w:rsid w:val="005D5C8A"/>
    <w:rsid w:val="005D5CB0"/>
    <w:rsid w:val="005D5D2F"/>
    <w:rsid w:val="005D612F"/>
    <w:rsid w:val="005D66A7"/>
    <w:rsid w:val="005D67A9"/>
    <w:rsid w:val="005D67F3"/>
    <w:rsid w:val="005D68DD"/>
    <w:rsid w:val="005D6928"/>
    <w:rsid w:val="005D6942"/>
    <w:rsid w:val="005D6A8A"/>
    <w:rsid w:val="005D6BC1"/>
    <w:rsid w:val="005D6D7C"/>
    <w:rsid w:val="005D6F22"/>
    <w:rsid w:val="005D7188"/>
    <w:rsid w:val="005D73AC"/>
    <w:rsid w:val="005D7DBB"/>
    <w:rsid w:val="005D7E9B"/>
    <w:rsid w:val="005D7F78"/>
    <w:rsid w:val="005E0130"/>
    <w:rsid w:val="005E03AD"/>
    <w:rsid w:val="005E03FC"/>
    <w:rsid w:val="005E04F7"/>
    <w:rsid w:val="005E051B"/>
    <w:rsid w:val="005E07C6"/>
    <w:rsid w:val="005E07FC"/>
    <w:rsid w:val="005E08E5"/>
    <w:rsid w:val="005E0EF1"/>
    <w:rsid w:val="005E0FF4"/>
    <w:rsid w:val="005E10AA"/>
    <w:rsid w:val="005E128D"/>
    <w:rsid w:val="005E137B"/>
    <w:rsid w:val="005E13B5"/>
    <w:rsid w:val="005E1608"/>
    <w:rsid w:val="005E187E"/>
    <w:rsid w:val="005E19ED"/>
    <w:rsid w:val="005E1D02"/>
    <w:rsid w:val="005E23BE"/>
    <w:rsid w:val="005E241F"/>
    <w:rsid w:val="005E2427"/>
    <w:rsid w:val="005E26DD"/>
    <w:rsid w:val="005E277C"/>
    <w:rsid w:val="005E2DF6"/>
    <w:rsid w:val="005E3063"/>
    <w:rsid w:val="005E3257"/>
    <w:rsid w:val="005E33CE"/>
    <w:rsid w:val="005E34B4"/>
    <w:rsid w:val="005E3528"/>
    <w:rsid w:val="005E356B"/>
    <w:rsid w:val="005E388A"/>
    <w:rsid w:val="005E41E0"/>
    <w:rsid w:val="005E42B8"/>
    <w:rsid w:val="005E46A0"/>
    <w:rsid w:val="005E49E7"/>
    <w:rsid w:val="005E4A15"/>
    <w:rsid w:val="005E4B61"/>
    <w:rsid w:val="005E4C68"/>
    <w:rsid w:val="005E4FEF"/>
    <w:rsid w:val="005E52E7"/>
    <w:rsid w:val="005E54B8"/>
    <w:rsid w:val="005E550B"/>
    <w:rsid w:val="005E6089"/>
    <w:rsid w:val="005E62BB"/>
    <w:rsid w:val="005E62E5"/>
    <w:rsid w:val="005E63EC"/>
    <w:rsid w:val="005E68E0"/>
    <w:rsid w:val="005E6B17"/>
    <w:rsid w:val="005E6EA8"/>
    <w:rsid w:val="005E6F83"/>
    <w:rsid w:val="005E6FAB"/>
    <w:rsid w:val="005E73BF"/>
    <w:rsid w:val="005E7682"/>
    <w:rsid w:val="005E7A1F"/>
    <w:rsid w:val="005E7A72"/>
    <w:rsid w:val="005E7EA4"/>
    <w:rsid w:val="005E7FCB"/>
    <w:rsid w:val="005F0831"/>
    <w:rsid w:val="005F0AB3"/>
    <w:rsid w:val="005F10A4"/>
    <w:rsid w:val="005F1210"/>
    <w:rsid w:val="005F1433"/>
    <w:rsid w:val="005F17E7"/>
    <w:rsid w:val="005F197A"/>
    <w:rsid w:val="005F19BF"/>
    <w:rsid w:val="005F1A87"/>
    <w:rsid w:val="005F1B32"/>
    <w:rsid w:val="005F1D09"/>
    <w:rsid w:val="005F1D86"/>
    <w:rsid w:val="005F1FC5"/>
    <w:rsid w:val="005F20A9"/>
    <w:rsid w:val="005F22A6"/>
    <w:rsid w:val="005F247F"/>
    <w:rsid w:val="005F24D8"/>
    <w:rsid w:val="005F264F"/>
    <w:rsid w:val="005F270F"/>
    <w:rsid w:val="005F28F2"/>
    <w:rsid w:val="005F2AD2"/>
    <w:rsid w:val="005F2E37"/>
    <w:rsid w:val="005F2F49"/>
    <w:rsid w:val="005F2F5C"/>
    <w:rsid w:val="005F31C9"/>
    <w:rsid w:val="005F37A7"/>
    <w:rsid w:val="005F3DEB"/>
    <w:rsid w:val="005F40C0"/>
    <w:rsid w:val="005F41BF"/>
    <w:rsid w:val="005F41CC"/>
    <w:rsid w:val="005F4573"/>
    <w:rsid w:val="005F479A"/>
    <w:rsid w:val="005F4CAD"/>
    <w:rsid w:val="005F4CEA"/>
    <w:rsid w:val="005F4E04"/>
    <w:rsid w:val="005F50B1"/>
    <w:rsid w:val="005F5242"/>
    <w:rsid w:val="005F54BA"/>
    <w:rsid w:val="005F55AC"/>
    <w:rsid w:val="005F5690"/>
    <w:rsid w:val="005F57EA"/>
    <w:rsid w:val="005F5A33"/>
    <w:rsid w:val="005F5B91"/>
    <w:rsid w:val="005F5D93"/>
    <w:rsid w:val="005F5F1D"/>
    <w:rsid w:val="005F5F30"/>
    <w:rsid w:val="005F60EE"/>
    <w:rsid w:val="005F6187"/>
    <w:rsid w:val="005F6199"/>
    <w:rsid w:val="005F6621"/>
    <w:rsid w:val="005F670C"/>
    <w:rsid w:val="005F67B0"/>
    <w:rsid w:val="005F6841"/>
    <w:rsid w:val="005F68C2"/>
    <w:rsid w:val="005F6C26"/>
    <w:rsid w:val="005F6EC7"/>
    <w:rsid w:val="005F6FBF"/>
    <w:rsid w:val="005F7576"/>
    <w:rsid w:val="005F798A"/>
    <w:rsid w:val="005F7A3E"/>
    <w:rsid w:val="005F7F53"/>
    <w:rsid w:val="00600157"/>
    <w:rsid w:val="00600652"/>
    <w:rsid w:val="0060080B"/>
    <w:rsid w:val="00600DB3"/>
    <w:rsid w:val="0060101F"/>
    <w:rsid w:val="00601085"/>
    <w:rsid w:val="00601100"/>
    <w:rsid w:val="0060128D"/>
    <w:rsid w:val="006012AB"/>
    <w:rsid w:val="00601511"/>
    <w:rsid w:val="006015D6"/>
    <w:rsid w:val="006019E7"/>
    <w:rsid w:val="00602098"/>
    <w:rsid w:val="00602179"/>
    <w:rsid w:val="0060225C"/>
    <w:rsid w:val="006023F5"/>
    <w:rsid w:val="006024F6"/>
    <w:rsid w:val="00602685"/>
    <w:rsid w:val="00602B94"/>
    <w:rsid w:val="00602BA4"/>
    <w:rsid w:val="00602E23"/>
    <w:rsid w:val="00602F9F"/>
    <w:rsid w:val="00603023"/>
    <w:rsid w:val="00603495"/>
    <w:rsid w:val="006034C1"/>
    <w:rsid w:val="006036CB"/>
    <w:rsid w:val="00603947"/>
    <w:rsid w:val="00603B15"/>
    <w:rsid w:val="00603E9D"/>
    <w:rsid w:val="00603F2C"/>
    <w:rsid w:val="00604153"/>
    <w:rsid w:val="0060466B"/>
    <w:rsid w:val="00604EF7"/>
    <w:rsid w:val="00604FAB"/>
    <w:rsid w:val="00604FCA"/>
    <w:rsid w:val="006050D3"/>
    <w:rsid w:val="006051F8"/>
    <w:rsid w:val="006053DB"/>
    <w:rsid w:val="006055CB"/>
    <w:rsid w:val="00605B37"/>
    <w:rsid w:val="00605BE0"/>
    <w:rsid w:val="00605F5D"/>
    <w:rsid w:val="00605FA0"/>
    <w:rsid w:val="0060651D"/>
    <w:rsid w:val="006067B1"/>
    <w:rsid w:val="00606A71"/>
    <w:rsid w:val="006071B0"/>
    <w:rsid w:val="00610516"/>
    <w:rsid w:val="00610583"/>
    <w:rsid w:val="0061076A"/>
    <w:rsid w:val="00610D5A"/>
    <w:rsid w:val="00610DD5"/>
    <w:rsid w:val="00610E1E"/>
    <w:rsid w:val="00610F0D"/>
    <w:rsid w:val="00610F3E"/>
    <w:rsid w:val="00611204"/>
    <w:rsid w:val="0061123C"/>
    <w:rsid w:val="00611281"/>
    <w:rsid w:val="00611660"/>
    <w:rsid w:val="00611752"/>
    <w:rsid w:val="006119A9"/>
    <w:rsid w:val="00611B00"/>
    <w:rsid w:val="00611D0F"/>
    <w:rsid w:val="00611D82"/>
    <w:rsid w:val="006121D0"/>
    <w:rsid w:val="006125B5"/>
    <w:rsid w:val="0061288F"/>
    <w:rsid w:val="0061305D"/>
    <w:rsid w:val="0061310E"/>
    <w:rsid w:val="00613292"/>
    <w:rsid w:val="0061342E"/>
    <w:rsid w:val="006134F5"/>
    <w:rsid w:val="006137F6"/>
    <w:rsid w:val="006139CD"/>
    <w:rsid w:val="00613E19"/>
    <w:rsid w:val="00613F6B"/>
    <w:rsid w:val="006140CA"/>
    <w:rsid w:val="00614526"/>
    <w:rsid w:val="00614601"/>
    <w:rsid w:val="0061471B"/>
    <w:rsid w:val="00614E33"/>
    <w:rsid w:val="006152CA"/>
    <w:rsid w:val="0061536C"/>
    <w:rsid w:val="0061539A"/>
    <w:rsid w:val="0061543A"/>
    <w:rsid w:val="00615469"/>
    <w:rsid w:val="00615668"/>
    <w:rsid w:val="00615C1B"/>
    <w:rsid w:val="00615E36"/>
    <w:rsid w:val="00615EB1"/>
    <w:rsid w:val="00615FF4"/>
    <w:rsid w:val="006160D2"/>
    <w:rsid w:val="0061626F"/>
    <w:rsid w:val="0061664B"/>
    <w:rsid w:val="00616865"/>
    <w:rsid w:val="00616AEB"/>
    <w:rsid w:val="00616F05"/>
    <w:rsid w:val="00616F58"/>
    <w:rsid w:val="00617499"/>
    <w:rsid w:val="0061767F"/>
    <w:rsid w:val="00617702"/>
    <w:rsid w:val="00617DAC"/>
    <w:rsid w:val="0062023B"/>
    <w:rsid w:val="00620430"/>
    <w:rsid w:val="00620772"/>
    <w:rsid w:val="00620C7E"/>
    <w:rsid w:val="00621022"/>
    <w:rsid w:val="00621086"/>
    <w:rsid w:val="006210B1"/>
    <w:rsid w:val="00621324"/>
    <w:rsid w:val="0062156F"/>
    <w:rsid w:val="006217E0"/>
    <w:rsid w:val="00621CB0"/>
    <w:rsid w:val="00621CC3"/>
    <w:rsid w:val="00621D29"/>
    <w:rsid w:val="00621E2F"/>
    <w:rsid w:val="00622229"/>
    <w:rsid w:val="006224E5"/>
    <w:rsid w:val="006226DA"/>
    <w:rsid w:val="0062289B"/>
    <w:rsid w:val="006228DE"/>
    <w:rsid w:val="00622B20"/>
    <w:rsid w:val="00622B50"/>
    <w:rsid w:val="00622B6B"/>
    <w:rsid w:val="00622C26"/>
    <w:rsid w:val="00622CC5"/>
    <w:rsid w:val="00622E41"/>
    <w:rsid w:val="00622EC8"/>
    <w:rsid w:val="00622FE5"/>
    <w:rsid w:val="006231CD"/>
    <w:rsid w:val="006236E7"/>
    <w:rsid w:val="00623980"/>
    <w:rsid w:val="0062420B"/>
    <w:rsid w:val="006242D4"/>
    <w:rsid w:val="0062431F"/>
    <w:rsid w:val="00624370"/>
    <w:rsid w:val="00624CAC"/>
    <w:rsid w:val="00625236"/>
    <w:rsid w:val="006252B4"/>
    <w:rsid w:val="006252FC"/>
    <w:rsid w:val="00625495"/>
    <w:rsid w:val="006254CF"/>
    <w:rsid w:val="006255B6"/>
    <w:rsid w:val="00625654"/>
    <w:rsid w:val="0062572C"/>
    <w:rsid w:val="00625ABB"/>
    <w:rsid w:val="00625D5A"/>
    <w:rsid w:val="00625F95"/>
    <w:rsid w:val="00626129"/>
    <w:rsid w:val="006261A8"/>
    <w:rsid w:val="006261C3"/>
    <w:rsid w:val="00626267"/>
    <w:rsid w:val="00626378"/>
    <w:rsid w:val="00626533"/>
    <w:rsid w:val="006265C6"/>
    <w:rsid w:val="0062660A"/>
    <w:rsid w:val="00626704"/>
    <w:rsid w:val="00626936"/>
    <w:rsid w:val="006269CD"/>
    <w:rsid w:val="006269EB"/>
    <w:rsid w:val="00626BB7"/>
    <w:rsid w:val="00626E1E"/>
    <w:rsid w:val="00626EA7"/>
    <w:rsid w:val="00626ED8"/>
    <w:rsid w:val="00627039"/>
    <w:rsid w:val="0062753D"/>
    <w:rsid w:val="00627595"/>
    <w:rsid w:val="0062788E"/>
    <w:rsid w:val="006279B5"/>
    <w:rsid w:val="00627F88"/>
    <w:rsid w:val="0063008E"/>
    <w:rsid w:val="0063015D"/>
    <w:rsid w:val="006303BC"/>
    <w:rsid w:val="00630578"/>
    <w:rsid w:val="006306A2"/>
    <w:rsid w:val="0063079C"/>
    <w:rsid w:val="0063089A"/>
    <w:rsid w:val="00630A7F"/>
    <w:rsid w:val="00630B86"/>
    <w:rsid w:val="00630BE0"/>
    <w:rsid w:val="00630CB5"/>
    <w:rsid w:val="00630D84"/>
    <w:rsid w:val="00630D87"/>
    <w:rsid w:val="00630E76"/>
    <w:rsid w:val="00631114"/>
    <w:rsid w:val="00631117"/>
    <w:rsid w:val="00631445"/>
    <w:rsid w:val="00631513"/>
    <w:rsid w:val="00631783"/>
    <w:rsid w:val="00631B7D"/>
    <w:rsid w:val="00631B9B"/>
    <w:rsid w:val="00631DEE"/>
    <w:rsid w:val="0063224F"/>
    <w:rsid w:val="006325E9"/>
    <w:rsid w:val="00632881"/>
    <w:rsid w:val="006329B0"/>
    <w:rsid w:val="00632F28"/>
    <w:rsid w:val="00632FA8"/>
    <w:rsid w:val="0063374C"/>
    <w:rsid w:val="006337D6"/>
    <w:rsid w:val="00633852"/>
    <w:rsid w:val="0063386D"/>
    <w:rsid w:val="00633A17"/>
    <w:rsid w:val="00633CD3"/>
    <w:rsid w:val="00633F79"/>
    <w:rsid w:val="00634052"/>
    <w:rsid w:val="00634225"/>
    <w:rsid w:val="00634408"/>
    <w:rsid w:val="0063450C"/>
    <w:rsid w:val="006346F3"/>
    <w:rsid w:val="0063477C"/>
    <w:rsid w:val="00634924"/>
    <w:rsid w:val="006349DF"/>
    <w:rsid w:val="00634AF5"/>
    <w:rsid w:val="00635241"/>
    <w:rsid w:val="00635563"/>
    <w:rsid w:val="00635784"/>
    <w:rsid w:val="00635820"/>
    <w:rsid w:val="00635A8C"/>
    <w:rsid w:val="00635C77"/>
    <w:rsid w:val="00635D90"/>
    <w:rsid w:val="00635ECE"/>
    <w:rsid w:val="006365A9"/>
    <w:rsid w:val="00636678"/>
    <w:rsid w:val="006366CE"/>
    <w:rsid w:val="00636839"/>
    <w:rsid w:val="006368FE"/>
    <w:rsid w:val="006372AE"/>
    <w:rsid w:val="0063756A"/>
    <w:rsid w:val="006376E9"/>
    <w:rsid w:val="0063781F"/>
    <w:rsid w:val="0063792A"/>
    <w:rsid w:val="00637AFC"/>
    <w:rsid w:val="00637DB2"/>
    <w:rsid w:val="00637E8C"/>
    <w:rsid w:val="00640163"/>
    <w:rsid w:val="00640317"/>
    <w:rsid w:val="006403E9"/>
    <w:rsid w:val="006406E6"/>
    <w:rsid w:val="006407A1"/>
    <w:rsid w:val="00640A2B"/>
    <w:rsid w:val="00640BEF"/>
    <w:rsid w:val="00640BF7"/>
    <w:rsid w:val="00640DF7"/>
    <w:rsid w:val="00640E17"/>
    <w:rsid w:val="00640F93"/>
    <w:rsid w:val="00641003"/>
    <w:rsid w:val="006410A2"/>
    <w:rsid w:val="0064119D"/>
    <w:rsid w:val="00641602"/>
    <w:rsid w:val="00641809"/>
    <w:rsid w:val="0064190A"/>
    <w:rsid w:val="00641918"/>
    <w:rsid w:val="00641B49"/>
    <w:rsid w:val="00641CEA"/>
    <w:rsid w:val="00642234"/>
    <w:rsid w:val="006425EC"/>
    <w:rsid w:val="006425F4"/>
    <w:rsid w:val="00642863"/>
    <w:rsid w:val="00642912"/>
    <w:rsid w:val="00642A0B"/>
    <w:rsid w:val="00642A92"/>
    <w:rsid w:val="00642B0F"/>
    <w:rsid w:val="00642C04"/>
    <w:rsid w:val="00642CE4"/>
    <w:rsid w:val="00642DE2"/>
    <w:rsid w:val="00642E6A"/>
    <w:rsid w:val="00642F63"/>
    <w:rsid w:val="00642F8E"/>
    <w:rsid w:val="0064332D"/>
    <w:rsid w:val="00643421"/>
    <w:rsid w:val="006437F9"/>
    <w:rsid w:val="00643937"/>
    <w:rsid w:val="0064404C"/>
    <w:rsid w:val="00644107"/>
    <w:rsid w:val="0064414A"/>
    <w:rsid w:val="0064421B"/>
    <w:rsid w:val="00644270"/>
    <w:rsid w:val="00644527"/>
    <w:rsid w:val="006446EC"/>
    <w:rsid w:val="00645160"/>
    <w:rsid w:val="006451E6"/>
    <w:rsid w:val="0064557B"/>
    <w:rsid w:val="0064567A"/>
    <w:rsid w:val="006459BA"/>
    <w:rsid w:val="00645E9B"/>
    <w:rsid w:val="00646382"/>
    <w:rsid w:val="0064678D"/>
    <w:rsid w:val="00646806"/>
    <w:rsid w:val="0064680D"/>
    <w:rsid w:val="00646FA2"/>
    <w:rsid w:val="00646FA6"/>
    <w:rsid w:val="00646FF1"/>
    <w:rsid w:val="006470F3"/>
    <w:rsid w:val="006472B3"/>
    <w:rsid w:val="00647468"/>
    <w:rsid w:val="0064746A"/>
    <w:rsid w:val="00647651"/>
    <w:rsid w:val="0064786B"/>
    <w:rsid w:val="00647901"/>
    <w:rsid w:val="00647CBD"/>
    <w:rsid w:val="00647EBF"/>
    <w:rsid w:val="006502AE"/>
    <w:rsid w:val="0065040E"/>
    <w:rsid w:val="00650D3C"/>
    <w:rsid w:val="00650E00"/>
    <w:rsid w:val="00650EC2"/>
    <w:rsid w:val="00650FEF"/>
    <w:rsid w:val="0065113E"/>
    <w:rsid w:val="0065118E"/>
    <w:rsid w:val="006511DB"/>
    <w:rsid w:val="00651372"/>
    <w:rsid w:val="00651B12"/>
    <w:rsid w:val="00651B49"/>
    <w:rsid w:val="00651C48"/>
    <w:rsid w:val="00651C4F"/>
    <w:rsid w:val="00651C64"/>
    <w:rsid w:val="0065200A"/>
    <w:rsid w:val="006520D7"/>
    <w:rsid w:val="006520DD"/>
    <w:rsid w:val="006520F0"/>
    <w:rsid w:val="00652224"/>
    <w:rsid w:val="006527E2"/>
    <w:rsid w:val="00652E81"/>
    <w:rsid w:val="00653028"/>
    <w:rsid w:val="006530C4"/>
    <w:rsid w:val="0065344C"/>
    <w:rsid w:val="006536CC"/>
    <w:rsid w:val="00653824"/>
    <w:rsid w:val="00653922"/>
    <w:rsid w:val="006539B7"/>
    <w:rsid w:val="00653C2E"/>
    <w:rsid w:val="006541DF"/>
    <w:rsid w:val="00654213"/>
    <w:rsid w:val="006544D0"/>
    <w:rsid w:val="00654745"/>
    <w:rsid w:val="006547A4"/>
    <w:rsid w:val="00654965"/>
    <w:rsid w:val="006549B2"/>
    <w:rsid w:val="006549EC"/>
    <w:rsid w:val="00654ACE"/>
    <w:rsid w:val="00654B47"/>
    <w:rsid w:val="00654CAF"/>
    <w:rsid w:val="006553A2"/>
    <w:rsid w:val="006554BD"/>
    <w:rsid w:val="00655AEE"/>
    <w:rsid w:val="00655B0E"/>
    <w:rsid w:val="00655C4F"/>
    <w:rsid w:val="00656263"/>
    <w:rsid w:val="0065628E"/>
    <w:rsid w:val="0065631E"/>
    <w:rsid w:val="006563D2"/>
    <w:rsid w:val="00656457"/>
    <w:rsid w:val="0065695E"/>
    <w:rsid w:val="00656A72"/>
    <w:rsid w:val="006571E3"/>
    <w:rsid w:val="006574EA"/>
    <w:rsid w:val="006574F7"/>
    <w:rsid w:val="00657672"/>
    <w:rsid w:val="0065782D"/>
    <w:rsid w:val="006579DF"/>
    <w:rsid w:val="00657D92"/>
    <w:rsid w:val="00657EE4"/>
    <w:rsid w:val="00657EFA"/>
    <w:rsid w:val="00660088"/>
    <w:rsid w:val="0066008B"/>
    <w:rsid w:val="0066018B"/>
    <w:rsid w:val="00660343"/>
    <w:rsid w:val="0066046F"/>
    <w:rsid w:val="006607FA"/>
    <w:rsid w:val="00660DD3"/>
    <w:rsid w:val="00660F68"/>
    <w:rsid w:val="00661092"/>
    <w:rsid w:val="00661157"/>
    <w:rsid w:val="00661275"/>
    <w:rsid w:val="00661464"/>
    <w:rsid w:val="0066152E"/>
    <w:rsid w:val="0066159D"/>
    <w:rsid w:val="00661666"/>
    <w:rsid w:val="006616B5"/>
    <w:rsid w:val="006618D9"/>
    <w:rsid w:val="00661DF3"/>
    <w:rsid w:val="006620A3"/>
    <w:rsid w:val="006624C3"/>
    <w:rsid w:val="00662542"/>
    <w:rsid w:val="00662578"/>
    <w:rsid w:val="00662710"/>
    <w:rsid w:val="006628F9"/>
    <w:rsid w:val="00662AA1"/>
    <w:rsid w:val="00662CD1"/>
    <w:rsid w:val="00662CE1"/>
    <w:rsid w:val="00662FAD"/>
    <w:rsid w:val="00663013"/>
    <w:rsid w:val="00663086"/>
    <w:rsid w:val="00663195"/>
    <w:rsid w:val="006631CB"/>
    <w:rsid w:val="006635C7"/>
    <w:rsid w:val="00663D29"/>
    <w:rsid w:val="00663F56"/>
    <w:rsid w:val="0066405E"/>
    <w:rsid w:val="006640D4"/>
    <w:rsid w:val="00664111"/>
    <w:rsid w:val="006642ED"/>
    <w:rsid w:val="006643DA"/>
    <w:rsid w:val="006644E9"/>
    <w:rsid w:val="00664725"/>
    <w:rsid w:val="00664CC6"/>
    <w:rsid w:val="00664D4D"/>
    <w:rsid w:val="00665095"/>
    <w:rsid w:val="0066537D"/>
    <w:rsid w:val="00665568"/>
    <w:rsid w:val="00665597"/>
    <w:rsid w:val="00665797"/>
    <w:rsid w:val="006657B1"/>
    <w:rsid w:val="0066585A"/>
    <w:rsid w:val="00665C5E"/>
    <w:rsid w:val="00665FF4"/>
    <w:rsid w:val="00666043"/>
    <w:rsid w:val="00666129"/>
    <w:rsid w:val="00666139"/>
    <w:rsid w:val="0066632E"/>
    <w:rsid w:val="006666FC"/>
    <w:rsid w:val="00666792"/>
    <w:rsid w:val="006667CE"/>
    <w:rsid w:val="00666AD4"/>
    <w:rsid w:val="006673D9"/>
    <w:rsid w:val="0066742F"/>
    <w:rsid w:val="006674D4"/>
    <w:rsid w:val="00667538"/>
    <w:rsid w:val="0066794A"/>
    <w:rsid w:val="0066794C"/>
    <w:rsid w:val="00667C9B"/>
    <w:rsid w:val="00667D6B"/>
    <w:rsid w:val="00667E33"/>
    <w:rsid w:val="00670080"/>
    <w:rsid w:val="006700DE"/>
    <w:rsid w:val="00670156"/>
    <w:rsid w:val="0067076A"/>
    <w:rsid w:val="00670C06"/>
    <w:rsid w:val="00670C28"/>
    <w:rsid w:val="00670D47"/>
    <w:rsid w:val="00671317"/>
    <w:rsid w:val="0067191A"/>
    <w:rsid w:val="00671E53"/>
    <w:rsid w:val="00671EB2"/>
    <w:rsid w:val="00671F19"/>
    <w:rsid w:val="00671FE2"/>
    <w:rsid w:val="006721ED"/>
    <w:rsid w:val="00672377"/>
    <w:rsid w:val="006726FA"/>
    <w:rsid w:val="0067271F"/>
    <w:rsid w:val="0067295B"/>
    <w:rsid w:val="00672C53"/>
    <w:rsid w:val="00672E48"/>
    <w:rsid w:val="00672EC9"/>
    <w:rsid w:val="00673058"/>
    <w:rsid w:val="00673139"/>
    <w:rsid w:val="00673348"/>
    <w:rsid w:val="00673485"/>
    <w:rsid w:val="0067359C"/>
    <w:rsid w:val="006736FA"/>
    <w:rsid w:val="006737DF"/>
    <w:rsid w:val="006738BB"/>
    <w:rsid w:val="00673DE4"/>
    <w:rsid w:val="00673E25"/>
    <w:rsid w:val="00673FA5"/>
    <w:rsid w:val="0067400C"/>
    <w:rsid w:val="00674055"/>
    <w:rsid w:val="006741D2"/>
    <w:rsid w:val="006742C9"/>
    <w:rsid w:val="00674822"/>
    <w:rsid w:val="0067493C"/>
    <w:rsid w:val="00674E38"/>
    <w:rsid w:val="00675030"/>
    <w:rsid w:val="0067503D"/>
    <w:rsid w:val="00675230"/>
    <w:rsid w:val="00675301"/>
    <w:rsid w:val="0067537D"/>
    <w:rsid w:val="006753AE"/>
    <w:rsid w:val="006754C1"/>
    <w:rsid w:val="006756DA"/>
    <w:rsid w:val="00675AB7"/>
    <w:rsid w:val="00675DB6"/>
    <w:rsid w:val="00675EC1"/>
    <w:rsid w:val="006762F8"/>
    <w:rsid w:val="006763F2"/>
    <w:rsid w:val="006765AE"/>
    <w:rsid w:val="006767E7"/>
    <w:rsid w:val="006768AB"/>
    <w:rsid w:val="00676E56"/>
    <w:rsid w:val="006770EF"/>
    <w:rsid w:val="00677439"/>
    <w:rsid w:val="006777B5"/>
    <w:rsid w:val="00677927"/>
    <w:rsid w:val="00677DD7"/>
    <w:rsid w:val="00677EA8"/>
    <w:rsid w:val="00677F82"/>
    <w:rsid w:val="0068005A"/>
    <w:rsid w:val="006800A2"/>
    <w:rsid w:val="006802BC"/>
    <w:rsid w:val="00680560"/>
    <w:rsid w:val="00680638"/>
    <w:rsid w:val="006806A3"/>
    <w:rsid w:val="006809C8"/>
    <w:rsid w:val="00680E46"/>
    <w:rsid w:val="00681018"/>
    <w:rsid w:val="00681100"/>
    <w:rsid w:val="00681367"/>
    <w:rsid w:val="0068158F"/>
    <w:rsid w:val="00681774"/>
    <w:rsid w:val="00681813"/>
    <w:rsid w:val="006819AC"/>
    <w:rsid w:val="00681DCA"/>
    <w:rsid w:val="00681F13"/>
    <w:rsid w:val="00682225"/>
    <w:rsid w:val="0068254C"/>
    <w:rsid w:val="006827A2"/>
    <w:rsid w:val="00682A8F"/>
    <w:rsid w:val="00682B03"/>
    <w:rsid w:val="00682B88"/>
    <w:rsid w:val="00682C42"/>
    <w:rsid w:val="00682CC8"/>
    <w:rsid w:val="00682E80"/>
    <w:rsid w:val="00682E94"/>
    <w:rsid w:val="00683217"/>
    <w:rsid w:val="00683241"/>
    <w:rsid w:val="0068357C"/>
    <w:rsid w:val="00683589"/>
    <w:rsid w:val="006836E1"/>
    <w:rsid w:val="00683A84"/>
    <w:rsid w:val="00683BF1"/>
    <w:rsid w:val="00683F98"/>
    <w:rsid w:val="00684118"/>
    <w:rsid w:val="0068413B"/>
    <w:rsid w:val="00684300"/>
    <w:rsid w:val="006845E4"/>
    <w:rsid w:val="0068460A"/>
    <w:rsid w:val="00684631"/>
    <w:rsid w:val="00684CDB"/>
    <w:rsid w:val="00684DBF"/>
    <w:rsid w:val="006851D5"/>
    <w:rsid w:val="00685ACD"/>
    <w:rsid w:val="00685FEF"/>
    <w:rsid w:val="00686182"/>
    <w:rsid w:val="006862C8"/>
    <w:rsid w:val="006864A1"/>
    <w:rsid w:val="00686663"/>
    <w:rsid w:val="00686907"/>
    <w:rsid w:val="00686C45"/>
    <w:rsid w:val="00686CCC"/>
    <w:rsid w:val="00686DA1"/>
    <w:rsid w:val="006870A7"/>
    <w:rsid w:val="00687309"/>
    <w:rsid w:val="006875B6"/>
    <w:rsid w:val="0068771E"/>
    <w:rsid w:val="006877FD"/>
    <w:rsid w:val="0068798A"/>
    <w:rsid w:val="00687A2F"/>
    <w:rsid w:val="00687C50"/>
    <w:rsid w:val="00687CBB"/>
    <w:rsid w:val="00687DEC"/>
    <w:rsid w:val="00687DFC"/>
    <w:rsid w:val="00687EA0"/>
    <w:rsid w:val="006900E7"/>
    <w:rsid w:val="0069037E"/>
    <w:rsid w:val="0069043D"/>
    <w:rsid w:val="00690524"/>
    <w:rsid w:val="00690563"/>
    <w:rsid w:val="006906C9"/>
    <w:rsid w:val="00690F78"/>
    <w:rsid w:val="0069112B"/>
    <w:rsid w:val="00691412"/>
    <w:rsid w:val="00691534"/>
    <w:rsid w:val="0069181B"/>
    <w:rsid w:val="0069188B"/>
    <w:rsid w:val="00691913"/>
    <w:rsid w:val="00691A6C"/>
    <w:rsid w:val="006922F2"/>
    <w:rsid w:val="00692415"/>
    <w:rsid w:val="006927E8"/>
    <w:rsid w:val="0069289C"/>
    <w:rsid w:val="00692C54"/>
    <w:rsid w:val="00693508"/>
    <w:rsid w:val="0069361D"/>
    <w:rsid w:val="00693688"/>
    <w:rsid w:val="00693939"/>
    <w:rsid w:val="00693AD8"/>
    <w:rsid w:val="00693C88"/>
    <w:rsid w:val="00693E10"/>
    <w:rsid w:val="00693FD0"/>
    <w:rsid w:val="00694302"/>
    <w:rsid w:val="00694555"/>
    <w:rsid w:val="00694843"/>
    <w:rsid w:val="006948CA"/>
    <w:rsid w:val="00694A76"/>
    <w:rsid w:val="00694CF7"/>
    <w:rsid w:val="00694E3E"/>
    <w:rsid w:val="0069512E"/>
    <w:rsid w:val="006951A7"/>
    <w:rsid w:val="006954F3"/>
    <w:rsid w:val="006956EF"/>
    <w:rsid w:val="006959FE"/>
    <w:rsid w:val="00695A2F"/>
    <w:rsid w:val="00695A80"/>
    <w:rsid w:val="00695BE6"/>
    <w:rsid w:val="00695D9C"/>
    <w:rsid w:val="00696054"/>
    <w:rsid w:val="00696111"/>
    <w:rsid w:val="006961D0"/>
    <w:rsid w:val="0069633A"/>
    <w:rsid w:val="0069662C"/>
    <w:rsid w:val="00696653"/>
    <w:rsid w:val="0069675E"/>
    <w:rsid w:val="00696C81"/>
    <w:rsid w:val="00696D0A"/>
    <w:rsid w:val="00696EA3"/>
    <w:rsid w:val="0069747E"/>
    <w:rsid w:val="00697631"/>
    <w:rsid w:val="00697807"/>
    <w:rsid w:val="006A0384"/>
    <w:rsid w:val="006A058A"/>
    <w:rsid w:val="006A07EA"/>
    <w:rsid w:val="006A09DD"/>
    <w:rsid w:val="006A09ED"/>
    <w:rsid w:val="006A0B05"/>
    <w:rsid w:val="006A0BEA"/>
    <w:rsid w:val="006A0D8D"/>
    <w:rsid w:val="006A11C8"/>
    <w:rsid w:val="006A1207"/>
    <w:rsid w:val="006A1384"/>
    <w:rsid w:val="006A13D3"/>
    <w:rsid w:val="006A15FC"/>
    <w:rsid w:val="006A17A3"/>
    <w:rsid w:val="006A1CF2"/>
    <w:rsid w:val="006A1EAC"/>
    <w:rsid w:val="006A1EDD"/>
    <w:rsid w:val="006A2089"/>
    <w:rsid w:val="006A20A6"/>
    <w:rsid w:val="006A272C"/>
    <w:rsid w:val="006A2778"/>
    <w:rsid w:val="006A2898"/>
    <w:rsid w:val="006A2ADC"/>
    <w:rsid w:val="006A2B05"/>
    <w:rsid w:val="006A2BBD"/>
    <w:rsid w:val="006A302B"/>
    <w:rsid w:val="006A320C"/>
    <w:rsid w:val="006A349A"/>
    <w:rsid w:val="006A3676"/>
    <w:rsid w:val="006A36EB"/>
    <w:rsid w:val="006A3719"/>
    <w:rsid w:val="006A3F2F"/>
    <w:rsid w:val="006A400E"/>
    <w:rsid w:val="006A40F8"/>
    <w:rsid w:val="006A42A1"/>
    <w:rsid w:val="006A440A"/>
    <w:rsid w:val="006A4778"/>
    <w:rsid w:val="006A48D2"/>
    <w:rsid w:val="006A4902"/>
    <w:rsid w:val="006A49E6"/>
    <w:rsid w:val="006A4D91"/>
    <w:rsid w:val="006A4DBA"/>
    <w:rsid w:val="006A4ED8"/>
    <w:rsid w:val="006A4F2B"/>
    <w:rsid w:val="006A554A"/>
    <w:rsid w:val="006A5935"/>
    <w:rsid w:val="006A5957"/>
    <w:rsid w:val="006A596B"/>
    <w:rsid w:val="006A5A4D"/>
    <w:rsid w:val="006A5CD7"/>
    <w:rsid w:val="006A5E7E"/>
    <w:rsid w:val="006A614F"/>
    <w:rsid w:val="006A665A"/>
    <w:rsid w:val="006A6689"/>
    <w:rsid w:val="006A6A37"/>
    <w:rsid w:val="006A6E11"/>
    <w:rsid w:val="006A72F0"/>
    <w:rsid w:val="006A72F9"/>
    <w:rsid w:val="006A7466"/>
    <w:rsid w:val="006A7472"/>
    <w:rsid w:val="006A7587"/>
    <w:rsid w:val="006A75EB"/>
    <w:rsid w:val="006A777A"/>
    <w:rsid w:val="006A78E3"/>
    <w:rsid w:val="006A7AB9"/>
    <w:rsid w:val="006A7ACA"/>
    <w:rsid w:val="006A7C34"/>
    <w:rsid w:val="006B0011"/>
    <w:rsid w:val="006B0089"/>
    <w:rsid w:val="006B008E"/>
    <w:rsid w:val="006B0152"/>
    <w:rsid w:val="006B0282"/>
    <w:rsid w:val="006B034C"/>
    <w:rsid w:val="006B040D"/>
    <w:rsid w:val="006B0631"/>
    <w:rsid w:val="006B0850"/>
    <w:rsid w:val="006B0D17"/>
    <w:rsid w:val="006B11D1"/>
    <w:rsid w:val="006B14E3"/>
    <w:rsid w:val="006B1521"/>
    <w:rsid w:val="006B15A0"/>
    <w:rsid w:val="006B15B3"/>
    <w:rsid w:val="006B15C3"/>
    <w:rsid w:val="006B188C"/>
    <w:rsid w:val="006B18B0"/>
    <w:rsid w:val="006B1A1E"/>
    <w:rsid w:val="006B1CC4"/>
    <w:rsid w:val="006B1F05"/>
    <w:rsid w:val="006B1F93"/>
    <w:rsid w:val="006B234A"/>
    <w:rsid w:val="006B26A0"/>
    <w:rsid w:val="006B2754"/>
    <w:rsid w:val="006B2A3E"/>
    <w:rsid w:val="006B2BD4"/>
    <w:rsid w:val="006B2E8B"/>
    <w:rsid w:val="006B2EC0"/>
    <w:rsid w:val="006B2FAD"/>
    <w:rsid w:val="006B3410"/>
    <w:rsid w:val="006B3442"/>
    <w:rsid w:val="006B34B4"/>
    <w:rsid w:val="006B38C9"/>
    <w:rsid w:val="006B3998"/>
    <w:rsid w:val="006B3A53"/>
    <w:rsid w:val="006B3BDF"/>
    <w:rsid w:val="006B485B"/>
    <w:rsid w:val="006B4D1C"/>
    <w:rsid w:val="006B4F29"/>
    <w:rsid w:val="006B4F77"/>
    <w:rsid w:val="006B5020"/>
    <w:rsid w:val="006B507C"/>
    <w:rsid w:val="006B50B7"/>
    <w:rsid w:val="006B53A1"/>
    <w:rsid w:val="006B5947"/>
    <w:rsid w:val="006B595B"/>
    <w:rsid w:val="006B5A57"/>
    <w:rsid w:val="006B5D1A"/>
    <w:rsid w:val="006B5E1D"/>
    <w:rsid w:val="006B5EE6"/>
    <w:rsid w:val="006B5F37"/>
    <w:rsid w:val="006B5F86"/>
    <w:rsid w:val="006B619D"/>
    <w:rsid w:val="006B6260"/>
    <w:rsid w:val="006B6382"/>
    <w:rsid w:val="006B676B"/>
    <w:rsid w:val="006B69D1"/>
    <w:rsid w:val="006B6E11"/>
    <w:rsid w:val="006B70BC"/>
    <w:rsid w:val="006B735E"/>
    <w:rsid w:val="006B75A0"/>
    <w:rsid w:val="006B76F0"/>
    <w:rsid w:val="006B7902"/>
    <w:rsid w:val="006B7CEE"/>
    <w:rsid w:val="006B7E5F"/>
    <w:rsid w:val="006C0149"/>
    <w:rsid w:val="006C0179"/>
    <w:rsid w:val="006C01A9"/>
    <w:rsid w:val="006C01F3"/>
    <w:rsid w:val="006C05A4"/>
    <w:rsid w:val="006C0837"/>
    <w:rsid w:val="006C0A17"/>
    <w:rsid w:val="006C0A51"/>
    <w:rsid w:val="006C1021"/>
    <w:rsid w:val="006C153B"/>
    <w:rsid w:val="006C1666"/>
    <w:rsid w:val="006C16A8"/>
    <w:rsid w:val="006C1711"/>
    <w:rsid w:val="006C1724"/>
    <w:rsid w:val="006C1796"/>
    <w:rsid w:val="006C19A8"/>
    <w:rsid w:val="006C1BC8"/>
    <w:rsid w:val="006C1BCD"/>
    <w:rsid w:val="006C25DA"/>
    <w:rsid w:val="006C2751"/>
    <w:rsid w:val="006C2805"/>
    <w:rsid w:val="006C29AA"/>
    <w:rsid w:val="006C2AA2"/>
    <w:rsid w:val="006C2B44"/>
    <w:rsid w:val="006C2F87"/>
    <w:rsid w:val="006C306A"/>
    <w:rsid w:val="006C33D7"/>
    <w:rsid w:val="006C3735"/>
    <w:rsid w:val="006C3771"/>
    <w:rsid w:val="006C3C58"/>
    <w:rsid w:val="006C3CB9"/>
    <w:rsid w:val="006C3D83"/>
    <w:rsid w:val="006C3ECE"/>
    <w:rsid w:val="006C4032"/>
    <w:rsid w:val="006C446B"/>
    <w:rsid w:val="006C4572"/>
    <w:rsid w:val="006C46E2"/>
    <w:rsid w:val="006C48F3"/>
    <w:rsid w:val="006C49A4"/>
    <w:rsid w:val="006C4BB3"/>
    <w:rsid w:val="006C4CE0"/>
    <w:rsid w:val="006C4DD1"/>
    <w:rsid w:val="006C4DDA"/>
    <w:rsid w:val="006C4E8E"/>
    <w:rsid w:val="006C4FF3"/>
    <w:rsid w:val="006C522C"/>
    <w:rsid w:val="006C5393"/>
    <w:rsid w:val="006C53C0"/>
    <w:rsid w:val="006C5485"/>
    <w:rsid w:val="006C5C14"/>
    <w:rsid w:val="006C5C95"/>
    <w:rsid w:val="006C5EBB"/>
    <w:rsid w:val="006C5F61"/>
    <w:rsid w:val="006C6119"/>
    <w:rsid w:val="006C61F2"/>
    <w:rsid w:val="006C6245"/>
    <w:rsid w:val="006C6316"/>
    <w:rsid w:val="006C63CA"/>
    <w:rsid w:val="006C646D"/>
    <w:rsid w:val="006C689C"/>
    <w:rsid w:val="006C6A25"/>
    <w:rsid w:val="006C6B88"/>
    <w:rsid w:val="006C6D76"/>
    <w:rsid w:val="006C6E13"/>
    <w:rsid w:val="006C71D3"/>
    <w:rsid w:val="006C76DB"/>
    <w:rsid w:val="006C79BA"/>
    <w:rsid w:val="006C7B83"/>
    <w:rsid w:val="006C7E00"/>
    <w:rsid w:val="006D0164"/>
    <w:rsid w:val="006D0196"/>
    <w:rsid w:val="006D0291"/>
    <w:rsid w:val="006D0701"/>
    <w:rsid w:val="006D090E"/>
    <w:rsid w:val="006D0A4F"/>
    <w:rsid w:val="006D0E8A"/>
    <w:rsid w:val="006D0FFF"/>
    <w:rsid w:val="006D127A"/>
    <w:rsid w:val="006D1837"/>
    <w:rsid w:val="006D1AAB"/>
    <w:rsid w:val="006D1BB5"/>
    <w:rsid w:val="006D1CC5"/>
    <w:rsid w:val="006D1CED"/>
    <w:rsid w:val="006D1E5E"/>
    <w:rsid w:val="006D2118"/>
    <w:rsid w:val="006D2579"/>
    <w:rsid w:val="006D268E"/>
    <w:rsid w:val="006D2FDC"/>
    <w:rsid w:val="006D3453"/>
    <w:rsid w:val="006D35A5"/>
    <w:rsid w:val="006D35F2"/>
    <w:rsid w:val="006D3B9D"/>
    <w:rsid w:val="006D3C4F"/>
    <w:rsid w:val="006D401A"/>
    <w:rsid w:val="006D4077"/>
    <w:rsid w:val="006D44C5"/>
    <w:rsid w:val="006D45D6"/>
    <w:rsid w:val="006D4808"/>
    <w:rsid w:val="006D489E"/>
    <w:rsid w:val="006D4955"/>
    <w:rsid w:val="006D4976"/>
    <w:rsid w:val="006D4C03"/>
    <w:rsid w:val="006D5033"/>
    <w:rsid w:val="006D515E"/>
    <w:rsid w:val="006D51B9"/>
    <w:rsid w:val="006D51DA"/>
    <w:rsid w:val="006D5637"/>
    <w:rsid w:val="006D56D5"/>
    <w:rsid w:val="006D57DB"/>
    <w:rsid w:val="006D5844"/>
    <w:rsid w:val="006D59AA"/>
    <w:rsid w:val="006D5ACC"/>
    <w:rsid w:val="006D5E0A"/>
    <w:rsid w:val="006D5E4C"/>
    <w:rsid w:val="006D608C"/>
    <w:rsid w:val="006D6147"/>
    <w:rsid w:val="006D62AE"/>
    <w:rsid w:val="006D6745"/>
    <w:rsid w:val="006D674B"/>
    <w:rsid w:val="006D696D"/>
    <w:rsid w:val="006D6BBA"/>
    <w:rsid w:val="006D7060"/>
    <w:rsid w:val="006D730E"/>
    <w:rsid w:val="006D7467"/>
    <w:rsid w:val="006D756E"/>
    <w:rsid w:val="006D7783"/>
    <w:rsid w:val="006D7F75"/>
    <w:rsid w:val="006E0095"/>
    <w:rsid w:val="006E00AE"/>
    <w:rsid w:val="006E012C"/>
    <w:rsid w:val="006E01AC"/>
    <w:rsid w:val="006E0514"/>
    <w:rsid w:val="006E0591"/>
    <w:rsid w:val="006E0710"/>
    <w:rsid w:val="006E09E3"/>
    <w:rsid w:val="006E0A08"/>
    <w:rsid w:val="006E0A9A"/>
    <w:rsid w:val="006E0B1E"/>
    <w:rsid w:val="006E0C51"/>
    <w:rsid w:val="006E0D23"/>
    <w:rsid w:val="006E0E83"/>
    <w:rsid w:val="006E105A"/>
    <w:rsid w:val="006E1839"/>
    <w:rsid w:val="006E2012"/>
    <w:rsid w:val="006E20CE"/>
    <w:rsid w:val="006E23B2"/>
    <w:rsid w:val="006E240B"/>
    <w:rsid w:val="006E24F6"/>
    <w:rsid w:val="006E25A8"/>
    <w:rsid w:val="006E2C0C"/>
    <w:rsid w:val="006E2D3E"/>
    <w:rsid w:val="006E2EAC"/>
    <w:rsid w:val="006E2F0B"/>
    <w:rsid w:val="006E3304"/>
    <w:rsid w:val="006E33A4"/>
    <w:rsid w:val="006E38D5"/>
    <w:rsid w:val="006E395D"/>
    <w:rsid w:val="006E399D"/>
    <w:rsid w:val="006E3A63"/>
    <w:rsid w:val="006E3CAB"/>
    <w:rsid w:val="006E410A"/>
    <w:rsid w:val="006E42A8"/>
    <w:rsid w:val="006E42D3"/>
    <w:rsid w:val="006E43A1"/>
    <w:rsid w:val="006E4550"/>
    <w:rsid w:val="006E4568"/>
    <w:rsid w:val="006E4640"/>
    <w:rsid w:val="006E4ABE"/>
    <w:rsid w:val="006E4B49"/>
    <w:rsid w:val="006E4B94"/>
    <w:rsid w:val="006E4B9F"/>
    <w:rsid w:val="006E4C25"/>
    <w:rsid w:val="006E4E50"/>
    <w:rsid w:val="006E4F06"/>
    <w:rsid w:val="006E4FAF"/>
    <w:rsid w:val="006E511A"/>
    <w:rsid w:val="006E52C9"/>
    <w:rsid w:val="006E541E"/>
    <w:rsid w:val="006E5595"/>
    <w:rsid w:val="006E56BC"/>
    <w:rsid w:val="006E58AE"/>
    <w:rsid w:val="006E5A09"/>
    <w:rsid w:val="006E622E"/>
    <w:rsid w:val="006E6676"/>
    <w:rsid w:val="006E6B6D"/>
    <w:rsid w:val="006E6E22"/>
    <w:rsid w:val="006E6EB2"/>
    <w:rsid w:val="006E6F2A"/>
    <w:rsid w:val="006E6FFB"/>
    <w:rsid w:val="006E702D"/>
    <w:rsid w:val="006E7128"/>
    <w:rsid w:val="006E719C"/>
    <w:rsid w:val="006E74A4"/>
    <w:rsid w:val="006E75CA"/>
    <w:rsid w:val="006E75FC"/>
    <w:rsid w:val="006E77A7"/>
    <w:rsid w:val="006E785F"/>
    <w:rsid w:val="006E7B86"/>
    <w:rsid w:val="006E7D8E"/>
    <w:rsid w:val="006E7DDE"/>
    <w:rsid w:val="006F04BD"/>
    <w:rsid w:val="006F088C"/>
    <w:rsid w:val="006F0B42"/>
    <w:rsid w:val="006F0C95"/>
    <w:rsid w:val="006F0CB1"/>
    <w:rsid w:val="006F0EF8"/>
    <w:rsid w:val="006F0F61"/>
    <w:rsid w:val="006F1177"/>
    <w:rsid w:val="006F11B0"/>
    <w:rsid w:val="006F11EC"/>
    <w:rsid w:val="006F16CD"/>
    <w:rsid w:val="006F1849"/>
    <w:rsid w:val="006F1AE9"/>
    <w:rsid w:val="006F1CBE"/>
    <w:rsid w:val="006F1EAF"/>
    <w:rsid w:val="006F2274"/>
    <w:rsid w:val="006F25D0"/>
    <w:rsid w:val="006F25E5"/>
    <w:rsid w:val="006F262E"/>
    <w:rsid w:val="006F2929"/>
    <w:rsid w:val="006F2B9D"/>
    <w:rsid w:val="006F2BF4"/>
    <w:rsid w:val="006F301B"/>
    <w:rsid w:val="006F30B0"/>
    <w:rsid w:val="006F3832"/>
    <w:rsid w:val="006F3C62"/>
    <w:rsid w:val="006F3D09"/>
    <w:rsid w:val="006F42A4"/>
    <w:rsid w:val="006F4391"/>
    <w:rsid w:val="006F4406"/>
    <w:rsid w:val="006F45AD"/>
    <w:rsid w:val="006F4706"/>
    <w:rsid w:val="006F4822"/>
    <w:rsid w:val="006F4BDA"/>
    <w:rsid w:val="006F4DDC"/>
    <w:rsid w:val="006F4F6F"/>
    <w:rsid w:val="006F504D"/>
    <w:rsid w:val="006F5196"/>
    <w:rsid w:val="006F5268"/>
    <w:rsid w:val="006F5459"/>
    <w:rsid w:val="006F56B6"/>
    <w:rsid w:val="006F5A6C"/>
    <w:rsid w:val="006F5B86"/>
    <w:rsid w:val="006F5B98"/>
    <w:rsid w:val="006F5BAC"/>
    <w:rsid w:val="006F5E20"/>
    <w:rsid w:val="006F614C"/>
    <w:rsid w:val="006F63BB"/>
    <w:rsid w:val="006F6694"/>
    <w:rsid w:val="006F6A16"/>
    <w:rsid w:val="006F6B3A"/>
    <w:rsid w:val="006F7349"/>
    <w:rsid w:val="006F7590"/>
    <w:rsid w:val="006F7AF6"/>
    <w:rsid w:val="006F7BAC"/>
    <w:rsid w:val="006F7EE4"/>
    <w:rsid w:val="00700276"/>
    <w:rsid w:val="0070027B"/>
    <w:rsid w:val="007002FE"/>
    <w:rsid w:val="00700363"/>
    <w:rsid w:val="0070050B"/>
    <w:rsid w:val="00701189"/>
    <w:rsid w:val="00701579"/>
    <w:rsid w:val="00701615"/>
    <w:rsid w:val="0070161E"/>
    <w:rsid w:val="00701657"/>
    <w:rsid w:val="0070180C"/>
    <w:rsid w:val="00701843"/>
    <w:rsid w:val="007018AF"/>
    <w:rsid w:val="00701975"/>
    <w:rsid w:val="00701E7A"/>
    <w:rsid w:val="00702028"/>
    <w:rsid w:val="007020A6"/>
    <w:rsid w:val="00702804"/>
    <w:rsid w:val="00702AFA"/>
    <w:rsid w:val="00702BE0"/>
    <w:rsid w:val="00702E8C"/>
    <w:rsid w:val="00703110"/>
    <w:rsid w:val="00703114"/>
    <w:rsid w:val="00703757"/>
    <w:rsid w:val="007037A3"/>
    <w:rsid w:val="00703B0E"/>
    <w:rsid w:val="00703B9E"/>
    <w:rsid w:val="00703C17"/>
    <w:rsid w:val="00703D2F"/>
    <w:rsid w:val="00703E72"/>
    <w:rsid w:val="00703EF7"/>
    <w:rsid w:val="0070411D"/>
    <w:rsid w:val="0070425F"/>
    <w:rsid w:val="007043B2"/>
    <w:rsid w:val="007044C5"/>
    <w:rsid w:val="007046FD"/>
    <w:rsid w:val="00704804"/>
    <w:rsid w:val="007049B8"/>
    <w:rsid w:val="00704C4A"/>
    <w:rsid w:val="00704E6F"/>
    <w:rsid w:val="00704F30"/>
    <w:rsid w:val="00705518"/>
    <w:rsid w:val="007057EE"/>
    <w:rsid w:val="00705893"/>
    <w:rsid w:val="0070596F"/>
    <w:rsid w:val="00705C0E"/>
    <w:rsid w:val="00705DDC"/>
    <w:rsid w:val="00705F66"/>
    <w:rsid w:val="00705FA5"/>
    <w:rsid w:val="0070653C"/>
    <w:rsid w:val="0070664D"/>
    <w:rsid w:val="00706660"/>
    <w:rsid w:val="007066F6"/>
    <w:rsid w:val="00706F08"/>
    <w:rsid w:val="0070706D"/>
    <w:rsid w:val="00707187"/>
    <w:rsid w:val="0070735C"/>
    <w:rsid w:val="00707617"/>
    <w:rsid w:val="007077D3"/>
    <w:rsid w:val="0070799A"/>
    <w:rsid w:val="007079BB"/>
    <w:rsid w:val="00707AAA"/>
    <w:rsid w:val="00707E21"/>
    <w:rsid w:val="00710047"/>
    <w:rsid w:val="0071005E"/>
    <w:rsid w:val="007105B2"/>
    <w:rsid w:val="00710946"/>
    <w:rsid w:val="00710E8B"/>
    <w:rsid w:val="00710F5E"/>
    <w:rsid w:val="00711007"/>
    <w:rsid w:val="0071138A"/>
    <w:rsid w:val="00711452"/>
    <w:rsid w:val="00711759"/>
    <w:rsid w:val="00711BD0"/>
    <w:rsid w:val="00711CF2"/>
    <w:rsid w:val="00711F5A"/>
    <w:rsid w:val="007121BF"/>
    <w:rsid w:val="00712341"/>
    <w:rsid w:val="0071276D"/>
    <w:rsid w:val="00712938"/>
    <w:rsid w:val="00712957"/>
    <w:rsid w:val="00712AC8"/>
    <w:rsid w:val="00712B7E"/>
    <w:rsid w:val="00712CD3"/>
    <w:rsid w:val="00712D64"/>
    <w:rsid w:val="00712DAF"/>
    <w:rsid w:val="00713197"/>
    <w:rsid w:val="007134E3"/>
    <w:rsid w:val="00713ACB"/>
    <w:rsid w:val="00713CAF"/>
    <w:rsid w:val="00713DA6"/>
    <w:rsid w:val="00714504"/>
    <w:rsid w:val="0071450C"/>
    <w:rsid w:val="007145BF"/>
    <w:rsid w:val="007146B1"/>
    <w:rsid w:val="007146E5"/>
    <w:rsid w:val="00714820"/>
    <w:rsid w:val="007148D1"/>
    <w:rsid w:val="00714B19"/>
    <w:rsid w:val="00714C25"/>
    <w:rsid w:val="00714CF1"/>
    <w:rsid w:val="00714EA6"/>
    <w:rsid w:val="00714EF2"/>
    <w:rsid w:val="00715381"/>
    <w:rsid w:val="00715F0C"/>
    <w:rsid w:val="00715F0D"/>
    <w:rsid w:val="0071602E"/>
    <w:rsid w:val="00716054"/>
    <w:rsid w:val="007160C8"/>
    <w:rsid w:val="007166E7"/>
    <w:rsid w:val="0071675C"/>
    <w:rsid w:val="007167D0"/>
    <w:rsid w:val="00716A18"/>
    <w:rsid w:val="00716ABE"/>
    <w:rsid w:val="00716AC2"/>
    <w:rsid w:val="00716B5D"/>
    <w:rsid w:val="00716CDD"/>
    <w:rsid w:val="00716E88"/>
    <w:rsid w:val="00716EF5"/>
    <w:rsid w:val="00716FB5"/>
    <w:rsid w:val="00717338"/>
    <w:rsid w:val="00717380"/>
    <w:rsid w:val="00717703"/>
    <w:rsid w:val="00717925"/>
    <w:rsid w:val="00717A41"/>
    <w:rsid w:val="00717E94"/>
    <w:rsid w:val="00717FB1"/>
    <w:rsid w:val="007200DF"/>
    <w:rsid w:val="007203B2"/>
    <w:rsid w:val="00720531"/>
    <w:rsid w:val="007205B3"/>
    <w:rsid w:val="00720712"/>
    <w:rsid w:val="00720C05"/>
    <w:rsid w:val="00720E66"/>
    <w:rsid w:val="00721023"/>
    <w:rsid w:val="007214C5"/>
    <w:rsid w:val="007214E9"/>
    <w:rsid w:val="007216A8"/>
    <w:rsid w:val="007217D3"/>
    <w:rsid w:val="007217DE"/>
    <w:rsid w:val="007218CC"/>
    <w:rsid w:val="00721947"/>
    <w:rsid w:val="00722239"/>
    <w:rsid w:val="00722339"/>
    <w:rsid w:val="00722646"/>
    <w:rsid w:val="00722856"/>
    <w:rsid w:val="007228AA"/>
    <w:rsid w:val="00722C21"/>
    <w:rsid w:val="007234E5"/>
    <w:rsid w:val="0072355B"/>
    <w:rsid w:val="00723668"/>
    <w:rsid w:val="007238B3"/>
    <w:rsid w:val="00723D0D"/>
    <w:rsid w:val="00723D20"/>
    <w:rsid w:val="00723FF7"/>
    <w:rsid w:val="007245D1"/>
    <w:rsid w:val="0072476C"/>
    <w:rsid w:val="00724AA0"/>
    <w:rsid w:val="00724B6E"/>
    <w:rsid w:val="00724C51"/>
    <w:rsid w:val="00724C8A"/>
    <w:rsid w:val="00724F36"/>
    <w:rsid w:val="0072515F"/>
    <w:rsid w:val="007252AF"/>
    <w:rsid w:val="007252E9"/>
    <w:rsid w:val="007254BE"/>
    <w:rsid w:val="007254F6"/>
    <w:rsid w:val="007259D3"/>
    <w:rsid w:val="00725DB1"/>
    <w:rsid w:val="00725E68"/>
    <w:rsid w:val="00726230"/>
    <w:rsid w:val="007263BC"/>
    <w:rsid w:val="00726418"/>
    <w:rsid w:val="0072651A"/>
    <w:rsid w:val="00726561"/>
    <w:rsid w:val="007267A8"/>
    <w:rsid w:val="00726870"/>
    <w:rsid w:val="00726A9F"/>
    <w:rsid w:val="0072701C"/>
    <w:rsid w:val="0072731B"/>
    <w:rsid w:val="00727637"/>
    <w:rsid w:val="007279F2"/>
    <w:rsid w:val="00727C28"/>
    <w:rsid w:val="00727E9B"/>
    <w:rsid w:val="00727EF8"/>
    <w:rsid w:val="0073020C"/>
    <w:rsid w:val="00730318"/>
    <w:rsid w:val="0073038B"/>
    <w:rsid w:val="007309FC"/>
    <w:rsid w:val="00730FC8"/>
    <w:rsid w:val="0073119B"/>
    <w:rsid w:val="007314C0"/>
    <w:rsid w:val="00731D31"/>
    <w:rsid w:val="00731DF0"/>
    <w:rsid w:val="0073249C"/>
    <w:rsid w:val="00732530"/>
    <w:rsid w:val="007325F6"/>
    <w:rsid w:val="0073297A"/>
    <w:rsid w:val="007329E1"/>
    <w:rsid w:val="00732B36"/>
    <w:rsid w:val="0073324C"/>
    <w:rsid w:val="0073329C"/>
    <w:rsid w:val="00733687"/>
    <w:rsid w:val="00733C18"/>
    <w:rsid w:val="00733E42"/>
    <w:rsid w:val="00734057"/>
    <w:rsid w:val="0073486D"/>
    <w:rsid w:val="00734E57"/>
    <w:rsid w:val="0073523F"/>
    <w:rsid w:val="007356BF"/>
    <w:rsid w:val="00735748"/>
    <w:rsid w:val="007359C0"/>
    <w:rsid w:val="00735C0C"/>
    <w:rsid w:val="00735C7F"/>
    <w:rsid w:val="00735DEF"/>
    <w:rsid w:val="00735F70"/>
    <w:rsid w:val="0073614B"/>
    <w:rsid w:val="0073633F"/>
    <w:rsid w:val="0073659B"/>
    <w:rsid w:val="0073660F"/>
    <w:rsid w:val="007368E3"/>
    <w:rsid w:val="00736909"/>
    <w:rsid w:val="00736B76"/>
    <w:rsid w:val="00736BA8"/>
    <w:rsid w:val="00736BDD"/>
    <w:rsid w:val="00736EFA"/>
    <w:rsid w:val="00737146"/>
    <w:rsid w:val="00737296"/>
    <w:rsid w:val="0073731E"/>
    <w:rsid w:val="00737481"/>
    <w:rsid w:val="0073761F"/>
    <w:rsid w:val="00737744"/>
    <w:rsid w:val="00737825"/>
    <w:rsid w:val="0073794A"/>
    <w:rsid w:val="00737AF5"/>
    <w:rsid w:val="00737CED"/>
    <w:rsid w:val="00737FE1"/>
    <w:rsid w:val="00740003"/>
    <w:rsid w:val="00740414"/>
    <w:rsid w:val="00740733"/>
    <w:rsid w:val="00740B65"/>
    <w:rsid w:val="00740C7B"/>
    <w:rsid w:val="00741094"/>
    <w:rsid w:val="007413DA"/>
    <w:rsid w:val="00741486"/>
    <w:rsid w:val="00741528"/>
    <w:rsid w:val="00741901"/>
    <w:rsid w:val="00741C2C"/>
    <w:rsid w:val="00741F3D"/>
    <w:rsid w:val="00742467"/>
    <w:rsid w:val="007425C6"/>
    <w:rsid w:val="007425F7"/>
    <w:rsid w:val="00742826"/>
    <w:rsid w:val="00742908"/>
    <w:rsid w:val="00742AA5"/>
    <w:rsid w:val="00742D31"/>
    <w:rsid w:val="00742DF4"/>
    <w:rsid w:val="00742FD5"/>
    <w:rsid w:val="00743034"/>
    <w:rsid w:val="0074303B"/>
    <w:rsid w:val="00743263"/>
    <w:rsid w:val="0074360D"/>
    <w:rsid w:val="00743875"/>
    <w:rsid w:val="00743A14"/>
    <w:rsid w:val="00743A1E"/>
    <w:rsid w:val="00743C75"/>
    <w:rsid w:val="00743F29"/>
    <w:rsid w:val="007447F8"/>
    <w:rsid w:val="0074488B"/>
    <w:rsid w:val="00744D74"/>
    <w:rsid w:val="00744DE9"/>
    <w:rsid w:val="00744F36"/>
    <w:rsid w:val="00744F53"/>
    <w:rsid w:val="00745041"/>
    <w:rsid w:val="007450E2"/>
    <w:rsid w:val="0074524D"/>
    <w:rsid w:val="00745522"/>
    <w:rsid w:val="00745676"/>
    <w:rsid w:val="00745BAE"/>
    <w:rsid w:val="00745BE0"/>
    <w:rsid w:val="00745CBB"/>
    <w:rsid w:val="00745F4F"/>
    <w:rsid w:val="00746090"/>
    <w:rsid w:val="00746179"/>
    <w:rsid w:val="007461EE"/>
    <w:rsid w:val="00746458"/>
    <w:rsid w:val="0074655E"/>
    <w:rsid w:val="00746725"/>
    <w:rsid w:val="0074688B"/>
    <w:rsid w:val="00746AAF"/>
    <w:rsid w:val="00746B11"/>
    <w:rsid w:val="00747038"/>
    <w:rsid w:val="007470D0"/>
    <w:rsid w:val="0074714D"/>
    <w:rsid w:val="00747391"/>
    <w:rsid w:val="0074750C"/>
    <w:rsid w:val="007479E0"/>
    <w:rsid w:val="00747BF1"/>
    <w:rsid w:val="00747DBA"/>
    <w:rsid w:val="00747F26"/>
    <w:rsid w:val="0075025F"/>
    <w:rsid w:val="007502D2"/>
    <w:rsid w:val="00750591"/>
    <w:rsid w:val="007505B8"/>
    <w:rsid w:val="007506C0"/>
    <w:rsid w:val="00750752"/>
    <w:rsid w:val="00750B6E"/>
    <w:rsid w:val="00750E9D"/>
    <w:rsid w:val="00750F24"/>
    <w:rsid w:val="0075103F"/>
    <w:rsid w:val="0075104F"/>
    <w:rsid w:val="00751184"/>
    <w:rsid w:val="007514EE"/>
    <w:rsid w:val="007514F7"/>
    <w:rsid w:val="00751D20"/>
    <w:rsid w:val="0075202D"/>
    <w:rsid w:val="0075218B"/>
    <w:rsid w:val="007522AF"/>
    <w:rsid w:val="00752575"/>
    <w:rsid w:val="00752752"/>
    <w:rsid w:val="00752787"/>
    <w:rsid w:val="00752C00"/>
    <w:rsid w:val="00752CDB"/>
    <w:rsid w:val="007531A9"/>
    <w:rsid w:val="007536CC"/>
    <w:rsid w:val="0075372A"/>
    <w:rsid w:val="00753783"/>
    <w:rsid w:val="007539A8"/>
    <w:rsid w:val="00753AF9"/>
    <w:rsid w:val="00753DDD"/>
    <w:rsid w:val="00753F2A"/>
    <w:rsid w:val="007542D0"/>
    <w:rsid w:val="00754326"/>
    <w:rsid w:val="007543F2"/>
    <w:rsid w:val="007547B1"/>
    <w:rsid w:val="007547EE"/>
    <w:rsid w:val="00754C68"/>
    <w:rsid w:val="00754F0D"/>
    <w:rsid w:val="00754F2C"/>
    <w:rsid w:val="00754F7E"/>
    <w:rsid w:val="00755282"/>
    <w:rsid w:val="0075571F"/>
    <w:rsid w:val="00755CA0"/>
    <w:rsid w:val="00755F4F"/>
    <w:rsid w:val="007563C3"/>
    <w:rsid w:val="00756476"/>
    <w:rsid w:val="00756545"/>
    <w:rsid w:val="00756620"/>
    <w:rsid w:val="00756A7E"/>
    <w:rsid w:val="00756B54"/>
    <w:rsid w:val="00756CD2"/>
    <w:rsid w:val="00756EC4"/>
    <w:rsid w:val="00756EE1"/>
    <w:rsid w:val="00756F82"/>
    <w:rsid w:val="007570CA"/>
    <w:rsid w:val="0075744C"/>
    <w:rsid w:val="007576B7"/>
    <w:rsid w:val="007576DF"/>
    <w:rsid w:val="00757834"/>
    <w:rsid w:val="00757882"/>
    <w:rsid w:val="0075797A"/>
    <w:rsid w:val="00757DF3"/>
    <w:rsid w:val="007602B9"/>
    <w:rsid w:val="00760557"/>
    <w:rsid w:val="00760845"/>
    <w:rsid w:val="00760A91"/>
    <w:rsid w:val="00760B36"/>
    <w:rsid w:val="00761347"/>
    <w:rsid w:val="0076134A"/>
    <w:rsid w:val="0076165C"/>
    <w:rsid w:val="007617BE"/>
    <w:rsid w:val="007620A2"/>
    <w:rsid w:val="00762789"/>
    <w:rsid w:val="007627E0"/>
    <w:rsid w:val="00762946"/>
    <w:rsid w:val="00762E7E"/>
    <w:rsid w:val="00763481"/>
    <w:rsid w:val="0076364C"/>
    <w:rsid w:val="007636B5"/>
    <w:rsid w:val="007636B9"/>
    <w:rsid w:val="0076379E"/>
    <w:rsid w:val="00763DBA"/>
    <w:rsid w:val="00764051"/>
    <w:rsid w:val="00764066"/>
    <w:rsid w:val="00764142"/>
    <w:rsid w:val="007642BC"/>
    <w:rsid w:val="007642EE"/>
    <w:rsid w:val="007642FF"/>
    <w:rsid w:val="00764363"/>
    <w:rsid w:val="00764382"/>
    <w:rsid w:val="007643EB"/>
    <w:rsid w:val="00764665"/>
    <w:rsid w:val="007648AF"/>
    <w:rsid w:val="007649B9"/>
    <w:rsid w:val="00764BA2"/>
    <w:rsid w:val="00764E12"/>
    <w:rsid w:val="00765274"/>
    <w:rsid w:val="00765541"/>
    <w:rsid w:val="00765BFF"/>
    <w:rsid w:val="00765C6A"/>
    <w:rsid w:val="00765E62"/>
    <w:rsid w:val="00765E9B"/>
    <w:rsid w:val="00765EDF"/>
    <w:rsid w:val="00766091"/>
    <w:rsid w:val="0076609B"/>
    <w:rsid w:val="007662FA"/>
    <w:rsid w:val="00766592"/>
    <w:rsid w:val="007667D8"/>
    <w:rsid w:val="007667F0"/>
    <w:rsid w:val="0076681F"/>
    <w:rsid w:val="007668C5"/>
    <w:rsid w:val="00766CCC"/>
    <w:rsid w:val="00766D6D"/>
    <w:rsid w:val="00766E8A"/>
    <w:rsid w:val="00767019"/>
    <w:rsid w:val="0076708E"/>
    <w:rsid w:val="007672E9"/>
    <w:rsid w:val="007673A3"/>
    <w:rsid w:val="00767435"/>
    <w:rsid w:val="007675E3"/>
    <w:rsid w:val="0076760E"/>
    <w:rsid w:val="00767C9A"/>
    <w:rsid w:val="00767EA0"/>
    <w:rsid w:val="007705A6"/>
    <w:rsid w:val="007708FD"/>
    <w:rsid w:val="00770A31"/>
    <w:rsid w:val="00770C26"/>
    <w:rsid w:val="00770D42"/>
    <w:rsid w:val="00770E98"/>
    <w:rsid w:val="00770F3D"/>
    <w:rsid w:val="007712A7"/>
    <w:rsid w:val="0077132A"/>
    <w:rsid w:val="00771353"/>
    <w:rsid w:val="0077171D"/>
    <w:rsid w:val="00771C71"/>
    <w:rsid w:val="00772107"/>
    <w:rsid w:val="0077212F"/>
    <w:rsid w:val="0077214A"/>
    <w:rsid w:val="00772384"/>
    <w:rsid w:val="00772465"/>
    <w:rsid w:val="0077271F"/>
    <w:rsid w:val="007727FD"/>
    <w:rsid w:val="00772B95"/>
    <w:rsid w:val="0077322C"/>
    <w:rsid w:val="0077329D"/>
    <w:rsid w:val="00773328"/>
    <w:rsid w:val="00773531"/>
    <w:rsid w:val="00773706"/>
    <w:rsid w:val="00773C49"/>
    <w:rsid w:val="00773E5D"/>
    <w:rsid w:val="00773F96"/>
    <w:rsid w:val="007741B6"/>
    <w:rsid w:val="00774220"/>
    <w:rsid w:val="007742E8"/>
    <w:rsid w:val="0077464D"/>
    <w:rsid w:val="00774F0F"/>
    <w:rsid w:val="00774FA1"/>
    <w:rsid w:val="00775083"/>
    <w:rsid w:val="007751FC"/>
    <w:rsid w:val="0077536E"/>
    <w:rsid w:val="007755B3"/>
    <w:rsid w:val="00775618"/>
    <w:rsid w:val="007759CA"/>
    <w:rsid w:val="00775EEB"/>
    <w:rsid w:val="00775F50"/>
    <w:rsid w:val="00775F90"/>
    <w:rsid w:val="00776074"/>
    <w:rsid w:val="007762E6"/>
    <w:rsid w:val="007763E4"/>
    <w:rsid w:val="007764DA"/>
    <w:rsid w:val="0077654B"/>
    <w:rsid w:val="00776A9C"/>
    <w:rsid w:val="00776BE0"/>
    <w:rsid w:val="00776D78"/>
    <w:rsid w:val="00776F93"/>
    <w:rsid w:val="00777311"/>
    <w:rsid w:val="0077750E"/>
    <w:rsid w:val="0077753B"/>
    <w:rsid w:val="00777764"/>
    <w:rsid w:val="00777786"/>
    <w:rsid w:val="00777EFF"/>
    <w:rsid w:val="00780024"/>
    <w:rsid w:val="00780295"/>
    <w:rsid w:val="007805D8"/>
    <w:rsid w:val="0078077F"/>
    <w:rsid w:val="007807B0"/>
    <w:rsid w:val="00780B66"/>
    <w:rsid w:val="007810AC"/>
    <w:rsid w:val="00781396"/>
    <w:rsid w:val="0078143B"/>
    <w:rsid w:val="00781BC8"/>
    <w:rsid w:val="00781E22"/>
    <w:rsid w:val="00781FCB"/>
    <w:rsid w:val="007820E4"/>
    <w:rsid w:val="007821E8"/>
    <w:rsid w:val="00782420"/>
    <w:rsid w:val="007829A3"/>
    <w:rsid w:val="00782D95"/>
    <w:rsid w:val="00783197"/>
    <w:rsid w:val="00783342"/>
    <w:rsid w:val="00783369"/>
    <w:rsid w:val="00783408"/>
    <w:rsid w:val="007835C8"/>
    <w:rsid w:val="007836E9"/>
    <w:rsid w:val="00783725"/>
    <w:rsid w:val="00783C3D"/>
    <w:rsid w:val="00783FC3"/>
    <w:rsid w:val="00784788"/>
    <w:rsid w:val="0078489D"/>
    <w:rsid w:val="007848D9"/>
    <w:rsid w:val="007849D2"/>
    <w:rsid w:val="00784A29"/>
    <w:rsid w:val="00784C4F"/>
    <w:rsid w:val="007850BB"/>
    <w:rsid w:val="00785197"/>
    <w:rsid w:val="007852E6"/>
    <w:rsid w:val="007854B8"/>
    <w:rsid w:val="00785584"/>
    <w:rsid w:val="007856B3"/>
    <w:rsid w:val="007857FE"/>
    <w:rsid w:val="00785CFA"/>
    <w:rsid w:val="0078643B"/>
    <w:rsid w:val="00786483"/>
    <w:rsid w:val="00786573"/>
    <w:rsid w:val="00786740"/>
    <w:rsid w:val="00786751"/>
    <w:rsid w:val="007867D9"/>
    <w:rsid w:val="007867F2"/>
    <w:rsid w:val="00786BAC"/>
    <w:rsid w:val="00786C4B"/>
    <w:rsid w:val="00786DAA"/>
    <w:rsid w:val="00786F28"/>
    <w:rsid w:val="00787061"/>
    <w:rsid w:val="007871B0"/>
    <w:rsid w:val="007874F0"/>
    <w:rsid w:val="007875A3"/>
    <w:rsid w:val="007877F0"/>
    <w:rsid w:val="00787904"/>
    <w:rsid w:val="007879C2"/>
    <w:rsid w:val="00787D84"/>
    <w:rsid w:val="00787E77"/>
    <w:rsid w:val="00787EE3"/>
    <w:rsid w:val="0079014D"/>
    <w:rsid w:val="00790415"/>
    <w:rsid w:val="0079058C"/>
    <w:rsid w:val="0079060A"/>
    <w:rsid w:val="007906A1"/>
    <w:rsid w:val="007907DF"/>
    <w:rsid w:val="00790818"/>
    <w:rsid w:val="007908E1"/>
    <w:rsid w:val="007908EA"/>
    <w:rsid w:val="00790936"/>
    <w:rsid w:val="007909CE"/>
    <w:rsid w:val="007909D2"/>
    <w:rsid w:val="00790BDA"/>
    <w:rsid w:val="00790C1A"/>
    <w:rsid w:val="00790E73"/>
    <w:rsid w:val="00790FCA"/>
    <w:rsid w:val="00790FEE"/>
    <w:rsid w:val="00791197"/>
    <w:rsid w:val="0079197F"/>
    <w:rsid w:val="00791D61"/>
    <w:rsid w:val="00791FD4"/>
    <w:rsid w:val="007925EF"/>
    <w:rsid w:val="0079290A"/>
    <w:rsid w:val="00792992"/>
    <w:rsid w:val="00792AA2"/>
    <w:rsid w:val="00792C57"/>
    <w:rsid w:val="00792D09"/>
    <w:rsid w:val="00792EEE"/>
    <w:rsid w:val="007930A8"/>
    <w:rsid w:val="0079320C"/>
    <w:rsid w:val="007932ED"/>
    <w:rsid w:val="00793616"/>
    <w:rsid w:val="007936EE"/>
    <w:rsid w:val="00793C2D"/>
    <w:rsid w:val="00793D77"/>
    <w:rsid w:val="00793DDF"/>
    <w:rsid w:val="007941F2"/>
    <w:rsid w:val="0079420B"/>
    <w:rsid w:val="0079473C"/>
    <w:rsid w:val="00794944"/>
    <w:rsid w:val="0079496B"/>
    <w:rsid w:val="00794A84"/>
    <w:rsid w:val="00794C21"/>
    <w:rsid w:val="00794D6C"/>
    <w:rsid w:val="00794F76"/>
    <w:rsid w:val="00794F80"/>
    <w:rsid w:val="00795067"/>
    <w:rsid w:val="0079547E"/>
    <w:rsid w:val="0079560C"/>
    <w:rsid w:val="007956B6"/>
    <w:rsid w:val="007957A5"/>
    <w:rsid w:val="00795A69"/>
    <w:rsid w:val="00795CAC"/>
    <w:rsid w:val="00795FD7"/>
    <w:rsid w:val="00796017"/>
    <w:rsid w:val="00796435"/>
    <w:rsid w:val="00796A93"/>
    <w:rsid w:val="00796D33"/>
    <w:rsid w:val="00796F38"/>
    <w:rsid w:val="00797003"/>
    <w:rsid w:val="007970D8"/>
    <w:rsid w:val="007971DA"/>
    <w:rsid w:val="00797314"/>
    <w:rsid w:val="00797382"/>
    <w:rsid w:val="00797672"/>
    <w:rsid w:val="007978A1"/>
    <w:rsid w:val="00797F63"/>
    <w:rsid w:val="007A02E4"/>
    <w:rsid w:val="007A03C2"/>
    <w:rsid w:val="007A0454"/>
    <w:rsid w:val="007A059B"/>
    <w:rsid w:val="007A0A60"/>
    <w:rsid w:val="007A0A76"/>
    <w:rsid w:val="007A0AA5"/>
    <w:rsid w:val="007A1000"/>
    <w:rsid w:val="007A10DD"/>
    <w:rsid w:val="007A11F6"/>
    <w:rsid w:val="007A1422"/>
    <w:rsid w:val="007A143A"/>
    <w:rsid w:val="007A15E2"/>
    <w:rsid w:val="007A1757"/>
    <w:rsid w:val="007A1A39"/>
    <w:rsid w:val="007A1BE6"/>
    <w:rsid w:val="007A1C52"/>
    <w:rsid w:val="007A1FEC"/>
    <w:rsid w:val="007A22EF"/>
    <w:rsid w:val="007A2AB2"/>
    <w:rsid w:val="007A2DCD"/>
    <w:rsid w:val="007A2E77"/>
    <w:rsid w:val="007A320F"/>
    <w:rsid w:val="007A325D"/>
    <w:rsid w:val="007A359D"/>
    <w:rsid w:val="007A3798"/>
    <w:rsid w:val="007A390E"/>
    <w:rsid w:val="007A3A5D"/>
    <w:rsid w:val="007A3AEE"/>
    <w:rsid w:val="007A3B27"/>
    <w:rsid w:val="007A3E0D"/>
    <w:rsid w:val="007A3F7E"/>
    <w:rsid w:val="007A40B2"/>
    <w:rsid w:val="007A417F"/>
    <w:rsid w:val="007A436F"/>
    <w:rsid w:val="007A4374"/>
    <w:rsid w:val="007A480A"/>
    <w:rsid w:val="007A4946"/>
    <w:rsid w:val="007A4A70"/>
    <w:rsid w:val="007A4CA3"/>
    <w:rsid w:val="007A56B6"/>
    <w:rsid w:val="007A56E2"/>
    <w:rsid w:val="007A5883"/>
    <w:rsid w:val="007A5AD1"/>
    <w:rsid w:val="007A5C96"/>
    <w:rsid w:val="007A60C9"/>
    <w:rsid w:val="007A619D"/>
    <w:rsid w:val="007A61F8"/>
    <w:rsid w:val="007A629E"/>
    <w:rsid w:val="007A63DB"/>
    <w:rsid w:val="007A64B1"/>
    <w:rsid w:val="007A6785"/>
    <w:rsid w:val="007A6A76"/>
    <w:rsid w:val="007A6CEA"/>
    <w:rsid w:val="007A6DC5"/>
    <w:rsid w:val="007A6E7C"/>
    <w:rsid w:val="007A6E8D"/>
    <w:rsid w:val="007A6ED6"/>
    <w:rsid w:val="007A6FC1"/>
    <w:rsid w:val="007A6FE0"/>
    <w:rsid w:val="007A74D8"/>
    <w:rsid w:val="007A75BD"/>
    <w:rsid w:val="007A7854"/>
    <w:rsid w:val="007A7B33"/>
    <w:rsid w:val="007A7BDE"/>
    <w:rsid w:val="007A7CF9"/>
    <w:rsid w:val="007A7D67"/>
    <w:rsid w:val="007A7D8C"/>
    <w:rsid w:val="007B00A1"/>
    <w:rsid w:val="007B00B8"/>
    <w:rsid w:val="007B023F"/>
    <w:rsid w:val="007B03EC"/>
    <w:rsid w:val="007B053C"/>
    <w:rsid w:val="007B073B"/>
    <w:rsid w:val="007B078E"/>
    <w:rsid w:val="007B0B2F"/>
    <w:rsid w:val="007B0C88"/>
    <w:rsid w:val="007B0CF0"/>
    <w:rsid w:val="007B0ED4"/>
    <w:rsid w:val="007B10EA"/>
    <w:rsid w:val="007B14A2"/>
    <w:rsid w:val="007B151B"/>
    <w:rsid w:val="007B16B9"/>
    <w:rsid w:val="007B21FB"/>
    <w:rsid w:val="007B22CE"/>
    <w:rsid w:val="007B293A"/>
    <w:rsid w:val="007B293D"/>
    <w:rsid w:val="007B2A56"/>
    <w:rsid w:val="007B2C80"/>
    <w:rsid w:val="007B2F0A"/>
    <w:rsid w:val="007B2F83"/>
    <w:rsid w:val="007B2F86"/>
    <w:rsid w:val="007B30DE"/>
    <w:rsid w:val="007B31CE"/>
    <w:rsid w:val="007B3770"/>
    <w:rsid w:val="007B388D"/>
    <w:rsid w:val="007B3B43"/>
    <w:rsid w:val="007B3B54"/>
    <w:rsid w:val="007B3BEB"/>
    <w:rsid w:val="007B4009"/>
    <w:rsid w:val="007B4092"/>
    <w:rsid w:val="007B415B"/>
    <w:rsid w:val="007B4170"/>
    <w:rsid w:val="007B4233"/>
    <w:rsid w:val="007B430B"/>
    <w:rsid w:val="007B43A3"/>
    <w:rsid w:val="007B46A9"/>
    <w:rsid w:val="007B4A0F"/>
    <w:rsid w:val="007B4ACF"/>
    <w:rsid w:val="007B4B24"/>
    <w:rsid w:val="007B4B91"/>
    <w:rsid w:val="007B4EBA"/>
    <w:rsid w:val="007B50CF"/>
    <w:rsid w:val="007B58FD"/>
    <w:rsid w:val="007B5B18"/>
    <w:rsid w:val="007B5C03"/>
    <w:rsid w:val="007B5CA9"/>
    <w:rsid w:val="007B6020"/>
    <w:rsid w:val="007B61F1"/>
    <w:rsid w:val="007B63A5"/>
    <w:rsid w:val="007B7254"/>
    <w:rsid w:val="007B7433"/>
    <w:rsid w:val="007B7518"/>
    <w:rsid w:val="007B75CD"/>
    <w:rsid w:val="007B7611"/>
    <w:rsid w:val="007B7747"/>
    <w:rsid w:val="007B7A97"/>
    <w:rsid w:val="007B7C9A"/>
    <w:rsid w:val="007B7CC7"/>
    <w:rsid w:val="007B7D0A"/>
    <w:rsid w:val="007C0151"/>
    <w:rsid w:val="007C03B6"/>
    <w:rsid w:val="007C0442"/>
    <w:rsid w:val="007C0BF0"/>
    <w:rsid w:val="007C0FDC"/>
    <w:rsid w:val="007C1898"/>
    <w:rsid w:val="007C1DF5"/>
    <w:rsid w:val="007C1E20"/>
    <w:rsid w:val="007C1E36"/>
    <w:rsid w:val="007C1E3E"/>
    <w:rsid w:val="007C1F3E"/>
    <w:rsid w:val="007C2054"/>
    <w:rsid w:val="007C20BB"/>
    <w:rsid w:val="007C21C7"/>
    <w:rsid w:val="007C21E6"/>
    <w:rsid w:val="007C2247"/>
    <w:rsid w:val="007C22E3"/>
    <w:rsid w:val="007C23EF"/>
    <w:rsid w:val="007C240F"/>
    <w:rsid w:val="007C245E"/>
    <w:rsid w:val="007C259E"/>
    <w:rsid w:val="007C2759"/>
    <w:rsid w:val="007C2962"/>
    <w:rsid w:val="007C2AF4"/>
    <w:rsid w:val="007C3024"/>
    <w:rsid w:val="007C3A33"/>
    <w:rsid w:val="007C3ED1"/>
    <w:rsid w:val="007C3F97"/>
    <w:rsid w:val="007C42A1"/>
    <w:rsid w:val="007C44D6"/>
    <w:rsid w:val="007C45C0"/>
    <w:rsid w:val="007C4663"/>
    <w:rsid w:val="007C47D7"/>
    <w:rsid w:val="007C4AAB"/>
    <w:rsid w:val="007C4E81"/>
    <w:rsid w:val="007C5167"/>
    <w:rsid w:val="007C5345"/>
    <w:rsid w:val="007C54A1"/>
    <w:rsid w:val="007C5629"/>
    <w:rsid w:val="007C56E2"/>
    <w:rsid w:val="007C5C73"/>
    <w:rsid w:val="007C620D"/>
    <w:rsid w:val="007C657A"/>
    <w:rsid w:val="007C6B26"/>
    <w:rsid w:val="007C6F95"/>
    <w:rsid w:val="007C70D6"/>
    <w:rsid w:val="007C7897"/>
    <w:rsid w:val="007C7AEA"/>
    <w:rsid w:val="007C7AF8"/>
    <w:rsid w:val="007C7E95"/>
    <w:rsid w:val="007C7F3C"/>
    <w:rsid w:val="007C7F73"/>
    <w:rsid w:val="007D00A4"/>
    <w:rsid w:val="007D0528"/>
    <w:rsid w:val="007D057E"/>
    <w:rsid w:val="007D0A77"/>
    <w:rsid w:val="007D0F5E"/>
    <w:rsid w:val="007D0FEF"/>
    <w:rsid w:val="007D1019"/>
    <w:rsid w:val="007D15BF"/>
    <w:rsid w:val="007D19EC"/>
    <w:rsid w:val="007D1C38"/>
    <w:rsid w:val="007D1D2E"/>
    <w:rsid w:val="007D1E10"/>
    <w:rsid w:val="007D1EAB"/>
    <w:rsid w:val="007D2003"/>
    <w:rsid w:val="007D2284"/>
    <w:rsid w:val="007D2AAB"/>
    <w:rsid w:val="007D2BBC"/>
    <w:rsid w:val="007D2CA3"/>
    <w:rsid w:val="007D2FA6"/>
    <w:rsid w:val="007D3134"/>
    <w:rsid w:val="007D335F"/>
    <w:rsid w:val="007D33A0"/>
    <w:rsid w:val="007D340D"/>
    <w:rsid w:val="007D3666"/>
    <w:rsid w:val="007D3A31"/>
    <w:rsid w:val="007D3C1D"/>
    <w:rsid w:val="007D3C20"/>
    <w:rsid w:val="007D3E40"/>
    <w:rsid w:val="007D3F8B"/>
    <w:rsid w:val="007D408B"/>
    <w:rsid w:val="007D41C7"/>
    <w:rsid w:val="007D47A5"/>
    <w:rsid w:val="007D4998"/>
    <w:rsid w:val="007D4A8B"/>
    <w:rsid w:val="007D4C21"/>
    <w:rsid w:val="007D4E0F"/>
    <w:rsid w:val="007D51F2"/>
    <w:rsid w:val="007D5301"/>
    <w:rsid w:val="007D5455"/>
    <w:rsid w:val="007D5475"/>
    <w:rsid w:val="007D5831"/>
    <w:rsid w:val="007D593D"/>
    <w:rsid w:val="007D5947"/>
    <w:rsid w:val="007D5AB6"/>
    <w:rsid w:val="007D5E3A"/>
    <w:rsid w:val="007D6051"/>
    <w:rsid w:val="007D611A"/>
    <w:rsid w:val="007D6252"/>
    <w:rsid w:val="007D628F"/>
    <w:rsid w:val="007D6391"/>
    <w:rsid w:val="007D6516"/>
    <w:rsid w:val="007D652B"/>
    <w:rsid w:val="007D6756"/>
    <w:rsid w:val="007D6789"/>
    <w:rsid w:val="007D6A74"/>
    <w:rsid w:val="007D6AB6"/>
    <w:rsid w:val="007D6B36"/>
    <w:rsid w:val="007D6CB0"/>
    <w:rsid w:val="007D7083"/>
    <w:rsid w:val="007D71F3"/>
    <w:rsid w:val="007D7397"/>
    <w:rsid w:val="007D7458"/>
    <w:rsid w:val="007D770F"/>
    <w:rsid w:val="007D7737"/>
    <w:rsid w:val="007D7E91"/>
    <w:rsid w:val="007E01C0"/>
    <w:rsid w:val="007E0202"/>
    <w:rsid w:val="007E0319"/>
    <w:rsid w:val="007E053D"/>
    <w:rsid w:val="007E09C0"/>
    <w:rsid w:val="007E0A3F"/>
    <w:rsid w:val="007E0A7F"/>
    <w:rsid w:val="007E0BE1"/>
    <w:rsid w:val="007E0F13"/>
    <w:rsid w:val="007E0F87"/>
    <w:rsid w:val="007E1CD1"/>
    <w:rsid w:val="007E1ED9"/>
    <w:rsid w:val="007E1F84"/>
    <w:rsid w:val="007E1F8E"/>
    <w:rsid w:val="007E1FDA"/>
    <w:rsid w:val="007E23A0"/>
    <w:rsid w:val="007E2562"/>
    <w:rsid w:val="007E259E"/>
    <w:rsid w:val="007E2668"/>
    <w:rsid w:val="007E27E7"/>
    <w:rsid w:val="007E29E1"/>
    <w:rsid w:val="007E2A9C"/>
    <w:rsid w:val="007E2AE9"/>
    <w:rsid w:val="007E2F0D"/>
    <w:rsid w:val="007E2FAB"/>
    <w:rsid w:val="007E30E3"/>
    <w:rsid w:val="007E3159"/>
    <w:rsid w:val="007E32E7"/>
    <w:rsid w:val="007E3689"/>
    <w:rsid w:val="007E3BA1"/>
    <w:rsid w:val="007E41F0"/>
    <w:rsid w:val="007E4941"/>
    <w:rsid w:val="007E4A1B"/>
    <w:rsid w:val="007E4D33"/>
    <w:rsid w:val="007E4E3F"/>
    <w:rsid w:val="007E50B5"/>
    <w:rsid w:val="007E54B1"/>
    <w:rsid w:val="007E58E8"/>
    <w:rsid w:val="007E5952"/>
    <w:rsid w:val="007E5ADC"/>
    <w:rsid w:val="007E5D1F"/>
    <w:rsid w:val="007E5E0F"/>
    <w:rsid w:val="007E5F02"/>
    <w:rsid w:val="007E5FE4"/>
    <w:rsid w:val="007E61A8"/>
    <w:rsid w:val="007E61EF"/>
    <w:rsid w:val="007E6419"/>
    <w:rsid w:val="007E643B"/>
    <w:rsid w:val="007E65F8"/>
    <w:rsid w:val="007E6674"/>
    <w:rsid w:val="007E698A"/>
    <w:rsid w:val="007E6A85"/>
    <w:rsid w:val="007E6B5A"/>
    <w:rsid w:val="007E6CA7"/>
    <w:rsid w:val="007E6DC3"/>
    <w:rsid w:val="007E6EC6"/>
    <w:rsid w:val="007E6F2B"/>
    <w:rsid w:val="007E7229"/>
    <w:rsid w:val="007E7245"/>
    <w:rsid w:val="007E72F7"/>
    <w:rsid w:val="007E7947"/>
    <w:rsid w:val="007E7A3A"/>
    <w:rsid w:val="007E7D93"/>
    <w:rsid w:val="007E7E70"/>
    <w:rsid w:val="007F0012"/>
    <w:rsid w:val="007F004C"/>
    <w:rsid w:val="007F0065"/>
    <w:rsid w:val="007F020F"/>
    <w:rsid w:val="007F04C9"/>
    <w:rsid w:val="007F073D"/>
    <w:rsid w:val="007F086C"/>
    <w:rsid w:val="007F0B31"/>
    <w:rsid w:val="007F0C86"/>
    <w:rsid w:val="007F0D87"/>
    <w:rsid w:val="007F0EAD"/>
    <w:rsid w:val="007F0FE5"/>
    <w:rsid w:val="007F107E"/>
    <w:rsid w:val="007F10FA"/>
    <w:rsid w:val="007F1142"/>
    <w:rsid w:val="007F11D9"/>
    <w:rsid w:val="007F1428"/>
    <w:rsid w:val="007F158D"/>
    <w:rsid w:val="007F1595"/>
    <w:rsid w:val="007F16DF"/>
    <w:rsid w:val="007F17FA"/>
    <w:rsid w:val="007F1D7B"/>
    <w:rsid w:val="007F1F42"/>
    <w:rsid w:val="007F2061"/>
    <w:rsid w:val="007F23DF"/>
    <w:rsid w:val="007F2675"/>
    <w:rsid w:val="007F26B9"/>
    <w:rsid w:val="007F2AD2"/>
    <w:rsid w:val="007F37A4"/>
    <w:rsid w:val="007F3A6C"/>
    <w:rsid w:val="007F3AD6"/>
    <w:rsid w:val="007F3CA4"/>
    <w:rsid w:val="007F3D92"/>
    <w:rsid w:val="007F3E2F"/>
    <w:rsid w:val="007F3F87"/>
    <w:rsid w:val="007F3F95"/>
    <w:rsid w:val="007F4390"/>
    <w:rsid w:val="007F44F4"/>
    <w:rsid w:val="007F4524"/>
    <w:rsid w:val="007F4653"/>
    <w:rsid w:val="007F4778"/>
    <w:rsid w:val="007F4949"/>
    <w:rsid w:val="007F4978"/>
    <w:rsid w:val="007F4D1A"/>
    <w:rsid w:val="007F4D43"/>
    <w:rsid w:val="007F4F90"/>
    <w:rsid w:val="007F516D"/>
    <w:rsid w:val="007F5487"/>
    <w:rsid w:val="007F55EF"/>
    <w:rsid w:val="007F5D03"/>
    <w:rsid w:val="007F6292"/>
    <w:rsid w:val="007F6753"/>
    <w:rsid w:val="007F6B60"/>
    <w:rsid w:val="007F6BA4"/>
    <w:rsid w:val="007F6CF0"/>
    <w:rsid w:val="007F70C7"/>
    <w:rsid w:val="007F715C"/>
    <w:rsid w:val="007F7774"/>
    <w:rsid w:val="007F796E"/>
    <w:rsid w:val="007F7A86"/>
    <w:rsid w:val="007F7AF8"/>
    <w:rsid w:val="007FBCBE"/>
    <w:rsid w:val="008000FC"/>
    <w:rsid w:val="008001DC"/>
    <w:rsid w:val="0080039A"/>
    <w:rsid w:val="008004B0"/>
    <w:rsid w:val="008005C8"/>
    <w:rsid w:val="0080079D"/>
    <w:rsid w:val="00800C05"/>
    <w:rsid w:val="00800D20"/>
    <w:rsid w:val="00800F1E"/>
    <w:rsid w:val="008011DC"/>
    <w:rsid w:val="0080121C"/>
    <w:rsid w:val="00801451"/>
    <w:rsid w:val="008018AF"/>
    <w:rsid w:val="00801A4D"/>
    <w:rsid w:val="00801C67"/>
    <w:rsid w:val="00801CC7"/>
    <w:rsid w:val="00801D2C"/>
    <w:rsid w:val="00801DEF"/>
    <w:rsid w:val="00801F6F"/>
    <w:rsid w:val="00802319"/>
    <w:rsid w:val="00802816"/>
    <w:rsid w:val="00802E6E"/>
    <w:rsid w:val="00802FE3"/>
    <w:rsid w:val="00803119"/>
    <w:rsid w:val="008033F1"/>
    <w:rsid w:val="00803417"/>
    <w:rsid w:val="008035E5"/>
    <w:rsid w:val="008037D1"/>
    <w:rsid w:val="00803B02"/>
    <w:rsid w:val="00803B30"/>
    <w:rsid w:val="00803C4F"/>
    <w:rsid w:val="00803DAE"/>
    <w:rsid w:val="0080409B"/>
    <w:rsid w:val="0080428F"/>
    <w:rsid w:val="00804314"/>
    <w:rsid w:val="0080432B"/>
    <w:rsid w:val="008044FB"/>
    <w:rsid w:val="00804A5B"/>
    <w:rsid w:val="00804B96"/>
    <w:rsid w:val="00804C03"/>
    <w:rsid w:val="00804E44"/>
    <w:rsid w:val="00804EBA"/>
    <w:rsid w:val="0080512C"/>
    <w:rsid w:val="0080516D"/>
    <w:rsid w:val="00805364"/>
    <w:rsid w:val="008053CB"/>
    <w:rsid w:val="008054F2"/>
    <w:rsid w:val="0080561B"/>
    <w:rsid w:val="00805667"/>
    <w:rsid w:val="008057BE"/>
    <w:rsid w:val="00805AA1"/>
    <w:rsid w:val="00805D30"/>
    <w:rsid w:val="00806318"/>
    <w:rsid w:val="0080632A"/>
    <w:rsid w:val="008066EE"/>
    <w:rsid w:val="0080683D"/>
    <w:rsid w:val="008068AB"/>
    <w:rsid w:val="008068AD"/>
    <w:rsid w:val="00806A10"/>
    <w:rsid w:val="00806A3F"/>
    <w:rsid w:val="00806B4F"/>
    <w:rsid w:val="00806DE3"/>
    <w:rsid w:val="00806EAC"/>
    <w:rsid w:val="00806F47"/>
    <w:rsid w:val="00807348"/>
    <w:rsid w:val="00807480"/>
    <w:rsid w:val="0080755F"/>
    <w:rsid w:val="008076B3"/>
    <w:rsid w:val="008076E8"/>
    <w:rsid w:val="0080786C"/>
    <w:rsid w:val="00807A50"/>
    <w:rsid w:val="00807A99"/>
    <w:rsid w:val="00807CAA"/>
    <w:rsid w:val="00807CB9"/>
    <w:rsid w:val="00807F8E"/>
    <w:rsid w:val="0081015D"/>
    <w:rsid w:val="008101AF"/>
    <w:rsid w:val="00810327"/>
    <w:rsid w:val="0081077D"/>
    <w:rsid w:val="00810810"/>
    <w:rsid w:val="008109B7"/>
    <w:rsid w:val="00810B06"/>
    <w:rsid w:val="00810C44"/>
    <w:rsid w:val="008111E5"/>
    <w:rsid w:val="00811443"/>
    <w:rsid w:val="00811A0E"/>
    <w:rsid w:val="00811B5E"/>
    <w:rsid w:val="00811C7A"/>
    <w:rsid w:val="00811EA6"/>
    <w:rsid w:val="008120BB"/>
    <w:rsid w:val="008122D6"/>
    <w:rsid w:val="008127F5"/>
    <w:rsid w:val="008128DE"/>
    <w:rsid w:val="008129B3"/>
    <w:rsid w:val="00812AAB"/>
    <w:rsid w:val="00812AAD"/>
    <w:rsid w:val="00812B01"/>
    <w:rsid w:val="00812D58"/>
    <w:rsid w:val="00812DF2"/>
    <w:rsid w:val="00812E33"/>
    <w:rsid w:val="008131D3"/>
    <w:rsid w:val="00813466"/>
    <w:rsid w:val="008136C7"/>
    <w:rsid w:val="00813781"/>
    <w:rsid w:val="008138BF"/>
    <w:rsid w:val="00813DE2"/>
    <w:rsid w:val="00813E7D"/>
    <w:rsid w:val="00813F4C"/>
    <w:rsid w:val="00813FEC"/>
    <w:rsid w:val="008141EB"/>
    <w:rsid w:val="00814473"/>
    <w:rsid w:val="008145B8"/>
    <w:rsid w:val="00814A89"/>
    <w:rsid w:val="00814AFB"/>
    <w:rsid w:val="00814EB7"/>
    <w:rsid w:val="0081548E"/>
    <w:rsid w:val="0081556D"/>
    <w:rsid w:val="0081568A"/>
    <w:rsid w:val="00815824"/>
    <w:rsid w:val="00815AC8"/>
    <w:rsid w:val="00815FA0"/>
    <w:rsid w:val="00816151"/>
    <w:rsid w:val="0081620C"/>
    <w:rsid w:val="00816295"/>
    <w:rsid w:val="008167AF"/>
    <w:rsid w:val="00816920"/>
    <w:rsid w:val="00816BB2"/>
    <w:rsid w:val="00816CA5"/>
    <w:rsid w:val="008170E3"/>
    <w:rsid w:val="0081726D"/>
    <w:rsid w:val="0081775A"/>
    <w:rsid w:val="00817A27"/>
    <w:rsid w:val="00817BCD"/>
    <w:rsid w:val="00817D42"/>
    <w:rsid w:val="00817D8E"/>
    <w:rsid w:val="00817E08"/>
    <w:rsid w:val="00817ECA"/>
    <w:rsid w:val="008201FA"/>
    <w:rsid w:val="008203BF"/>
    <w:rsid w:val="0082041F"/>
    <w:rsid w:val="00820533"/>
    <w:rsid w:val="0082095A"/>
    <w:rsid w:val="00820AF4"/>
    <w:rsid w:val="00820BBA"/>
    <w:rsid w:val="00820C36"/>
    <w:rsid w:val="00820F45"/>
    <w:rsid w:val="00820FD6"/>
    <w:rsid w:val="008213CB"/>
    <w:rsid w:val="0082140A"/>
    <w:rsid w:val="0082147B"/>
    <w:rsid w:val="008214CE"/>
    <w:rsid w:val="008214E5"/>
    <w:rsid w:val="00821938"/>
    <w:rsid w:val="008219A0"/>
    <w:rsid w:val="008219B7"/>
    <w:rsid w:val="008219D1"/>
    <w:rsid w:val="00821C86"/>
    <w:rsid w:val="00821CA1"/>
    <w:rsid w:val="00821DF3"/>
    <w:rsid w:val="00821E13"/>
    <w:rsid w:val="00821F36"/>
    <w:rsid w:val="00821FA7"/>
    <w:rsid w:val="008222CA"/>
    <w:rsid w:val="008226CB"/>
    <w:rsid w:val="00822729"/>
    <w:rsid w:val="00822797"/>
    <w:rsid w:val="008228E8"/>
    <w:rsid w:val="00822CB8"/>
    <w:rsid w:val="00823204"/>
    <w:rsid w:val="00823235"/>
    <w:rsid w:val="00823385"/>
    <w:rsid w:val="00823742"/>
    <w:rsid w:val="00823D92"/>
    <w:rsid w:val="00823DC9"/>
    <w:rsid w:val="00823E2C"/>
    <w:rsid w:val="00823ED4"/>
    <w:rsid w:val="00824003"/>
    <w:rsid w:val="0082413D"/>
    <w:rsid w:val="008244CB"/>
    <w:rsid w:val="0082459D"/>
    <w:rsid w:val="0082461A"/>
    <w:rsid w:val="008248C6"/>
    <w:rsid w:val="00824C20"/>
    <w:rsid w:val="00824EA6"/>
    <w:rsid w:val="008252A2"/>
    <w:rsid w:val="0082569A"/>
    <w:rsid w:val="0082577D"/>
    <w:rsid w:val="00825AF6"/>
    <w:rsid w:val="00825B55"/>
    <w:rsid w:val="00825C92"/>
    <w:rsid w:val="00825D56"/>
    <w:rsid w:val="00825D67"/>
    <w:rsid w:val="00825E93"/>
    <w:rsid w:val="00825ED1"/>
    <w:rsid w:val="00826011"/>
    <w:rsid w:val="00826217"/>
    <w:rsid w:val="00826261"/>
    <w:rsid w:val="008262AF"/>
    <w:rsid w:val="00826529"/>
    <w:rsid w:val="00826602"/>
    <w:rsid w:val="00826738"/>
    <w:rsid w:val="0082674D"/>
    <w:rsid w:val="008267BC"/>
    <w:rsid w:val="00826A62"/>
    <w:rsid w:val="00826C04"/>
    <w:rsid w:val="00826E50"/>
    <w:rsid w:val="00827029"/>
    <w:rsid w:val="0082704E"/>
    <w:rsid w:val="00827279"/>
    <w:rsid w:val="0082734B"/>
    <w:rsid w:val="008273E4"/>
    <w:rsid w:val="0082746E"/>
    <w:rsid w:val="00827B06"/>
    <w:rsid w:val="00827EA6"/>
    <w:rsid w:val="008301C7"/>
    <w:rsid w:val="00830210"/>
    <w:rsid w:val="00830236"/>
    <w:rsid w:val="0083038A"/>
    <w:rsid w:val="008307E1"/>
    <w:rsid w:val="00830C6C"/>
    <w:rsid w:val="00830CAC"/>
    <w:rsid w:val="0083107D"/>
    <w:rsid w:val="00831082"/>
    <w:rsid w:val="00831519"/>
    <w:rsid w:val="00831909"/>
    <w:rsid w:val="00831A4D"/>
    <w:rsid w:val="00831DB7"/>
    <w:rsid w:val="00831E5A"/>
    <w:rsid w:val="00831F36"/>
    <w:rsid w:val="00831F7D"/>
    <w:rsid w:val="008320AF"/>
    <w:rsid w:val="008323C5"/>
    <w:rsid w:val="008323DC"/>
    <w:rsid w:val="00832750"/>
    <w:rsid w:val="008327D5"/>
    <w:rsid w:val="0083282C"/>
    <w:rsid w:val="00832A8D"/>
    <w:rsid w:val="00832CA9"/>
    <w:rsid w:val="00832CFC"/>
    <w:rsid w:val="00832D4B"/>
    <w:rsid w:val="00832E45"/>
    <w:rsid w:val="00832ECE"/>
    <w:rsid w:val="00833330"/>
    <w:rsid w:val="00833463"/>
    <w:rsid w:val="00833603"/>
    <w:rsid w:val="008336DA"/>
    <w:rsid w:val="00833816"/>
    <w:rsid w:val="00833FE0"/>
    <w:rsid w:val="00834433"/>
    <w:rsid w:val="00834612"/>
    <w:rsid w:val="00834803"/>
    <w:rsid w:val="00834922"/>
    <w:rsid w:val="008349D6"/>
    <w:rsid w:val="00834B79"/>
    <w:rsid w:val="00834D5E"/>
    <w:rsid w:val="008350FB"/>
    <w:rsid w:val="008351BB"/>
    <w:rsid w:val="008351C8"/>
    <w:rsid w:val="008352D6"/>
    <w:rsid w:val="0083532C"/>
    <w:rsid w:val="00835462"/>
    <w:rsid w:val="00835727"/>
    <w:rsid w:val="008358B4"/>
    <w:rsid w:val="00835961"/>
    <w:rsid w:val="00835D2E"/>
    <w:rsid w:val="00835E2C"/>
    <w:rsid w:val="00835E6B"/>
    <w:rsid w:val="00836084"/>
    <w:rsid w:val="008361A5"/>
    <w:rsid w:val="0083642D"/>
    <w:rsid w:val="008364BA"/>
    <w:rsid w:val="0083656C"/>
    <w:rsid w:val="008365C0"/>
    <w:rsid w:val="00836713"/>
    <w:rsid w:val="008367DB"/>
    <w:rsid w:val="008368A7"/>
    <w:rsid w:val="00836CF0"/>
    <w:rsid w:val="00837040"/>
    <w:rsid w:val="008373BD"/>
    <w:rsid w:val="008376BB"/>
    <w:rsid w:val="008377E9"/>
    <w:rsid w:val="008377FD"/>
    <w:rsid w:val="00837A2A"/>
    <w:rsid w:val="00837A4D"/>
    <w:rsid w:val="00837B3A"/>
    <w:rsid w:val="00837B44"/>
    <w:rsid w:val="00837E8F"/>
    <w:rsid w:val="00837F86"/>
    <w:rsid w:val="00837FD6"/>
    <w:rsid w:val="0084006C"/>
    <w:rsid w:val="008400BE"/>
    <w:rsid w:val="008400DE"/>
    <w:rsid w:val="00840423"/>
    <w:rsid w:val="008405AA"/>
    <w:rsid w:val="00840897"/>
    <w:rsid w:val="00840962"/>
    <w:rsid w:val="00840990"/>
    <w:rsid w:val="00840D37"/>
    <w:rsid w:val="00840D7F"/>
    <w:rsid w:val="0084142A"/>
    <w:rsid w:val="008414BC"/>
    <w:rsid w:val="00841652"/>
    <w:rsid w:val="00841674"/>
    <w:rsid w:val="00841783"/>
    <w:rsid w:val="00841820"/>
    <w:rsid w:val="00841833"/>
    <w:rsid w:val="00841C3A"/>
    <w:rsid w:val="00841D7E"/>
    <w:rsid w:val="00841DF5"/>
    <w:rsid w:val="00841E4A"/>
    <w:rsid w:val="00841EDF"/>
    <w:rsid w:val="00842425"/>
    <w:rsid w:val="008424F8"/>
    <w:rsid w:val="00842626"/>
    <w:rsid w:val="00842CDF"/>
    <w:rsid w:val="00842DC0"/>
    <w:rsid w:val="00843127"/>
    <w:rsid w:val="0084318C"/>
    <w:rsid w:val="008431B3"/>
    <w:rsid w:val="0084320B"/>
    <w:rsid w:val="00843313"/>
    <w:rsid w:val="00843586"/>
    <w:rsid w:val="0084361D"/>
    <w:rsid w:val="00843836"/>
    <w:rsid w:val="0084388A"/>
    <w:rsid w:val="00843B55"/>
    <w:rsid w:val="00843F16"/>
    <w:rsid w:val="008440E5"/>
    <w:rsid w:val="0084414A"/>
    <w:rsid w:val="00844258"/>
    <w:rsid w:val="0084451A"/>
    <w:rsid w:val="008448C8"/>
    <w:rsid w:val="008450D5"/>
    <w:rsid w:val="008455DC"/>
    <w:rsid w:val="0084566E"/>
    <w:rsid w:val="008457FF"/>
    <w:rsid w:val="00845858"/>
    <w:rsid w:val="00845D73"/>
    <w:rsid w:val="008460AD"/>
    <w:rsid w:val="0084610B"/>
    <w:rsid w:val="00846479"/>
    <w:rsid w:val="00846B6E"/>
    <w:rsid w:val="00846E7E"/>
    <w:rsid w:val="00846E83"/>
    <w:rsid w:val="00846F4B"/>
    <w:rsid w:val="00847055"/>
    <w:rsid w:val="0084710C"/>
    <w:rsid w:val="008473B7"/>
    <w:rsid w:val="008475E9"/>
    <w:rsid w:val="00847823"/>
    <w:rsid w:val="0084789B"/>
    <w:rsid w:val="00847DB8"/>
    <w:rsid w:val="00847FCF"/>
    <w:rsid w:val="00850907"/>
    <w:rsid w:val="00850D0A"/>
    <w:rsid w:val="00851121"/>
    <w:rsid w:val="0085112A"/>
    <w:rsid w:val="00851457"/>
    <w:rsid w:val="00851559"/>
    <w:rsid w:val="00851752"/>
    <w:rsid w:val="00851780"/>
    <w:rsid w:val="00851965"/>
    <w:rsid w:val="00851BD2"/>
    <w:rsid w:val="00851D14"/>
    <w:rsid w:val="00851F9A"/>
    <w:rsid w:val="00852784"/>
    <w:rsid w:val="00852815"/>
    <w:rsid w:val="008528E9"/>
    <w:rsid w:val="00852C03"/>
    <w:rsid w:val="00852C6F"/>
    <w:rsid w:val="00852EF9"/>
    <w:rsid w:val="008530AB"/>
    <w:rsid w:val="00853375"/>
    <w:rsid w:val="008534C0"/>
    <w:rsid w:val="008534D5"/>
    <w:rsid w:val="0085376E"/>
    <w:rsid w:val="008537EE"/>
    <w:rsid w:val="00853C34"/>
    <w:rsid w:val="00853CDE"/>
    <w:rsid w:val="00853D1F"/>
    <w:rsid w:val="00853DD3"/>
    <w:rsid w:val="0085400B"/>
    <w:rsid w:val="0085425D"/>
    <w:rsid w:val="00854288"/>
    <w:rsid w:val="008544EC"/>
    <w:rsid w:val="008545DD"/>
    <w:rsid w:val="0085492D"/>
    <w:rsid w:val="00854AE9"/>
    <w:rsid w:val="00854E23"/>
    <w:rsid w:val="00854ECD"/>
    <w:rsid w:val="00855481"/>
    <w:rsid w:val="008555CC"/>
    <w:rsid w:val="00855BA2"/>
    <w:rsid w:val="00855F9B"/>
    <w:rsid w:val="0085601B"/>
    <w:rsid w:val="008561D6"/>
    <w:rsid w:val="00856309"/>
    <w:rsid w:val="008564B5"/>
    <w:rsid w:val="0085658E"/>
    <w:rsid w:val="008573DD"/>
    <w:rsid w:val="00857525"/>
    <w:rsid w:val="0085796B"/>
    <w:rsid w:val="0085797D"/>
    <w:rsid w:val="00857BA3"/>
    <w:rsid w:val="00857BD2"/>
    <w:rsid w:val="00857E73"/>
    <w:rsid w:val="00857EFB"/>
    <w:rsid w:val="00860037"/>
    <w:rsid w:val="00860083"/>
    <w:rsid w:val="00860438"/>
    <w:rsid w:val="008606FE"/>
    <w:rsid w:val="0086094B"/>
    <w:rsid w:val="00860CFC"/>
    <w:rsid w:val="00860F3B"/>
    <w:rsid w:val="00861155"/>
    <w:rsid w:val="008615A2"/>
    <w:rsid w:val="0086192B"/>
    <w:rsid w:val="00861DA0"/>
    <w:rsid w:val="00861F0D"/>
    <w:rsid w:val="00862033"/>
    <w:rsid w:val="008621D2"/>
    <w:rsid w:val="0086229D"/>
    <w:rsid w:val="0086335F"/>
    <w:rsid w:val="008634B7"/>
    <w:rsid w:val="00863906"/>
    <w:rsid w:val="008639E5"/>
    <w:rsid w:val="00863C44"/>
    <w:rsid w:val="00863E29"/>
    <w:rsid w:val="0086403E"/>
    <w:rsid w:val="0086413B"/>
    <w:rsid w:val="008642C4"/>
    <w:rsid w:val="00864350"/>
    <w:rsid w:val="008645B0"/>
    <w:rsid w:val="008645FC"/>
    <w:rsid w:val="00864633"/>
    <w:rsid w:val="00864770"/>
    <w:rsid w:val="00864A74"/>
    <w:rsid w:val="00864FFF"/>
    <w:rsid w:val="0086539C"/>
    <w:rsid w:val="008657CE"/>
    <w:rsid w:val="00865888"/>
    <w:rsid w:val="00865993"/>
    <w:rsid w:val="00865A13"/>
    <w:rsid w:val="00865AD0"/>
    <w:rsid w:val="00865B48"/>
    <w:rsid w:val="00866301"/>
    <w:rsid w:val="0086631D"/>
    <w:rsid w:val="0086674B"/>
    <w:rsid w:val="00866B95"/>
    <w:rsid w:val="00866BB0"/>
    <w:rsid w:val="00866C0A"/>
    <w:rsid w:val="00866C48"/>
    <w:rsid w:val="00866E81"/>
    <w:rsid w:val="00866FE0"/>
    <w:rsid w:val="0086750B"/>
    <w:rsid w:val="008675DC"/>
    <w:rsid w:val="00867624"/>
    <w:rsid w:val="00867775"/>
    <w:rsid w:val="008678AE"/>
    <w:rsid w:val="0086795D"/>
    <w:rsid w:val="00867A28"/>
    <w:rsid w:val="00867B3F"/>
    <w:rsid w:val="00867F5B"/>
    <w:rsid w:val="008700E5"/>
    <w:rsid w:val="008702F1"/>
    <w:rsid w:val="00870569"/>
    <w:rsid w:val="008709FE"/>
    <w:rsid w:val="00870F37"/>
    <w:rsid w:val="00870FC1"/>
    <w:rsid w:val="00871220"/>
    <w:rsid w:val="00871303"/>
    <w:rsid w:val="00871487"/>
    <w:rsid w:val="00871615"/>
    <w:rsid w:val="00871727"/>
    <w:rsid w:val="00871927"/>
    <w:rsid w:val="00871A01"/>
    <w:rsid w:val="00871A19"/>
    <w:rsid w:val="00871CFB"/>
    <w:rsid w:val="00871F88"/>
    <w:rsid w:val="0087210C"/>
    <w:rsid w:val="008723A2"/>
    <w:rsid w:val="00872406"/>
    <w:rsid w:val="00872485"/>
    <w:rsid w:val="008727AC"/>
    <w:rsid w:val="008727AE"/>
    <w:rsid w:val="00872920"/>
    <w:rsid w:val="0087294D"/>
    <w:rsid w:val="008729E7"/>
    <w:rsid w:val="00872D96"/>
    <w:rsid w:val="00873060"/>
    <w:rsid w:val="00873207"/>
    <w:rsid w:val="00873407"/>
    <w:rsid w:val="008739DA"/>
    <w:rsid w:val="00873B2F"/>
    <w:rsid w:val="00873BF8"/>
    <w:rsid w:val="00873D55"/>
    <w:rsid w:val="00873F21"/>
    <w:rsid w:val="00873F35"/>
    <w:rsid w:val="008740A6"/>
    <w:rsid w:val="008740B5"/>
    <w:rsid w:val="008740FE"/>
    <w:rsid w:val="00874133"/>
    <w:rsid w:val="0087427C"/>
    <w:rsid w:val="0087451B"/>
    <w:rsid w:val="00874563"/>
    <w:rsid w:val="008748CC"/>
    <w:rsid w:val="00874A62"/>
    <w:rsid w:val="00874D81"/>
    <w:rsid w:val="00874F0C"/>
    <w:rsid w:val="00875616"/>
    <w:rsid w:val="00875745"/>
    <w:rsid w:val="00875F2F"/>
    <w:rsid w:val="008762AA"/>
    <w:rsid w:val="008762F3"/>
    <w:rsid w:val="00876617"/>
    <w:rsid w:val="0087682B"/>
    <w:rsid w:val="0087686D"/>
    <w:rsid w:val="0087693C"/>
    <w:rsid w:val="00877003"/>
    <w:rsid w:val="0087718C"/>
    <w:rsid w:val="00877219"/>
    <w:rsid w:val="008772D1"/>
    <w:rsid w:val="0087793B"/>
    <w:rsid w:val="00877C12"/>
    <w:rsid w:val="00877C4F"/>
    <w:rsid w:val="00880007"/>
    <w:rsid w:val="008803BD"/>
    <w:rsid w:val="008803DA"/>
    <w:rsid w:val="008807AA"/>
    <w:rsid w:val="008808C4"/>
    <w:rsid w:val="00880A39"/>
    <w:rsid w:val="00880C75"/>
    <w:rsid w:val="0088116C"/>
    <w:rsid w:val="008811EC"/>
    <w:rsid w:val="008812B7"/>
    <w:rsid w:val="00881459"/>
    <w:rsid w:val="00881583"/>
    <w:rsid w:val="008815D7"/>
    <w:rsid w:val="00881706"/>
    <w:rsid w:val="00881894"/>
    <w:rsid w:val="00881932"/>
    <w:rsid w:val="00881A0F"/>
    <w:rsid w:val="00881C25"/>
    <w:rsid w:val="00882099"/>
    <w:rsid w:val="00882150"/>
    <w:rsid w:val="008823DA"/>
    <w:rsid w:val="008827F6"/>
    <w:rsid w:val="008831AD"/>
    <w:rsid w:val="00883255"/>
    <w:rsid w:val="00883449"/>
    <w:rsid w:val="00883783"/>
    <w:rsid w:val="00883B53"/>
    <w:rsid w:val="00884609"/>
    <w:rsid w:val="00884771"/>
    <w:rsid w:val="00884D62"/>
    <w:rsid w:val="00884F59"/>
    <w:rsid w:val="008854F0"/>
    <w:rsid w:val="008856B9"/>
    <w:rsid w:val="00885996"/>
    <w:rsid w:val="00885B82"/>
    <w:rsid w:val="00885CB4"/>
    <w:rsid w:val="00885D1E"/>
    <w:rsid w:val="00886449"/>
    <w:rsid w:val="0088661B"/>
    <w:rsid w:val="0088666E"/>
    <w:rsid w:val="0088673B"/>
    <w:rsid w:val="00886C3F"/>
    <w:rsid w:val="008874C6"/>
    <w:rsid w:val="00887ECA"/>
    <w:rsid w:val="00887F2B"/>
    <w:rsid w:val="008900E7"/>
    <w:rsid w:val="00890462"/>
    <w:rsid w:val="008906A0"/>
    <w:rsid w:val="00890ABC"/>
    <w:rsid w:val="00890ADB"/>
    <w:rsid w:val="00890B0D"/>
    <w:rsid w:val="00890D57"/>
    <w:rsid w:val="00890E07"/>
    <w:rsid w:val="00890E35"/>
    <w:rsid w:val="00891043"/>
    <w:rsid w:val="0089105A"/>
    <w:rsid w:val="008914E6"/>
    <w:rsid w:val="0089175C"/>
    <w:rsid w:val="008917B0"/>
    <w:rsid w:val="00891813"/>
    <w:rsid w:val="00891906"/>
    <w:rsid w:val="00891A35"/>
    <w:rsid w:val="00891D89"/>
    <w:rsid w:val="0089218D"/>
    <w:rsid w:val="008922CD"/>
    <w:rsid w:val="00892A0E"/>
    <w:rsid w:val="00892A1F"/>
    <w:rsid w:val="00892CDC"/>
    <w:rsid w:val="00892E8F"/>
    <w:rsid w:val="00892EDE"/>
    <w:rsid w:val="00892FEE"/>
    <w:rsid w:val="00893059"/>
    <w:rsid w:val="008930B8"/>
    <w:rsid w:val="00893202"/>
    <w:rsid w:val="00893579"/>
    <w:rsid w:val="008937FB"/>
    <w:rsid w:val="00893885"/>
    <w:rsid w:val="008939D4"/>
    <w:rsid w:val="00893B25"/>
    <w:rsid w:val="00893BE4"/>
    <w:rsid w:val="008942F4"/>
    <w:rsid w:val="00894423"/>
    <w:rsid w:val="0089459A"/>
    <w:rsid w:val="0089473D"/>
    <w:rsid w:val="00894A07"/>
    <w:rsid w:val="00894B2A"/>
    <w:rsid w:val="00894B38"/>
    <w:rsid w:val="00894E0E"/>
    <w:rsid w:val="0089514B"/>
    <w:rsid w:val="008953B4"/>
    <w:rsid w:val="008953D4"/>
    <w:rsid w:val="0089541B"/>
    <w:rsid w:val="0089565F"/>
    <w:rsid w:val="0089582C"/>
    <w:rsid w:val="00895B05"/>
    <w:rsid w:val="00895B7B"/>
    <w:rsid w:val="00895BD3"/>
    <w:rsid w:val="00895D92"/>
    <w:rsid w:val="00895EE3"/>
    <w:rsid w:val="00895F2A"/>
    <w:rsid w:val="00895F93"/>
    <w:rsid w:val="008960BA"/>
    <w:rsid w:val="008964F7"/>
    <w:rsid w:val="0089652B"/>
    <w:rsid w:val="00896599"/>
    <w:rsid w:val="008966D7"/>
    <w:rsid w:val="00896759"/>
    <w:rsid w:val="0089698B"/>
    <w:rsid w:val="00896A21"/>
    <w:rsid w:val="00896CB1"/>
    <w:rsid w:val="00896D5B"/>
    <w:rsid w:val="00896D7C"/>
    <w:rsid w:val="00897040"/>
    <w:rsid w:val="00897237"/>
    <w:rsid w:val="008972AD"/>
    <w:rsid w:val="0089762B"/>
    <w:rsid w:val="00897BC5"/>
    <w:rsid w:val="00897F24"/>
    <w:rsid w:val="00897F47"/>
    <w:rsid w:val="008A0505"/>
    <w:rsid w:val="008A051B"/>
    <w:rsid w:val="008A0599"/>
    <w:rsid w:val="008A05A3"/>
    <w:rsid w:val="008A05B5"/>
    <w:rsid w:val="008A08A2"/>
    <w:rsid w:val="008A0922"/>
    <w:rsid w:val="008A09FE"/>
    <w:rsid w:val="008A0B24"/>
    <w:rsid w:val="008A0DB3"/>
    <w:rsid w:val="008A0DC4"/>
    <w:rsid w:val="008A0DF7"/>
    <w:rsid w:val="008A13B1"/>
    <w:rsid w:val="008A15F8"/>
    <w:rsid w:val="008A1678"/>
    <w:rsid w:val="008A16E7"/>
    <w:rsid w:val="008A1762"/>
    <w:rsid w:val="008A1C7C"/>
    <w:rsid w:val="008A1CD2"/>
    <w:rsid w:val="008A2037"/>
    <w:rsid w:val="008A20B1"/>
    <w:rsid w:val="008A20CD"/>
    <w:rsid w:val="008A22DF"/>
    <w:rsid w:val="008A24AC"/>
    <w:rsid w:val="008A25F3"/>
    <w:rsid w:val="008A2716"/>
    <w:rsid w:val="008A2F65"/>
    <w:rsid w:val="008A30C2"/>
    <w:rsid w:val="008A30C6"/>
    <w:rsid w:val="008A31B8"/>
    <w:rsid w:val="008A334E"/>
    <w:rsid w:val="008A3501"/>
    <w:rsid w:val="008A3967"/>
    <w:rsid w:val="008A396B"/>
    <w:rsid w:val="008A39A2"/>
    <w:rsid w:val="008A3C52"/>
    <w:rsid w:val="008A3D96"/>
    <w:rsid w:val="008A3EF4"/>
    <w:rsid w:val="008A3F43"/>
    <w:rsid w:val="008A4620"/>
    <w:rsid w:val="008A473B"/>
    <w:rsid w:val="008A4F09"/>
    <w:rsid w:val="008A4FAC"/>
    <w:rsid w:val="008A54BC"/>
    <w:rsid w:val="008A5846"/>
    <w:rsid w:val="008A588C"/>
    <w:rsid w:val="008A59F1"/>
    <w:rsid w:val="008A5A44"/>
    <w:rsid w:val="008A615F"/>
    <w:rsid w:val="008A6231"/>
    <w:rsid w:val="008A6685"/>
    <w:rsid w:val="008A6AE3"/>
    <w:rsid w:val="008A6B2D"/>
    <w:rsid w:val="008A6C2C"/>
    <w:rsid w:val="008A6D61"/>
    <w:rsid w:val="008A6E35"/>
    <w:rsid w:val="008A7ACC"/>
    <w:rsid w:val="008A7C01"/>
    <w:rsid w:val="008B01B3"/>
    <w:rsid w:val="008B083B"/>
    <w:rsid w:val="008B097E"/>
    <w:rsid w:val="008B0B48"/>
    <w:rsid w:val="008B0C19"/>
    <w:rsid w:val="008B0E7C"/>
    <w:rsid w:val="008B0F63"/>
    <w:rsid w:val="008B1308"/>
    <w:rsid w:val="008B1461"/>
    <w:rsid w:val="008B1561"/>
    <w:rsid w:val="008B1572"/>
    <w:rsid w:val="008B1624"/>
    <w:rsid w:val="008B189F"/>
    <w:rsid w:val="008B1931"/>
    <w:rsid w:val="008B1A1D"/>
    <w:rsid w:val="008B1A72"/>
    <w:rsid w:val="008B1B6C"/>
    <w:rsid w:val="008B1E39"/>
    <w:rsid w:val="008B2294"/>
    <w:rsid w:val="008B2663"/>
    <w:rsid w:val="008B2686"/>
    <w:rsid w:val="008B2883"/>
    <w:rsid w:val="008B290A"/>
    <w:rsid w:val="008B2A6A"/>
    <w:rsid w:val="008B2A94"/>
    <w:rsid w:val="008B2E17"/>
    <w:rsid w:val="008B3018"/>
    <w:rsid w:val="008B3215"/>
    <w:rsid w:val="008B33BF"/>
    <w:rsid w:val="008B36BB"/>
    <w:rsid w:val="008B39E4"/>
    <w:rsid w:val="008B3AB0"/>
    <w:rsid w:val="008B3D0C"/>
    <w:rsid w:val="008B3D3C"/>
    <w:rsid w:val="008B3F35"/>
    <w:rsid w:val="008B4337"/>
    <w:rsid w:val="008B43BD"/>
    <w:rsid w:val="008B4729"/>
    <w:rsid w:val="008B49E3"/>
    <w:rsid w:val="008B4BE7"/>
    <w:rsid w:val="008B4C66"/>
    <w:rsid w:val="008B4F68"/>
    <w:rsid w:val="008B5313"/>
    <w:rsid w:val="008B5356"/>
    <w:rsid w:val="008B542D"/>
    <w:rsid w:val="008B54E8"/>
    <w:rsid w:val="008B5572"/>
    <w:rsid w:val="008B5838"/>
    <w:rsid w:val="008B59A6"/>
    <w:rsid w:val="008B61A2"/>
    <w:rsid w:val="008B66C8"/>
    <w:rsid w:val="008B6A24"/>
    <w:rsid w:val="008B7144"/>
    <w:rsid w:val="008B720B"/>
    <w:rsid w:val="008B7212"/>
    <w:rsid w:val="008B74C7"/>
    <w:rsid w:val="008B7BE2"/>
    <w:rsid w:val="008B7D1B"/>
    <w:rsid w:val="008B7F04"/>
    <w:rsid w:val="008B7FB9"/>
    <w:rsid w:val="008C006C"/>
    <w:rsid w:val="008C0481"/>
    <w:rsid w:val="008C05A9"/>
    <w:rsid w:val="008C0A04"/>
    <w:rsid w:val="008C0B57"/>
    <w:rsid w:val="008C0D73"/>
    <w:rsid w:val="008C0DD7"/>
    <w:rsid w:val="008C0E22"/>
    <w:rsid w:val="008C0E84"/>
    <w:rsid w:val="008C0F77"/>
    <w:rsid w:val="008C136E"/>
    <w:rsid w:val="008C1400"/>
    <w:rsid w:val="008C1493"/>
    <w:rsid w:val="008C1527"/>
    <w:rsid w:val="008C15F8"/>
    <w:rsid w:val="008C17E7"/>
    <w:rsid w:val="008C1F93"/>
    <w:rsid w:val="008C2056"/>
    <w:rsid w:val="008C253B"/>
    <w:rsid w:val="008C2C9D"/>
    <w:rsid w:val="008C2DAD"/>
    <w:rsid w:val="008C2E79"/>
    <w:rsid w:val="008C323A"/>
    <w:rsid w:val="008C32AC"/>
    <w:rsid w:val="008C34E2"/>
    <w:rsid w:val="008C3677"/>
    <w:rsid w:val="008C36D4"/>
    <w:rsid w:val="008C3B28"/>
    <w:rsid w:val="008C3D84"/>
    <w:rsid w:val="008C40B0"/>
    <w:rsid w:val="008C4100"/>
    <w:rsid w:val="008C43B8"/>
    <w:rsid w:val="008C4857"/>
    <w:rsid w:val="008C503D"/>
    <w:rsid w:val="008C53CC"/>
    <w:rsid w:val="008C5617"/>
    <w:rsid w:val="008C571E"/>
    <w:rsid w:val="008C5758"/>
    <w:rsid w:val="008C57D7"/>
    <w:rsid w:val="008C58A8"/>
    <w:rsid w:val="008C59F7"/>
    <w:rsid w:val="008C5E20"/>
    <w:rsid w:val="008C644F"/>
    <w:rsid w:val="008C64CB"/>
    <w:rsid w:val="008C66BF"/>
    <w:rsid w:val="008C6C1A"/>
    <w:rsid w:val="008C6C34"/>
    <w:rsid w:val="008C6CA0"/>
    <w:rsid w:val="008C6F96"/>
    <w:rsid w:val="008C769B"/>
    <w:rsid w:val="008C7AE7"/>
    <w:rsid w:val="008C7C7D"/>
    <w:rsid w:val="008C7CBD"/>
    <w:rsid w:val="008C7FAE"/>
    <w:rsid w:val="008D069C"/>
    <w:rsid w:val="008D07AE"/>
    <w:rsid w:val="008D09A9"/>
    <w:rsid w:val="008D0BB6"/>
    <w:rsid w:val="008D0BF5"/>
    <w:rsid w:val="008D0C87"/>
    <w:rsid w:val="008D0E7B"/>
    <w:rsid w:val="008D126E"/>
    <w:rsid w:val="008D139F"/>
    <w:rsid w:val="008D1453"/>
    <w:rsid w:val="008D145F"/>
    <w:rsid w:val="008D1491"/>
    <w:rsid w:val="008D167B"/>
    <w:rsid w:val="008D1A68"/>
    <w:rsid w:val="008D1C31"/>
    <w:rsid w:val="008D1C4E"/>
    <w:rsid w:val="008D1CA0"/>
    <w:rsid w:val="008D1CC2"/>
    <w:rsid w:val="008D1F6A"/>
    <w:rsid w:val="008D23B7"/>
    <w:rsid w:val="008D2DAA"/>
    <w:rsid w:val="008D2E22"/>
    <w:rsid w:val="008D36CC"/>
    <w:rsid w:val="008D391A"/>
    <w:rsid w:val="008D3D5D"/>
    <w:rsid w:val="008D3EAF"/>
    <w:rsid w:val="008D400D"/>
    <w:rsid w:val="008D43B0"/>
    <w:rsid w:val="008D447D"/>
    <w:rsid w:val="008D47C0"/>
    <w:rsid w:val="008D47C4"/>
    <w:rsid w:val="008D4948"/>
    <w:rsid w:val="008D4A53"/>
    <w:rsid w:val="008D4B23"/>
    <w:rsid w:val="008D516B"/>
    <w:rsid w:val="008D5296"/>
    <w:rsid w:val="008D5513"/>
    <w:rsid w:val="008D570D"/>
    <w:rsid w:val="008D589F"/>
    <w:rsid w:val="008D5937"/>
    <w:rsid w:val="008D596B"/>
    <w:rsid w:val="008D5BCF"/>
    <w:rsid w:val="008D5C06"/>
    <w:rsid w:val="008D6254"/>
    <w:rsid w:val="008D651E"/>
    <w:rsid w:val="008D656D"/>
    <w:rsid w:val="008D65ED"/>
    <w:rsid w:val="008D6781"/>
    <w:rsid w:val="008D68B4"/>
    <w:rsid w:val="008D6A06"/>
    <w:rsid w:val="008D6BB6"/>
    <w:rsid w:val="008D6D4C"/>
    <w:rsid w:val="008D70D1"/>
    <w:rsid w:val="008D7773"/>
    <w:rsid w:val="008D7829"/>
    <w:rsid w:val="008D788A"/>
    <w:rsid w:val="008D7B8E"/>
    <w:rsid w:val="008D7E32"/>
    <w:rsid w:val="008D7E6D"/>
    <w:rsid w:val="008D7FA1"/>
    <w:rsid w:val="008D7FCE"/>
    <w:rsid w:val="008E014C"/>
    <w:rsid w:val="008E0175"/>
    <w:rsid w:val="008E01B4"/>
    <w:rsid w:val="008E074D"/>
    <w:rsid w:val="008E0830"/>
    <w:rsid w:val="008E0C02"/>
    <w:rsid w:val="008E0C68"/>
    <w:rsid w:val="008E0CB3"/>
    <w:rsid w:val="008E1078"/>
    <w:rsid w:val="008E1113"/>
    <w:rsid w:val="008E117E"/>
    <w:rsid w:val="008E12D7"/>
    <w:rsid w:val="008E134C"/>
    <w:rsid w:val="008E13B1"/>
    <w:rsid w:val="008E14A3"/>
    <w:rsid w:val="008E1796"/>
    <w:rsid w:val="008E191B"/>
    <w:rsid w:val="008E19B7"/>
    <w:rsid w:val="008E1A67"/>
    <w:rsid w:val="008E27FD"/>
    <w:rsid w:val="008E2870"/>
    <w:rsid w:val="008E2921"/>
    <w:rsid w:val="008E29E3"/>
    <w:rsid w:val="008E2A6B"/>
    <w:rsid w:val="008E2B00"/>
    <w:rsid w:val="008E2B2C"/>
    <w:rsid w:val="008E2CF1"/>
    <w:rsid w:val="008E2F06"/>
    <w:rsid w:val="008E3010"/>
    <w:rsid w:val="008E3A64"/>
    <w:rsid w:val="008E3C78"/>
    <w:rsid w:val="008E3D0E"/>
    <w:rsid w:val="008E3E7B"/>
    <w:rsid w:val="008E3EF4"/>
    <w:rsid w:val="008E3FC7"/>
    <w:rsid w:val="008E3FDE"/>
    <w:rsid w:val="008E45C8"/>
    <w:rsid w:val="008E4747"/>
    <w:rsid w:val="008E4855"/>
    <w:rsid w:val="008E4DDF"/>
    <w:rsid w:val="008E4EE9"/>
    <w:rsid w:val="008E4FEE"/>
    <w:rsid w:val="008E55F4"/>
    <w:rsid w:val="008E60A5"/>
    <w:rsid w:val="008E632D"/>
    <w:rsid w:val="008E65A8"/>
    <w:rsid w:val="008E65DE"/>
    <w:rsid w:val="008E66B8"/>
    <w:rsid w:val="008E685F"/>
    <w:rsid w:val="008E6C54"/>
    <w:rsid w:val="008E6D02"/>
    <w:rsid w:val="008E6F8C"/>
    <w:rsid w:val="008E6FF6"/>
    <w:rsid w:val="008E7323"/>
    <w:rsid w:val="008E7435"/>
    <w:rsid w:val="008E75ED"/>
    <w:rsid w:val="008E7B7B"/>
    <w:rsid w:val="008E7DF4"/>
    <w:rsid w:val="008F0141"/>
    <w:rsid w:val="008F06E7"/>
    <w:rsid w:val="008F087E"/>
    <w:rsid w:val="008F08BE"/>
    <w:rsid w:val="008F0A22"/>
    <w:rsid w:val="008F0DA9"/>
    <w:rsid w:val="008F0DD0"/>
    <w:rsid w:val="008F1048"/>
    <w:rsid w:val="008F13C4"/>
    <w:rsid w:val="008F140D"/>
    <w:rsid w:val="008F1477"/>
    <w:rsid w:val="008F1E4A"/>
    <w:rsid w:val="008F1E92"/>
    <w:rsid w:val="008F21C1"/>
    <w:rsid w:val="008F2540"/>
    <w:rsid w:val="008F275D"/>
    <w:rsid w:val="008F28B6"/>
    <w:rsid w:val="008F2FEA"/>
    <w:rsid w:val="008F309A"/>
    <w:rsid w:val="008F3180"/>
    <w:rsid w:val="008F32EB"/>
    <w:rsid w:val="008F3320"/>
    <w:rsid w:val="008F37DB"/>
    <w:rsid w:val="008F3C20"/>
    <w:rsid w:val="008F3DAF"/>
    <w:rsid w:val="008F3DD7"/>
    <w:rsid w:val="008F4013"/>
    <w:rsid w:val="008F4121"/>
    <w:rsid w:val="008F432F"/>
    <w:rsid w:val="008F437E"/>
    <w:rsid w:val="008F44C0"/>
    <w:rsid w:val="008F4AC9"/>
    <w:rsid w:val="008F4D69"/>
    <w:rsid w:val="008F4E67"/>
    <w:rsid w:val="008F4FD9"/>
    <w:rsid w:val="008F5185"/>
    <w:rsid w:val="008F5273"/>
    <w:rsid w:val="008F55D0"/>
    <w:rsid w:val="008F572C"/>
    <w:rsid w:val="008F5FCC"/>
    <w:rsid w:val="008F6156"/>
    <w:rsid w:val="008F650D"/>
    <w:rsid w:val="008F652C"/>
    <w:rsid w:val="008F65C8"/>
    <w:rsid w:val="008F680B"/>
    <w:rsid w:val="008F682C"/>
    <w:rsid w:val="008F6919"/>
    <w:rsid w:val="008F6A83"/>
    <w:rsid w:val="008F6BC3"/>
    <w:rsid w:val="008F6EE1"/>
    <w:rsid w:val="008F71FE"/>
    <w:rsid w:val="008F7244"/>
    <w:rsid w:val="008F75B9"/>
    <w:rsid w:val="008F773A"/>
    <w:rsid w:val="008F7988"/>
    <w:rsid w:val="008F79E3"/>
    <w:rsid w:val="008F7D77"/>
    <w:rsid w:val="0090000A"/>
    <w:rsid w:val="0090045A"/>
    <w:rsid w:val="00900836"/>
    <w:rsid w:val="00900A75"/>
    <w:rsid w:val="00900C80"/>
    <w:rsid w:val="00901003"/>
    <w:rsid w:val="009010A9"/>
    <w:rsid w:val="009010F4"/>
    <w:rsid w:val="00901195"/>
    <w:rsid w:val="00901251"/>
    <w:rsid w:val="00901435"/>
    <w:rsid w:val="0090150B"/>
    <w:rsid w:val="0090183B"/>
    <w:rsid w:val="00901938"/>
    <w:rsid w:val="00901A66"/>
    <w:rsid w:val="00901EED"/>
    <w:rsid w:val="00902011"/>
    <w:rsid w:val="00902163"/>
    <w:rsid w:val="0090238D"/>
    <w:rsid w:val="00902542"/>
    <w:rsid w:val="00902558"/>
    <w:rsid w:val="0090256C"/>
    <w:rsid w:val="009025B0"/>
    <w:rsid w:val="00902C14"/>
    <w:rsid w:val="0090301D"/>
    <w:rsid w:val="00903500"/>
    <w:rsid w:val="00903875"/>
    <w:rsid w:val="00903A2B"/>
    <w:rsid w:val="00903AF1"/>
    <w:rsid w:val="00903EAB"/>
    <w:rsid w:val="00903F1D"/>
    <w:rsid w:val="00904019"/>
    <w:rsid w:val="009043C9"/>
    <w:rsid w:val="009045A8"/>
    <w:rsid w:val="009046C9"/>
    <w:rsid w:val="0090476C"/>
    <w:rsid w:val="009049B8"/>
    <w:rsid w:val="00904A71"/>
    <w:rsid w:val="00904BC7"/>
    <w:rsid w:val="0090520F"/>
    <w:rsid w:val="0090534C"/>
    <w:rsid w:val="009053F7"/>
    <w:rsid w:val="0090591E"/>
    <w:rsid w:val="00905A1F"/>
    <w:rsid w:val="00905B91"/>
    <w:rsid w:val="00905C57"/>
    <w:rsid w:val="00906169"/>
    <w:rsid w:val="00906279"/>
    <w:rsid w:val="0090677E"/>
    <w:rsid w:val="00906833"/>
    <w:rsid w:val="00906C4B"/>
    <w:rsid w:val="00906D11"/>
    <w:rsid w:val="00907AB9"/>
    <w:rsid w:val="00907BBC"/>
    <w:rsid w:val="00907E15"/>
    <w:rsid w:val="009101B8"/>
    <w:rsid w:val="00910203"/>
    <w:rsid w:val="00910298"/>
    <w:rsid w:val="00910A98"/>
    <w:rsid w:val="00910AAD"/>
    <w:rsid w:val="00910B86"/>
    <w:rsid w:val="009110D3"/>
    <w:rsid w:val="0091128A"/>
    <w:rsid w:val="00911336"/>
    <w:rsid w:val="009113EC"/>
    <w:rsid w:val="00911609"/>
    <w:rsid w:val="00911B19"/>
    <w:rsid w:val="00911CE6"/>
    <w:rsid w:val="00911DA9"/>
    <w:rsid w:val="00911EF8"/>
    <w:rsid w:val="0091220B"/>
    <w:rsid w:val="009122A9"/>
    <w:rsid w:val="009128F2"/>
    <w:rsid w:val="0091292C"/>
    <w:rsid w:val="009129B2"/>
    <w:rsid w:val="00912F74"/>
    <w:rsid w:val="00912FBB"/>
    <w:rsid w:val="0091300D"/>
    <w:rsid w:val="00913097"/>
    <w:rsid w:val="009135DD"/>
    <w:rsid w:val="00913634"/>
    <w:rsid w:val="009136F9"/>
    <w:rsid w:val="0091372E"/>
    <w:rsid w:val="00913781"/>
    <w:rsid w:val="0091388E"/>
    <w:rsid w:val="00913A84"/>
    <w:rsid w:val="00913BA0"/>
    <w:rsid w:val="00913C8B"/>
    <w:rsid w:val="00913E78"/>
    <w:rsid w:val="00913F51"/>
    <w:rsid w:val="00914000"/>
    <w:rsid w:val="00914089"/>
    <w:rsid w:val="00914111"/>
    <w:rsid w:val="00914AF2"/>
    <w:rsid w:val="00914B48"/>
    <w:rsid w:val="00915142"/>
    <w:rsid w:val="0091518B"/>
    <w:rsid w:val="0091551F"/>
    <w:rsid w:val="00915556"/>
    <w:rsid w:val="00915559"/>
    <w:rsid w:val="009158D6"/>
    <w:rsid w:val="00915B60"/>
    <w:rsid w:val="00915C8D"/>
    <w:rsid w:val="00915ED5"/>
    <w:rsid w:val="009163F5"/>
    <w:rsid w:val="00916A86"/>
    <w:rsid w:val="00916AD7"/>
    <w:rsid w:val="00916EF4"/>
    <w:rsid w:val="00916FA5"/>
    <w:rsid w:val="00916FB3"/>
    <w:rsid w:val="0091721A"/>
    <w:rsid w:val="009172B7"/>
    <w:rsid w:val="00917413"/>
    <w:rsid w:val="009174A4"/>
    <w:rsid w:val="0091751F"/>
    <w:rsid w:val="009176A5"/>
    <w:rsid w:val="0091793A"/>
    <w:rsid w:val="0092010C"/>
    <w:rsid w:val="00920329"/>
    <w:rsid w:val="009205AE"/>
    <w:rsid w:val="00920611"/>
    <w:rsid w:val="009209B5"/>
    <w:rsid w:val="00920A83"/>
    <w:rsid w:val="00920F04"/>
    <w:rsid w:val="0092106E"/>
    <w:rsid w:val="0092116F"/>
    <w:rsid w:val="009212D4"/>
    <w:rsid w:val="00921330"/>
    <w:rsid w:val="0092150B"/>
    <w:rsid w:val="009216A0"/>
    <w:rsid w:val="009217A0"/>
    <w:rsid w:val="00921904"/>
    <w:rsid w:val="00921AEC"/>
    <w:rsid w:val="00921BCC"/>
    <w:rsid w:val="00922513"/>
    <w:rsid w:val="009226C1"/>
    <w:rsid w:val="009226E9"/>
    <w:rsid w:val="0092299F"/>
    <w:rsid w:val="00922AD8"/>
    <w:rsid w:val="00922B27"/>
    <w:rsid w:val="00922E3E"/>
    <w:rsid w:val="00923010"/>
    <w:rsid w:val="00923018"/>
    <w:rsid w:val="0092335F"/>
    <w:rsid w:val="009236A1"/>
    <w:rsid w:val="00923883"/>
    <w:rsid w:val="00923AD3"/>
    <w:rsid w:val="00923ADB"/>
    <w:rsid w:val="00923BA0"/>
    <w:rsid w:val="00923C33"/>
    <w:rsid w:val="00923DED"/>
    <w:rsid w:val="00923E50"/>
    <w:rsid w:val="00923F1C"/>
    <w:rsid w:val="009241C6"/>
    <w:rsid w:val="0092433F"/>
    <w:rsid w:val="00924362"/>
    <w:rsid w:val="0092465F"/>
    <w:rsid w:val="00924C83"/>
    <w:rsid w:val="00924D31"/>
    <w:rsid w:val="00924E03"/>
    <w:rsid w:val="009250E8"/>
    <w:rsid w:val="009252CB"/>
    <w:rsid w:val="009252EB"/>
    <w:rsid w:val="009258E5"/>
    <w:rsid w:val="00925997"/>
    <w:rsid w:val="00925E20"/>
    <w:rsid w:val="00925FDB"/>
    <w:rsid w:val="009263F7"/>
    <w:rsid w:val="00926465"/>
    <w:rsid w:val="0092665C"/>
    <w:rsid w:val="00926EA3"/>
    <w:rsid w:val="00926EFC"/>
    <w:rsid w:val="00926FF3"/>
    <w:rsid w:val="009273FF"/>
    <w:rsid w:val="00927525"/>
    <w:rsid w:val="009275AB"/>
    <w:rsid w:val="0092761B"/>
    <w:rsid w:val="009277BF"/>
    <w:rsid w:val="009277DC"/>
    <w:rsid w:val="00927E28"/>
    <w:rsid w:val="009301E4"/>
    <w:rsid w:val="00930551"/>
    <w:rsid w:val="00930603"/>
    <w:rsid w:val="00930779"/>
    <w:rsid w:val="00930960"/>
    <w:rsid w:val="009309B0"/>
    <w:rsid w:val="00930E89"/>
    <w:rsid w:val="00931081"/>
    <w:rsid w:val="00931199"/>
    <w:rsid w:val="00931290"/>
    <w:rsid w:val="009318CC"/>
    <w:rsid w:val="0093198A"/>
    <w:rsid w:val="00931CB7"/>
    <w:rsid w:val="009320EF"/>
    <w:rsid w:val="00932110"/>
    <w:rsid w:val="00932196"/>
    <w:rsid w:val="0093232C"/>
    <w:rsid w:val="009323D2"/>
    <w:rsid w:val="0093265D"/>
    <w:rsid w:val="00932767"/>
    <w:rsid w:val="009328E5"/>
    <w:rsid w:val="00932A65"/>
    <w:rsid w:val="0093302D"/>
    <w:rsid w:val="009330D9"/>
    <w:rsid w:val="009332BC"/>
    <w:rsid w:val="00933421"/>
    <w:rsid w:val="00933B2F"/>
    <w:rsid w:val="00933B81"/>
    <w:rsid w:val="00933BAC"/>
    <w:rsid w:val="00933E64"/>
    <w:rsid w:val="0093414C"/>
    <w:rsid w:val="00934392"/>
    <w:rsid w:val="00934575"/>
    <w:rsid w:val="009347A4"/>
    <w:rsid w:val="00934C01"/>
    <w:rsid w:val="00934CC3"/>
    <w:rsid w:val="00934D19"/>
    <w:rsid w:val="0093503E"/>
    <w:rsid w:val="00935439"/>
    <w:rsid w:val="00935581"/>
    <w:rsid w:val="009355A4"/>
    <w:rsid w:val="00935727"/>
    <w:rsid w:val="009357D7"/>
    <w:rsid w:val="009357F5"/>
    <w:rsid w:val="00935918"/>
    <w:rsid w:val="00935B73"/>
    <w:rsid w:val="00935C3E"/>
    <w:rsid w:val="00935F5E"/>
    <w:rsid w:val="00935FFF"/>
    <w:rsid w:val="00936050"/>
    <w:rsid w:val="009360A3"/>
    <w:rsid w:val="009362EC"/>
    <w:rsid w:val="0093689B"/>
    <w:rsid w:val="00936D86"/>
    <w:rsid w:val="00936DB5"/>
    <w:rsid w:val="00936F66"/>
    <w:rsid w:val="00936FD0"/>
    <w:rsid w:val="00936FE5"/>
    <w:rsid w:val="00937063"/>
    <w:rsid w:val="00937231"/>
    <w:rsid w:val="00937536"/>
    <w:rsid w:val="009376FF"/>
    <w:rsid w:val="00937BD1"/>
    <w:rsid w:val="00937BD5"/>
    <w:rsid w:val="00937DF0"/>
    <w:rsid w:val="00937FCF"/>
    <w:rsid w:val="009402A8"/>
    <w:rsid w:val="009404D0"/>
    <w:rsid w:val="00940F28"/>
    <w:rsid w:val="009411E9"/>
    <w:rsid w:val="00941392"/>
    <w:rsid w:val="00941443"/>
    <w:rsid w:val="00941484"/>
    <w:rsid w:val="0094192A"/>
    <w:rsid w:val="00941A2A"/>
    <w:rsid w:val="00941B42"/>
    <w:rsid w:val="009422B4"/>
    <w:rsid w:val="009422F8"/>
    <w:rsid w:val="00942333"/>
    <w:rsid w:val="009424C9"/>
    <w:rsid w:val="00942620"/>
    <w:rsid w:val="00942670"/>
    <w:rsid w:val="009426D6"/>
    <w:rsid w:val="00942C74"/>
    <w:rsid w:val="00942DE5"/>
    <w:rsid w:val="00942FEB"/>
    <w:rsid w:val="009431BC"/>
    <w:rsid w:val="00943423"/>
    <w:rsid w:val="009435EB"/>
    <w:rsid w:val="0094382C"/>
    <w:rsid w:val="009438E8"/>
    <w:rsid w:val="00943A31"/>
    <w:rsid w:val="009440B6"/>
    <w:rsid w:val="009441AC"/>
    <w:rsid w:val="009443E6"/>
    <w:rsid w:val="00944496"/>
    <w:rsid w:val="009447F8"/>
    <w:rsid w:val="00944828"/>
    <w:rsid w:val="009448D2"/>
    <w:rsid w:val="00944BED"/>
    <w:rsid w:val="00944C5F"/>
    <w:rsid w:val="00944CB4"/>
    <w:rsid w:val="00944EB7"/>
    <w:rsid w:val="00944FE7"/>
    <w:rsid w:val="009451D9"/>
    <w:rsid w:val="00945217"/>
    <w:rsid w:val="0094540E"/>
    <w:rsid w:val="009454BD"/>
    <w:rsid w:val="009454EE"/>
    <w:rsid w:val="009458F8"/>
    <w:rsid w:val="00945BBB"/>
    <w:rsid w:val="00945F30"/>
    <w:rsid w:val="00946322"/>
    <w:rsid w:val="00946775"/>
    <w:rsid w:val="0094696B"/>
    <w:rsid w:val="00946BA6"/>
    <w:rsid w:val="00946CF2"/>
    <w:rsid w:val="00946DAB"/>
    <w:rsid w:val="00947149"/>
    <w:rsid w:val="009475C2"/>
    <w:rsid w:val="00950063"/>
    <w:rsid w:val="00950300"/>
    <w:rsid w:val="00950326"/>
    <w:rsid w:val="009503F9"/>
    <w:rsid w:val="00950640"/>
    <w:rsid w:val="009507A2"/>
    <w:rsid w:val="00950AB5"/>
    <w:rsid w:val="009510D6"/>
    <w:rsid w:val="00951583"/>
    <w:rsid w:val="00951594"/>
    <w:rsid w:val="00951704"/>
    <w:rsid w:val="00951D32"/>
    <w:rsid w:val="00951E75"/>
    <w:rsid w:val="00952007"/>
    <w:rsid w:val="0095211F"/>
    <w:rsid w:val="0095216A"/>
    <w:rsid w:val="00952286"/>
    <w:rsid w:val="009522A6"/>
    <w:rsid w:val="0095278C"/>
    <w:rsid w:val="009527CF"/>
    <w:rsid w:val="00952A48"/>
    <w:rsid w:val="00952D3F"/>
    <w:rsid w:val="00952D7E"/>
    <w:rsid w:val="009530A2"/>
    <w:rsid w:val="009532D6"/>
    <w:rsid w:val="009534E6"/>
    <w:rsid w:val="00953829"/>
    <w:rsid w:val="00953CA2"/>
    <w:rsid w:val="00953CAB"/>
    <w:rsid w:val="00954119"/>
    <w:rsid w:val="009541BA"/>
    <w:rsid w:val="009543FD"/>
    <w:rsid w:val="009544F8"/>
    <w:rsid w:val="00954675"/>
    <w:rsid w:val="009546AC"/>
    <w:rsid w:val="009547C4"/>
    <w:rsid w:val="0095489A"/>
    <w:rsid w:val="00954A96"/>
    <w:rsid w:val="00954B7E"/>
    <w:rsid w:val="00954BBC"/>
    <w:rsid w:val="00954E4E"/>
    <w:rsid w:val="00954EBE"/>
    <w:rsid w:val="00954FF2"/>
    <w:rsid w:val="0095526F"/>
    <w:rsid w:val="009555AB"/>
    <w:rsid w:val="009557A7"/>
    <w:rsid w:val="00955910"/>
    <w:rsid w:val="00955B1F"/>
    <w:rsid w:val="00955CD8"/>
    <w:rsid w:val="00955CDA"/>
    <w:rsid w:val="00955D52"/>
    <w:rsid w:val="009560FB"/>
    <w:rsid w:val="0095658A"/>
    <w:rsid w:val="009565D8"/>
    <w:rsid w:val="00956928"/>
    <w:rsid w:val="00956C4A"/>
    <w:rsid w:val="00956CD0"/>
    <w:rsid w:val="00956D6F"/>
    <w:rsid w:val="00956DBD"/>
    <w:rsid w:val="00956E81"/>
    <w:rsid w:val="0095719D"/>
    <w:rsid w:val="00957322"/>
    <w:rsid w:val="0095745E"/>
    <w:rsid w:val="00957556"/>
    <w:rsid w:val="009575D1"/>
    <w:rsid w:val="009575E2"/>
    <w:rsid w:val="009579EA"/>
    <w:rsid w:val="00957AC9"/>
    <w:rsid w:val="00960114"/>
    <w:rsid w:val="009601B1"/>
    <w:rsid w:val="0096033A"/>
    <w:rsid w:val="0096047D"/>
    <w:rsid w:val="009605BE"/>
    <w:rsid w:val="00960722"/>
    <w:rsid w:val="00961092"/>
    <w:rsid w:val="009610D6"/>
    <w:rsid w:val="00961266"/>
    <w:rsid w:val="0096134F"/>
    <w:rsid w:val="009613FA"/>
    <w:rsid w:val="0096153C"/>
    <w:rsid w:val="009616CF"/>
    <w:rsid w:val="009616D7"/>
    <w:rsid w:val="0096173B"/>
    <w:rsid w:val="00961A64"/>
    <w:rsid w:val="00961E75"/>
    <w:rsid w:val="00961FC0"/>
    <w:rsid w:val="0096208D"/>
    <w:rsid w:val="0096218D"/>
    <w:rsid w:val="00962252"/>
    <w:rsid w:val="0096225F"/>
    <w:rsid w:val="00962395"/>
    <w:rsid w:val="00962820"/>
    <w:rsid w:val="00962B2E"/>
    <w:rsid w:val="00962B31"/>
    <w:rsid w:val="00962CB7"/>
    <w:rsid w:val="00962DBC"/>
    <w:rsid w:val="00962E19"/>
    <w:rsid w:val="00962F02"/>
    <w:rsid w:val="00962F2E"/>
    <w:rsid w:val="009630EC"/>
    <w:rsid w:val="00963158"/>
    <w:rsid w:val="0096319C"/>
    <w:rsid w:val="009634BB"/>
    <w:rsid w:val="00963730"/>
    <w:rsid w:val="00963736"/>
    <w:rsid w:val="00963B40"/>
    <w:rsid w:val="00963E4A"/>
    <w:rsid w:val="00963EB1"/>
    <w:rsid w:val="00963F87"/>
    <w:rsid w:val="009645A9"/>
    <w:rsid w:val="00964750"/>
    <w:rsid w:val="0096479F"/>
    <w:rsid w:val="009647BB"/>
    <w:rsid w:val="009648DF"/>
    <w:rsid w:val="00964C92"/>
    <w:rsid w:val="00964FF3"/>
    <w:rsid w:val="00965019"/>
    <w:rsid w:val="009650FA"/>
    <w:rsid w:val="00965304"/>
    <w:rsid w:val="0096548B"/>
    <w:rsid w:val="00965590"/>
    <w:rsid w:val="009658FF"/>
    <w:rsid w:val="0096594F"/>
    <w:rsid w:val="009659C9"/>
    <w:rsid w:val="00965A31"/>
    <w:rsid w:val="00965E20"/>
    <w:rsid w:val="009668AF"/>
    <w:rsid w:val="00966DFF"/>
    <w:rsid w:val="009670C1"/>
    <w:rsid w:val="0096745F"/>
    <w:rsid w:val="00967484"/>
    <w:rsid w:val="00967546"/>
    <w:rsid w:val="009679E7"/>
    <w:rsid w:val="00967D17"/>
    <w:rsid w:val="00967D9A"/>
    <w:rsid w:val="00967F52"/>
    <w:rsid w:val="0097018C"/>
    <w:rsid w:val="00970387"/>
    <w:rsid w:val="0097040E"/>
    <w:rsid w:val="00970641"/>
    <w:rsid w:val="009707DF"/>
    <w:rsid w:val="00970B0F"/>
    <w:rsid w:val="00970D90"/>
    <w:rsid w:val="00970DE9"/>
    <w:rsid w:val="009711E4"/>
    <w:rsid w:val="009711F2"/>
    <w:rsid w:val="00971684"/>
    <w:rsid w:val="00971AB2"/>
    <w:rsid w:val="0097228C"/>
    <w:rsid w:val="009724CD"/>
    <w:rsid w:val="009726A2"/>
    <w:rsid w:val="009728EF"/>
    <w:rsid w:val="009729CC"/>
    <w:rsid w:val="00972AA1"/>
    <w:rsid w:val="00972C89"/>
    <w:rsid w:val="00972E93"/>
    <w:rsid w:val="00972EFB"/>
    <w:rsid w:val="00973100"/>
    <w:rsid w:val="00973206"/>
    <w:rsid w:val="009732A7"/>
    <w:rsid w:val="009734FA"/>
    <w:rsid w:val="009739C1"/>
    <w:rsid w:val="00973AF1"/>
    <w:rsid w:val="00973BF0"/>
    <w:rsid w:val="00973DE1"/>
    <w:rsid w:val="00973F65"/>
    <w:rsid w:val="00974198"/>
    <w:rsid w:val="0097444C"/>
    <w:rsid w:val="00974851"/>
    <w:rsid w:val="00974B29"/>
    <w:rsid w:val="00974E65"/>
    <w:rsid w:val="00974FCE"/>
    <w:rsid w:val="0097509A"/>
    <w:rsid w:val="009750DC"/>
    <w:rsid w:val="009758AC"/>
    <w:rsid w:val="00975AAC"/>
    <w:rsid w:val="00975B7C"/>
    <w:rsid w:val="009764B7"/>
    <w:rsid w:val="009765AE"/>
    <w:rsid w:val="00976864"/>
    <w:rsid w:val="009768B0"/>
    <w:rsid w:val="00976BAB"/>
    <w:rsid w:val="00976D90"/>
    <w:rsid w:val="00976E63"/>
    <w:rsid w:val="009770B7"/>
    <w:rsid w:val="0097734E"/>
    <w:rsid w:val="00977645"/>
    <w:rsid w:val="00977A04"/>
    <w:rsid w:val="00977C51"/>
    <w:rsid w:val="00977E1D"/>
    <w:rsid w:val="00977EA6"/>
    <w:rsid w:val="0098010F"/>
    <w:rsid w:val="00980423"/>
    <w:rsid w:val="0098094C"/>
    <w:rsid w:val="00980EC8"/>
    <w:rsid w:val="00980ED7"/>
    <w:rsid w:val="00980F50"/>
    <w:rsid w:val="00980FFE"/>
    <w:rsid w:val="0098129E"/>
    <w:rsid w:val="00981345"/>
    <w:rsid w:val="00981522"/>
    <w:rsid w:val="009815A8"/>
    <w:rsid w:val="00981953"/>
    <w:rsid w:val="009819DC"/>
    <w:rsid w:val="00981BDD"/>
    <w:rsid w:val="00981C65"/>
    <w:rsid w:val="00981E09"/>
    <w:rsid w:val="00981F09"/>
    <w:rsid w:val="00981F11"/>
    <w:rsid w:val="0098200D"/>
    <w:rsid w:val="0098205D"/>
    <w:rsid w:val="00982905"/>
    <w:rsid w:val="00982B77"/>
    <w:rsid w:val="00982D5E"/>
    <w:rsid w:val="00982D7D"/>
    <w:rsid w:val="009830F2"/>
    <w:rsid w:val="009833BA"/>
    <w:rsid w:val="009836B2"/>
    <w:rsid w:val="00983907"/>
    <w:rsid w:val="00983A47"/>
    <w:rsid w:val="00983CF3"/>
    <w:rsid w:val="00984444"/>
    <w:rsid w:val="009844A0"/>
    <w:rsid w:val="00984597"/>
    <w:rsid w:val="00984AC9"/>
    <w:rsid w:val="00984E41"/>
    <w:rsid w:val="00984F98"/>
    <w:rsid w:val="00985229"/>
    <w:rsid w:val="00985549"/>
    <w:rsid w:val="009855D8"/>
    <w:rsid w:val="00985821"/>
    <w:rsid w:val="00985903"/>
    <w:rsid w:val="00985968"/>
    <w:rsid w:val="00985BE9"/>
    <w:rsid w:val="00985D31"/>
    <w:rsid w:val="00985FBF"/>
    <w:rsid w:val="009861A9"/>
    <w:rsid w:val="00986500"/>
    <w:rsid w:val="00986A97"/>
    <w:rsid w:val="00986D82"/>
    <w:rsid w:val="00986E2C"/>
    <w:rsid w:val="00987001"/>
    <w:rsid w:val="0098707D"/>
    <w:rsid w:val="00987091"/>
    <w:rsid w:val="00987127"/>
    <w:rsid w:val="00987295"/>
    <w:rsid w:val="009874D5"/>
    <w:rsid w:val="00987604"/>
    <w:rsid w:val="009877EC"/>
    <w:rsid w:val="00987807"/>
    <w:rsid w:val="009879D1"/>
    <w:rsid w:val="00987B93"/>
    <w:rsid w:val="00990337"/>
    <w:rsid w:val="009903A2"/>
    <w:rsid w:val="0099057B"/>
    <w:rsid w:val="00990607"/>
    <w:rsid w:val="00990A5E"/>
    <w:rsid w:val="00990C72"/>
    <w:rsid w:val="00991089"/>
    <w:rsid w:val="0099115A"/>
    <w:rsid w:val="00991264"/>
    <w:rsid w:val="009912CE"/>
    <w:rsid w:val="00991346"/>
    <w:rsid w:val="00991476"/>
    <w:rsid w:val="00991780"/>
    <w:rsid w:val="009919BE"/>
    <w:rsid w:val="00991A2C"/>
    <w:rsid w:val="009921D7"/>
    <w:rsid w:val="00992332"/>
    <w:rsid w:val="0099259B"/>
    <w:rsid w:val="00992743"/>
    <w:rsid w:val="0099282E"/>
    <w:rsid w:val="00992843"/>
    <w:rsid w:val="009928BF"/>
    <w:rsid w:val="009928E4"/>
    <w:rsid w:val="009929B1"/>
    <w:rsid w:val="00992A82"/>
    <w:rsid w:val="00992BC6"/>
    <w:rsid w:val="00992D04"/>
    <w:rsid w:val="00992FBF"/>
    <w:rsid w:val="0099335A"/>
    <w:rsid w:val="00993365"/>
    <w:rsid w:val="0099357D"/>
    <w:rsid w:val="00993959"/>
    <w:rsid w:val="00993F86"/>
    <w:rsid w:val="00993F8D"/>
    <w:rsid w:val="0099438F"/>
    <w:rsid w:val="009943DE"/>
    <w:rsid w:val="00994604"/>
    <w:rsid w:val="00994CFB"/>
    <w:rsid w:val="009950DA"/>
    <w:rsid w:val="009951BB"/>
    <w:rsid w:val="00995216"/>
    <w:rsid w:val="0099529D"/>
    <w:rsid w:val="00995910"/>
    <w:rsid w:val="00995A82"/>
    <w:rsid w:val="00995C63"/>
    <w:rsid w:val="00995D59"/>
    <w:rsid w:val="00995DB4"/>
    <w:rsid w:val="00995F4D"/>
    <w:rsid w:val="00996196"/>
    <w:rsid w:val="009962AF"/>
    <w:rsid w:val="00996311"/>
    <w:rsid w:val="0099660A"/>
    <w:rsid w:val="0099668D"/>
    <w:rsid w:val="009967AC"/>
    <w:rsid w:val="00996B3D"/>
    <w:rsid w:val="00996C06"/>
    <w:rsid w:val="00996E63"/>
    <w:rsid w:val="009977AA"/>
    <w:rsid w:val="00997BA8"/>
    <w:rsid w:val="00997DD6"/>
    <w:rsid w:val="00997E51"/>
    <w:rsid w:val="009A008F"/>
    <w:rsid w:val="009A0123"/>
    <w:rsid w:val="009A0222"/>
    <w:rsid w:val="009A036B"/>
    <w:rsid w:val="009A0515"/>
    <w:rsid w:val="009A0540"/>
    <w:rsid w:val="009A0596"/>
    <w:rsid w:val="009A08A0"/>
    <w:rsid w:val="009A0906"/>
    <w:rsid w:val="009A0938"/>
    <w:rsid w:val="009A0BA5"/>
    <w:rsid w:val="009A0FCF"/>
    <w:rsid w:val="009A1068"/>
    <w:rsid w:val="009A1724"/>
    <w:rsid w:val="009A1860"/>
    <w:rsid w:val="009A190D"/>
    <w:rsid w:val="009A1B74"/>
    <w:rsid w:val="009A1BCD"/>
    <w:rsid w:val="009A1F45"/>
    <w:rsid w:val="009A2594"/>
    <w:rsid w:val="009A29EE"/>
    <w:rsid w:val="009A2CF7"/>
    <w:rsid w:val="009A2E13"/>
    <w:rsid w:val="009A2F49"/>
    <w:rsid w:val="009A3089"/>
    <w:rsid w:val="009A30A8"/>
    <w:rsid w:val="009A329C"/>
    <w:rsid w:val="009A32CD"/>
    <w:rsid w:val="009A360D"/>
    <w:rsid w:val="009A36BC"/>
    <w:rsid w:val="009A3E16"/>
    <w:rsid w:val="009A4775"/>
    <w:rsid w:val="009A48A0"/>
    <w:rsid w:val="009A49C5"/>
    <w:rsid w:val="009A4BE7"/>
    <w:rsid w:val="009A4E5E"/>
    <w:rsid w:val="009A4FFD"/>
    <w:rsid w:val="009A5144"/>
    <w:rsid w:val="009A5318"/>
    <w:rsid w:val="009A5522"/>
    <w:rsid w:val="009A552F"/>
    <w:rsid w:val="009A5820"/>
    <w:rsid w:val="009A5EBC"/>
    <w:rsid w:val="009A6264"/>
    <w:rsid w:val="009A6276"/>
    <w:rsid w:val="009A6319"/>
    <w:rsid w:val="009A6490"/>
    <w:rsid w:val="009A682C"/>
    <w:rsid w:val="009A6B2C"/>
    <w:rsid w:val="009A6CFA"/>
    <w:rsid w:val="009A6D4B"/>
    <w:rsid w:val="009A6EF7"/>
    <w:rsid w:val="009A6FD0"/>
    <w:rsid w:val="009A6FEA"/>
    <w:rsid w:val="009A7228"/>
    <w:rsid w:val="009A79F4"/>
    <w:rsid w:val="009A7A8E"/>
    <w:rsid w:val="009A7DDF"/>
    <w:rsid w:val="009A7FC8"/>
    <w:rsid w:val="009B04D0"/>
    <w:rsid w:val="009B0660"/>
    <w:rsid w:val="009B0851"/>
    <w:rsid w:val="009B0E5C"/>
    <w:rsid w:val="009B0E67"/>
    <w:rsid w:val="009B0F5B"/>
    <w:rsid w:val="009B0F69"/>
    <w:rsid w:val="009B1011"/>
    <w:rsid w:val="009B11D7"/>
    <w:rsid w:val="009B1265"/>
    <w:rsid w:val="009B127F"/>
    <w:rsid w:val="009B1328"/>
    <w:rsid w:val="009B16E2"/>
    <w:rsid w:val="009B180F"/>
    <w:rsid w:val="009B19F7"/>
    <w:rsid w:val="009B1A59"/>
    <w:rsid w:val="009B1AAE"/>
    <w:rsid w:val="009B1D73"/>
    <w:rsid w:val="009B208D"/>
    <w:rsid w:val="009B28FA"/>
    <w:rsid w:val="009B29A5"/>
    <w:rsid w:val="009B2AB9"/>
    <w:rsid w:val="009B2B12"/>
    <w:rsid w:val="009B2E52"/>
    <w:rsid w:val="009B3014"/>
    <w:rsid w:val="009B3446"/>
    <w:rsid w:val="009B34C9"/>
    <w:rsid w:val="009B3650"/>
    <w:rsid w:val="009B3764"/>
    <w:rsid w:val="009B3918"/>
    <w:rsid w:val="009B3B67"/>
    <w:rsid w:val="009B3EB3"/>
    <w:rsid w:val="009B3EC5"/>
    <w:rsid w:val="009B41A0"/>
    <w:rsid w:val="009B45C8"/>
    <w:rsid w:val="009B4643"/>
    <w:rsid w:val="009B4654"/>
    <w:rsid w:val="009B4680"/>
    <w:rsid w:val="009B4748"/>
    <w:rsid w:val="009B4920"/>
    <w:rsid w:val="009B4B3C"/>
    <w:rsid w:val="009B4C6B"/>
    <w:rsid w:val="009B4F91"/>
    <w:rsid w:val="009B5048"/>
    <w:rsid w:val="009B5538"/>
    <w:rsid w:val="009B5677"/>
    <w:rsid w:val="009B5805"/>
    <w:rsid w:val="009B5AE0"/>
    <w:rsid w:val="009B5B71"/>
    <w:rsid w:val="009B5FD3"/>
    <w:rsid w:val="009B609E"/>
    <w:rsid w:val="009B622E"/>
    <w:rsid w:val="009B62A6"/>
    <w:rsid w:val="009B637B"/>
    <w:rsid w:val="009B63D5"/>
    <w:rsid w:val="009B6447"/>
    <w:rsid w:val="009B6801"/>
    <w:rsid w:val="009B6933"/>
    <w:rsid w:val="009B69ED"/>
    <w:rsid w:val="009B6F09"/>
    <w:rsid w:val="009B6F2A"/>
    <w:rsid w:val="009B701A"/>
    <w:rsid w:val="009B703E"/>
    <w:rsid w:val="009B7157"/>
    <w:rsid w:val="009B72D9"/>
    <w:rsid w:val="009B7582"/>
    <w:rsid w:val="009B76EA"/>
    <w:rsid w:val="009B774E"/>
    <w:rsid w:val="009B78E5"/>
    <w:rsid w:val="009B799C"/>
    <w:rsid w:val="009B7B8D"/>
    <w:rsid w:val="009B7FCE"/>
    <w:rsid w:val="009B7FFA"/>
    <w:rsid w:val="009C017F"/>
    <w:rsid w:val="009C06C1"/>
    <w:rsid w:val="009C07EB"/>
    <w:rsid w:val="009C0D7C"/>
    <w:rsid w:val="009C1198"/>
    <w:rsid w:val="009C12F7"/>
    <w:rsid w:val="009C15C5"/>
    <w:rsid w:val="009C1897"/>
    <w:rsid w:val="009C19D2"/>
    <w:rsid w:val="009C1D14"/>
    <w:rsid w:val="009C1D4B"/>
    <w:rsid w:val="009C2575"/>
    <w:rsid w:val="009C26D8"/>
    <w:rsid w:val="009C2716"/>
    <w:rsid w:val="009C2802"/>
    <w:rsid w:val="009C28C8"/>
    <w:rsid w:val="009C2F17"/>
    <w:rsid w:val="009C2F1F"/>
    <w:rsid w:val="009C329E"/>
    <w:rsid w:val="009C330E"/>
    <w:rsid w:val="009C33CA"/>
    <w:rsid w:val="009C350E"/>
    <w:rsid w:val="009C3721"/>
    <w:rsid w:val="009C3B4C"/>
    <w:rsid w:val="009C3BC7"/>
    <w:rsid w:val="009C3EE2"/>
    <w:rsid w:val="009C401E"/>
    <w:rsid w:val="009C40A3"/>
    <w:rsid w:val="009C42DA"/>
    <w:rsid w:val="009C49BD"/>
    <w:rsid w:val="009C4C7E"/>
    <w:rsid w:val="009C4CB6"/>
    <w:rsid w:val="009C504F"/>
    <w:rsid w:val="009C51A0"/>
    <w:rsid w:val="009C527D"/>
    <w:rsid w:val="009C53CD"/>
    <w:rsid w:val="009C5E5C"/>
    <w:rsid w:val="009C5F10"/>
    <w:rsid w:val="009C6011"/>
    <w:rsid w:val="009C617C"/>
    <w:rsid w:val="009C6371"/>
    <w:rsid w:val="009C64FD"/>
    <w:rsid w:val="009C6C6E"/>
    <w:rsid w:val="009C6E14"/>
    <w:rsid w:val="009C6E23"/>
    <w:rsid w:val="009C6F2A"/>
    <w:rsid w:val="009C727C"/>
    <w:rsid w:val="009C76B9"/>
    <w:rsid w:val="009C775F"/>
    <w:rsid w:val="009C77DD"/>
    <w:rsid w:val="009C7DC9"/>
    <w:rsid w:val="009C7F1E"/>
    <w:rsid w:val="009D0057"/>
    <w:rsid w:val="009D038B"/>
    <w:rsid w:val="009D0666"/>
    <w:rsid w:val="009D0809"/>
    <w:rsid w:val="009D089B"/>
    <w:rsid w:val="009D08A4"/>
    <w:rsid w:val="009D0AE2"/>
    <w:rsid w:val="009D0DAA"/>
    <w:rsid w:val="009D10AF"/>
    <w:rsid w:val="009D11BB"/>
    <w:rsid w:val="009D125F"/>
    <w:rsid w:val="009D126B"/>
    <w:rsid w:val="009D13AA"/>
    <w:rsid w:val="009D184C"/>
    <w:rsid w:val="009D19D3"/>
    <w:rsid w:val="009D1C1F"/>
    <w:rsid w:val="009D2204"/>
    <w:rsid w:val="009D224B"/>
    <w:rsid w:val="009D25E7"/>
    <w:rsid w:val="009D272D"/>
    <w:rsid w:val="009D2D0C"/>
    <w:rsid w:val="009D3042"/>
    <w:rsid w:val="009D31DD"/>
    <w:rsid w:val="009D33ED"/>
    <w:rsid w:val="009D36DF"/>
    <w:rsid w:val="009D383E"/>
    <w:rsid w:val="009D3D44"/>
    <w:rsid w:val="009D3F82"/>
    <w:rsid w:val="009D4913"/>
    <w:rsid w:val="009D498F"/>
    <w:rsid w:val="009D4B12"/>
    <w:rsid w:val="009D4B2B"/>
    <w:rsid w:val="009D4C30"/>
    <w:rsid w:val="009D4CDA"/>
    <w:rsid w:val="009D4E90"/>
    <w:rsid w:val="009D5106"/>
    <w:rsid w:val="009D5218"/>
    <w:rsid w:val="009D5380"/>
    <w:rsid w:val="009D5568"/>
    <w:rsid w:val="009D58DA"/>
    <w:rsid w:val="009D5CB1"/>
    <w:rsid w:val="009D5DBF"/>
    <w:rsid w:val="009D5ECE"/>
    <w:rsid w:val="009D5FAD"/>
    <w:rsid w:val="009D5FBC"/>
    <w:rsid w:val="009D6039"/>
    <w:rsid w:val="009D6505"/>
    <w:rsid w:val="009D65DC"/>
    <w:rsid w:val="009D660F"/>
    <w:rsid w:val="009D6ABB"/>
    <w:rsid w:val="009D6AF0"/>
    <w:rsid w:val="009D6E08"/>
    <w:rsid w:val="009D7374"/>
    <w:rsid w:val="009D7377"/>
    <w:rsid w:val="009D7429"/>
    <w:rsid w:val="009D74EF"/>
    <w:rsid w:val="009D75FF"/>
    <w:rsid w:val="009D7841"/>
    <w:rsid w:val="009D78C5"/>
    <w:rsid w:val="009D7BAF"/>
    <w:rsid w:val="009E0024"/>
    <w:rsid w:val="009E01FC"/>
    <w:rsid w:val="009E0586"/>
    <w:rsid w:val="009E0A7B"/>
    <w:rsid w:val="009E1082"/>
    <w:rsid w:val="009E10F7"/>
    <w:rsid w:val="009E1392"/>
    <w:rsid w:val="009E13B0"/>
    <w:rsid w:val="009E13C3"/>
    <w:rsid w:val="009E1B22"/>
    <w:rsid w:val="009E1BCA"/>
    <w:rsid w:val="009E1CA1"/>
    <w:rsid w:val="009E1CD5"/>
    <w:rsid w:val="009E1D29"/>
    <w:rsid w:val="009E20D7"/>
    <w:rsid w:val="009E2275"/>
    <w:rsid w:val="009E262F"/>
    <w:rsid w:val="009E2BA6"/>
    <w:rsid w:val="009E31F9"/>
    <w:rsid w:val="009E3262"/>
    <w:rsid w:val="009E34BD"/>
    <w:rsid w:val="009E34CF"/>
    <w:rsid w:val="009E35B2"/>
    <w:rsid w:val="009E36A5"/>
    <w:rsid w:val="009E39E6"/>
    <w:rsid w:val="009E3FE4"/>
    <w:rsid w:val="009E4051"/>
    <w:rsid w:val="009E4360"/>
    <w:rsid w:val="009E43C8"/>
    <w:rsid w:val="009E44B3"/>
    <w:rsid w:val="009E4751"/>
    <w:rsid w:val="009E4B5E"/>
    <w:rsid w:val="009E55C5"/>
    <w:rsid w:val="009E55C9"/>
    <w:rsid w:val="009E55F2"/>
    <w:rsid w:val="009E565D"/>
    <w:rsid w:val="009E5AFD"/>
    <w:rsid w:val="009E6165"/>
    <w:rsid w:val="009E6428"/>
    <w:rsid w:val="009E64CE"/>
    <w:rsid w:val="009E6665"/>
    <w:rsid w:val="009E66C3"/>
    <w:rsid w:val="009E6C26"/>
    <w:rsid w:val="009E71B5"/>
    <w:rsid w:val="009E74FB"/>
    <w:rsid w:val="009E7BF0"/>
    <w:rsid w:val="009F068E"/>
    <w:rsid w:val="009F06BB"/>
    <w:rsid w:val="009F08B1"/>
    <w:rsid w:val="009F0A42"/>
    <w:rsid w:val="009F0D37"/>
    <w:rsid w:val="009F0D76"/>
    <w:rsid w:val="009F0F4C"/>
    <w:rsid w:val="009F0FD6"/>
    <w:rsid w:val="009F0FD9"/>
    <w:rsid w:val="009F10E8"/>
    <w:rsid w:val="009F11FB"/>
    <w:rsid w:val="009F1403"/>
    <w:rsid w:val="009F1437"/>
    <w:rsid w:val="009F1D2E"/>
    <w:rsid w:val="009F1E48"/>
    <w:rsid w:val="009F207E"/>
    <w:rsid w:val="009F2261"/>
    <w:rsid w:val="009F276D"/>
    <w:rsid w:val="009F2AE9"/>
    <w:rsid w:val="009F2BF4"/>
    <w:rsid w:val="009F2EBA"/>
    <w:rsid w:val="009F330D"/>
    <w:rsid w:val="009F33AE"/>
    <w:rsid w:val="009F33CE"/>
    <w:rsid w:val="009F33F9"/>
    <w:rsid w:val="009F362B"/>
    <w:rsid w:val="009F3913"/>
    <w:rsid w:val="009F3CD6"/>
    <w:rsid w:val="009F431D"/>
    <w:rsid w:val="009F46A4"/>
    <w:rsid w:val="009F4752"/>
    <w:rsid w:val="009F4948"/>
    <w:rsid w:val="009F4972"/>
    <w:rsid w:val="009F4C7F"/>
    <w:rsid w:val="009F52C2"/>
    <w:rsid w:val="009F52EC"/>
    <w:rsid w:val="009F5816"/>
    <w:rsid w:val="009F5892"/>
    <w:rsid w:val="009F5C87"/>
    <w:rsid w:val="009F5D2E"/>
    <w:rsid w:val="009F5DCD"/>
    <w:rsid w:val="009F5E87"/>
    <w:rsid w:val="009F5EB7"/>
    <w:rsid w:val="009F5F2B"/>
    <w:rsid w:val="009F6044"/>
    <w:rsid w:val="009F6129"/>
    <w:rsid w:val="009F6171"/>
    <w:rsid w:val="009F628E"/>
    <w:rsid w:val="009F62A1"/>
    <w:rsid w:val="009F64FB"/>
    <w:rsid w:val="009F6788"/>
    <w:rsid w:val="009F6937"/>
    <w:rsid w:val="009F6A2D"/>
    <w:rsid w:val="009F6AD9"/>
    <w:rsid w:val="009F6B94"/>
    <w:rsid w:val="009F6C88"/>
    <w:rsid w:val="009F703F"/>
    <w:rsid w:val="009F70D6"/>
    <w:rsid w:val="009F7133"/>
    <w:rsid w:val="009F7153"/>
    <w:rsid w:val="009F76F8"/>
    <w:rsid w:val="009F7846"/>
    <w:rsid w:val="009F78D7"/>
    <w:rsid w:val="00A0005D"/>
    <w:rsid w:val="00A00288"/>
    <w:rsid w:val="00A004C9"/>
    <w:rsid w:val="00A00558"/>
    <w:rsid w:val="00A005C4"/>
    <w:rsid w:val="00A00617"/>
    <w:rsid w:val="00A009EC"/>
    <w:rsid w:val="00A00AB1"/>
    <w:rsid w:val="00A01247"/>
    <w:rsid w:val="00A01562"/>
    <w:rsid w:val="00A015E2"/>
    <w:rsid w:val="00A01AAB"/>
    <w:rsid w:val="00A01B5D"/>
    <w:rsid w:val="00A01CBB"/>
    <w:rsid w:val="00A01D2F"/>
    <w:rsid w:val="00A01E14"/>
    <w:rsid w:val="00A01EB0"/>
    <w:rsid w:val="00A01EB9"/>
    <w:rsid w:val="00A02172"/>
    <w:rsid w:val="00A021BA"/>
    <w:rsid w:val="00A0259F"/>
    <w:rsid w:val="00A0295C"/>
    <w:rsid w:val="00A02A01"/>
    <w:rsid w:val="00A02B7C"/>
    <w:rsid w:val="00A02BF6"/>
    <w:rsid w:val="00A02D04"/>
    <w:rsid w:val="00A031CB"/>
    <w:rsid w:val="00A0332A"/>
    <w:rsid w:val="00A0354D"/>
    <w:rsid w:val="00A03612"/>
    <w:rsid w:val="00A03737"/>
    <w:rsid w:val="00A0403E"/>
    <w:rsid w:val="00A04242"/>
    <w:rsid w:val="00A042F9"/>
    <w:rsid w:val="00A0481A"/>
    <w:rsid w:val="00A0482B"/>
    <w:rsid w:val="00A0496E"/>
    <w:rsid w:val="00A049D0"/>
    <w:rsid w:val="00A04B73"/>
    <w:rsid w:val="00A04FF0"/>
    <w:rsid w:val="00A05098"/>
    <w:rsid w:val="00A0515C"/>
    <w:rsid w:val="00A05175"/>
    <w:rsid w:val="00A05250"/>
    <w:rsid w:val="00A05728"/>
    <w:rsid w:val="00A05924"/>
    <w:rsid w:val="00A059C1"/>
    <w:rsid w:val="00A05CB1"/>
    <w:rsid w:val="00A05D98"/>
    <w:rsid w:val="00A05EBB"/>
    <w:rsid w:val="00A0603B"/>
    <w:rsid w:val="00A060A4"/>
    <w:rsid w:val="00A060D3"/>
    <w:rsid w:val="00A0649D"/>
    <w:rsid w:val="00A06553"/>
    <w:rsid w:val="00A06641"/>
    <w:rsid w:val="00A0676A"/>
    <w:rsid w:val="00A06880"/>
    <w:rsid w:val="00A068BF"/>
    <w:rsid w:val="00A069AD"/>
    <w:rsid w:val="00A06AF4"/>
    <w:rsid w:val="00A0700D"/>
    <w:rsid w:val="00A07485"/>
    <w:rsid w:val="00A07515"/>
    <w:rsid w:val="00A07698"/>
    <w:rsid w:val="00A07797"/>
    <w:rsid w:val="00A07983"/>
    <w:rsid w:val="00A07E4F"/>
    <w:rsid w:val="00A103E8"/>
    <w:rsid w:val="00A1040B"/>
    <w:rsid w:val="00A1054F"/>
    <w:rsid w:val="00A10955"/>
    <w:rsid w:val="00A10AFA"/>
    <w:rsid w:val="00A10C2B"/>
    <w:rsid w:val="00A10DFE"/>
    <w:rsid w:val="00A10F65"/>
    <w:rsid w:val="00A11201"/>
    <w:rsid w:val="00A11272"/>
    <w:rsid w:val="00A11551"/>
    <w:rsid w:val="00A116BB"/>
    <w:rsid w:val="00A116C4"/>
    <w:rsid w:val="00A11824"/>
    <w:rsid w:val="00A119E6"/>
    <w:rsid w:val="00A11B5F"/>
    <w:rsid w:val="00A11CEC"/>
    <w:rsid w:val="00A11DB9"/>
    <w:rsid w:val="00A11E42"/>
    <w:rsid w:val="00A11EC1"/>
    <w:rsid w:val="00A123DA"/>
    <w:rsid w:val="00A1251F"/>
    <w:rsid w:val="00A126F8"/>
    <w:rsid w:val="00A12952"/>
    <w:rsid w:val="00A12AC4"/>
    <w:rsid w:val="00A12C17"/>
    <w:rsid w:val="00A12DA7"/>
    <w:rsid w:val="00A12EAD"/>
    <w:rsid w:val="00A132D7"/>
    <w:rsid w:val="00A133BF"/>
    <w:rsid w:val="00A1361F"/>
    <w:rsid w:val="00A1381C"/>
    <w:rsid w:val="00A138E9"/>
    <w:rsid w:val="00A13A25"/>
    <w:rsid w:val="00A13B9C"/>
    <w:rsid w:val="00A13C9F"/>
    <w:rsid w:val="00A13CC8"/>
    <w:rsid w:val="00A14170"/>
    <w:rsid w:val="00A14B53"/>
    <w:rsid w:val="00A14C7F"/>
    <w:rsid w:val="00A14F66"/>
    <w:rsid w:val="00A1524D"/>
    <w:rsid w:val="00A152BD"/>
    <w:rsid w:val="00A1533F"/>
    <w:rsid w:val="00A1583D"/>
    <w:rsid w:val="00A15865"/>
    <w:rsid w:val="00A15ADD"/>
    <w:rsid w:val="00A15BA5"/>
    <w:rsid w:val="00A15C2E"/>
    <w:rsid w:val="00A15DF9"/>
    <w:rsid w:val="00A16187"/>
    <w:rsid w:val="00A16458"/>
    <w:rsid w:val="00A16596"/>
    <w:rsid w:val="00A167BF"/>
    <w:rsid w:val="00A16F51"/>
    <w:rsid w:val="00A16F78"/>
    <w:rsid w:val="00A1774F"/>
    <w:rsid w:val="00A1786D"/>
    <w:rsid w:val="00A17969"/>
    <w:rsid w:val="00A17A81"/>
    <w:rsid w:val="00A17D78"/>
    <w:rsid w:val="00A17F4A"/>
    <w:rsid w:val="00A17FC6"/>
    <w:rsid w:val="00A17FF3"/>
    <w:rsid w:val="00A200C8"/>
    <w:rsid w:val="00A200CA"/>
    <w:rsid w:val="00A20144"/>
    <w:rsid w:val="00A20208"/>
    <w:rsid w:val="00A203D2"/>
    <w:rsid w:val="00A204F8"/>
    <w:rsid w:val="00A206DF"/>
    <w:rsid w:val="00A2083C"/>
    <w:rsid w:val="00A20860"/>
    <w:rsid w:val="00A20A0C"/>
    <w:rsid w:val="00A213AF"/>
    <w:rsid w:val="00A21410"/>
    <w:rsid w:val="00A21449"/>
    <w:rsid w:val="00A214BF"/>
    <w:rsid w:val="00A21A69"/>
    <w:rsid w:val="00A21CA3"/>
    <w:rsid w:val="00A21FD4"/>
    <w:rsid w:val="00A2202D"/>
    <w:rsid w:val="00A220A8"/>
    <w:rsid w:val="00A221EE"/>
    <w:rsid w:val="00A222A5"/>
    <w:rsid w:val="00A2232B"/>
    <w:rsid w:val="00A224DD"/>
    <w:rsid w:val="00A22A68"/>
    <w:rsid w:val="00A22CB0"/>
    <w:rsid w:val="00A22D76"/>
    <w:rsid w:val="00A230D0"/>
    <w:rsid w:val="00A232A2"/>
    <w:rsid w:val="00A232EA"/>
    <w:rsid w:val="00A23442"/>
    <w:rsid w:val="00A23491"/>
    <w:rsid w:val="00A2391A"/>
    <w:rsid w:val="00A23A85"/>
    <w:rsid w:val="00A23B10"/>
    <w:rsid w:val="00A23E09"/>
    <w:rsid w:val="00A23E5F"/>
    <w:rsid w:val="00A23EF4"/>
    <w:rsid w:val="00A243A6"/>
    <w:rsid w:val="00A244CC"/>
    <w:rsid w:val="00A245B0"/>
    <w:rsid w:val="00A246C0"/>
    <w:rsid w:val="00A24834"/>
    <w:rsid w:val="00A2488A"/>
    <w:rsid w:val="00A24978"/>
    <w:rsid w:val="00A24993"/>
    <w:rsid w:val="00A24B09"/>
    <w:rsid w:val="00A24D76"/>
    <w:rsid w:val="00A24DE0"/>
    <w:rsid w:val="00A24F78"/>
    <w:rsid w:val="00A24FC5"/>
    <w:rsid w:val="00A25014"/>
    <w:rsid w:val="00A250BA"/>
    <w:rsid w:val="00A25241"/>
    <w:rsid w:val="00A252FD"/>
    <w:rsid w:val="00A25553"/>
    <w:rsid w:val="00A2559E"/>
    <w:rsid w:val="00A25620"/>
    <w:rsid w:val="00A258BE"/>
    <w:rsid w:val="00A259A6"/>
    <w:rsid w:val="00A25B89"/>
    <w:rsid w:val="00A25BB9"/>
    <w:rsid w:val="00A25BE9"/>
    <w:rsid w:val="00A25CF9"/>
    <w:rsid w:val="00A25D77"/>
    <w:rsid w:val="00A25D86"/>
    <w:rsid w:val="00A25F54"/>
    <w:rsid w:val="00A25FEC"/>
    <w:rsid w:val="00A2615E"/>
    <w:rsid w:val="00A263FA"/>
    <w:rsid w:val="00A2643A"/>
    <w:rsid w:val="00A264F2"/>
    <w:rsid w:val="00A26568"/>
    <w:rsid w:val="00A265B1"/>
    <w:rsid w:val="00A268D0"/>
    <w:rsid w:val="00A2696D"/>
    <w:rsid w:val="00A26A69"/>
    <w:rsid w:val="00A26B00"/>
    <w:rsid w:val="00A26EAF"/>
    <w:rsid w:val="00A26F29"/>
    <w:rsid w:val="00A26FC0"/>
    <w:rsid w:val="00A2719F"/>
    <w:rsid w:val="00A272FC"/>
    <w:rsid w:val="00A2737E"/>
    <w:rsid w:val="00A273F5"/>
    <w:rsid w:val="00A273FE"/>
    <w:rsid w:val="00A27525"/>
    <w:rsid w:val="00A27C20"/>
    <w:rsid w:val="00A27E98"/>
    <w:rsid w:val="00A30077"/>
    <w:rsid w:val="00A30099"/>
    <w:rsid w:val="00A3020E"/>
    <w:rsid w:val="00A306EF"/>
    <w:rsid w:val="00A30802"/>
    <w:rsid w:val="00A30E2C"/>
    <w:rsid w:val="00A311B6"/>
    <w:rsid w:val="00A312C9"/>
    <w:rsid w:val="00A314DB"/>
    <w:rsid w:val="00A316F3"/>
    <w:rsid w:val="00A317A2"/>
    <w:rsid w:val="00A32026"/>
    <w:rsid w:val="00A32235"/>
    <w:rsid w:val="00A322E2"/>
    <w:rsid w:val="00A32348"/>
    <w:rsid w:val="00A323E7"/>
    <w:rsid w:val="00A32474"/>
    <w:rsid w:val="00A3257A"/>
    <w:rsid w:val="00A32751"/>
    <w:rsid w:val="00A3289C"/>
    <w:rsid w:val="00A3289F"/>
    <w:rsid w:val="00A328EE"/>
    <w:rsid w:val="00A32A3C"/>
    <w:rsid w:val="00A32EFB"/>
    <w:rsid w:val="00A3303F"/>
    <w:rsid w:val="00A33304"/>
    <w:rsid w:val="00A33354"/>
    <w:rsid w:val="00A33404"/>
    <w:rsid w:val="00A33454"/>
    <w:rsid w:val="00A33520"/>
    <w:rsid w:val="00A33751"/>
    <w:rsid w:val="00A33975"/>
    <w:rsid w:val="00A339EE"/>
    <w:rsid w:val="00A33C6B"/>
    <w:rsid w:val="00A340F2"/>
    <w:rsid w:val="00A34262"/>
    <w:rsid w:val="00A343D1"/>
    <w:rsid w:val="00A34490"/>
    <w:rsid w:val="00A34533"/>
    <w:rsid w:val="00A345AF"/>
    <w:rsid w:val="00A345C3"/>
    <w:rsid w:val="00A346E4"/>
    <w:rsid w:val="00A3474F"/>
    <w:rsid w:val="00A34805"/>
    <w:rsid w:val="00A34BB9"/>
    <w:rsid w:val="00A34E9F"/>
    <w:rsid w:val="00A3506A"/>
    <w:rsid w:val="00A350D3"/>
    <w:rsid w:val="00A3517C"/>
    <w:rsid w:val="00A351C7"/>
    <w:rsid w:val="00A352A1"/>
    <w:rsid w:val="00A352BB"/>
    <w:rsid w:val="00A353A7"/>
    <w:rsid w:val="00A35CF9"/>
    <w:rsid w:val="00A35F8B"/>
    <w:rsid w:val="00A360DD"/>
    <w:rsid w:val="00A36432"/>
    <w:rsid w:val="00A36733"/>
    <w:rsid w:val="00A369EA"/>
    <w:rsid w:val="00A36A11"/>
    <w:rsid w:val="00A36E2D"/>
    <w:rsid w:val="00A37214"/>
    <w:rsid w:val="00A37245"/>
    <w:rsid w:val="00A3746E"/>
    <w:rsid w:val="00A377BA"/>
    <w:rsid w:val="00A379B9"/>
    <w:rsid w:val="00A37BE5"/>
    <w:rsid w:val="00A37FA6"/>
    <w:rsid w:val="00A40390"/>
    <w:rsid w:val="00A40536"/>
    <w:rsid w:val="00A406CA"/>
    <w:rsid w:val="00A40F28"/>
    <w:rsid w:val="00A41282"/>
    <w:rsid w:val="00A412D4"/>
    <w:rsid w:val="00A416C7"/>
    <w:rsid w:val="00A418E2"/>
    <w:rsid w:val="00A41AA5"/>
    <w:rsid w:val="00A41E23"/>
    <w:rsid w:val="00A42091"/>
    <w:rsid w:val="00A421F6"/>
    <w:rsid w:val="00A422D8"/>
    <w:rsid w:val="00A425F4"/>
    <w:rsid w:val="00A42676"/>
    <w:rsid w:val="00A4271B"/>
    <w:rsid w:val="00A42796"/>
    <w:rsid w:val="00A42AE4"/>
    <w:rsid w:val="00A42CC6"/>
    <w:rsid w:val="00A43036"/>
    <w:rsid w:val="00A43090"/>
    <w:rsid w:val="00A4325D"/>
    <w:rsid w:val="00A4359A"/>
    <w:rsid w:val="00A4399C"/>
    <w:rsid w:val="00A43CB4"/>
    <w:rsid w:val="00A43F0C"/>
    <w:rsid w:val="00A43F12"/>
    <w:rsid w:val="00A43F67"/>
    <w:rsid w:val="00A4407F"/>
    <w:rsid w:val="00A44254"/>
    <w:rsid w:val="00A44734"/>
    <w:rsid w:val="00A44D3C"/>
    <w:rsid w:val="00A44F54"/>
    <w:rsid w:val="00A450FB"/>
    <w:rsid w:val="00A45107"/>
    <w:rsid w:val="00A452DC"/>
    <w:rsid w:val="00A45758"/>
    <w:rsid w:val="00A45FA9"/>
    <w:rsid w:val="00A4615A"/>
    <w:rsid w:val="00A46409"/>
    <w:rsid w:val="00A46429"/>
    <w:rsid w:val="00A4645F"/>
    <w:rsid w:val="00A466C2"/>
    <w:rsid w:val="00A46942"/>
    <w:rsid w:val="00A46AFE"/>
    <w:rsid w:val="00A472F5"/>
    <w:rsid w:val="00A47325"/>
    <w:rsid w:val="00A474B9"/>
    <w:rsid w:val="00A47792"/>
    <w:rsid w:val="00A47795"/>
    <w:rsid w:val="00A4781A"/>
    <w:rsid w:val="00A47AFC"/>
    <w:rsid w:val="00A47B32"/>
    <w:rsid w:val="00A47CF6"/>
    <w:rsid w:val="00A47D05"/>
    <w:rsid w:val="00A47FBA"/>
    <w:rsid w:val="00A47FD4"/>
    <w:rsid w:val="00A50160"/>
    <w:rsid w:val="00A5041D"/>
    <w:rsid w:val="00A50523"/>
    <w:rsid w:val="00A505EF"/>
    <w:rsid w:val="00A506A9"/>
    <w:rsid w:val="00A507BE"/>
    <w:rsid w:val="00A50A86"/>
    <w:rsid w:val="00A50E66"/>
    <w:rsid w:val="00A50EC6"/>
    <w:rsid w:val="00A50F11"/>
    <w:rsid w:val="00A5163C"/>
    <w:rsid w:val="00A51752"/>
    <w:rsid w:val="00A517BF"/>
    <w:rsid w:val="00A51973"/>
    <w:rsid w:val="00A51A24"/>
    <w:rsid w:val="00A51AD4"/>
    <w:rsid w:val="00A51B74"/>
    <w:rsid w:val="00A520EB"/>
    <w:rsid w:val="00A52100"/>
    <w:rsid w:val="00A52937"/>
    <w:rsid w:val="00A529C4"/>
    <w:rsid w:val="00A52B16"/>
    <w:rsid w:val="00A53097"/>
    <w:rsid w:val="00A53317"/>
    <w:rsid w:val="00A5365E"/>
    <w:rsid w:val="00A53710"/>
    <w:rsid w:val="00A53BF5"/>
    <w:rsid w:val="00A53D49"/>
    <w:rsid w:val="00A53E59"/>
    <w:rsid w:val="00A54293"/>
    <w:rsid w:val="00A54597"/>
    <w:rsid w:val="00A54742"/>
    <w:rsid w:val="00A54A0A"/>
    <w:rsid w:val="00A54BB5"/>
    <w:rsid w:val="00A54C60"/>
    <w:rsid w:val="00A54D48"/>
    <w:rsid w:val="00A54DAF"/>
    <w:rsid w:val="00A54E4F"/>
    <w:rsid w:val="00A55029"/>
    <w:rsid w:val="00A5504F"/>
    <w:rsid w:val="00A55130"/>
    <w:rsid w:val="00A5526A"/>
    <w:rsid w:val="00A554E7"/>
    <w:rsid w:val="00A555F6"/>
    <w:rsid w:val="00A55CEC"/>
    <w:rsid w:val="00A55D8B"/>
    <w:rsid w:val="00A55EFC"/>
    <w:rsid w:val="00A55F23"/>
    <w:rsid w:val="00A56209"/>
    <w:rsid w:val="00A56366"/>
    <w:rsid w:val="00A56508"/>
    <w:rsid w:val="00A56796"/>
    <w:rsid w:val="00A569F0"/>
    <w:rsid w:val="00A56A53"/>
    <w:rsid w:val="00A56D92"/>
    <w:rsid w:val="00A57142"/>
    <w:rsid w:val="00A5729B"/>
    <w:rsid w:val="00A5767E"/>
    <w:rsid w:val="00A579B1"/>
    <w:rsid w:val="00A57AC3"/>
    <w:rsid w:val="00A60045"/>
    <w:rsid w:val="00A60066"/>
    <w:rsid w:val="00A602B3"/>
    <w:rsid w:val="00A606F9"/>
    <w:rsid w:val="00A607A3"/>
    <w:rsid w:val="00A60A8C"/>
    <w:rsid w:val="00A60C50"/>
    <w:rsid w:val="00A60D43"/>
    <w:rsid w:val="00A60D47"/>
    <w:rsid w:val="00A60F55"/>
    <w:rsid w:val="00A612FE"/>
    <w:rsid w:val="00A613EA"/>
    <w:rsid w:val="00A61A01"/>
    <w:rsid w:val="00A62111"/>
    <w:rsid w:val="00A621DA"/>
    <w:rsid w:val="00A62856"/>
    <w:rsid w:val="00A62933"/>
    <w:rsid w:val="00A62B54"/>
    <w:rsid w:val="00A62C50"/>
    <w:rsid w:val="00A62E07"/>
    <w:rsid w:val="00A63043"/>
    <w:rsid w:val="00A6316D"/>
    <w:rsid w:val="00A63172"/>
    <w:rsid w:val="00A635C2"/>
    <w:rsid w:val="00A636A5"/>
    <w:rsid w:val="00A6395B"/>
    <w:rsid w:val="00A63990"/>
    <w:rsid w:val="00A63C76"/>
    <w:rsid w:val="00A63DA8"/>
    <w:rsid w:val="00A64085"/>
    <w:rsid w:val="00A64103"/>
    <w:rsid w:val="00A64136"/>
    <w:rsid w:val="00A6414C"/>
    <w:rsid w:val="00A643EE"/>
    <w:rsid w:val="00A646B0"/>
    <w:rsid w:val="00A64A40"/>
    <w:rsid w:val="00A64D24"/>
    <w:rsid w:val="00A650AC"/>
    <w:rsid w:val="00A65121"/>
    <w:rsid w:val="00A6540B"/>
    <w:rsid w:val="00A656EA"/>
    <w:rsid w:val="00A65836"/>
    <w:rsid w:val="00A65A29"/>
    <w:rsid w:val="00A65CEA"/>
    <w:rsid w:val="00A65F01"/>
    <w:rsid w:val="00A661CA"/>
    <w:rsid w:val="00A66475"/>
    <w:rsid w:val="00A665ED"/>
    <w:rsid w:val="00A66D12"/>
    <w:rsid w:val="00A66E0C"/>
    <w:rsid w:val="00A67000"/>
    <w:rsid w:val="00A670C6"/>
    <w:rsid w:val="00A670D6"/>
    <w:rsid w:val="00A6711F"/>
    <w:rsid w:val="00A674C7"/>
    <w:rsid w:val="00A677D2"/>
    <w:rsid w:val="00A67B0F"/>
    <w:rsid w:val="00A67E1D"/>
    <w:rsid w:val="00A67F05"/>
    <w:rsid w:val="00A67F98"/>
    <w:rsid w:val="00A7019C"/>
    <w:rsid w:val="00A7032E"/>
    <w:rsid w:val="00A7045C"/>
    <w:rsid w:val="00A70594"/>
    <w:rsid w:val="00A70770"/>
    <w:rsid w:val="00A70B96"/>
    <w:rsid w:val="00A70C33"/>
    <w:rsid w:val="00A70CDC"/>
    <w:rsid w:val="00A70ECC"/>
    <w:rsid w:val="00A71435"/>
    <w:rsid w:val="00A71680"/>
    <w:rsid w:val="00A71880"/>
    <w:rsid w:val="00A71AC0"/>
    <w:rsid w:val="00A71BE5"/>
    <w:rsid w:val="00A71C10"/>
    <w:rsid w:val="00A7213B"/>
    <w:rsid w:val="00A72208"/>
    <w:rsid w:val="00A72246"/>
    <w:rsid w:val="00A723C9"/>
    <w:rsid w:val="00A72545"/>
    <w:rsid w:val="00A7258C"/>
    <w:rsid w:val="00A725AA"/>
    <w:rsid w:val="00A727BA"/>
    <w:rsid w:val="00A7291E"/>
    <w:rsid w:val="00A72A0D"/>
    <w:rsid w:val="00A72B39"/>
    <w:rsid w:val="00A72B6F"/>
    <w:rsid w:val="00A72BF3"/>
    <w:rsid w:val="00A72E10"/>
    <w:rsid w:val="00A73046"/>
    <w:rsid w:val="00A73123"/>
    <w:rsid w:val="00A73402"/>
    <w:rsid w:val="00A73809"/>
    <w:rsid w:val="00A7387D"/>
    <w:rsid w:val="00A739B8"/>
    <w:rsid w:val="00A739BF"/>
    <w:rsid w:val="00A73B9E"/>
    <w:rsid w:val="00A73D18"/>
    <w:rsid w:val="00A73EAE"/>
    <w:rsid w:val="00A740E0"/>
    <w:rsid w:val="00A741A0"/>
    <w:rsid w:val="00A7496D"/>
    <w:rsid w:val="00A74AF6"/>
    <w:rsid w:val="00A74C79"/>
    <w:rsid w:val="00A74E11"/>
    <w:rsid w:val="00A75189"/>
    <w:rsid w:val="00A7551B"/>
    <w:rsid w:val="00A7559E"/>
    <w:rsid w:val="00A760F4"/>
    <w:rsid w:val="00A761EE"/>
    <w:rsid w:val="00A7652C"/>
    <w:rsid w:val="00A76572"/>
    <w:rsid w:val="00A76618"/>
    <w:rsid w:val="00A767FB"/>
    <w:rsid w:val="00A76885"/>
    <w:rsid w:val="00A77068"/>
    <w:rsid w:val="00A77140"/>
    <w:rsid w:val="00A77222"/>
    <w:rsid w:val="00A77277"/>
    <w:rsid w:val="00A773F6"/>
    <w:rsid w:val="00A77813"/>
    <w:rsid w:val="00A77AC8"/>
    <w:rsid w:val="00A77B63"/>
    <w:rsid w:val="00A77DB0"/>
    <w:rsid w:val="00A77ED6"/>
    <w:rsid w:val="00A80076"/>
    <w:rsid w:val="00A802D0"/>
    <w:rsid w:val="00A80A0A"/>
    <w:rsid w:val="00A80BAD"/>
    <w:rsid w:val="00A80BB3"/>
    <w:rsid w:val="00A80BCB"/>
    <w:rsid w:val="00A80CE2"/>
    <w:rsid w:val="00A80E8E"/>
    <w:rsid w:val="00A80EC8"/>
    <w:rsid w:val="00A8113B"/>
    <w:rsid w:val="00A813B4"/>
    <w:rsid w:val="00A813E5"/>
    <w:rsid w:val="00A814B3"/>
    <w:rsid w:val="00A8166E"/>
    <w:rsid w:val="00A81829"/>
    <w:rsid w:val="00A818BB"/>
    <w:rsid w:val="00A818D9"/>
    <w:rsid w:val="00A819EE"/>
    <w:rsid w:val="00A81A19"/>
    <w:rsid w:val="00A82445"/>
    <w:rsid w:val="00A824A2"/>
    <w:rsid w:val="00A82B2B"/>
    <w:rsid w:val="00A82B82"/>
    <w:rsid w:val="00A830CC"/>
    <w:rsid w:val="00A8340A"/>
    <w:rsid w:val="00A8348B"/>
    <w:rsid w:val="00A834A3"/>
    <w:rsid w:val="00A834CF"/>
    <w:rsid w:val="00A835A8"/>
    <w:rsid w:val="00A835FC"/>
    <w:rsid w:val="00A83ACC"/>
    <w:rsid w:val="00A83C1C"/>
    <w:rsid w:val="00A83CB2"/>
    <w:rsid w:val="00A83D58"/>
    <w:rsid w:val="00A83FB9"/>
    <w:rsid w:val="00A84123"/>
    <w:rsid w:val="00A84307"/>
    <w:rsid w:val="00A84491"/>
    <w:rsid w:val="00A84873"/>
    <w:rsid w:val="00A850E1"/>
    <w:rsid w:val="00A85341"/>
    <w:rsid w:val="00A854F2"/>
    <w:rsid w:val="00A8562C"/>
    <w:rsid w:val="00A85D47"/>
    <w:rsid w:val="00A85E3D"/>
    <w:rsid w:val="00A860AE"/>
    <w:rsid w:val="00A8638A"/>
    <w:rsid w:val="00A863C6"/>
    <w:rsid w:val="00A86538"/>
    <w:rsid w:val="00A868AD"/>
    <w:rsid w:val="00A868D9"/>
    <w:rsid w:val="00A86935"/>
    <w:rsid w:val="00A86EB7"/>
    <w:rsid w:val="00A86EEC"/>
    <w:rsid w:val="00A86FAA"/>
    <w:rsid w:val="00A87030"/>
    <w:rsid w:val="00A876F7"/>
    <w:rsid w:val="00A8781E"/>
    <w:rsid w:val="00A87B18"/>
    <w:rsid w:val="00A87B1C"/>
    <w:rsid w:val="00A87B6D"/>
    <w:rsid w:val="00A87C51"/>
    <w:rsid w:val="00A87D35"/>
    <w:rsid w:val="00A87FE2"/>
    <w:rsid w:val="00A901BE"/>
    <w:rsid w:val="00A9026C"/>
    <w:rsid w:val="00A90414"/>
    <w:rsid w:val="00A90D19"/>
    <w:rsid w:val="00A90E23"/>
    <w:rsid w:val="00A90F58"/>
    <w:rsid w:val="00A9116B"/>
    <w:rsid w:val="00A91198"/>
    <w:rsid w:val="00A91870"/>
    <w:rsid w:val="00A9195C"/>
    <w:rsid w:val="00A91DDB"/>
    <w:rsid w:val="00A91E50"/>
    <w:rsid w:val="00A92274"/>
    <w:rsid w:val="00A923B5"/>
    <w:rsid w:val="00A9285E"/>
    <w:rsid w:val="00A92B4A"/>
    <w:rsid w:val="00A92F29"/>
    <w:rsid w:val="00A93065"/>
    <w:rsid w:val="00A933E1"/>
    <w:rsid w:val="00A93497"/>
    <w:rsid w:val="00A937F1"/>
    <w:rsid w:val="00A93830"/>
    <w:rsid w:val="00A93B40"/>
    <w:rsid w:val="00A93D9F"/>
    <w:rsid w:val="00A93DF6"/>
    <w:rsid w:val="00A940E0"/>
    <w:rsid w:val="00A945B9"/>
    <w:rsid w:val="00A947B7"/>
    <w:rsid w:val="00A947CB"/>
    <w:rsid w:val="00A94C5F"/>
    <w:rsid w:val="00A94E3C"/>
    <w:rsid w:val="00A94E73"/>
    <w:rsid w:val="00A952CF"/>
    <w:rsid w:val="00A952D9"/>
    <w:rsid w:val="00A955D7"/>
    <w:rsid w:val="00A95648"/>
    <w:rsid w:val="00A9599B"/>
    <w:rsid w:val="00A95B46"/>
    <w:rsid w:val="00A95C67"/>
    <w:rsid w:val="00A95DC3"/>
    <w:rsid w:val="00A96785"/>
    <w:rsid w:val="00A967C0"/>
    <w:rsid w:val="00A96A23"/>
    <w:rsid w:val="00A96AC7"/>
    <w:rsid w:val="00A96C02"/>
    <w:rsid w:val="00A96D0A"/>
    <w:rsid w:val="00A96E0B"/>
    <w:rsid w:val="00A96E84"/>
    <w:rsid w:val="00A970C2"/>
    <w:rsid w:val="00A972DE"/>
    <w:rsid w:val="00A97814"/>
    <w:rsid w:val="00A97BEC"/>
    <w:rsid w:val="00A97D4D"/>
    <w:rsid w:val="00AA0280"/>
    <w:rsid w:val="00AA09D2"/>
    <w:rsid w:val="00AA0AE3"/>
    <w:rsid w:val="00AA1032"/>
    <w:rsid w:val="00AA1599"/>
    <w:rsid w:val="00AA17AD"/>
    <w:rsid w:val="00AA18C9"/>
    <w:rsid w:val="00AA18FE"/>
    <w:rsid w:val="00AA1D66"/>
    <w:rsid w:val="00AA20F0"/>
    <w:rsid w:val="00AA2460"/>
    <w:rsid w:val="00AA2963"/>
    <w:rsid w:val="00AA29A1"/>
    <w:rsid w:val="00AA2BE8"/>
    <w:rsid w:val="00AA3252"/>
    <w:rsid w:val="00AA32A4"/>
    <w:rsid w:val="00AA399B"/>
    <w:rsid w:val="00AA39AC"/>
    <w:rsid w:val="00AA3CAE"/>
    <w:rsid w:val="00AA3E80"/>
    <w:rsid w:val="00AA3F8A"/>
    <w:rsid w:val="00AA3FD3"/>
    <w:rsid w:val="00AA41FC"/>
    <w:rsid w:val="00AA42A9"/>
    <w:rsid w:val="00AA43AF"/>
    <w:rsid w:val="00AA4A5C"/>
    <w:rsid w:val="00AA4A66"/>
    <w:rsid w:val="00AA51FA"/>
    <w:rsid w:val="00AA547D"/>
    <w:rsid w:val="00AA55E9"/>
    <w:rsid w:val="00AA564B"/>
    <w:rsid w:val="00AA587D"/>
    <w:rsid w:val="00AA5AB6"/>
    <w:rsid w:val="00AA5CA3"/>
    <w:rsid w:val="00AA5F07"/>
    <w:rsid w:val="00AA6319"/>
    <w:rsid w:val="00AA67A1"/>
    <w:rsid w:val="00AA6825"/>
    <w:rsid w:val="00AA6AAE"/>
    <w:rsid w:val="00AA6CD1"/>
    <w:rsid w:val="00AA7224"/>
    <w:rsid w:val="00AA73E4"/>
    <w:rsid w:val="00AA7C38"/>
    <w:rsid w:val="00AA7DC9"/>
    <w:rsid w:val="00AA7F5E"/>
    <w:rsid w:val="00AB01A6"/>
    <w:rsid w:val="00AB0296"/>
    <w:rsid w:val="00AB02CC"/>
    <w:rsid w:val="00AB0413"/>
    <w:rsid w:val="00AB0B0B"/>
    <w:rsid w:val="00AB0CEE"/>
    <w:rsid w:val="00AB0D52"/>
    <w:rsid w:val="00AB0E1C"/>
    <w:rsid w:val="00AB0EEC"/>
    <w:rsid w:val="00AB102F"/>
    <w:rsid w:val="00AB15D9"/>
    <w:rsid w:val="00AB181C"/>
    <w:rsid w:val="00AB186E"/>
    <w:rsid w:val="00AB1A3F"/>
    <w:rsid w:val="00AB1E0B"/>
    <w:rsid w:val="00AB2118"/>
    <w:rsid w:val="00AB2269"/>
    <w:rsid w:val="00AB2298"/>
    <w:rsid w:val="00AB238F"/>
    <w:rsid w:val="00AB23CA"/>
    <w:rsid w:val="00AB2443"/>
    <w:rsid w:val="00AB249F"/>
    <w:rsid w:val="00AB24C8"/>
    <w:rsid w:val="00AB2817"/>
    <w:rsid w:val="00AB2BC9"/>
    <w:rsid w:val="00AB2E9D"/>
    <w:rsid w:val="00AB2EC7"/>
    <w:rsid w:val="00AB2ED1"/>
    <w:rsid w:val="00AB30CD"/>
    <w:rsid w:val="00AB3293"/>
    <w:rsid w:val="00AB332D"/>
    <w:rsid w:val="00AB343F"/>
    <w:rsid w:val="00AB35CE"/>
    <w:rsid w:val="00AB3782"/>
    <w:rsid w:val="00AB37D9"/>
    <w:rsid w:val="00AB39B0"/>
    <w:rsid w:val="00AB3C33"/>
    <w:rsid w:val="00AB3DE6"/>
    <w:rsid w:val="00AB3E90"/>
    <w:rsid w:val="00AB3E92"/>
    <w:rsid w:val="00AB3EB7"/>
    <w:rsid w:val="00AB44D4"/>
    <w:rsid w:val="00AB45C8"/>
    <w:rsid w:val="00AB4691"/>
    <w:rsid w:val="00AB47AC"/>
    <w:rsid w:val="00AB49AD"/>
    <w:rsid w:val="00AB49EF"/>
    <w:rsid w:val="00AB5051"/>
    <w:rsid w:val="00AB507B"/>
    <w:rsid w:val="00AB5135"/>
    <w:rsid w:val="00AB5365"/>
    <w:rsid w:val="00AB572C"/>
    <w:rsid w:val="00AB5841"/>
    <w:rsid w:val="00AB65CA"/>
    <w:rsid w:val="00AB6844"/>
    <w:rsid w:val="00AB69E9"/>
    <w:rsid w:val="00AB6D67"/>
    <w:rsid w:val="00AB6F62"/>
    <w:rsid w:val="00AB70C1"/>
    <w:rsid w:val="00AB75E7"/>
    <w:rsid w:val="00AB7812"/>
    <w:rsid w:val="00AB7877"/>
    <w:rsid w:val="00AB792F"/>
    <w:rsid w:val="00AB7A26"/>
    <w:rsid w:val="00AB7AA2"/>
    <w:rsid w:val="00AB7F56"/>
    <w:rsid w:val="00AC0072"/>
    <w:rsid w:val="00AC0302"/>
    <w:rsid w:val="00AC0325"/>
    <w:rsid w:val="00AC043D"/>
    <w:rsid w:val="00AC0521"/>
    <w:rsid w:val="00AC083E"/>
    <w:rsid w:val="00AC0844"/>
    <w:rsid w:val="00AC08EE"/>
    <w:rsid w:val="00AC0B02"/>
    <w:rsid w:val="00AC0B6E"/>
    <w:rsid w:val="00AC0BB9"/>
    <w:rsid w:val="00AC0E4C"/>
    <w:rsid w:val="00AC10E7"/>
    <w:rsid w:val="00AC1144"/>
    <w:rsid w:val="00AC127C"/>
    <w:rsid w:val="00AC14EF"/>
    <w:rsid w:val="00AC16AD"/>
    <w:rsid w:val="00AC1BD3"/>
    <w:rsid w:val="00AC1C1D"/>
    <w:rsid w:val="00AC1CA4"/>
    <w:rsid w:val="00AC1E34"/>
    <w:rsid w:val="00AC1F08"/>
    <w:rsid w:val="00AC1F8F"/>
    <w:rsid w:val="00AC21FD"/>
    <w:rsid w:val="00AC2B03"/>
    <w:rsid w:val="00AC2CD6"/>
    <w:rsid w:val="00AC2F27"/>
    <w:rsid w:val="00AC2FED"/>
    <w:rsid w:val="00AC30D7"/>
    <w:rsid w:val="00AC3803"/>
    <w:rsid w:val="00AC3987"/>
    <w:rsid w:val="00AC3D25"/>
    <w:rsid w:val="00AC3FB3"/>
    <w:rsid w:val="00AC4263"/>
    <w:rsid w:val="00AC4A09"/>
    <w:rsid w:val="00AC4DD2"/>
    <w:rsid w:val="00AC4E55"/>
    <w:rsid w:val="00AC4F0C"/>
    <w:rsid w:val="00AC5172"/>
    <w:rsid w:val="00AC51A7"/>
    <w:rsid w:val="00AC51C5"/>
    <w:rsid w:val="00AC58BD"/>
    <w:rsid w:val="00AC5937"/>
    <w:rsid w:val="00AC5E54"/>
    <w:rsid w:val="00AC60B3"/>
    <w:rsid w:val="00AC6390"/>
    <w:rsid w:val="00AC66E4"/>
    <w:rsid w:val="00AC6782"/>
    <w:rsid w:val="00AC69B2"/>
    <w:rsid w:val="00AC6A08"/>
    <w:rsid w:val="00AC6CAA"/>
    <w:rsid w:val="00AC6D54"/>
    <w:rsid w:val="00AC6E59"/>
    <w:rsid w:val="00AC6F03"/>
    <w:rsid w:val="00AC711E"/>
    <w:rsid w:val="00AC730A"/>
    <w:rsid w:val="00AC74D4"/>
    <w:rsid w:val="00AC760B"/>
    <w:rsid w:val="00AC789C"/>
    <w:rsid w:val="00AC7CB8"/>
    <w:rsid w:val="00AC7E1E"/>
    <w:rsid w:val="00AC7EFE"/>
    <w:rsid w:val="00AD0054"/>
    <w:rsid w:val="00AD01B5"/>
    <w:rsid w:val="00AD01EB"/>
    <w:rsid w:val="00AD031D"/>
    <w:rsid w:val="00AD0336"/>
    <w:rsid w:val="00AD03F4"/>
    <w:rsid w:val="00AD076B"/>
    <w:rsid w:val="00AD07E2"/>
    <w:rsid w:val="00AD0B9F"/>
    <w:rsid w:val="00AD0D3D"/>
    <w:rsid w:val="00AD0E68"/>
    <w:rsid w:val="00AD0FA9"/>
    <w:rsid w:val="00AD110C"/>
    <w:rsid w:val="00AD14DE"/>
    <w:rsid w:val="00AD1B31"/>
    <w:rsid w:val="00AD1C56"/>
    <w:rsid w:val="00AD1CB7"/>
    <w:rsid w:val="00AD23F0"/>
    <w:rsid w:val="00AD245F"/>
    <w:rsid w:val="00AD24D0"/>
    <w:rsid w:val="00AD26A1"/>
    <w:rsid w:val="00AD27A2"/>
    <w:rsid w:val="00AD28DF"/>
    <w:rsid w:val="00AD2B3B"/>
    <w:rsid w:val="00AD2B50"/>
    <w:rsid w:val="00AD30A7"/>
    <w:rsid w:val="00AD3130"/>
    <w:rsid w:val="00AD3347"/>
    <w:rsid w:val="00AD3659"/>
    <w:rsid w:val="00AD3897"/>
    <w:rsid w:val="00AD39DC"/>
    <w:rsid w:val="00AD3D91"/>
    <w:rsid w:val="00AD3F3A"/>
    <w:rsid w:val="00AD41A1"/>
    <w:rsid w:val="00AD43A1"/>
    <w:rsid w:val="00AD44AC"/>
    <w:rsid w:val="00AD4704"/>
    <w:rsid w:val="00AD49E6"/>
    <w:rsid w:val="00AD4BB7"/>
    <w:rsid w:val="00AD4F05"/>
    <w:rsid w:val="00AD4F0C"/>
    <w:rsid w:val="00AD5051"/>
    <w:rsid w:val="00AD518C"/>
    <w:rsid w:val="00AD546A"/>
    <w:rsid w:val="00AD556A"/>
    <w:rsid w:val="00AD560C"/>
    <w:rsid w:val="00AD5610"/>
    <w:rsid w:val="00AD5739"/>
    <w:rsid w:val="00AD57C6"/>
    <w:rsid w:val="00AD5E51"/>
    <w:rsid w:val="00AD60BA"/>
    <w:rsid w:val="00AD6493"/>
    <w:rsid w:val="00AD64D9"/>
    <w:rsid w:val="00AD66C6"/>
    <w:rsid w:val="00AD6707"/>
    <w:rsid w:val="00AD6766"/>
    <w:rsid w:val="00AD6AFC"/>
    <w:rsid w:val="00AD6E30"/>
    <w:rsid w:val="00AD6F54"/>
    <w:rsid w:val="00AD739C"/>
    <w:rsid w:val="00AD7882"/>
    <w:rsid w:val="00AD7892"/>
    <w:rsid w:val="00AD7916"/>
    <w:rsid w:val="00AD7A58"/>
    <w:rsid w:val="00AD7B00"/>
    <w:rsid w:val="00AD7D66"/>
    <w:rsid w:val="00AE01A0"/>
    <w:rsid w:val="00AE05D6"/>
    <w:rsid w:val="00AE06D0"/>
    <w:rsid w:val="00AE07E8"/>
    <w:rsid w:val="00AE0CF8"/>
    <w:rsid w:val="00AE0FA3"/>
    <w:rsid w:val="00AE11D0"/>
    <w:rsid w:val="00AE12C2"/>
    <w:rsid w:val="00AE1350"/>
    <w:rsid w:val="00AE17B3"/>
    <w:rsid w:val="00AE1831"/>
    <w:rsid w:val="00AE1AD1"/>
    <w:rsid w:val="00AE1AE7"/>
    <w:rsid w:val="00AE1DFB"/>
    <w:rsid w:val="00AE1EB5"/>
    <w:rsid w:val="00AE23C3"/>
    <w:rsid w:val="00AE2706"/>
    <w:rsid w:val="00AE3077"/>
    <w:rsid w:val="00AE3083"/>
    <w:rsid w:val="00AE3117"/>
    <w:rsid w:val="00AE3310"/>
    <w:rsid w:val="00AE33F6"/>
    <w:rsid w:val="00AE3422"/>
    <w:rsid w:val="00AE3452"/>
    <w:rsid w:val="00AE35F0"/>
    <w:rsid w:val="00AE3DC7"/>
    <w:rsid w:val="00AE3E63"/>
    <w:rsid w:val="00AE4077"/>
    <w:rsid w:val="00AE4131"/>
    <w:rsid w:val="00AE41B7"/>
    <w:rsid w:val="00AE477C"/>
    <w:rsid w:val="00AE47A7"/>
    <w:rsid w:val="00AE4A92"/>
    <w:rsid w:val="00AE4E7F"/>
    <w:rsid w:val="00AE4F69"/>
    <w:rsid w:val="00AE50CF"/>
    <w:rsid w:val="00AE52D8"/>
    <w:rsid w:val="00AE5345"/>
    <w:rsid w:val="00AE550E"/>
    <w:rsid w:val="00AE59DB"/>
    <w:rsid w:val="00AE5E29"/>
    <w:rsid w:val="00AE5EB5"/>
    <w:rsid w:val="00AE615B"/>
    <w:rsid w:val="00AE640B"/>
    <w:rsid w:val="00AE66B5"/>
    <w:rsid w:val="00AE6A16"/>
    <w:rsid w:val="00AE6B3C"/>
    <w:rsid w:val="00AE6C30"/>
    <w:rsid w:val="00AE6D5D"/>
    <w:rsid w:val="00AE6F3D"/>
    <w:rsid w:val="00AE6F96"/>
    <w:rsid w:val="00AE746B"/>
    <w:rsid w:val="00AE7506"/>
    <w:rsid w:val="00AE782C"/>
    <w:rsid w:val="00AF02B3"/>
    <w:rsid w:val="00AF031D"/>
    <w:rsid w:val="00AF067B"/>
    <w:rsid w:val="00AF09A0"/>
    <w:rsid w:val="00AF0AA6"/>
    <w:rsid w:val="00AF0B0F"/>
    <w:rsid w:val="00AF0B84"/>
    <w:rsid w:val="00AF1071"/>
    <w:rsid w:val="00AF118E"/>
    <w:rsid w:val="00AF1207"/>
    <w:rsid w:val="00AF130A"/>
    <w:rsid w:val="00AF1748"/>
    <w:rsid w:val="00AF18F3"/>
    <w:rsid w:val="00AF1AB9"/>
    <w:rsid w:val="00AF1B95"/>
    <w:rsid w:val="00AF1EA3"/>
    <w:rsid w:val="00AF1F24"/>
    <w:rsid w:val="00AF22EB"/>
    <w:rsid w:val="00AF24CC"/>
    <w:rsid w:val="00AF27C0"/>
    <w:rsid w:val="00AF2AB8"/>
    <w:rsid w:val="00AF2B3F"/>
    <w:rsid w:val="00AF2D98"/>
    <w:rsid w:val="00AF2E50"/>
    <w:rsid w:val="00AF2FF8"/>
    <w:rsid w:val="00AF3139"/>
    <w:rsid w:val="00AF337F"/>
    <w:rsid w:val="00AF3387"/>
    <w:rsid w:val="00AF3392"/>
    <w:rsid w:val="00AF366B"/>
    <w:rsid w:val="00AF3CA2"/>
    <w:rsid w:val="00AF405F"/>
    <w:rsid w:val="00AF42DA"/>
    <w:rsid w:val="00AF4430"/>
    <w:rsid w:val="00AF48D6"/>
    <w:rsid w:val="00AF4EBA"/>
    <w:rsid w:val="00AF4EE4"/>
    <w:rsid w:val="00AF4F6A"/>
    <w:rsid w:val="00AF4FC6"/>
    <w:rsid w:val="00AF5141"/>
    <w:rsid w:val="00AF5332"/>
    <w:rsid w:val="00AF536B"/>
    <w:rsid w:val="00AF5382"/>
    <w:rsid w:val="00AF5554"/>
    <w:rsid w:val="00AF5685"/>
    <w:rsid w:val="00AF59FA"/>
    <w:rsid w:val="00AF5A74"/>
    <w:rsid w:val="00AF5B0F"/>
    <w:rsid w:val="00AF5C63"/>
    <w:rsid w:val="00AF5C79"/>
    <w:rsid w:val="00AF6196"/>
    <w:rsid w:val="00AF627F"/>
    <w:rsid w:val="00AF6456"/>
    <w:rsid w:val="00AF6514"/>
    <w:rsid w:val="00AF655F"/>
    <w:rsid w:val="00AF6721"/>
    <w:rsid w:val="00AF6914"/>
    <w:rsid w:val="00AF6B14"/>
    <w:rsid w:val="00AF6E56"/>
    <w:rsid w:val="00AF6F4B"/>
    <w:rsid w:val="00AF7338"/>
    <w:rsid w:val="00AF7494"/>
    <w:rsid w:val="00AF75BC"/>
    <w:rsid w:val="00AF7AAE"/>
    <w:rsid w:val="00AF7BF8"/>
    <w:rsid w:val="00AF7BFA"/>
    <w:rsid w:val="00B001E4"/>
    <w:rsid w:val="00B0079D"/>
    <w:rsid w:val="00B00A24"/>
    <w:rsid w:val="00B00A28"/>
    <w:rsid w:val="00B00C46"/>
    <w:rsid w:val="00B01015"/>
    <w:rsid w:val="00B017A5"/>
    <w:rsid w:val="00B017FC"/>
    <w:rsid w:val="00B018B1"/>
    <w:rsid w:val="00B01A3E"/>
    <w:rsid w:val="00B01AC2"/>
    <w:rsid w:val="00B01E1F"/>
    <w:rsid w:val="00B01F5D"/>
    <w:rsid w:val="00B023B0"/>
    <w:rsid w:val="00B0260D"/>
    <w:rsid w:val="00B028CF"/>
    <w:rsid w:val="00B02CDD"/>
    <w:rsid w:val="00B02E30"/>
    <w:rsid w:val="00B03026"/>
    <w:rsid w:val="00B0339B"/>
    <w:rsid w:val="00B03452"/>
    <w:rsid w:val="00B036C9"/>
    <w:rsid w:val="00B03A05"/>
    <w:rsid w:val="00B03AB4"/>
    <w:rsid w:val="00B03ADB"/>
    <w:rsid w:val="00B03AEA"/>
    <w:rsid w:val="00B03B35"/>
    <w:rsid w:val="00B03CD1"/>
    <w:rsid w:val="00B040AE"/>
    <w:rsid w:val="00B0443E"/>
    <w:rsid w:val="00B0456E"/>
    <w:rsid w:val="00B0457B"/>
    <w:rsid w:val="00B0461B"/>
    <w:rsid w:val="00B047DF"/>
    <w:rsid w:val="00B04951"/>
    <w:rsid w:val="00B04A5C"/>
    <w:rsid w:val="00B04A73"/>
    <w:rsid w:val="00B04C2B"/>
    <w:rsid w:val="00B04D75"/>
    <w:rsid w:val="00B05149"/>
    <w:rsid w:val="00B05278"/>
    <w:rsid w:val="00B052A0"/>
    <w:rsid w:val="00B0586F"/>
    <w:rsid w:val="00B05B2D"/>
    <w:rsid w:val="00B06178"/>
    <w:rsid w:val="00B06266"/>
    <w:rsid w:val="00B06318"/>
    <w:rsid w:val="00B06328"/>
    <w:rsid w:val="00B06473"/>
    <w:rsid w:val="00B0659B"/>
    <w:rsid w:val="00B06679"/>
    <w:rsid w:val="00B0668F"/>
    <w:rsid w:val="00B06882"/>
    <w:rsid w:val="00B06A1F"/>
    <w:rsid w:val="00B06A99"/>
    <w:rsid w:val="00B06B29"/>
    <w:rsid w:val="00B06CC6"/>
    <w:rsid w:val="00B07249"/>
    <w:rsid w:val="00B072ED"/>
    <w:rsid w:val="00B07349"/>
    <w:rsid w:val="00B07860"/>
    <w:rsid w:val="00B07BAE"/>
    <w:rsid w:val="00B07FAF"/>
    <w:rsid w:val="00B10053"/>
    <w:rsid w:val="00B10137"/>
    <w:rsid w:val="00B105D4"/>
    <w:rsid w:val="00B10C39"/>
    <w:rsid w:val="00B10D1F"/>
    <w:rsid w:val="00B10D46"/>
    <w:rsid w:val="00B10EFB"/>
    <w:rsid w:val="00B111FD"/>
    <w:rsid w:val="00B113DB"/>
    <w:rsid w:val="00B114BE"/>
    <w:rsid w:val="00B115C0"/>
    <w:rsid w:val="00B11724"/>
    <w:rsid w:val="00B1173F"/>
    <w:rsid w:val="00B11760"/>
    <w:rsid w:val="00B118E4"/>
    <w:rsid w:val="00B11B04"/>
    <w:rsid w:val="00B11B97"/>
    <w:rsid w:val="00B11C3D"/>
    <w:rsid w:val="00B11CD1"/>
    <w:rsid w:val="00B11E07"/>
    <w:rsid w:val="00B120C3"/>
    <w:rsid w:val="00B12262"/>
    <w:rsid w:val="00B128CD"/>
    <w:rsid w:val="00B129B1"/>
    <w:rsid w:val="00B12F78"/>
    <w:rsid w:val="00B12F87"/>
    <w:rsid w:val="00B137F8"/>
    <w:rsid w:val="00B138F5"/>
    <w:rsid w:val="00B139E9"/>
    <w:rsid w:val="00B13E16"/>
    <w:rsid w:val="00B13E8D"/>
    <w:rsid w:val="00B14192"/>
    <w:rsid w:val="00B14249"/>
    <w:rsid w:val="00B14390"/>
    <w:rsid w:val="00B143D5"/>
    <w:rsid w:val="00B14451"/>
    <w:rsid w:val="00B144FE"/>
    <w:rsid w:val="00B14CCA"/>
    <w:rsid w:val="00B14E53"/>
    <w:rsid w:val="00B14F25"/>
    <w:rsid w:val="00B14F6E"/>
    <w:rsid w:val="00B14F6F"/>
    <w:rsid w:val="00B1529D"/>
    <w:rsid w:val="00B155B3"/>
    <w:rsid w:val="00B15B06"/>
    <w:rsid w:val="00B161C0"/>
    <w:rsid w:val="00B163C4"/>
    <w:rsid w:val="00B16839"/>
    <w:rsid w:val="00B168D0"/>
    <w:rsid w:val="00B169C8"/>
    <w:rsid w:val="00B16B55"/>
    <w:rsid w:val="00B16E42"/>
    <w:rsid w:val="00B16F60"/>
    <w:rsid w:val="00B16F6A"/>
    <w:rsid w:val="00B171B0"/>
    <w:rsid w:val="00B172B7"/>
    <w:rsid w:val="00B172E9"/>
    <w:rsid w:val="00B172EE"/>
    <w:rsid w:val="00B174BB"/>
    <w:rsid w:val="00B175FD"/>
    <w:rsid w:val="00B1767F"/>
    <w:rsid w:val="00B17772"/>
    <w:rsid w:val="00B1778E"/>
    <w:rsid w:val="00B177FF"/>
    <w:rsid w:val="00B17EDC"/>
    <w:rsid w:val="00B20055"/>
    <w:rsid w:val="00B200A2"/>
    <w:rsid w:val="00B20861"/>
    <w:rsid w:val="00B20922"/>
    <w:rsid w:val="00B20A9C"/>
    <w:rsid w:val="00B20E4F"/>
    <w:rsid w:val="00B20FA1"/>
    <w:rsid w:val="00B2124D"/>
    <w:rsid w:val="00B2141F"/>
    <w:rsid w:val="00B2171D"/>
    <w:rsid w:val="00B21734"/>
    <w:rsid w:val="00B21862"/>
    <w:rsid w:val="00B21E6C"/>
    <w:rsid w:val="00B21FA6"/>
    <w:rsid w:val="00B2212E"/>
    <w:rsid w:val="00B2223A"/>
    <w:rsid w:val="00B225F5"/>
    <w:rsid w:val="00B2278A"/>
    <w:rsid w:val="00B22C94"/>
    <w:rsid w:val="00B22DF0"/>
    <w:rsid w:val="00B22E6F"/>
    <w:rsid w:val="00B22F30"/>
    <w:rsid w:val="00B230EF"/>
    <w:rsid w:val="00B230FF"/>
    <w:rsid w:val="00B233B0"/>
    <w:rsid w:val="00B235D3"/>
    <w:rsid w:val="00B236ED"/>
    <w:rsid w:val="00B237E1"/>
    <w:rsid w:val="00B23994"/>
    <w:rsid w:val="00B23A09"/>
    <w:rsid w:val="00B23BF3"/>
    <w:rsid w:val="00B23D5D"/>
    <w:rsid w:val="00B23D74"/>
    <w:rsid w:val="00B24216"/>
    <w:rsid w:val="00B2429D"/>
    <w:rsid w:val="00B245CE"/>
    <w:rsid w:val="00B2486C"/>
    <w:rsid w:val="00B24B78"/>
    <w:rsid w:val="00B25020"/>
    <w:rsid w:val="00B254A2"/>
    <w:rsid w:val="00B255A7"/>
    <w:rsid w:val="00B2561B"/>
    <w:rsid w:val="00B25675"/>
    <w:rsid w:val="00B25809"/>
    <w:rsid w:val="00B258C3"/>
    <w:rsid w:val="00B25914"/>
    <w:rsid w:val="00B25B35"/>
    <w:rsid w:val="00B25FFF"/>
    <w:rsid w:val="00B261B7"/>
    <w:rsid w:val="00B264E5"/>
    <w:rsid w:val="00B265E4"/>
    <w:rsid w:val="00B26711"/>
    <w:rsid w:val="00B267E4"/>
    <w:rsid w:val="00B26B51"/>
    <w:rsid w:val="00B26C08"/>
    <w:rsid w:val="00B26D03"/>
    <w:rsid w:val="00B270A2"/>
    <w:rsid w:val="00B271AC"/>
    <w:rsid w:val="00B272D1"/>
    <w:rsid w:val="00B2737B"/>
    <w:rsid w:val="00B2750B"/>
    <w:rsid w:val="00B276A1"/>
    <w:rsid w:val="00B2775B"/>
    <w:rsid w:val="00B277F2"/>
    <w:rsid w:val="00B27974"/>
    <w:rsid w:val="00B27977"/>
    <w:rsid w:val="00B27A90"/>
    <w:rsid w:val="00B27A9D"/>
    <w:rsid w:val="00B27BAF"/>
    <w:rsid w:val="00B3007C"/>
    <w:rsid w:val="00B30993"/>
    <w:rsid w:val="00B30BD9"/>
    <w:rsid w:val="00B30DE6"/>
    <w:rsid w:val="00B30FE1"/>
    <w:rsid w:val="00B31178"/>
    <w:rsid w:val="00B31204"/>
    <w:rsid w:val="00B3137F"/>
    <w:rsid w:val="00B31734"/>
    <w:rsid w:val="00B3182F"/>
    <w:rsid w:val="00B319F5"/>
    <w:rsid w:val="00B31A03"/>
    <w:rsid w:val="00B31AD5"/>
    <w:rsid w:val="00B31AD8"/>
    <w:rsid w:val="00B31B05"/>
    <w:rsid w:val="00B31C38"/>
    <w:rsid w:val="00B31D6B"/>
    <w:rsid w:val="00B3209B"/>
    <w:rsid w:val="00B3227C"/>
    <w:rsid w:val="00B323CD"/>
    <w:rsid w:val="00B32559"/>
    <w:rsid w:val="00B329E4"/>
    <w:rsid w:val="00B32A7B"/>
    <w:rsid w:val="00B332A4"/>
    <w:rsid w:val="00B3346F"/>
    <w:rsid w:val="00B337BD"/>
    <w:rsid w:val="00B33845"/>
    <w:rsid w:val="00B33B74"/>
    <w:rsid w:val="00B33D13"/>
    <w:rsid w:val="00B33DF3"/>
    <w:rsid w:val="00B33E4B"/>
    <w:rsid w:val="00B33F54"/>
    <w:rsid w:val="00B34293"/>
    <w:rsid w:val="00B344ED"/>
    <w:rsid w:val="00B3490E"/>
    <w:rsid w:val="00B34A1A"/>
    <w:rsid w:val="00B34ADC"/>
    <w:rsid w:val="00B34BB7"/>
    <w:rsid w:val="00B34FD8"/>
    <w:rsid w:val="00B3504E"/>
    <w:rsid w:val="00B35173"/>
    <w:rsid w:val="00B355F2"/>
    <w:rsid w:val="00B356E6"/>
    <w:rsid w:val="00B35989"/>
    <w:rsid w:val="00B359FB"/>
    <w:rsid w:val="00B35A93"/>
    <w:rsid w:val="00B35EE3"/>
    <w:rsid w:val="00B3653F"/>
    <w:rsid w:val="00B3674C"/>
    <w:rsid w:val="00B36975"/>
    <w:rsid w:val="00B36A20"/>
    <w:rsid w:val="00B36C29"/>
    <w:rsid w:val="00B36C3D"/>
    <w:rsid w:val="00B36DFD"/>
    <w:rsid w:val="00B36E95"/>
    <w:rsid w:val="00B36F05"/>
    <w:rsid w:val="00B37160"/>
    <w:rsid w:val="00B374EE"/>
    <w:rsid w:val="00B376FC"/>
    <w:rsid w:val="00B37A02"/>
    <w:rsid w:val="00B37B95"/>
    <w:rsid w:val="00B4045B"/>
    <w:rsid w:val="00B406B5"/>
    <w:rsid w:val="00B40996"/>
    <w:rsid w:val="00B40E94"/>
    <w:rsid w:val="00B40FF9"/>
    <w:rsid w:val="00B41006"/>
    <w:rsid w:val="00B4115A"/>
    <w:rsid w:val="00B4129B"/>
    <w:rsid w:val="00B419B2"/>
    <w:rsid w:val="00B4205C"/>
    <w:rsid w:val="00B42254"/>
    <w:rsid w:val="00B4226A"/>
    <w:rsid w:val="00B422C4"/>
    <w:rsid w:val="00B42346"/>
    <w:rsid w:val="00B42356"/>
    <w:rsid w:val="00B423C7"/>
    <w:rsid w:val="00B42555"/>
    <w:rsid w:val="00B426DA"/>
    <w:rsid w:val="00B429C2"/>
    <w:rsid w:val="00B42ADD"/>
    <w:rsid w:val="00B42C84"/>
    <w:rsid w:val="00B430EB"/>
    <w:rsid w:val="00B43314"/>
    <w:rsid w:val="00B43373"/>
    <w:rsid w:val="00B4346B"/>
    <w:rsid w:val="00B43554"/>
    <w:rsid w:val="00B438CF"/>
    <w:rsid w:val="00B439F3"/>
    <w:rsid w:val="00B43EB1"/>
    <w:rsid w:val="00B43EBA"/>
    <w:rsid w:val="00B44241"/>
    <w:rsid w:val="00B443DF"/>
    <w:rsid w:val="00B44595"/>
    <w:rsid w:val="00B449A8"/>
    <w:rsid w:val="00B449DC"/>
    <w:rsid w:val="00B44A4A"/>
    <w:rsid w:val="00B44BBE"/>
    <w:rsid w:val="00B44CB8"/>
    <w:rsid w:val="00B44EEC"/>
    <w:rsid w:val="00B44FBB"/>
    <w:rsid w:val="00B451B3"/>
    <w:rsid w:val="00B456DB"/>
    <w:rsid w:val="00B45715"/>
    <w:rsid w:val="00B4593E"/>
    <w:rsid w:val="00B45953"/>
    <w:rsid w:val="00B45F5C"/>
    <w:rsid w:val="00B4625B"/>
    <w:rsid w:val="00B4632C"/>
    <w:rsid w:val="00B463AB"/>
    <w:rsid w:val="00B464E8"/>
    <w:rsid w:val="00B4653D"/>
    <w:rsid w:val="00B4669F"/>
    <w:rsid w:val="00B4686D"/>
    <w:rsid w:val="00B4708C"/>
    <w:rsid w:val="00B47443"/>
    <w:rsid w:val="00B4757A"/>
    <w:rsid w:val="00B47670"/>
    <w:rsid w:val="00B4770B"/>
    <w:rsid w:val="00B47A5C"/>
    <w:rsid w:val="00B47AAA"/>
    <w:rsid w:val="00B47D0F"/>
    <w:rsid w:val="00B47DB2"/>
    <w:rsid w:val="00B50771"/>
    <w:rsid w:val="00B50836"/>
    <w:rsid w:val="00B50892"/>
    <w:rsid w:val="00B5092E"/>
    <w:rsid w:val="00B50946"/>
    <w:rsid w:val="00B50971"/>
    <w:rsid w:val="00B50A6F"/>
    <w:rsid w:val="00B50BB9"/>
    <w:rsid w:val="00B50C7D"/>
    <w:rsid w:val="00B50CC3"/>
    <w:rsid w:val="00B50D80"/>
    <w:rsid w:val="00B50DCA"/>
    <w:rsid w:val="00B510C7"/>
    <w:rsid w:val="00B51267"/>
    <w:rsid w:val="00B512A7"/>
    <w:rsid w:val="00B513CC"/>
    <w:rsid w:val="00B513E1"/>
    <w:rsid w:val="00B513FD"/>
    <w:rsid w:val="00B5159A"/>
    <w:rsid w:val="00B5160C"/>
    <w:rsid w:val="00B5186C"/>
    <w:rsid w:val="00B51BCC"/>
    <w:rsid w:val="00B51F91"/>
    <w:rsid w:val="00B5219F"/>
    <w:rsid w:val="00B529CE"/>
    <w:rsid w:val="00B52BEA"/>
    <w:rsid w:val="00B52C4B"/>
    <w:rsid w:val="00B52E40"/>
    <w:rsid w:val="00B52E89"/>
    <w:rsid w:val="00B53017"/>
    <w:rsid w:val="00B530B4"/>
    <w:rsid w:val="00B531A8"/>
    <w:rsid w:val="00B53332"/>
    <w:rsid w:val="00B53348"/>
    <w:rsid w:val="00B5337C"/>
    <w:rsid w:val="00B533FC"/>
    <w:rsid w:val="00B5368F"/>
    <w:rsid w:val="00B538CB"/>
    <w:rsid w:val="00B5397A"/>
    <w:rsid w:val="00B53A04"/>
    <w:rsid w:val="00B53B44"/>
    <w:rsid w:val="00B53C1E"/>
    <w:rsid w:val="00B53E21"/>
    <w:rsid w:val="00B5429B"/>
    <w:rsid w:val="00B546B3"/>
    <w:rsid w:val="00B5476E"/>
    <w:rsid w:val="00B547F8"/>
    <w:rsid w:val="00B54887"/>
    <w:rsid w:val="00B549B9"/>
    <w:rsid w:val="00B54F1B"/>
    <w:rsid w:val="00B5500F"/>
    <w:rsid w:val="00B554B8"/>
    <w:rsid w:val="00B55559"/>
    <w:rsid w:val="00B555A2"/>
    <w:rsid w:val="00B55862"/>
    <w:rsid w:val="00B55C1E"/>
    <w:rsid w:val="00B55CAE"/>
    <w:rsid w:val="00B55E68"/>
    <w:rsid w:val="00B55FA3"/>
    <w:rsid w:val="00B5613C"/>
    <w:rsid w:val="00B566F0"/>
    <w:rsid w:val="00B56B64"/>
    <w:rsid w:val="00B56FB4"/>
    <w:rsid w:val="00B57248"/>
    <w:rsid w:val="00B5733C"/>
    <w:rsid w:val="00B5769D"/>
    <w:rsid w:val="00B5799A"/>
    <w:rsid w:val="00B57B73"/>
    <w:rsid w:val="00B57D8B"/>
    <w:rsid w:val="00B60448"/>
    <w:rsid w:val="00B60536"/>
    <w:rsid w:val="00B605C5"/>
    <w:rsid w:val="00B60975"/>
    <w:rsid w:val="00B60CA4"/>
    <w:rsid w:val="00B60EE6"/>
    <w:rsid w:val="00B6117D"/>
    <w:rsid w:val="00B611CA"/>
    <w:rsid w:val="00B61267"/>
    <w:rsid w:val="00B61869"/>
    <w:rsid w:val="00B61AD4"/>
    <w:rsid w:val="00B61BF8"/>
    <w:rsid w:val="00B61C93"/>
    <w:rsid w:val="00B61D79"/>
    <w:rsid w:val="00B61DDD"/>
    <w:rsid w:val="00B61E63"/>
    <w:rsid w:val="00B61F01"/>
    <w:rsid w:val="00B6213B"/>
    <w:rsid w:val="00B6216B"/>
    <w:rsid w:val="00B62316"/>
    <w:rsid w:val="00B62436"/>
    <w:rsid w:val="00B62840"/>
    <w:rsid w:val="00B62890"/>
    <w:rsid w:val="00B62896"/>
    <w:rsid w:val="00B628A6"/>
    <w:rsid w:val="00B628D2"/>
    <w:rsid w:val="00B62C54"/>
    <w:rsid w:val="00B62D99"/>
    <w:rsid w:val="00B62DE1"/>
    <w:rsid w:val="00B62F15"/>
    <w:rsid w:val="00B63041"/>
    <w:rsid w:val="00B632CB"/>
    <w:rsid w:val="00B635BD"/>
    <w:rsid w:val="00B63B69"/>
    <w:rsid w:val="00B63BEB"/>
    <w:rsid w:val="00B63F85"/>
    <w:rsid w:val="00B64030"/>
    <w:rsid w:val="00B6455D"/>
    <w:rsid w:val="00B64738"/>
    <w:rsid w:val="00B64B2E"/>
    <w:rsid w:val="00B64C0F"/>
    <w:rsid w:val="00B64C65"/>
    <w:rsid w:val="00B64D59"/>
    <w:rsid w:val="00B65110"/>
    <w:rsid w:val="00B65511"/>
    <w:rsid w:val="00B65575"/>
    <w:rsid w:val="00B658CF"/>
    <w:rsid w:val="00B6592B"/>
    <w:rsid w:val="00B65C65"/>
    <w:rsid w:val="00B66074"/>
    <w:rsid w:val="00B6612A"/>
    <w:rsid w:val="00B6616D"/>
    <w:rsid w:val="00B6617C"/>
    <w:rsid w:val="00B661D1"/>
    <w:rsid w:val="00B66527"/>
    <w:rsid w:val="00B667C7"/>
    <w:rsid w:val="00B667DE"/>
    <w:rsid w:val="00B6689A"/>
    <w:rsid w:val="00B66AD4"/>
    <w:rsid w:val="00B66C0E"/>
    <w:rsid w:val="00B66D67"/>
    <w:rsid w:val="00B66DDC"/>
    <w:rsid w:val="00B67229"/>
    <w:rsid w:val="00B67438"/>
    <w:rsid w:val="00B674BD"/>
    <w:rsid w:val="00B67752"/>
    <w:rsid w:val="00B67F60"/>
    <w:rsid w:val="00B67F6C"/>
    <w:rsid w:val="00B70224"/>
    <w:rsid w:val="00B70375"/>
    <w:rsid w:val="00B70681"/>
    <w:rsid w:val="00B707F4"/>
    <w:rsid w:val="00B70993"/>
    <w:rsid w:val="00B70A3D"/>
    <w:rsid w:val="00B70A40"/>
    <w:rsid w:val="00B70C0A"/>
    <w:rsid w:val="00B70EF5"/>
    <w:rsid w:val="00B70F49"/>
    <w:rsid w:val="00B71415"/>
    <w:rsid w:val="00B7178F"/>
    <w:rsid w:val="00B7186E"/>
    <w:rsid w:val="00B71949"/>
    <w:rsid w:val="00B719EB"/>
    <w:rsid w:val="00B71AE2"/>
    <w:rsid w:val="00B71CBE"/>
    <w:rsid w:val="00B71DCF"/>
    <w:rsid w:val="00B71EC1"/>
    <w:rsid w:val="00B720D2"/>
    <w:rsid w:val="00B722A3"/>
    <w:rsid w:val="00B723C7"/>
    <w:rsid w:val="00B7265D"/>
    <w:rsid w:val="00B726FF"/>
    <w:rsid w:val="00B72773"/>
    <w:rsid w:val="00B727A2"/>
    <w:rsid w:val="00B72906"/>
    <w:rsid w:val="00B729AE"/>
    <w:rsid w:val="00B72A0A"/>
    <w:rsid w:val="00B72C2D"/>
    <w:rsid w:val="00B72DCE"/>
    <w:rsid w:val="00B72E27"/>
    <w:rsid w:val="00B72E9F"/>
    <w:rsid w:val="00B730D1"/>
    <w:rsid w:val="00B738A7"/>
    <w:rsid w:val="00B73994"/>
    <w:rsid w:val="00B73AFA"/>
    <w:rsid w:val="00B73C1F"/>
    <w:rsid w:val="00B73F74"/>
    <w:rsid w:val="00B74099"/>
    <w:rsid w:val="00B74568"/>
    <w:rsid w:val="00B748EC"/>
    <w:rsid w:val="00B74F6F"/>
    <w:rsid w:val="00B75503"/>
    <w:rsid w:val="00B756CD"/>
    <w:rsid w:val="00B75A16"/>
    <w:rsid w:val="00B75A7F"/>
    <w:rsid w:val="00B75AB7"/>
    <w:rsid w:val="00B75B99"/>
    <w:rsid w:val="00B75CBE"/>
    <w:rsid w:val="00B75E36"/>
    <w:rsid w:val="00B76282"/>
    <w:rsid w:val="00B7667D"/>
    <w:rsid w:val="00B766F2"/>
    <w:rsid w:val="00B769A9"/>
    <w:rsid w:val="00B76A01"/>
    <w:rsid w:val="00B76DCE"/>
    <w:rsid w:val="00B770AB"/>
    <w:rsid w:val="00B7735B"/>
    <w:rsid w:val="00B77712"/>
    <w:rsid w:val="00B779A7"/>
    <w:rsid w:val="00B77B3C"/>
    <w:rsid w:val="00B77C33"/>
    <w:rsid w:val="00B77C3F"/>
    <w:rsid w:val="00B80075"/>
    <w:rsid w:val="00B8013C"/>
    <w:rsid w:val="00B80251"/>
    <w:rsid w:val="00B802F9"/>
    <w:rsid w:val="00B80303"/>
    <w:rsid w:val="00B80321"/>
    <w:rsid w:val="00B803BC"/>
    <w:rsid w:val="00B80421"/>
    <w:rsid w:val="00B804EA"/>
    <w:rsid w:val="00B80504"/>
    <w:rsid w:val="00B809BF"/>
    <w:rsid w:val="00B80A2B"/>
    <w:rsid w:val="00B80D06"/>
    <w:rsid w:val="00B80D4B"/>
    <w:rsid w:val="00B80D6F"/>
    <w:rsid w:val="00B80D95"/>
    <w:rsid w:val="00B80E4C"/>
    <w:rsid w:val="00B811D8"/>
    <w:rsid w:val="00B81AE2"/>
    <w:rsid w:val="00B81C17"/>
    <w:rsid w:val="00B81C47"/>
    <w:rsid w:val="00B81CCC"/>
    <w:rsid w:val="00B81D69"/>
    <w:rsid w:val="00B81EAA"/>
    <w:rsid w:val="00B82269"/>
    <w:rsid w:val="00B82394"/>
    <w:rsid w:val="00B824EF"/>
    <w:rsid w:val="00B82755"/>
    <w:rsid w:val="00B829CD"/>
    <w:rsid w:val="00B82BA8"/>
    <w:rsid w:val="00B82CE2"/>
    <w:rsid w:val="00B82DD2"/>
    <w:rsid w:val="00B83086"/>
    <w:rsid w:val="00B831B0"/>
    <w:rsid w:val="00B8335E"/>
    <w:rsid w:val="00B833C4"/>
    <w:rsid w:val="00B834AA"/>
    <w:rsid w:val="00B8352C"/>
    <w:rsid w:val="00B83790"/>
    <w:rsid w:val="00B8386A"/>
    <w:rsid w:val="00B83CF7"/>
    <w:rsid w:val="00B83EDA"/>
    <w:rsid w:val="00B84455"/>
    <w:rsid w:val="00B8470D"/>
    <w:rsid w:val="00B84729"/>
    <w:rsid w:val="00B849C5"/>
    <w:rsid w:val="00B849CA"/>
    <w:rsid w:val="00B850E6"/>
    <w:rsid w:val="00B852B5"/>
    <w:rsid w:val="00B8530F"/>
    <w:rsid w:val="00B85670"/>
    <w:rsid w:val="00B85B5C"/>
    <w:rsid w:val="00B85DBF"/>
    <w:rsid w:val="00B86405"/>
    <w:rsid w:val="00B86812"/>
    <w:rsid w:val="00B8682B"/>
    <w:rsid w:val="00B86B6D"/>
    <w:rsid w:val="00B86BB1"/>
    <w:rsid w:val="00B86CC5"/>
    <w:rsid w:val="00B86EC3"/>
    <w:rsid w:val="00B87034"/>
    <w:rsid w:val="00B8721F"/>
    <w:rsid w:val="00B87287"/>
    <w:rsid w:val="00B873CB"/>
    <w:rsid w:val="00B8781F"/>
    <w:rsid w:val="00B87949"/>
    <w:rsid w:val="00B87DAA"/>
    <w:rsid w:val="00B87DFF"/>
    <w:rsid w:val="00B87E15"/>
    <w:rsid w:val="00B902FA"/>
    <w:rsid w:val="00B904D4"/>
    <w:rsid w:val="00B907ED"/>
    <w:rsid w:val="00B90BB1"/>
    <w:rsid w:val="00B910A0"/>
    <w:rsid w:val="00B910BE"/>
    <w:rsid w:val="00B9115D"/>
    <w:rsid w:val="00B9127B"/>
    <w:rsid w:val="00B913EC"/>
    <w:rsid w:val="00B91416"/>
    <w:rsid w:val="00B914AD"/>
    <w:rsid w:val="00B91831"/>
    <w:rsid w:val="00B91DB6"/>
    <w:rsid w:val="00B91EB6"/>
    <w:rsid w:val="00B9226C"/>
    <w:rsid w:val="00B9230F"/>
    <w:rsid w:val="00B9240D"/>
    <w:rsid w:val="00B92422"/>
    <w:rsid w:val="00B92652"/>
    <w:rsid w:val="00B92BBF"/>
    <w:rsid w:val="00B92D5B"/>
    <w:rsid w:val="00B92E0F"/>
    <w:rsid w:val="00B92E93"/>
    <w:rsid w:val="00B92F32"/>
    <w:rsid w:val="00B9309A"/>
    <w:rsid w:val="00B93216"/>
    <w:rsid w:val="00B933FB"/>
    <w:rsid w:val="00B934CE"/>
    <w:rsid w:val="00B9397F"/>
    <w:rsid w:val="00B93BD2"/>
    <w:rsid w:val="00B940DD"/>
    <w:rsid w:val="00B9427D"/>
    <w:rsid w:val="00B942E0"/>
    <w:rsid w:val="00B94409"/>
    <w:rsid w:val="00B945F9"/>
    <w:rsid w:val="00B94678"/>
    <w:rsid w:val="00B946E0"/>
    <w:rsid w:val="00B94789"/>
    <w:rsid w:val="00B9481B"/>
    <w:rsid w:val="00B94964"/>
    <w:rsid w:val="00B94E98"/>
    <w:rsid w:val="00B9552D"/>
    <w:rsid w:val="00B95899"/>
    <w:rsid w:val="00B95FBE"/>
    <w:rsid w:val="00B96593"/>
    <w:rsid w:val="00B96690"/>
    <w:rsid w:val="00B96746"/>
    <w:rsid w:val="00B9676F"/>
    <w:rsid w:val="00B96C2C"/>
    <w:rsid w:val="00B96C41"/>
    <w:rsid w:val="00B9716E"/>
    <w:rsid w:val="00B9722A"/>
    <w:rsid w:val="00B9739E"/>
    <w:rsid w:val="00B974AE"/>
    <w:rsid w:val="00B97844"/>
    <w:rsid w:val="00B978F6"/>
    <w:rsid w:val="00B9796A"/>
    <w:rsid w:val="00B97AC9"/>
    <w:rsid w:val="00B97B12"/>
    <w:rsid w:val="00B97DB3"/>
    <w:rsid w:val="00B97E38"/>
    <w:rsid w:val="00BA01C7"/>
    <w:rsid w:val="00BA06A1"/>
    <w:rsid w:val="00BA06FE"/>
    <w:rsid w:val="00BA0B1B"/>
    <w:rsid w:val="00BA0E4B"/>
    <w:rsid w:val="00BA1576"/>
    <w:rsid w:val="00BA166E"/>
    <w:rsid w:val="00BA16C8"/>
    <w:rsid w:val="00BA1793"/>
    <w:rsid w:val="00BA1D42"/>
    <w:rsid w:val="00BA22A1"/>
    <w:rsid w:val="00BA2312"/>
    <w:rsid w:val="00BA2983"/>
    <w:rsid w:val="00BA2A49"/>
    <w:rsid w:val="00BA2DA9"/>
    <w:rsid w:val="00BA2EE4"/>
    <w:rsid w:val="00BA2FF8"/>
    <w:rsid w:val="00BA30D7"/>
    <w:rsid w:val="00BA3168"/>
    <w:rsid w:val="00BA3420"/>
    <w:rsid w:val="00BA354E"/>
    <w:rsid w:val="00BA3814"/>
    <w:rsid w:val="00BA3B9C"/>
    <w:rsid w:val="00BA3BDD"/>
    <w:rsid w:val="00BA3E7F"/>
    <w:rsid w:val="00BA3E81"/>
    <w:rsid w:val="00BA3E8B"/>
    <w:rsid w:val="00BA40D8"/>
    <w:rsid w:val="00BA41B4"/>
    <w:rsid w:val="00BA4334"/>
    <w:rsid w:val="00BA45CF"/>
    <w:rsid w:val="00BA465E"/>
    <w:rsid w:val="00BA4706"/>
    <w:rsid w:val="00BA4F18"/>
    <w:rsid w:val="00BA50F4"/>
    <w:rsid w:val="00BA5497"/>
    <w:rsid w:val="00BA56D6"/>
    <w:rsid w:val="00BA5729"/>
    <w:rsid w:val="00BA5756"/>
    <w:rsid w:val="00BA59FC"/>
    <w:rsid w:val="00BA5A76"/>
    <w:rsid w:val="00BA5B49"/>
    <w:rsid w:val="00BA5B8E"/>
    <w:rsid w:val="00BA5EDF"/>
    <w:rsid w:val="00BA5F55"/>
    <w:rsid w:val="00BA640C"/>
    <w:rsid w:val="00BA64F5"/>
    <w:rsid w:val="00BA6548"/>
    <w:rsid w:val="00BA6FE2"/>
    <w:rsid w:val="00BA6FFE"/>
    <w:rsid w:val="00BA7032"/>
    <w:rsid w:val="00BA754F"/>
    <w:rsid w:val="00BA76B9"/>
    <w:rsid w:val="00BA77A5"/>
    <w:rsid w:val="00BA7949"/>
    <w:rsid w:val="00BA7D00"/>
    <w:rsid w:val="00BB007D"/>
    <w:rsid w:val="00BB0CD7"/>
    <w:rsid w:val="00BB0CEA"/>
    <w:rsid w:val="00BB0F0C"/>
    <w:rsid w:val="00BB1199"/>
    <w:rsid w:val="00BB11C1"/>
    <w:rsid w:val="00BB13BA"/>
    <w:rsid w:val="00BB166B"/>
    <w:rsid w:val="00BB17CB"/>
    <w:rsid w:val="00BB1839"/>
    <w:rsid w:val="00BB1865"/>
    <w:rsid w:val="00BB1AE5"/>
    <w:rsid w:val="00BB1EC3"/>
    <w:rsid w:val="00BB20BD"/>
    <w:rsid w:val="00BB20F9"/>
    <w:rsid w:val="00BB2551"/>
    <w:rsid w:val="00BB295C"/>
    <w:rsid w:val="00BB2993"/>
    <w:rsid w:val="00BB29AE"/>
    <w:rsid w:val="00BB2BB2"/>
    <w:rsid w:val="00BB30C1"/>
    <w:rsid w:val="00BB313E"/>
    <w:rsid w:val="00BB35CC"/>
    <w:rsid w:val="00BB369B"/>
    <w:rsid w:val="00BB38BA"/>
    <w:rsid w:val="00BB38E3"/>
    <w:rsid w:val="00BB38F8"/>
    <w:rsid w:val="00BB3A27"/>
    <w:rsid w:val="00BB3A90"/>
    <w:rsid w:val="00BB3AF4"/>
    <w:rsid w:val="00BB3D62"/>
    <w:rsid w:val="00BB4434"/>
    <w:rsid w:val="00BB4911"/>
    <w:rsid w:val="00BB4921"/>
    <w:rsid w:val="00BB4C72"/>
    <w:rsid w:val="00BB50AD"/>
    <w:rsid w:val="00BB58F4"/>
    <w:rsid w:val="00BB5B8C"/>
    <w:rsid w:val="00BB5D16"/>
    <w:rsid w:val="00BB5E0E"/>
    <w:rsid w:val="00BB5ED3"/>
    <w:rsid w:val="00BB6010"/>
    <w:rsid w:val="00BB60AC"/>
    <w:rsid w:val="00BB6159"/>
    <w:rsid w:val="00BB6437"/>
    <w:rsid w:val="00BB68BF"/>
    <w:rsid w:val="00BB6D57"/>
    <w:rsid w:val="00BB7017"/>
    <w:rsid w:val="00BB733F"/>
    <w:rsid w:val="00BB7384"/>
    <w:rsid w:val="00BB73EF"/>
    <w:rsid w:val="00BB74B5"/>
    <w:rsid w:val="00BB75E7"/>
    <w:rsid w:val="00BB7880"/>
    <w:rsid w:val="00BB79A0"/>
    <w:rsid w:val="00BB7BD2"/>
    <w:rsid w:val="00BB7C67"/>
    <w:rsid w:val="00BB7EE8"/>
    <w:rsid w:val="00BB7EF3"/>
    <w:rsid w:val="00BB7F22"/>
    <w:rsid w:val="00BC0569"/>
    <w:rsid w:val="00BC07D7"/>
    <w:rsid w:val="00BC08C8"/>
    <w:rsid w:val="00BC0924"/>
    <w:rsid w:val="00BC0A4D"/>
    <w:rsid w:val="00BC0B7E"/>
    <w:rsid w:val="00BC0C31"/>
    <w:rsid w:val="00BC0C5C"/>
    <w:rsid w:val="00BC0C6D"/>
    <w:rsid w:val="00BC0D70"/>
    <w:rsid w:val="00BC0D9F"/>
    <w:rsid w:val="00BC0DE1"/>
    <w:rsid w:val="00BC0DF6"/>
    <w:rsid w:val="00BC0EB6"/>
    <w:rsid w:val="00BC11C8"/>
    <w:rsid w:val="00BC1A02"/>
    <w:rsid w:val="00BC1F3B"/>
    <w:rsid w:val="00BC1FC3"/>
    <w:rsid w:val="00BC24F8"/>
    <w:rsid w:val="00BC252B"/>
    <w:rsid w:val="00BC2657"/>
    <w:rsid w:val="00BC26F0"/>
    <w:rsid w:val="00BC280B"/>
    <w:rsid w:val="00BC284B"/>
    <w:rsid w:val="00BC29FA"/>
    <w:rsid w:val="00BC2B9E"/>
    <w:rsid w:val="00BC2D78"/>
    <w:rsid w:val="00BC2E1F"/>
    <w:rsid w:val="00BC2F30"/>
    <w:rsid w:val="00BC31B2"/>
    <w:rsid w:val="00BC351E"/>
    <w:rsid w:val="00BC366D"/>
    <w:rsid w:val="00BC3817"/>
    <w:rsid w:val="00BC3B9F"/>
    <w:rsid w:val="00BC3D53"/>
    <w:rsid w:val="00BC3DF5"/>
    <w:rsid w:val="00BC422E"/>
    <w:rsid w:val="00BC42AF"/>
    <w:rsid w:val="00BC4424"/>
    <w:rsid w:val="00BC4477"/>
    <w:rsid w:val="00BC451A"/>
    <w:rsid w:val="00BC45C5"/>
    <w:rsid w:val="00BC4600"/>
    <w:rsid w:val="00BC4767"/>
    <w:rsid w:val="00BC4993"/>
    <w:rsid w:val="00BC49A1"/>
    <w:rsid w:val="00BC4A76"/>
    <w:rsid w:val="00BC4C81"/>
    <w:rsid w:val="00BC4CB5"/>
    <w:rsid w:val="00BC4DA9"/>
    <w:rsid w:val="00BC4F57"/>
    <w:rsid w:val="00BC500E"/>
    <w:rsid w:val="00BC5082"/>
    <w:rsid w:val="00BC51D7"/>
    <w:rsid w:val="00BC51ED"/>
    <w:rsid w:val="00BC544B"/>
    <w:rsid w:val="00BC547F"/>
    <w:rsid w:val="00BC5536"/>
    <w:rsid w:val="00BC55BB"/>
    <w:rsid w:val="00BC5798"/>
    <w:rsid w:val="00BC5B46"/>
    <w:rsid w:val="00BC5B5C"/>
    <w:rsid w:val="00BC5BDC"/>
    <w:rsid w:val="00BC5CFD"/>
    <w:rsid w:val="00BC659C"/>
    <w:rsid w:val="00BC65C6"/>
    <w:rsid w:val="00BC6A9B"/>
    <w:rsid w:val="00BC70AF"/>
    <w:rsid w:val="00BC7295"/>
    <w:rsid w:val="00BC732E"/>
    <w:rsid w:val="00BC7605"/>
    <w:rsid w:val="00BC76BC"/>
    <w:rsid w:val="00BC7730"/>
    <w:rsid w:val="00BC7A37"/>
    <w:rsid w:val="00BC7D2E"/>
    <w:rsid w:val="00BC7D5B"/>
    <w:rsid w:val="00BC7DD2"/>
    <w:rsid w:val="00BC7E4E"/>
    <w:rsid w:val="00BD016A"/>
    <w:rsid w:val="00BD01D7"/>
    <w:rsid w:val="00BD0291"/>
    <w:rsid w:val="00BD0536"/>
    <w:rsid w:val="00BD0554"/>
    <w:rsid w:val="00BD0F23"/>
    <w:rsid w:val="00BD1682"/>
    <w:rsid w:val="00BD1803"/>
    <w:rsid w:val="00BD1EA1"/>
    <w:rsid w:val="00BD1F27"/>
    <w:rsid w:val="00BD1F28"/>
    <w:rsid w:val="00BD2211"/>
    <w:rsid w:val="00BD2718"/>
    <w:rsid w:val="00BD2748"/>
    <w:rsid w:val="00BD2CE9"/>
    <w:rsid w:val="00BD2E3D"/>
    <w:rsid w:val="00BD2F2D"/>
    <w:rsid w:val="00BD3351"/>
    <w:rsid w:val="00BD33A1"/>
    <w:rsid w:val="00BD3538"/>
    <w:rsid w:val="00BD36F4"/>
    <w:rsid w:val="00BD3792"/>
    <w:rsid w:val="00BD3793"/>
    <w:rsid w:val="00BD3865"/>
    <w:rsid w:val="00BD393B"/>
    <w:rsid w:val="00BD3A84"/>
    <w:rsid w:val="00BD3CB8"/>
    <w:rsid w:val="00BD3CFA"/>
    <w:rsid w:val="00BD41FE"/>
    <w:rsid w:val="00BD42FC"/>
    <w:rsid w:val="00BD4436"/>
    <w:rsid w:val="00BD452B"/>
    <w:rsid w:val="00BD4788"/>
    <w:rsid w:val="00BD4861"/>
    <w:rsid w:val="00BD48F0"/>
    <w:rsid w:val="00BD4D3C"/>
    <w:rsid w:val="00BD5040"/>
    <w:rsid w:val="00BD51BE"/>
    <w:rsid w:val="00BD53C0"/>
    <w:rsid w:val="00BD551B"/>
    <w:rsid w:val="00BD58D6"/>
    <w:rsid w:val="00BD58E6"/>
    <w:rsid w:val="00BD5A31"/>
    <w:rsid w:val="00BD5A81"/>
    <w:rsid w:val="00BD5BAB"/>
    <w:rsid w:val="00BD6989"/>
    <w:rsid w:val="00BD6B59"/>
    <w:rsid w:val="00BD72A3"/>
    <w:rsid w:val="00BD7488"/>
    <w:rsid w:val="00BD776D"/>
    <w:rsid w:val="00BD7844"/>
    <w:rsid w:val="00BD7B0D"/>
    <w:rsid w:val="00BD7BEE"/>
    <w:rsid w:val="00BD7C00"/>
    <w:rsid w:val="00BD7C72"/>
    <w:rsid w:val="00BD7D43"/>
    <w:rsid w:val="00BD7F1D"/>
    <w:rsid w:val="00BD7F55"/>
    <w:rsid w:val="00BE02B2"/>
    <w:rsid w:val="00BE02E6"/>
    <w:rsid w:val="00BE02FC"/>
    <w:rsid w:val="00BE03E9"/>
    <w:rsid w:val="00BE078A"/>
    <w:rsid w:val="00BE07A3"/>
    <w:rsid w:val="00BE0D18"/>
    <w:rsid w:val="00BE0E8B"/>
    <w:rsid w:val="00BE1574"/>
    <w:rsid w:val="00BE1677"/>
    <w:rsid w:val="00BE18A7"/>
    <w:rsid w:val="00BE19ED"/>
    <w:rsid w:val="00BE1A32"/>
    <w:rsid w:val="00BE2067"/>
    <w:rsid w:val="00BE2252"/>
    <w:rsid w:val="00BE2274"/>
    <w:rsid w:val="00BE2541"/>
    <w:rsid w:val="00BE259C"/>
    <w:rsid w:val="00BE280A"/>
    <w:rsid w:val="00BE2A8F"/>
    <w:rsid w:val="00BE2B68"/>
    <w:rsid w:val="00BE2D6F"/>
    <w:rsid w:val="00BE33D6"/>
    <w:rsid w:val="00BE3424"/>
    <w:rsid w:val="00BE3469"/>
    <w:rsid w:val="00BE35BE"/>
    <w:rsid w:val="00BE37A8"/>
    <w:rsid w:val="00BE38C2"/>
    <w:rsid w:val="00BE39EF"/>
    <w:rsid w:val="00BE3B12"/>
    <w:rsid w:val="00BE3BC5"/>
    <w:rsid w:val="00BE3C3C"/>
    <w:rsid w:val="00BE3DEB"/>
    <w:rsid w:val="00BE3F22"/>
    <w:rsid w:val="00BE3F62"/>
    <w:rsid w:val="00BE4225"/>
    <w:rsid w:val="00BE44F7"/>
    <w:rsid w:val="00BE45D6"/>
    <w:rsid w:val="00BE46B7"/>
    <w:rsid w:val="00BE4793"/>
    <w:rsid w:val="00BE49AC"/>
    <w:rsid w:val="00BE4A64"/>
    <w:rsid w:val="00BE4C46"/>
    <w:rsid w:val="00BE4C68"/>
    <w:rsid w:val="00BE4DD8"/>
    <w:rsid w:val="00BE50A6"/>
    <w:rsid w:val="00BE51B9"/>
    <w:rsid w:val="00BE52ED"/>
    <w:rsid w:val="00BE5322"/>
    <w:rsid w:val="00BE53E7"/>
    <w:rsid w:val="00BE594D"/>
    <w:rsid w:val="00BE604E"/>
    <w:rsid w:val="00BE6602"/>
    <w:rsid w:val="00BE6686"/>
    <w:rsid w:val="00BE66A9"/>
    <w:rsid w:val="00BE698E"/>
    <w:rsid w:val="00BE69EE"/>
    <w:rsid w:val="00BE6CCC"/>
    <w:rsid w:val="00BE702A"/>
    <w:rsid w:val="00BE779F"/>
    <w:rsid w:val="00BE77AA"/>
    <w:rsid w:val="00BE7D72"/>
    <w:rsid w:val="00BE7F91"/>
    <w:rsid w:val="00BF00DF"/>
    <w:rsid w:val="00BF03CD"/>
    <w:rsid w:val="00BF03E6"/>
    <w:rsid w:val="00BF0739"/>
    <w:rsid w:val="00BF090E"/>
    <w:rsid w:val="00BF0932"/>
    <w:rsid w:val="00BF0A4D"/>
    <w:rsid w:val="00BF0A82"/>
    <w:rsid w:val="00BF0EC9"/>
    <w:rsid w:val="00BF0FB5"/>
    <w:rsid w:val="00BF1062"/>
    <w:rsid w:val="00BF14AC"/>
    <w:rsid w:val="00BF16FE"/>
    <w:rsid w:val="00BF1794"/>
    <w:rsid w:val="00BF19E1"/>
    <w:rsid w:val="00BF1B07"/>
    <w:rsid w:val="00BF1D14"/>
    <w:rsid w:val="00BF1E46"/>
    <w:rsid w:val="00BF1F48"/>
    <w:rsid w:val="00BF22D0"/>
    <w:rsid w:val="00BF26CB"/>
    <w:rsid w:val="00BF2703"/>
    <w:rsid w:val="00BF27FE"/>
    <w:rsid w:val="00BF2844"/>
    <w:rsid w:val="00BF293E"/>
    <w:rsid w:val="00BF2949"/>
    <w:rsid w:val="00BF2A20"/>
    <w:rsid w:val="00BF2BFA"/>
    <w:rsid w:val="00BF2C74"/>
    <w:rsid w:val="00BF2E96"/>
    <w:rsid w:val="00BF3074"/>
    <w:rsid w:val="00BF3087"/>
    <w:rsid w:val="00BF3199"/>
    <w:rsid w:val="00BF3380"/>
    <w:rsid w:val="00BF339C"/>
    <w:rsid w:val="00BF3497"/>
    <w:rsid w:val="00BF36B6"/>
    <w:rsid w:val="00BF39C7"/>
    <w:rsid w:val="00BF39CA"/>
    <w:rsid w:val="00BF3A9A"/>
    <w:rsid w:val="00BF3DA1"/>
    <w:rsid w:val="00BF3F02"/>
    <w:rsid w:val="00BF4199"/>
    <w:rsid w:val="00BF434F"/>
    <w:rsid w:val="00BF43AF"/>
    <w:rsid w:val="00BF43ED"/>
    <w:rsid w:val="00BF455A"/>
    <w:rsid w:val="00BF46E1"/>
    <w:rsid w:val="00BF46E4"/>
    <w:rsid w:val="00BF470B"/>
    <w:rsid w:val="00BF4789"/>
    <w:rsid w:val="00BF4B4E"/>
    <w:rsid w:val="00BF4D5D"/>
    <w:rsid w:val="00BF4FC7"/>
    <w:rsid w:val="00BF4FE7"/>
    <w:rsid w:val="00BF5075"/>
    <w:rsid w:val="00BF50AD"/>
    <w:rsid w:val="00BF50F7"/>
    <w:rsid w:val="00BF56C4"/>
    <w:rsid w:val="00BF5B40"/>
    <w:rsid w:val="00BF5CCA"/>
    <w:rsid w:val="00BF5E9B"/>
    <w:rsid w:val="00BF5F97"/>
    <w:rsid w:val="00BF6729"/>
    <w:rsid w:val="00BF6778"/>
    <w:rsid w:val="00BF69D2"/>
    <w:rsid w:val="00BF69D4"/>
    <w:rsid w:val="00BF6A9B"/>
    <w:rsid w:val="00BF7170"/>
    <w:rsid w:val="00BF7236"/>
    <w:rsid w:val="00BF7251"/>
    <w:rsid w:val="00BF72D8"/>
    <w:rsid w:val="00BF75DC"/>
    <w:rsid w:val="00BF78B5"/>
    <w:rsid w:val="00BF7974"/>
    <w:rsid w:val="00BF7BD2"/>
    <w:rsid w:val="00C001F6"/>
    <w:rsid w:val="00C002C1"/>
    <w:rsid w:val="00C00579"/>
    <w:rsid w:val="00C0059C"/>
    <w:rsid w:val="00C00873"/>
    <w:rsid w:val="00C00BB3"/>
    <w:rsid w:val="00C00D35"/>
    <w:rsid w:val="00C00EA8"/>
    <w:rsid w:val="00C01055"/>
    <w:rsid w:val="00C01129"/>
    <w:rsid w:val="00C01152"/>
    <w:rsid w:val="00C0173F"/>
    <w:rsid w:val="00C019B1"/>
    <w:rsid w:val="00C01AF7"/>
    <w:rsid w:val="00C01B1B"/>
    <w:rsid w:val="00C01BED"/>
    <w:rsid w:val="00C01CB2"/>
    <w:rsid w:val="00C01DE5"/>
    <w:rsid w:val="00C0221B"/>
    <w:rsid w:val="00C023C2"/>
    <w:rsid w:val="00C024BD"/>
    <w:rsid w:val="00C0275E"/>
    <w:rsid w:val="00C031BF"/>
    <w:rsid w:val="00C032E7"/>
    <w:rsid w:val="00C033F7"/>
    <w:rsid w:val="00C0352D"/>
    <w:rsid w:val="00C03766"/>
    <w:rsid w:val="00C03A96"/>
    <w:rsid w:val="00C03B65"/>
    <w:rsid w:val="00C03E4E"/>
    <w:rsid w:val="00C0429E"/>
    <w:rsid w:val="00C047B9"/>
    <w:rsid w:val="00C04997"/>
    <w:rsid w:val="00C04A14"/>
    <w:rsid w:val="00C057B2"/>
    <w:rsid w:val="00C057C8"/>
    <w:rsid w:val="00C059E4"/>
    <w:rsid w:val="00C05A23"/>
    <w:rsid w:val="00C05BBF"/>
    <w:rsid w:val="00C05E51"/>
    <w:rsid w:val="00C05F11"/>
    <w:rsid w:val="00C06508"/>
    <w:rsid w:val="00C065AD"/>
    <w:rsid w:val="00C06909"/>
    <w:rsid w:val="00C0692A"/>
    <w:rsid w:val="00C069A5"/>
    <w:rsid w:val="00C06CD3"/>
    <w:rsid w:val="00C06F57"/>
    <w:rsid w:val="00C06F6E"/>
    <w:rsid w:val="00C06FB2"/>
    <w:rsid w:val="00C073B9"/>
    <w:rsid w:val="00C078A7"/>
    <w:rsid w:val="00C078BE"/>
    <w:rsid w:val="00C07C45"/>
    <w:rsid w:val="00C07CBB"/>
    <w:rsid w:val="00C07FB5"/>
    <w:rsid w:val="00C1004B"/>
    <w:rsid w:val="00C10107"/>
    <w:rsid w:val="00C10244"/>
    <w:rsid w:val="00C102D3"/>
    <w:rsid w:val="00C1096D"/>
    <w:rsid w:val="00C10BE3"/>
    <w:rsid w:val="00C111AC"/>
    <w:rsid w:val="00C1129D"/>
    <w:rsid w:val="00C118EA"/>
    <w:rsid w:val="00C119AD"/>
    <w:rsid w:val="00C119BA"/>
    <w:rsid w:val="00C11CB2"/>
    <w:rsid w:val="00C1221E"/>
    <w:rsid w:val="00C12874"/>
    <w:rsid w:val="00C12C76"/>
    <w:rsid w:val="00C12EAF"/>
    <w:rsid w:val="00C13043"/>
    <w:rsid w:val="00C1304F"/>
    <w:rsid w:val="00C13308"/>
    <w:rsid w:val="00C135A1"/>
    <w:rsid w:val="00C13801"/>
    <w:rsid w:val="00C13C63"/>
    <w:rsid w:val="00C13CBD"/>
    <w:rsid w:val="00C13CC7"/>
    <w:rsid w:val="00C13F97"/>
    <w:rsid w:val="00C1409A"/>
    <w:rsid w:val="00C141BF"/>
    <w:rsid w:val="00C14721"/>
    <w:rsid w:val="00C1490D"/>
    <w:rsid w:val="00C14922"/>
    <w:rsid w:val="00C14946"/>
    <w:rsid w:val="00C14D99"/>
    <w:rsid w:val="00C14EED"/>
    <w:rsid w:val="00C1552A"/>
    <w:rsid w:val="00C15578"/>
    <w:rsid w:val="00C1558C"/>
    <w:rsid w:val="00C15CE9"/>
    <w:rsid w:val="00C16034"/>
    <w:rsid w:val="00C160CE"/>
    <w:rsid w:val="00C161B8"/>
    <w:rsid w:val="00C16296"/>
    <w:rsid w:val="00C167F7"/>
    <w:rsid w:val="00C16D80"/>
    <w:rsid w:val="00C17169"/>
    <w:rsid w:val="00C17492"/>
    <w:rsid w:val="00C17698"/>
    <w:rsid w:val="00C17836"/>
    <w:rsid w:val="00C17D75"/>
    <w:rsid w:val="00C17E8F"/>
    <w:rsid w:val="00C17FB4"/>
    <w:rsid w:val="00C2011A"/>
    <w:rsid w:val="00C20438"/>
    <w:rsid w:val="00C20494"/>
    <w:rsid w:val="00C204DF"/>
    <w:rsid w:val="00C2058A"/>
    <w:rsid w:val="00C209FF"/>
    <w:rsid w:val="00C20DFB"/>
    <w:rsid w:val="00C20E43"/>
    <w:rsid w:val="00C20FE0"/>
    <w:rsid w:val="00C211C2"/>
    <w:rsid w:val="00C2169B"/>
    <w:rsid w:val="00C2198C"/>
    <w:rsid w:val="00C219F1"/>
    <w:rsid w:val="00C21A74"/>
    <w:rsid w:val="00C21C09"/>
    <w:rsid w:val="00C21C10"/>
    <w:rsid w:val="00C21D8F"/>
    <w:rsid w:val="00C21D9B"/>
    <w:rsid w:val="00C21FB6"/>
    <w:rsid w:val="00C22271"/>
    <w:rsid w:val="00C22429"/>
    <w:rsid w:val="00C229D2"/>
    <w:rsid w:val="00C22D99"/>
    <w:rsid w:val="00C22DFF"/>
    <w:rsid w:val="00C23169"/>
    <w:rsid w:val="00C2391B"/>
    <w:rsid w:val="00C23AA3"/>
    <w:rsid w:val="00C23C2A"/>
    <w:rsid w:val="00C23CE5"/>
    <w:rsid w:val="00C23D9B"/>
    <w:rsid w:val="00C23E2E"/>
    <w:rsid w:val="00C24065"/>
    <w:rsid w:val="00C2416D"/>
    <w:rsid w:val="00C248EB"/>
    <w:rsid w:val="00C249BE"/>
    <w:rsid w:val="00C24AA3"/>
    <w:rsid w:val="00C24ABA"/>
    <w:rsid w:val="00C24C19"/>
    <w:rsid w:val="00C24DF2"/>
    <w:rsid w:val="00C2502C"/>
    <w:rsid w:val="00C2559D"/>
    <w:rsid w:val="00C25617"/>
    <w:rsid w:val="00C25624"/>
    <w:rsid w:val="00C25740"/>
    <w:rsid w:val="00C2580F"/>
    <w:rsid w:val="00C25899"/>
    <w:rsid w:val="00C258C1"/>
    <w:rsid w:val="00C25972"/>
    <w:rsid w:val="00C259F4"/>
    <w:rsid w:val="00C25B7A"/>
    <w:rsid w:val="00C26087"/>
    <w:rsid w:val="00C266CC"/>
    <w:rsid w:val="00C268A1"/>
    <w:rsid w:val="00C26F31"/>
    <w:rsid w:val="00C27275"/>
    <w:rsid w:val="00C278AA"/>
    <w:rsid w:val="00C27910"/>
    <w:rsid w:val="00C279AA"/>
    <w:rsid w:val="00C27C99"/>
    <w:rsid w:val="00C27D5E"/>
    <w:rsid w:val="00C27E8A"/>
    <w:rsid w:val="00C30813"/>
    <w:rsid w:val="00C30903"/>
    <w:rsid w:val="00C30BD3"/>
    <w:rsid w:val="00C30C21"/>
    <w:rsid w:val="00C30C30"/>
    <w:rsid w:val="00C30CC7"/>
    <w:rsid w:val="00C30EE1"/>
    <w:rsid w:val="00C31225"/>
    <w:rsid w:val="00C3150B"/>
    <w:rsid w:val="00C31653"/>
    <w:rsid w:val="00C318A7"/>
    <w:rsid w:val="00C31C45"/>
    <w:rsid w:val="00C31CA0"/>
    <w:rsid w:val="00C31E6A"/>
    <w:rsid w:val="00C32421"/>
    <w:rsid w:val="00C3253F"/>
    <w:rsid w:val="00C325CF"/>
    <w:rsid w:val="00C32635"/>
    <w:rsid w:val="00C32870"/>
    <w:rsid w:val="00C32948"/>
    <w:rsid w:val="00C32CFF"/>
    <w:rsid w:val="00C32D0D"/>
    <w:rsid w:val="00C32F4C"/>
    <w:rsid w:val="00C32F7E"/>
    <w:rsid w:val="00C33075"/>
    <w:rsid w:val="00C33289"/>
    <w:rsid w:val="00C332E6"/>
    <w:rsid w:val="00C337E6"/>
    <w:rsid w:val="00C33959"/>
    <w:rsid w:val="00C33961"/>
    <w:rsid w:val="00C33AEE"/>
    <w:rsid w:val="00C33BDF"/>
    <w:rsid w:val="00C33DD0"/>
    <w:rsid w:val="00C33FC9"/>
    <w:rsid w:val="00C341DD"/>
    <w:rsid w:val="00C34555"/>
    <w:rsid w:val="00C3460E"/>
    <w:rsid w:val="00C346E1"/>
    <w:rsid w:val="00C34824"/>
    <w:rsid w:val="00C34C7D"/>
    <w:rsid w:val="00C34F58"/>
    <w:rsid w:val="00C35461"/>
    <w:rsid w:val="00C35961"/>
    <w:rsid w:val="00C359B2"/>
    <w:rsid w:val="00C35B71"/>
    <w:rsid w:val="00C35CC7"/>
    <w:rsid w:val="00C35D99"/>
    <w:rsid w:val="00C35E25"/>
    <w:rsid w:val="00C35F3B"/>
    <w:rsid w:val="00C360EE"/>
    <w:rsid w:val="00C3611A"/>
    <w:rsid w:val="00C363E3"/>
    <w:rsid w:val="00C36517"/>
    <w:rsid w:val="00C36666"/>
    <w:rsid w:val="00C367BE"/>
    <w:rsid w:val="00C367EE"/>
    <w:rsid w:val="00C36A73"/>
    <w:rsid w:val="00C36AE0"/>
    <w:rsid w:val="00C36B43"/>
    <w:rsid w:val="00C36BDF"/>
    <w:rsid w:val="00C3717B"/>
    <w:rsid w:val="00C373E1"/>
    <w:rsid w:val="00C37469"/>
    <w:rsid w:val="00C37ACC"/>
    <w:rsid w:val="00C37B36"/>
    <w:rsid w:val="00C37C98"/>
    <w:rsid w:val="00C37DBE"/>
    <w:rsid w:val="00C37F82"/>
    <w:rsid w:val="00C4011E"/>
    <w:rsid w:val="00C4018C"/>
    <w:rsid w:val="00C40349"/>
    <w:rsid w:val="00C404D1"/>
    <w:rsid w:val="00C40989"/>
    <w:rsid w:val="00C40CAF"/>
    <w:rsid w:val="00C40CFE"/>
    <w:rsid w:val="00C40FFC"/>
    <w:rsid w:val="00C41206"/>
    <w:rsid w:val="00C415FA"/>
    <w:rsid w:val="00C4194B"/>
    <w:rsid w:val="00C41C6F"/>
    <w:rsid w:val="00C41CDD"/>
    <w:rsid w:val="00C41DBA"/>
    <w:rsid w:val="00C42360"/>
    <w:rsid w:val="00C42427"/>
    <w:rsid w:val="00C425A4"/>
    <w:rsid w:val="00C42B8B"/>
    <w:rsid w:val="00C42C3D"/>
    <w:rsid w:val="00C42CC9"/>
    <w:rsid w:val="00C42E85"/>
    <w:rsid w:val="00C4317A"/>
    <w:rsid w:val="00C432BD"/>
    <w:rsid w:val="00C433EE"/>
    <w:rsid w:val="00C433F9"/>
    <w:rsid w:val="00C436DC"/>
    <w:rsid w:val="00C438B1"/>
    <w:rsid w:val="00C4394C"/>
    <w:rsid w:val="00C43D4D"/>
    <w:rsid w:val="00C43E6E"/>
    <w:rsid w:val="00C44025"/>
    <w:rsid w:val="00C440C0"/>
    <w:rsid w:val="00C44472"/>
    <w:rsid w:val="00C4479D"/>
    <w:rsid w:val="00C4487E"/>
    <w:rsid w:val="00C44A5F"/>
    <w:rsid w:val="00C44EEE"/>
    <w:rsid w:val="00C4523A"/>
    <w:rsid w:val="00C452CF"/>
    <w:rsid w:val="00C4539A"/>
    <w:rsid w:val="00C4589C"/>
    <w:rsid w:val="00C45982"/>
    <w:rsid w:val="00C459F5"/>
    <w:rsid w:val="00C45A0A"/>
    <w:rsid w:val="00C461BA"/>
    <w:rsid w:val="00C46480"/>
    <w:rsid w:val="00C467D0"/>
    <w:rsid w:val="00C469D1"/>
    <w:rsid w:val="00C46A4C"/>
    <w:rsid w:val="00C46AB4"/>
    <w:rsid w:val="00C46C3C"/>
    <w:rsid w:val="00C46E79"/>
    <w:rsid w:val="00C46F6F"/>
    <w:rsid w:val="00C4715E"/>
    <w:rsid w:val="00C472FA"/>
    <w:rsid w:val="00C474B9"/>
    <w:rsid w:val="00C47523"/>
    <w:rsid w:val="00C47530"/>
    <w:rsid w:val="00C475F2"/>
    <w:rsid w:val="00C4775D"/>
    <w:rsid w:val="00C4787F"/>
    <w:rsid w:val="00C478BB"/>
    <w:rsid w:val="00C47A26"/>
    <w:rsid w:val="00C47A2E"/>
    <w:rsid w:val="00C47BEE"/>
    <w:rsid w:val="00C47CBD"/>
    <w:rsid w:val="00C47D73"/>
    <w:rsid w:val="00C47DF3"/>
    <w:rsid w:val="00C47E33"/>
    <w:rsid w:val="00C47E38"/>
    <w:rsid w:val="00C50961"/>
    <w:rsid w:val="00C50D22"/>
    <w:rsid w:val="00C50D23"/>
    <w:rsid w:val="00C50DD8"/>
    <w:rsid w:val="00C50E8E"/>
    <w:rsid w:val="00C512E6"/>
    <w:rsid w:val="00C51567"/>
    <w:rsid w:val="00C517CC"/>
    <w:rsid w:val="00C51B59"/>
    <w:rsid w:val="00C51F66"/>
    <w:rsid w:val="00C51F6D"/>
    <w:rsid w:val="00C5205E"/>
    <w:rsid w:val="00C521D3"/>
    <w:rsid w:val="00C52475"/>
    <w:rsid w:val="00C527E3"/>
    <w:rsid w:val="00C52904"/>
    <w:rsid w:val="00C52A2D"/>
    <w:rsid w:val="00C52A5E"/>
    <w:rsid w:val="00C52FAD"/>
    <w:rsid w:val="00C5316C"/>
    <w:rsid w:val="00C531F6"/>
    <w:rsid w:val="00C53413"/>
    <w:rsid w:val="00C536B8"/>
    <w:rsid w:val="00C538B5"/>
    <w:rsid w:val="00C538D7"/>
    <w:rsid w:val="00C53BB3"/>
    <w:rsid w:val="00C53CDC"/>
    <w:rsid w:val="00C53E38"/>
    <w:rsid w:val="00C54127"/>
    <w:rsid w:val="00C54518"/>
    <w:rsid w:val="00C545DC"/>
    <w:rsid w:val="00C54842"/>
    <w:rsid w:val="00C5518B"/>
    <w:rsid w:val="00C55352"/>
    <w:rsid w:val="00C5535E"/>
    <w:rsid w:val="00C55416"/>
    <w:rsid w:val="00C55449"/>
    <w:rsid w:val="00C55517"/>
    <w:rsid w:val="00C5576A"/>
    <w:rsid w:val="00C5580C"/>
    <w:rsid w:val="00C55B7F"/>
    <w:rsid w:val="00C55BED"/>
    <w:rsid w:val="00C55D9B"/>
    <w:rsid w:val="00C55F1A"/>
    <w:rsid w:val="00C5612D"/>
    <w:rsid w:val="00C56786"/>
    <w:rsid w:val="00C56867"/>
    <w:rsid w:val="00C56870"/>
    <w:rsid w:val="00C5689E"/>
    <w:rsid w:val="00C56961"/>
    <w:rsid w:val="00C56ADB"/>
    <w:rsid w:val="00C56C2F"/>
    <w:rsid w:val="00C56DAB"/>
    <w:rsid w:val="00C56F8A"/>
    <w:rsid w:val="00C5729E"/>
    <w:rsid w:val="00C572FF"/>
    <w:rsid w:val="00C57486"/>
    <w:rsid w:val="00C57661"/>
    <w:rsid w:val="00C57882"/>
    <w:rsid w:val="00C57A69"/>
    <w:rsid w:val="00C57AD4"/>
    <w:rsid w:val="00C600B2"/>
    <w:rsid w:val="00C601E2"/>
    <w:rsid w:val="00C602F0"/>
    <w:rsid w:val="00C60770"/>
    <w:rsid w:val="00C607A1"/>
    <w:rsid w:val="00C609BF"/>
    <w:rsid w:val="00C60AE7"/>
    <w:rsid w:val="00C61410"/>
    <w:rsid w:val="00C615B8"/>
    <w:rsid w:val="00C6169C"/>
    <w:rsid w:val="00C616FA"/>
    <w:rsid w:val="00C61890"/>
    <w:rsid w:val="00C61C4A"/>
    <w:rsid w:val="00C61E14"/>
    <w:rsid w:val="00C61FF6"/>
    <w:rsid w:val="00C6204D"/>
    <w:rsid w:val="00C623F5"/>
    <w:rsid w:val="00C6245A"/>
    <w:rsid w:val="00C62505"/>
    <w:rsid w:val="00C6253D"/>
    <w:rsid w:val="00C625CC"/>
    <w:rsid w:val="00C62624"/>
    <w:rsid w:val="00C62897"/>
    <w:rsid w:val="00C62A19"/>
    <w:rsid w:val="00C62BC0"/>
    <w:rsid w:val="00C62BE7"/>
    <w:rsid w:val="00C62F11"/>
    <w:rsid w:val="00C630DF"/>
    <w:rsid w:val="00C633E3"/>
    <w:rsid w:val="00C635CE"/>
    <w:rsid w:val="00C6361A"/>
    <w:rsid w:val="00C6363A"/>
    <w:rsid w:val="00C6387A"/>
    <w:rsid w:val="00C63C21"/>
    <w:rsid w:val="00C63CF1"/>
    <w:rsid w:val="00C645F0"/>
    <w:rsid w:val="00C6469E"/>
    <w:rsid w:val="00C649C2"/>
    <w:rsid w:val="00C64BE6"/>
    <w:rsid w:val="00C64C41"/>
    <w:rsid w:val="00C64F47"/>
    <w:rsid w:val="00C6502E"/>
    <w:rsid w:val="00C65032"/>
    <w:rsid w:val="00C65397"/>
    <w:rsid w:val="00C65426"/>
    <w:rsid w:val="00C6571C"/>
    <w:rsid w:val="00C6572D"/>
    <w:rsid w:val="00C65752"/>
    <w:rsid w:val="00C659D9"/>
    <w:rsid w:val="00C65AC6"/>
    <w:rsid w:val="00C65FFE"/>
    <w:rsid w:val="00C66195"/>
    <w:rsid w:val="00C662F8"/>
    <w:rsid w:val="00C6634A"/>
    <w:rsid w:val="00C6651A"/>
    <w:rsid w:val="00C668A6"/>
    <w:rsid w:val="00C6692B"/>
    <w:rsid w:val="00C6697E"/>
    <w:rsid w:val="00C66A98"/>
    <w:rsid w:val="00C66BDE"/>
    <w:rsid w:val="00C66ED5"/>
    <w:rsid w:val="00C67007"/>
    <w:rsid w:val="00C671F7"/>
    <w:rsid w:val="00C6770B"/>
    <w:rsid w:val="00C6792C"/>
    <w:rsid w:val="00C6794E"/>
    <w:rsid w:val="00C67C06"/>
    <w:rsid w:val="00C700FF"/>
    <w:rsid w:val="00C7016F"/>
    <w:rsid w:val="00C7055F"/>
    <w:rsid w:val="00C705AB"/>
    <w:rsid w:val="00C70AA7"/>
    <w:rsid w:val="00C70ADC"/>
    <w:rsid w:val="00C711CD"/>
    <w:rsid w:val="00C7127A"/>
    <w:rsid w:val="00C71534"/>
    <w:rsid w:val="00C71906"/>
    <w:rsid w:val="00C71A32"/>
    <w:rsid w:val="00C71B6C"/>
    <w:rsid w:val="00C71FB2"/>
    <w:rsid w:val="00C72033"/>
    <w:rsid w:val="00C721D2"/>
    <w:rsid w:val="00C724B3"/>
    <w:rsid w:val="00C725CE"/>
    <w:rsid w:val="00C72755"/>
    <w:rsid w:val="00C7287B"/>
    <w:rsid w:val="00C72C53"/>
    <w:rsid w:val="00C72DC6"/>
    <w:rsid w:val="00C72F3A"/>
    <w:rsid w:val="00C731A5"/>
    <w:rsid w:val="00C733F1"/>
    <w:rsid w:val="00C73693"/>
    <w:rsid w:val="00C736A1"/>
    <w:rsid w:val="00C73792"/>
    <w:rsid w:val="00C737A3"/>
    <w:rsid w:val="00C738DD"/>
    <w:rsid w:val="00C73BC9"/>
    <w:rsid w:val="00C73C20"/>
    <w:rsid w:val="00C73E9F"/>
    <w:rsid w:val="00C74468"/>
    <w:rsid w:val="00C747D8"/>
    <w:rsid w:val="00C7492F"/>
    <w:rsid w:val="00C74CE2"/>
    <w:rsid w:val="00C74D0A"/>
    <w:rsid w:val="00C74E32"/>
    <w:rsid w:val="00C74E57"/>
    <w:rsid w:val="00C74FAF"/>
    <w:rsid w:val="00C74FE5"/>
    <w:rsid w:val="00C75080"/>
    <w:rsid w:val="00C755F7"/>
    <w:rsid w:val="00C75699"/>
    <w:rsid w:val="00C759FB"/>
    <w:rsid w:val="00C75E47"/>
    <w:rsid w:val="00C75ECD"/>
    <w:rsid w:val="00C75F59"/>
    <w:rsid w:val="00C76725"/>
    <w:rsid w:val="00C77197"/>
    <w:rsid w:val="00C7732E"/>
    <w:rsid w:val="00C7757C"/>
    <w:rsid w:val="00C7760F"/>
    <w:rsid w:val="00C77950"/>
    <w:rsid w:val="00C77A6F"/>
    <w:rsid w:val="00C77C6D"/>
    <w:rsid w:val="00C801DD"/>
    <w:rsid w:val="00C803E4"/>
    <w:rsid w:val="00C805A1"/>
    <w:rsid w:val="00C805F7"/>
    <w:rsid w:val="00C80837"/>
    <w:rsid w:val="00C80C19"/>
    <w:rsid w:val="00C80E67"/>
    <w:rsid w:val="00C81287"/>
    <w:rsid w:val="00C813C9"/>
    <w:rsid w:val="00C816B0"/>
    <w:rsid w:val="00C817CC"/>
    <w:rsid w:val="00C81802"/>
    <w:rsid w:val="00C81D7F"/>
    <w:rsid w:val="00C825D1"/>
    <w:rsid w:val="00C82AA3"/>
    <w:rsid w:val="00C82F63"/>
    <w:rsid w:val="00C834E6"/>
    <w:rsid w:val="00C839A1"/>
    <w:rsid w:val="00C839B0"/>
    <w:rsid w:val="00C83A93"/>
    <w:rsid w:val="00C8426E"/>
    <w:rsid w:val="00C846C3"/>
    <w:rsid w:val="00C84912"/>
    <w:rsid w:val="00C849BF"/>
    <w:rsid w:val="00C84BF7"/>
    <w:rsid w:val="00C84EA9"/>
    <w:rsid w:val="00C85097"/>
    <w:rsid w:val="00C85169"/>
    <w:rsid w:val="00C854BC"/>
    <w:rsid w:val="00C85765"/>
    <w:rsid w:val="00C857D7"/>
    <w:rsid w:val="00C85A14"/>
    <w:rsid w:val="00C85B89"/>
    <w:rsid w:val="00C85CF4"/>
    <w:rsid w:val="00C8605F"/>
    <w:rsid w:val="00C861CB"/>
    <w:rsid w:val="00C861FF"/>
    <w:rsid w:val="00C8690E"/>
    <w:rsid w:val="00C86A51"/>
    <w:rsid w:val="00C87161"/>
    <w:rsid w:val="00C871D0"/>
    <w:rsid w:val="00C874A7"/>
    <w:rsid w:val="00C87A99"/>
    <w:rsid w:val="00C87E87"/>
    <w:rsid w:val="00C87F13"/>
    <w:rsid w:val="00C906B2"/>
    <w:rsid w:val="00C90765"/>
    <w:rsid w:val="00C907AB"/>
    <w:rsid w:val="00C9089A"/>
    <w:rsid w:val="00C9093D"/>
    <w:rsid w:val="00C90950"/>
    <w:rsid w:val="00C90C7E"/>
    <w:rsid w:val="00C90D62"/>
    <w:rsid w:val="00C9132F"/>
    <w:rsid w:val="00C91601"/>
    <w:rsid w:val="00C916D9"/>
    <w:rsid w:val="00C9181A"/>
    <w:rsid w:val="00C91CFA"/>
    <w:rsid w:val="00C91DA0"/>
    <w:rsid w:val="00C91F98"/>
    <w:rsid w:val="00C91FD0"/>
    <w:rsid w:val="00C925F5"/>
    <w:rsid w:val="00C927FC"/>
    <w:rsid w:val="00C92986"/>
    <w:rsid w:val="00C929E9"/>
    <w:rsid w:val="00C92A0D"/>
    <w:rsid w:val="00C92D5D"/>
    <w:rsid w:val="00C92EC5"/>
    <w:rsid w:val="00C9320A"/>
    <w:rsid w:val="00C934C5"/>
    <w:rsid w:val="00C9363B"/>
    <w:rsid w:val="00C938C4"/>
    <w:rsid w:val="00C939A2"/>
    <w:rsid w:val="00C93AC1"/>
    <w:rsid w:val="00C93BE3"/>
    <w:rsid w:val="00C93EF8"/>
    <w:rsid w:val="00C93F63"/>
    <w:rsid w:val="00C93FDD"/>
    <w:rsid w:val="00C9435F"/>
    <w:rsid w:val="00C943B8"/>
    <w:rsid w:val="00C948D2"/>
    <w:rsid w:val="00C94A04"/>
    <w:rsid w:val="00C94C1F"/>
    <w:rsid w:val="00C94D23"/>
    <w:rsid w:val="00C94E5E"/>
    <w:rsid w:val="00C957A4"/>
    <w:rsid w:val="00C9582E"/>
    <w:rsid w:val="00C95847"/>
    <w:rsid w:val="00C95CBD"/>
    <w:rsid w:val="00C95CD8"/>
    <w:rsid w:val="00C95E11"/>
    <w:rsid w:val="00C95E12"/>
    <w:rsid w:val="00C95ECA"/>
    <w:rsid w:val="00C96295"/>
    <w:rsid w:val="00C96524"/>
    <w:rsid w:val="00C966AB"/>
    <w:rsid w:val="00C9678C"/>
    <w:rsid w:val="00C969E8"/>
    <w:rsid w:val="00C96C8A"/>
    <w:rsid w:val="00C96CEE"/>
    <w:rsid w:val="00C97411"/>
    <w:rsid w:val="00C97676"/>
    <w:rsid w:val="00C977AD"/>
    <w:rsid w:val="00C9798A"/>
    <w:rsid w:val="00C97996"/>
    <w:rsid w:val="00C97C01"/>
    <w:rsid w:val="00C97C3A"/>
    <w:rsid w:val="00C97CB1"/>
    <w:rsid w:val="00C97E33"/>
    <w:rsid w:val="00CA00EB"/>
    <w:rsid w:val="00CA0375"/>
    <w:rsid w:val="00CA04E0"/>
    <w:rsid w:val="00CA0887"/>
    <w:rsid w:val="00CA0934"/>
    <w:rsid w:val="00CA0B6C"/>
    <w:rsid w:val="00CA0DBD"/>
    <w:rsid w:val="00CA0DFE"/>
    <w:rsid w:val="00CA110D"/>
    <w:rsid w:val="00CA1644"/>
    <w:rsid w:val="00CA1675"/>
    <w:rsid w:val="00CA1C63"/>
    <w:rsid w:val="00CA1D22"/>
    <w:rsid w:val="00CA2310"/>
    <w:rsid w:val="00CA2317"/>
    <w:rsid w:val="00CA24DA"/>
    <w:rsid w:val="00CA259D"/>
    <w:rsid w:val="00CA3012"/>
    <w:rsid w:val="00CA304A"/>
    <w:rsid w:val="00CA30E8"/>
    <w:rsid w:val="00CA3245"/>
    <w:rsid w:val="00CA343F"/>
    <w:rsid w:val="00CA3448"/>
    <w:rsid w:val="00CA361B"/>
    <w:rsid w:val="00CA388E"/>
    <w:rsid w:val="00CA3C09"/>
    <w:rsid w:val="00CA3DFD"/>
    <w:rsid w:val="00CA401B"/>
    <w:rsid w:val="00CA40B9"/>
    <w:rsid w:val="00CA43E3"/>
    <w:rsid w:val="00CA441D"/>
    <w:rsid w:val="00CA4685"/>
    <w:rsid w:val="00CA47D1"/>
    <w:rsid w:val="00CA4908"/>
    <w:rsid w:val="00CA4A77"/>
    <w:rsid w:val="00CA5143"/>
    <w:rsid w:val="00CA5328"/>
    <w:rsid w:val="00CA550D"/>
    <w:rsid w:val="00CA5648"/>
    <w:rsid w:val="00CA5678"/>
    <w:rsid w:val="00CA5AF0"/>
    <w:rsid w:val="00CA605C"/>
    <w:rsid w:val="00CA647D"/>
    <w:rsid w:val="00CA6BD6"/>
    <w:rsid w:val="00CA6C17"/>
    <w:rsid w:val="00CA6D49"/>
    <w:rsid w:val="00CA6F8B"/>
    <w:rsid w:val="00CA70F2"/>
    <w:rsid w:val="00CA7237"/>
    <w:rsid w:val="00CA7324"/>
    <w:rsid w:val="00CA7689"/>
    <w:rsid w:val="00CA7761"/>
    <w:rsid w:val="00CA77E2"/>
    <w:rsid w:val="00CA7961"/>
    <w:rsid w:val="00CA7B30"/>
    <w:rsid w:val="00CA7BFE"/>
    <w:rsid w:val="00CA7DEF"/>
    <w:rsid w:val="00CB02DB"/>
    <w:rsid w:val="00CB0420"/>
    <w:rsid w:val="00CB06BC"/>
    <w:rsid w:val="00CB0822"/>
    <w:rsid w:val="00CB092F"/>
    <w:rsid w:val="00CB09C9"/>
    <w:rsid w:val="00CB0A5C"/>
    <w:rsid w:val="00CB0AB5"/>
    <w:rsid w:val="00CB0BC9"/>
    <w:rsid w:val="00CB10FA"/>
    <w:rsid w:val="00CB1195"/>
    <w:rsid w:val="00CB14D5"/>
    <w:rsid w:val="00CB1717"/>
    <w:rsid w:val="00CB1978"/>
    <w:rsid w:val="00CB1AA0"/>
    <w:rsid w:val="00CB1ADD"/>
    <w:rsid w:val="00CB1CE2"/>
    <w:rsid w:val="00CB1E09"/>
    <w:rsid w:val="00CB21AB"/>
    <w:rsid w:val="00CB271D"/>
    <w:rsid w:val="00CB27D4"/>
    <w:rsid w:val="00CB2AD2"/>
    <w:rsid w:val="00CB2AE9"/>
    <w:rsid w:val="00CB2D81"/>
    <w:rsid w:val="00CB2DC8"/>
    <w:rsid w:val="00CB2FA2"/>
    <w:rsid w:val="00CB30E3"/>
    <w:rsid w:val="00CB30F0"/>
    <w:rsid w:val="00CB326E"/>
    <w:rsid w:val="00CB32B0"/>
    <w:rsid w:val="00CB32B6"/>
    <w:rsid w:val="00CB33CC"/>
    <w:rsid w:val="00CB3966"/>
    <w:rsid w:val="00CB3997"/>
    <w:rsid w:val="00CB39D3"/>
    <w:rsid w:val="00CB3B0E"/>
    <w:rsid w:val="00CB3D07"/>
    <w:rsid w:val="00CB3D1E"/>
    <w:rsid w:val="00CB3FDA"/>
    <w:rsid w:val="00CB42F7"/>
    <w:rsid w:val="00CB479F"/>
    <w:rsid w:val="00CB4912"/>
    <w:rsid w:val="00CB49BE"/>
    <w:rsid w:val="00CB4C67"/>
    <w:rsid w:val="00CB5064"/>
    <w:rsid w:val="00CB5248"/>
    <w:rsid w:val="00CB525F"/>
    <w:rsid w:val="00CB52BC"/>
    <w:rsid w:val="00CB54E4"/>
    <w:rsid w:val="00CB5640"/>
    <w:rsid w:val="00CB5642"/>
    <w:rsid w:val="00CB56D8"/>
    <w:rsid w:val="00CB579E"/>
    <w:rsid w:val="00CB5801"/>
    <w:rsid w:val="00CB58CD"/>
    <w:rsid w:val="00CB5914"/>
    <w:rsid w:val="00CB5977"/>
    <w:rsid w:val="00CB5BFC"/>
    <w:rsid w:val="00CB5DA5"/>
    <w:rsid w:val="00CB6196"/>
    <w:rsid w:val="00CB656B"/>
    <w:rsid w:val="00CB678E"/>
    <w:rsid w:val="00CB6AA3"/>
    <w:rsid w:val="00CB6E9C"/>
    <w:rsid w:val="00CB72CC"/>
    <w:rsid w:val="00CB72F2"/>
    <w:rsid w:val="00CB73EE"/>
    <w:rsid w:val="00CB76A3"/>
    <w:rsid w:val="00CB7945"/>
    <w:rsid w:val="00CB797D"/>
    <w:rsid w:val="00CB7F0D"/>
    <w:rsid w:val="00CC0457"/>
    <w:rsid w:val="00CC0475"/>
    <w:rsid w:val="00CC0480"/>
    <w:rsid w:val="00CC05A9"/>
    <w:rsid w:val="00CC07BD"/>
    <w:rsid w:val="00CC091F"/>
    <w:rsid w:val="00CC0E5E"/>
    <w:rsid w:val="00CC0F2D"/>
    <w:rsid w:val="00CC11E6"/>
    <w:rsid w:val="00CC127D"/>
    <w:rsid w:val="00CC1529"/>
    <w:rsid w:val="00CC15E2"/>
    <w:rsid w:val="00CC19ED"/>
    <w:rsid w:val="00CC1ADD"/>
    <w:rsid w:val="00CC1C51"/>
    <w:rsid w:val="00CC1E9E"/>
    <w:rsid w:val="00CC2000"/>
    <w:rsid w:val="00CC20B2"/>
    <w:rsid w:val="00CC217A"/>
    <w:rsid w:val="00CC221F"/>
    <w:rsid w:val="00CC22FB"/>
    <w:rsid w:val="00CC24A7"/>
    <w:rsid w:val="00CC267A"/>
    <w:rsid w:val="00CC2A8E"/>
    <w:rsid w:val="00CC2FBF"/>
    <w:rsid w:val="00CC304A"/>
    <w:rsid w:val="00CC30F7"/>
    <w:rsid w:val="00CC313E"/>
    <w:rsid w:val="00CC3251"/>
    <w:rsid w:val="00CC3393"/>
    <w:rsid w:val="00CC4437"/>
    <w:rsid w:val="00CC4A3F"/>
    <w:rsid w:val="00CC4AD4"/>
    <w:rsid w:val="00CC4E5A"/>
    <w:rsid w:val="00CC51CA"/>
    <w:rsid w:val="00CC5398"/>
    <w:rsid w:val="00CC558D"/>
    <w:rsid w:val="00CC57F3"/>
    <w:rsid w:val="00CC5912"/>
    <w:rsid w:val="00CC5B82"/>
    <w:rsid w:val="00CC5C76"/>
    <w:rsid w:val="00CC6206"/>
    <w:rsid w:val="00CC63A0"/>
    <w:rsid w:val="00CC66B3"/>
    <w:rsid w:val="00CC66FE"/>
    <w:rsid w:val="00CC676D"/>
    <w:rsid w:val="00CC687E"/>
    <w:rsid w:val="00CC6938"/>
    <w:rsid w:val="00CC69CB"/>
    <w:rsid w:val="00CC6B4F"/>
    <w:rsid w:val="00CC7065"/>
    <w:rsid w:val="00CC7303"/>
    <w:rsid w:val="00CC76F2"/>
    <w:rsid w:val="00CC78CB"/>
    <w:rsid w:val="00CC79B4"/>
    <w:rsid w:val="00CC7F66"/>
    <w:rsid w:val="00CD0713"/>
    <w:rsid w:val="00CD0943"/>
    <w:rsid w:val="00CD0F2A"/>
    <w:rsid w:val="00CD0F85"/>
    <w:rsid w:val="00CD10DD"/>
    <w:rsid w:val="00CD1168"/>
    <w:rsid w:val="00CD1520"/>
    <w:rsid w:val="00CD1A24"/>
    <w:rsid w:val="00CD1C54"/>
    <w:rsid w:val="00CD1CF4"/>
    <w:rsid w:val="00CD1D87"/>
    <w:rsid w:val="00CD1DE4"/>
    <w:rsid w:val="00CD1F13"/>
    <w:rsid w:val="00CD1FB6"/>
    <w:rsid w:val="00CD225F"/>
    <w:rsid w:val="00CD2457"/>
    <w:rsid w:val="00CD246E"/>
    <w:rsid w:val="00CD253D"/>
    <w:rsid w:val="00CD2620"/>
    <w:rsid w:val="00CD269A"/>
    <w:rsid w:val="00CD26EF"/>
    <w:rsid w:val="00CD2891"/>
    <w:rsid w:val="00CD2ABE"/>
    <w:rsid w:val="00CD2B0C"/>
    <w:rsid w:val="00CD2B9A"/>
    <w:rsid w:val="00CD2D25"/>
    <w:rsid w:val="00CD2E79"/>
    <w:rsid w:val="00CD2F33"/>
    <w:rsid w:val="00CD3448"/>
    <w:rsid w:val="00CD3471"/>
    <w:rsid w:val="00CD3594"/>
    <w:rsid w:val="00CD37EB"/>
    <w:rsid w:val="00CD3A24"/>
    <w:rsid w:val="00CD3AA7"/>
    <w:rsid w:val="00CD3CC8"/>
    <w:rsid w:val="00CD3F89"/>
    <w:rsid w:val="00CD42F3"/>
    <w:rsid w:val="00CD46A7"/>
    <w:rsid w:val="00CD49A3"/>
    <w:rsid w:val="00CD4C73"/>
    <w:rsid w:val="00CD5065"/>
    <w:rsid w:val="00CD5147"/>
    <w:rsid w:val="00CD542A"/>
    <w:rsid w:val="00CD547E"/>
    <w:rsid w:val="00CD57DC"/>
    <w:rsid w:val="00CD5C34"/>
    <w:rsid w:val="00CD5DA8"/>
    <w:rsid w:val="00CD5DE2"/>
    <w:rsid w:val="00CD5F59"/>
    <w:rsid w:val="00CD5FBF"/>
    <w:rsid w:val="00CD601C"/>
    <w:rsid w:val="00CD65D7"/>
    <w:rsid w:val="00CD662D"/>
    <w:rsid w:val="00CD6745"/>
    <w:rsid w:val="00CD687C"/>
    <w:rsid w:val="00CD68D1"/>
    <w:rsid w:val="00CD69B1"/>
    <w:rsid w:val="00CD6A9A"/>
    <w:rsid w:val="00CD6AE6"/>
    <w:rsid w:val="00CD6C0C"/>
    <w:rsid w:val="00CD7503"/>
    <w:rsid w:val="00CD75D9"/>
    <w:rsid w:val="00CD7870"/>
    <w:rsid w:val="00CD79DA"/>
    <w:rsid w:val="00CD7C5B"/>
    <w:rsid w:val="00CD7C6B"/>
    <w:rsid w:val="00CD7C79"/>
    <w:rsid w:val="00CD7C9D"/>
    <w:rsid w:val="00CD7CC4"/>
    <w:rsid w:val="00CD7D8E"/>
    <w:rsid w:val="00CD7E5C"/>
    <w:rsid w:val="00CD7FF2"/>
    <w:rsid w:val="00CE00E4"/>
    <w:rsid w:val="00CE0122"/>
    <w:rsid w:val="00CE048C"/>
    <w:rsid w:val="00CE0496"/>
    <w:rsid w:val="00CE04B9"/>
    <w:rsid w:val="00CE050B"/>
    <w:rsid w:val="00CE0524"/>
    <w:rsid w:val="00CE099F"/>
    <w:rsid w:val="00CE09BB"/>
    <w:rsid w:val="00CE0B07"/>
    <w:rsid w:val="00CE0B49"/>
    <w:rsid w:val="00CE10E5"/>
    <w:rsid w:val="00CE1176"/>
    <w:rsid w:val="00CE125C"/>
    <w:rsid w:val="00CE16AD"/>
    <w:rsid w:val="00CE18C2"/>
    <w:rsid w:val="00CE196B"/>
    <w:rsid w:val="00CE19DE"/>
    <w:rsid w:val="00CE1AC5"/>
    <w:rsid w:val="00CE1CC4"/>
    <w:rsid w:val="00CE1D01"/>
    <w:rsid w:val="00CE2143"/>
    <w:rsid w:val="00CE241A"/>
    <w:rsid w:val="00CE2554"/>
    <w:rsid w:val="00CE2C88"/>
    <w:rsid w:val="00CE2CC4"/>
    <w:rsid w:val="00CE33D1"/>
    <w:rsid w:val="00CE374C"/>
    <w:rsid w:val="00CE3779"/>
    <w:rsid w:val="00CE37CE"/>
    <w:rsid w:val="00CE3A4E"/>
    <w:rsid w:val="00CE3BCB"/>
    <w:rsid w:val="00CE3D2F"/>
    <w:rsid w:val="00CE3DD2"/>
    <w:rsid w:val="00CE3DE1"/>
    <w:rsid w:val="00CE3DF2"/>
    <w:rsid w:val="00CE3E1C"/>
    <w:rsid w:val="00CE4580"/>
    <w:rsid w:val="00CE47B1"/>
    <w:rsid w:val="00CE4964"/>
    <w:rsid w:val="00CE49A5"/>
    <w:rsid w:val="00CE4DDC"/>
    <w:rsid w:val="00CE521D"/>
    <w:rsid w:val="00CE52DE"/>
    <w:rsid w:val="00CE53EF"/>
    <w:rsid w:val="00CE5498"/>
    <w:rsid w:val="00CE54ED"/>
    <w:rsid w:val="00CE554E"/>
    <w:rsid w:val="00CE557C"/>
    <w:rsid w:val="00CE55C2"/>
    <w:rsid w:val="00CE55EE"/>
    <w:rsid w:val="00CE56F4"/>
    <w:rsid w:val="00CE5D54"/>
    <w:rsid w:val="00CE5EF1"/>
    <w:rsid w:val="00CE5F22"/>
    <w:rsid w:val="00CE6102"/>
    <w:rsid w:val="00CE629A"/>
    <w:rsid w:val="00CE663B"/>
    <w:rsid w:val="00CE66B4"/>
    <w:rsid w:val="00CE699C"/>
    <w:rsid w:val="00CE6EE2"/>
    <w:rsid w:val="00CE71CE"/>
    <w:rsid w:val="00CE71D0"/>
    <w:rsid w:val="00CE7632"/>
    <w:rsid w:val="00CE7A7A"/>
    <w:rsid w:val="00CE7AAA"/>
    <w:rsid w:val="00CE7C3E"/>
    <w:rsid w:val="00CE7DD8"/>
    <w:rsid w:val="00CE7FCE"/>
    <w:rsid w:val="00CE7FDB"/>
    <w:rsid w:val="00CF0211"/>
    <w:rsid w:val="00CF023D"/>
    <w:rsid w:val="00CF0263"/>
    <w:rsid w:val="00CF0282"/>
    <w:rsid w:val="00CF02B5"/>
    <w:rsid w:val="00CF03CE"/>
    <w:rsid w:val="00CF05C5"/>
    <w:rsid w:val="00CF0682"/>
    <w:rsid w:val="00CF070B"/>
    <w:rsid w:val="00CF0BF9"/>
    <w:rsid w:val="00CF0CF9"/>
    <w:rsid w:val="00CF0D3C"/>
    <w:rsid w:val="00CF101A"/>
    <w:rsid w:val="00CF1058"/>
    <w:rsid w:val="00CF1079"/>
    <w:rsid w:val="00CF1298"/>
    <w:rsid w:val="00CF1720"/>
    <w:rsid w:val="00CF18E5"/>
    <w:rsid w:val="00CF1993"/>
    <w:rsid w:val="00CF1B74"/>
    <w:rsid w:val="00CF1BF3"/>
    <w:rsid w:val="00CF1DB1"/>
    <w:rsid w:val="00CF230E"/>
    <w:rsid w:val="00CF26C5"/>
    <w:rsid w:val="00CF2DA1"/>
    <w:rsid w:val="00CF2ECD"/>
    <w:rsid w:val="00CF31B3"/>
    <w:rsid w:val="00CF3201"/>
    <w:rsid w:val="00CF3319"/>
    <w:rsid w:val="00CF3586"/>
    <w:rsid w:val="00CF377F"/>
    <w:rsid w:val="00CF39C8"/>
    <w:rsid w:val="00CF3ED2"/>
    <w:rsid w:val="00CF3FA8"/>
    <w:rsid w:val="00CF40D8"/>
    <w:rsid w:val="00CF4314"/>
    <w:rsid w:val="00CF44BC"/>
    <w:rsid w:val="00CF4616"/>
    <w:rsid w:val="00CF46B0"/>
    <w:rsid w:val="00CF4756"/>
    <w:rsid w:val="00CF48EA"/>
    <w:rsid w:val="00CF49E0"/>
    <w:rsid w:val="00CF4AC5"/>
    <w:rsid w:val="00CF4C65"/>
    <w:rsid w:val="00CF4DE9"/>
    <w:rsid w:val="00CF50B4"/>
    <w:rsid w:val="00CF5474"/>
    <w:rsid w:val="00CF552A"/>
    <w:rsid w:val="00CF5603"/>
    <w:rsid w:val="00CF5834"/>
    <w:rsid w:val="00CF5A92"/>
    <w:rsid w:val="00CF5B66"/>
    <w:rsid w:val="00CF5C38"/>
    <w:rsid w:val="00CF5EBB"/>
    <w:rsid w:val="00CF617C"/>
    <w:rsid w:val="00CF62F3"/>
    <w:rsid w:val="00CF6A54"/>
    <w:rsid w:val="00CF6BE5"/>
    <w:rsid w:val="00CF6C19"/>
    <w:rsid w:val="00CF6C31"/>
    <w:rsid w:val="00CF6DCD"/>
    <w:rsid w:val="00CF70D2"/>
    <w:rsid w:val="00CF731A"/>
    <w:rsid w:val="00CF7380"/>
    <w:rsid w:val="00CF7A73"/>
    <w:rsid w:val="00CF7C30"/>
    <w:rsid w:val="00CF7FAC"/>
    <w:rsid w:val="00D0006D"/>
    <w:rsid w:val="00D00166"/>
    <w:rsid w:val="00D00209"/>
    <w:rsid w:val="00D002C9"/>
    <w:rsid w:val="00D00486"/>
    <w:rsid w:val="00D00611"/>
    <w:rsid w:val="00D0083B"/>
    <w:rsid w:val="00D0084B"/>
    <w:rsid w:val="00D00B01"/>
    <w:rsid w:val="00D00BDA"/>
    <w:rsid w:val="00D00C75"/>
    <w:rsid w:val="00D00FF3"/>
    <w:rsid w:val="00D010FB"/>
    <w:rsid w:val="00D0137A"/>
    <w:rsid w:val="00D01428"/>
    <w:rsid w:val="00D0164B"/>
    <w:rsid w:val="00D01750"/>
    <w:rsid w:val="00D01A07"/>
    <w:rsid w:val="00D01A12"/>
    <w:rsid w:val="00D01B28"/>
    <w:rsid w:val="00D01CB9"/>
    <w:rsid w:val="00D0207F"/>
    <w:rsid w:val="00D021E0"/>
    <w:rsid w:val="00D022FD"/>
    <w:rsid w:val="00D028DF"/>
    <w:rsid w:val="00D02AAD"/>
    <w:rsid w:val="00D02BAA"/>
    <w:rsid w:val="00D02CF2"/>
    <w:rsid w:val="00D0310E"/>
    <w:rsid w:val="00D03454"/>
    <w:rsid w:val="00D036C4"/>
    <w:rsid w:val="00D0390C"/>
    <w:rsid w:val="00D03ACC"/>
    <w:rsid w:val="00D03C9A"/>
    <w:rsid w:val="00D03E79"/>
    <w:rsid w:val="00D03F1E"/>
    <w:rsid w:val="00D03F22"/>
    <w:rsid w:val="00D040D8"/>
    <w:rsid w:val="00D0425C"/>
    <w:rsid w:val="00D04373"/>
    <w:rsid w:val="00D0453B"/>
    <w:rsid w:val="00D046FB"/>
    <w:rsid w:val="00D04790"/>
    <w:rsid w:val="00D04893"/>
    <w:rsid w:val="00D04958"/>
    <w:rsid w:val="00D051C6"/>
    <w:rsid w:val="00D055D5"/>
    <w:rsid w:val="00D055DF"/>
    <w:rsid w:val="00D057DF"/>
    <w:rsid w:val="00D05813"/>
    <w:rsid w:val="00D05DA4"/>
    <w:rsid w:val="00D05E9A"/>
    <w:rsid w:val="00D06132"/>
    <w:rsid w:val="00D06303"/>
    <w:rsid w:val="00D065B6"/>
    <w:rsid w:val="00D066AA"/>
    <w:rsid w:val="00D0674E"/>
    <w:rsid w:val="00D06776"/>
    <w:rsid w:val="00D067F3"/>
    <w:rsid w:val="00D0684B"/>
    <w:rsid w:val="00D06900"/>
    <w:rsid w:val="00D06B74"/>
    <w:rsid w:val="00D06CA5"/>
    <w:rsid w:val="00D06FF1"/>
    <w:rsid w:val="00D07726"/>
    <w:rsid w:val="00D078F4"/>
    <w:rsid w:val="00D07CD9"/>
    <w:rsid w:val="00D07D2D"/>
    <w:rsid w:val="00D07D3B"/>
    <w:rsid w:val="00D07F50"/>
    <w:rsid w:val="00D10579"/>
    <w:rsid w:val="00D105C7"/>
    <w:rsid w:val="00D107D9"/>
    <w:rsid w:val="00D10BD2"/>
    <w:rsid w:val="00D11069"/>
    <w:rsid w:val="00D112B3"/>
    <w:rsid w:val="00D113D3"/>
    <w:rsid w:val="00D11492"/>
    <w:rsid w:val="00D11766"/>
    <w:rsid w:val="00D11CCF"/>
    <w:rsid w:val="00D11D36"/>
    <w:rsid w:val="00D11D38"/>
    <w:rsid w:val="00D1214E"/>
    <w:rsid w:val="00D12168"/>
    <w:rsid w:val="00D12DBA"/>
    <w:rsid w:val="00D130BE"/>
    <w:rsid w:val="00D133CE"/>
    <w:rsid w:val="00D1351C"/>
    <w:rsid w:val="00D139C7"/>
    <w:rsid w:val="00D139DC"/>
    <w:rsid w:val="00D13E35"/>
    <w:rsid w:val="00D13F3E"/>
    <w:rsid w:val="00D142F6"/>
    <w:rsid w:val="00D14335"/>
    <w:rsid w:val="00D1471A"/>
    <w:rsid w:val="00D14944"/>
    <w:rsid w:val="00D14AE2"/>
    <w:rsid w:val="00D14B1B"/>
    <w:rsid w:val="00D14DD0"/>
    <w:rsid w:val="00D14ED8"/>
    <w:rsid w:val="00D14F16"/>
    <w:rsid w:val="00D15B4A"/>
    <w:rsid w:val="00D15BC2"/>
    <w:rsid w:val="00D15FCE"/>
    <w:rsid w:val="00D161C1"/>
    <w:rsid w:val="00D161DE"/>
    <w:rsid w:val="00D16259"/>
    <w:rsid w:val="00D16417"/>
    <w:rsid w:val="00D16464"/>
    <w:rsid w:val="00D1682A"/>
    <w:rsid w:val="00D16AA3"/>
    <w:rsid w:val="00D16C4B"/>
    <w:rsid w:val="00D1763A"/>
    <w:rsid w:val="00D177A5"/>
    <w:rsid w:val="00D179C1"/>
    <w:rsid w:val="00D179CE"/>
    <w:rsid w:val="00D17BF2"/>
    <w:rsid w:val="00D17D01"/>
    <w:rsid w:val="00D17DE3"/>
    <w:rsid w:val="00D17EB2"/>
    <w:rsid w:val="00D2005E"/>
    <w:rsid w:val="00D201C4"/>
    <w:rsid w:val="00D2069C"/>
    <w:rsid w:val="00D208B4"/>
    <w:rsid w:val="00D20B59"/>
    <w:rsid w:val="00D20BD1"/>
    <w:rsid w:val="00D20D05"/>
    <w:rsid w:val="00D20DE9"/>
    <w:rsid w:val="00D20F53"/>
    <w:rsid w:val="00D211D8"/>
    <w:rsid w:val="00D21779"/>
    <w:rsid w:val="00D21895"/>
    <w:rsid w:val="00D2196A"/>
    <w:rsid w:val="00D219BF"/>
    <w:rsid w:val="00D21B5A"/>
    <w:rsid w:val="00D21C7D"/>
    <w:rsid w:val="00D21EF9"/>
    <w:rsid w:val="00D22026"/>
    <w:rsid w:val="00D22179"/>
    <w:rsid w:val="00D221CD"/>
    <w:rsid w:val="00D222DA"/>
    <w:rsid w:val="00D225F4"/>
    <w:rsid w:val="00D2278D"/>
    <w:rsid w:val="00D22918"/>
    <w:rsid w:val="00D229E3"/>
    <w:rsid w:val="00D22C1D"/>
    <w:rsid w:val="00D22D44"/>
    <w:rsid w:val="00D22EAA"/>
    <w:rsid w:val="00D2300E"/>
    <w:rsid w:val="00D23155"/>
    <w:rsid w:val="00D232FC"/>
    <w:rsid w:val="00D2377B"/>
    <w:rsid w:val="00D23A6D"/>
    <w:rsid w:val="00D23B30"/>
    <w:rsid w:val="00D23E46"/>
    <w:rsid w:val="00D240DC"/>
    <w:rsid w:val="00D2430C"/>
    <w:rsid w:val="00D24765"/>
    <w:rsid w:val="00D2477E"/>
    <w:rsid w:val="00D24CAF"/>
    <w:rsid w:val="00D24F50"/>
    <w:rsid w:val="00D250E7"/>
    <w:rsid w:val="00D2515A"/>
    <w:rsid w:val="00D254AE"/>
    <w:rsid w:val="00D256F4"/>
    <w:rsid w:val="00D25822"/>
    <w:rsid w:val="00D25A0A"/>
    <w:rsid w:val="00D25B9F"/>
    <w:rsid w:val="00D25C3D"/>
    <w:rsid w:val="00D25EDA"/>
    <w:rsid w:val="00D2600B"/>
    <w:rsid w:val="00D2663B"/>
    <w:rsid w:val="00D266A2"/>
    <w:rsid w:val="00D267BD"/>
    <w:rsid w:val="00D267F2"/>
    <w:rsid w:val="00D26CE4"/>
    <w:rsid w:val="00D26E6C"/>
    <w:rsid w:val="00D26F6A"/>
    <w:rsid w:val="00D2717F"/>
    <w:rsid w:val="00D2726A"/>
    <w:rsid w:val="00D273F1"/>
    <w:rsid w:val="00D277F1"/>
    <w:rsid w:val="00D27AAA"/>
    <w:rsid w:val="00D27B0C"/>
    <w:rsid w:val="00D27B0D"/>
    <w:rsid w:val="00D27E9A"/>
    <w:rsid w:val="00D27EB8"/>
    <w:rsid w:val="00D27EFF"/>
    <w:rsid w:val="00D27F92"/>
    <w:rsid w:val="00D302C9"/>
    <w:rsid w:val="00D30B11"/>
    <w:rsid w:val="00D30BDC"/>
    <w:rsid w:val="00D30CAA"/>
    <w:rsid w:val="00D30D9F"/>
    <w:rsid w:val="00D30DEA"/>
    <w:rsid w:val="00D31013"/>
    <w:rsid w:val="00D311A6"/>
    <w:rsid w:val="00D3123A"/>
    <w:rsid w:val="00D31246"/>
    <w:rsid w:val="00D316FC"/>
    <w:rsid w:val="00D31B82"/>
    <w:rsid w:val="00D31DEA"/>
    <w:rsid w:val="00D31F14"/>
    <w:rsid w:val="00D32043"/>
    <w:rsid w:val="00D3228D"/>
    <w:rsid w:val="00D32ABB"/>
    <w:rsid w:val="00D32ACA"/>
    <w:rsid w:val="00D32ACE"/>
    <w:rsid w:val="00D32DF7"/>
    <w:rsid w:val="00D32FCE"/>
    <w:rsid w:val="00D3305B"/>
    <w:rsid w:val="00D33503"/>
    <w:rsid w:val="00D335F3"/>
    <w:rsid w:val="00D33671"/>
    <w:rsid w:val="00D33A63"/>
    <w:rsid w:val="00D33C59"/>
    <w:rsid w:val="00D33C79"/>
    <w:rsid w:val="00D33CEC"/>
    <w:rsid w:val="00D33DF8"/>
    <w:rsid w:val="00D3405A"/>
    <w:rsid w:val="00D3413A"/>
    <w:rsid w:val="00D34311"/>
    <w:rsid w:val="00D343A4"/>
    <w:rsid w:val="00D3442E"/>
    <w:rsid w:val="00D345D8"/>
    <w:rsid w:val="00D346EF"/>
    <w:rsid w:val="00D34CB0"/>
    <w:rsid w:val="00D34F08"/>
    <w:rsid w:val="00D35324"/>
    <w:rsid w:val="00D35404"/>
    <w:rsid w:val="00D35449"/>
    <w:rsid w:val="00D355F0"/>
    <w:rsid w:val="00D35687"/>
    <w:rsid w:val="00D357BA"/>
    <w:rsid w:val="00D35C30"/>
    <w:rsid w:val="00D35DA8"/>
    <w:rsid w:val="00D35F36"/>
    <w:rsid w:val="00D36394"/>
    <w:rsid w:val="00D3647D"/>
    <w:rsid w:val="00D365A4"/>
    <w:rsid w:val="00D3660F"/>
    <w:rsid w:val="00D366C1"/>
    <w:rsid w:val="00D368BA"/>
    <w:rsid w:val="00D369A1"/>
    <w:rsid w:val="00D36ACC"/>
    <w:rsid w:val="00D36CBE"/>
    <w:rsid w:val="00D36FB2"/>
    <w:rsid w:val="00D37050"/>
    <w:rsid w:val="00D3725B"/>
    <w:rsid w:val="00D374EC"/>
    <w:rsid w:val="00D37538"/>
    <w:rsid w:val="00D37821"/>
    <w:rsid w:val="00D3799F"/>
    <w:rsid w:val="00D37C31"/>
    <w:rsid w:val="00D37C63"/>
    <w:rsid w:val="00D37D06"/>
    <w:rsid w:val="00D404F0"/>
    <w:rsid w:val="00D40AAC"/>
    <w:rsid w:val="00D4133D"/>
    <w:rsid w:val="00D41341"/>
    <w:rsid w:val="00D4150D"/>
    <w:rsid w:val="00D415B5"/>
    <w:rsid w:val="00D41E7A"/>
    <w:rsid w:val="00D42394"/>
    <w:rsid w:val="00D42492"/>
    <w:rsid w:val="00D4249B"/>
    <w:rsid w:val="00D425EF"/>
    <w:rsid w:val="00D42633"/>
    <w:rsid w:val="00D427CD"/>
    <w:rsid w:val="00D427D0"/>
    <w:rsid w:val="00D42A40"/>
    <w:rsid w:val="00D42F44"/>
    <w:rsid w:val="00D4318F"/>
    <w:rsid w:val="00D433A1"/>
    <w:rsid w:val="00D43505"/>
    <w:rsid w:val="00D4363F"/>
    <w:rsid w:val="00D4366F"/>
    <w:rsid w:val="00D437E5"/>
    <w:rsid w:val="00D439CA"/>
    <w:rsid w:val="00D43C3C"/>
    <w:rsid w:val="00D43F05"/>
    <w:rsid w:val="00D4405F"/>
    <w:rsid w:val="00D44205"/>
    <w:rsid w:val="00D44350"/>
    <w:rsid w:val="00D44440"/>
    <w:rsid w:val="00D444CA"/>
    <w:rsid w:val="00D44581"/>
    <w:rsid w:val="00D44732"/>
    <w:rsid w:val="00D4497C"/>
    <w:rsid w:val="00D449FE"/>
    <w:rsid w:val="00D44A1E"/>
    <w:rsid w:val="00D44A27"/>
    <w:rsid w:val="00D45307"/>
    <w:rsid w:val="00D45367"/>
    <w:rsid w:val="00D4540A"/>
    <w:rsid w:val="00D455C9"/>
    <w:rsid w:val="00D4579B"/>
    <w:rsid w:val="00D45AC5"/>
    <w:rsid w:val="00D45DA5"/>
    <w:rsid w:val="00D45E63"/>
    <w:rsid w:val="00D45F5D"/>
    <w:rsid w:val="00D46093"/>
    <w:rsid w:val="00D460A0"/>
    <w:rsid w:val="00D4628C"/>
    <w:rsid w:val="00D462B3"/>
    <w:rsid w:val="00D462FB"/>
    <w:rsid w:val="00D4646A"/>
    <w:rsid w:val="00D46768"/>
    <w:rsid w:val="00D46930"/>
    <w:rsid w:val="00D46B58"/>
    <w:rsid w:val="00D46BD8"/>
    <w:rsid w:val="00D46E41"/>
    <w:rsid w:val="00D46F0A"/>
    <w:rsid w:val="00D470CC"/>
    <w:rsid w:val="00D47981"/>
    <w:rsid w:val="00D47988"/>
    <w:rsid w:val="00D47C8D"/>
    <w:rsid w:val="00D47F92"/>
    <w:rsid w:val="00D5004F"/>
    <w:rsid w:val="00D50281"/>
    <w:rsid w:val="00D50346"/>
    <w:rsid w:val="00D50770"/>
    <w:rsid w:val="00D50A2D"/>
    <w:rsid w:val="00D50ABE"/>
    <w:rsid w:val="00D51159"/>
    <w:rsid w:val="00D5122A"/>
    <w:rsid w:val="00D513F1"/>
    <w:rsid w:val="00D51530"/>
    <w:rsid w:val="00D5169B"/>
    <w:rsid w:val="00D5170C"/>
    <w:rsid w:val="00D51740"/>
    <w:rsid w:val="00D51975"/>
    <w:rsid w:val="00D51CD5"/>
    <w:rsid w:val="00D52587"/>
    <w:rsid w:val="00D5283A"/>
    <w:rsid w:val="00D529C1"/>
    <w:rsid w:val="00D52B6C"/>
    <w:rsid w:val="00D52BB2"/>
    <w:rsid w:val="00D52D7E"/>
    <w:rsid w:val="00D52E2F"/>
    <w:rsid w:val="00D52F83"/>
    <w:rsid w:val="00D53000"/>
    <w:rsid w:val="00D53354"/>
    <w:rsid w:val="00D53530"/>
    <w:rsid w:val="00D535DB"/>
    <w:rsid w:val="00D53678"/>
    <w:rsid w:val="00D536AC"/>
    <w:rsid w:val="00D5384B"/>
    <w:rsid w:val="00D5397D"/>
    <w:rsid w:val="00D53C41"/>
    <w:rsid w:val="00D54024"/>
    <w:rsid w:val="00D54028"/>
    <w:rsid w:val="00D549AB"/>
    <w:rsid w:val="00D549DD"/>
    <w:rsid w:val="00D54A89"/>
    <w:rsid w:val="00D54AA2"/>
    <w:rsid w:val="00D55000"/>
    <w:rsid w:val="00D551EF"/>
    <w:rsid w:val="00D556B3"/>
    <w:rsid w:val="00D55793"/>
    <w:rsid w:val="00D55EA0"/>
    <w:rsid w:val="00D55F3A"/>
    <w:rsid w:val="00D560F5"/>
    <w:rsid w:val="00D5654C"/>
    <w:rsid w:val="00D56724"/>
    <w:rsid w:val="00D5680F"/>
    <w:rsid w:val="00D568A5"/>
    <w:rsid w:val="00D56A36"/>
    <w:rsid w:val="00D56DEA"/>
    <w:rsid w:val="00D56E2C"/>
    <w:rsid w:val="00D57038"/>
    <w:rsid w:val="00D571CA"/>
    <w:rsid w:val="00D57327"/>
    <w:rsid w:val="00D573A5"/>
    <w:rsid w:val="00D577F0"/>
    <w:rsid w:val="00D578BD"/>
    <w:rsid w:val="00D579AD"/>
    <w:rsid w:val="00D57A61"/>
    <w:rsid w:val="00D57AC9"/>
    <w:rsid w:val="00D605B0"/>
    <w:rsid w:val="00D605EC"/>
    <w:rsid w:val="00D60B0D"/>
    <w:rsid w:val="00D60F83"/>
    <w:rsid w:val="00D610F7"/>
    <w:rsid w:val="00D61246"/>
    <w:rsid w:val="00D61378"/>
    <w:rsid w:val="00D61746"/>
    <w:rsid w:val="00D61981"/>
    <w:rsid w:val="00D61B51"/>
    <w:rsid w:val="00D61B86"/>
    <w:rsid w:val="00D62004"/>
    <w:rsid w:val="00D62909"/>
    <w:rsid w:val="00D62AB7"/>
    <w:rsid w:val="00D62D39"/>
    <w:rsid w:val="00D62DD9"/>
    <w:rsid w:val="00D62E19"/>
    <w:rsid w:val="00D62EFF"/>
    <w:rsid w:val="00D6302B"/>
    <w:rsid w:val="00D6346A"/>
    <w:rsid w:val="00D635AC"/>
    <w:rsid w:val="00D635CD"/>
    <w:rsid w:val="00D635FC"/>
    <w:rsid w:val="00D63859"/>
    <w:rsid w:val="00D63925"/>
    <w:rsid w:val="00D63C54"/>
    <w:rsid w:val="00D63F3D"/>
    <w:rsid w:val="00D6418C"/>
    <w:rsid w:val="00D6478C"/>
    <w:rsid w:val="00D64890"/>
    <w:rsid w:val="00D64AAB"/>
    <w:rsid w:val="00D64AD0"/>
    <w:rsid w:val="00D655DA"/>
    <w:rsid w:val="00D65AE6"/>
    <w:rsid w:val="00D65CEA"/>
    <w:rsid w:val="00D65FCF"/>
    <w:rsid w:val="00D66136"/>
    <w:rsid w:val="00D66633"/>
    <w:rsid w:val="00D667DF"/>
    <w:rsid w:val="00D66CB7"/>
    <w:rsid w:val="00D66CF6"/>
    <w:rsid w:val="00D66DF4"/>
    <w:rsid w:val="00D66F76"/>
    <w:rsid w:val="00D6754E"/>
    <w:rsid w:val="00D67914"/>
    <w:rsid w:val="00D67935"/>
    <w:rsid w:val="00D679FA"/>
    <w:rsid w:val="00D67D07"/>
    <w:rsid w:val="00D700D9"/>
    <w:rsid w:val="00D7020B"/>
    <w:rsid w:val="00D70279"/>
    <w:rsid w:val="00D70548"/>
    <w:rsid w:val="00D706CB"/>
    <w:rsid w:val="00D7078F"/>
    <w:rsid w:val="00D70790"/>
    <w:rsid w:val="00D70AFB"/>
    <w:rsid w:val="00D70B30"/>
    <w:rsid w:val="00D70D32"/>
    <w:rsid w:val="00D70F31"/>
    <w:rsid w:val="00D71486"/>
    <w:rsid w:val="00D71787"/>
    <w:rsid w:val="00D71866"/>
    <w:rsid w:val="00D71936"/>
    <w:rsid w:val="00D71A57"/>
    <w:rsid w:val="00D71B4E"/>
    <w:rsid w:val="00D71E01"/>
    <w:rsid w:val="00D71E45"/>
    <w:rsid w:val="00D7207F"/>
    <w:rsid w:val="00D720CE"/>
    <w:rsid w:val="00D72186"/>
    <w:rsid w:val="00D72195"/>
    <w:rsid w:val="00D72444"/>
    <w:rsid w:val="00D726B4"/>
    <w:rsid w:val="00D726EF"/>
    <w:rsid w:val="00D72AE1"/>
    <w:rsid w:val="00D72DFD"/>
    <w:rsid w:val="00D730B0"/>
    <w:rsid w:val="00D730E7"/>
    <w:rsid w:val="00D73309"/>
    <w:rsid w:val="00D73406"/>
    <w:rsid w:val="00D73653"/>
    <w:rsid w:val="00D7374E"/>
    <w:rsid w:val="00D737C5"/>
    <w:rsid w:val="00D739A9"/>
    <w:rsid w:val="00D73D40"/>
    <w:rsid w:val="00D73E16"/>
    <w:rsid w:val="00D73EC4"/>
    <w:rsid w:val="00D740D0"/>
    <w:rsid w:val="00D740D3"/>
    <w:rsid w:val="00D744F3"/>
    <w:rsid w:val="00D745DF"/>
    <w:rsid w:val="00D746D3"/>
    <w:rsid w:val="00D74863"/>
    <w:rsid w:val="00D74A2E"/>
    <w:rsid w:val="00D74EC7"/>
    <w:rsid w:val="00D74EE2"/>
    <w:rsid w:val="00D75291"/>
    <w:rsid w:val="00D75304"/>
    <w:rsid w:val="00D7531C"/>
    <w:rsid w:val="00D7553F"/>
    <w:rsid w:val="00D75635"/>
    <w:rsid w:val="00D7569D"/>
    <w:rsid w:val="00D7602D"/>
    <w:rsid w:val="00D762C4"/>
    <w:rsid w:val="00D763C3"/>
    <w:rsid w:val="00D768CF"/>
    <w:rsid w:val="00D768DD"/>
    <w:rsid w:val="00D76A5C"/>
    <w:rsid w:val="00D770B6"/>
    <w:rsid w:val="00D77374"/>
    <w:rsid w:val="00D77727"/>
    <w:rsid w:val="00D7792C"/>
    <w:rsid w:val="00D77978"/>
    <w:rsid w:val="00D77DE6"/>
    <w:rsid w:val="00D80003"/>
    <w:rsid w:val="00D805A3"/>
    <w:rsid w:val="00D8086A"/>
    <w:rsid w:val="00D80895"/>
    <w:rsid w:val="00D80BD1"/>
    <w:rsid w:val="00D80D07"/>
    <w:rsid w:val="00D80D9C"/>
    <w:rsid w:val="00D8153F"/>
    <w:rsid w:val="00D815AB"/>
    <w:rsid w:val="00D81839"/>
    <w:rsid w:val="00D818E1"/>
    <w:rsid w:val="00D81974"/>
    <w:rsid w:val="00D819E2"/>
    <w:rsid w:val="00D81AB8"/>
    <w:rsid w:val="00D81DE4"/>
    <w:rsid w:val="00D81EFE"/>
    <w:rsid w:val="00D8241E"/>
    <w:rsid w:val="00D826BF"/>
    <w:rsid w:val="00D826DC"/>
    <w:rsid w:val="00D8281D"/>
    <w:rsid w:val="00D82847"/>
    <w:rsid w:val="00D82849"/>
    <w:rsid w:val="00D82883"/>
    <w:rsid w:val="00D828E6"/>
    <w:rsid w:val="00D829BA"/>
    <w:rsid w:val="00D829E3"/>
    <w:rsid w:val="00D82B01"/>
    <w:rsid w:val="00D82EF6"/>
    <w:rsid w:val="00D82FF7"/>
    <w:rsid w:val="00D83721"/>
    <w:rsid w:val="00D83913"/>
    <w:rsid w:val="00D839BB"/>
    <w:rsid w:val="00D84084"/>
    <w:rsid w:val="00D840DE"/>
    <w:rsid w:val="00D84266"/>
    <w:rsid w:val="00D8426D"/>
    <w:rsid w:val="00D8430E"/>
    <w:rsid w:val="00D84342"/>
    <w:rsid w:val="00D84797"/>
    <w:rsid w:val="00D84A00"/>
    <w:rsid w:val="00D84E38"/>
    <w:rsid w:val="00D84E56"/>
    <w:rsid w:val="00D84EEA"/>
    <w:rsid w:val="00D84F37"/>
    <w:rsid w:val="00D8500E"/>
    <w:rsid w:val="00D85186"/>
    <w:rsid w:val="00D852B2"/>
    <w:rsid w:val="00D853F1"/>
    <w:rsid w:val="00D8542C"/>
    <w:rsid w:val="00D85C41"/>
    <w:rsid w:val="00D85D10"/>
    <w:rsid w:val="00D86043"/>
    <w:rsid w:val="00D86176"/>
    <w:rsid w:val="00D86198"/>
    <w:rsid w:val="00D865B2"/>
    <w:rsid w:val="00D86654"/>
    <w:rsid w:val="00D8694F"/>
    <w:rsid w:val="00D86F3C"/>
    <w:rsid w:val="00D87313"/>
    <w:rsid w:val="00D87374"/>
    <w:rsid w:val="00D8766A"/>
    <w:rsid w:val="00D87749"/>
    <w:rsid w:val="00D87AA1"/>
    <w:rsid w:val="00D87E94"/>
    <w:rsid w:val="00D8DD61"/>
    <w:rsid w:val="00D900CA"/>
    <w:rsid w:val="00D90586"/>
    <w:rsid w:val="00D9070A"/>
    <w:rsid w:val="00D90C3E"/>
    <w:rsid w:val="00D90C7D"/>
    <w:rsid w:val="00D90C8C"/>
    <w:rsid w:val="00D913B4"/>
    <w:rsid w:val="00D913E9"/>
    <w:rsid w:val="00D91546"/>
    <w:rsid w:val="00D915D6"/>
    <w:rsid w:val="00D9183F"/>
    <w:rsid w:val="00D91882"/>
    <w:rsid w:val="00D92224"/>
    <w:rsid w:val="00D9225D"/>
    <w:rsid w:val="00D922D8"/>
    <w:rsid w:val="00D92BBB"/>
    <w:rsid w:val="00D92EB1"/>
    <w:rsid w:val="00D93046"/>
    <w:rsid w:val="00D9306A"/>
    <w:rsid w:val="00D9322F"/>
    <w:rsid w:val="00D93303"/>
    <w:rsid w:val="00D936C2"/>
    <w:rsid w:val="00D936DB"/>
    <w:rsid w:val="00D9373E"/>
    <w:rsid w:val="00D9379C"/>
    <w:rsid w:val="00D939E8"/>
    <w:rsid w:val="00D93EBA"/>
    <w:rsid w:val="00D940A5"/>
    <w:rsid w:val="00D94176"/>
    <w:rsid w:val="00D946A3"/>
    <w:rsid w:val="00D9480D"/>
    <w:rsid w:val="00D949BC"/>
    <w:rsid w:val="00D94CDB"/>
    <w:rsid w:val="00D94E8C"/>
    <w:rsid w:val="00D94F57"/>
    <w:rsid w:val="00D94FDE"/>
    <w:rsid w:val="00D951FF"/>
    <w:rsid w:val="00D9521D"/>
    <w:rsid w:val="00D95444"/>
    <w:rsid w:val="00D95572"/>
    <w:rsid w:val="00D95A4C"/>
    <w:rsid w:val="00D95A5D"/>
    <w:rsid w:val="00D95BA7"/>
    <w:rsid w:val="00D95BC7"/>
    <w:rsid w:val="00D95D42"/>
    <w:rsid w:val="00D95DB1"/>
    <w:rsid w:val="00D95E96"/>
    <w:rsid w:val="00D95EF8"/>
    <w:rsid w:val="00D9626A"/>
    <w:rsid w:val="00D962EF"/>
    <w:rsid w:val="00D9686E"/>
    <w:rsid w:val="00D968F4"/>
    <w:rsid w:val="00D96B3A"/>
    <w:rsid w:val="00D96B89"/>
    <w:rsid w:val="00D96C89"/>
    <w:rsid w:val="00D97185"/>
    <w:rsid w:val="00D97B79"/>
    <w:rsid w:val="00D97BA8"/>
    <w:rsid w:val="00D97BF9"/>
    <w:rsid w:val="00DA0382"/>
    <w:rsid w:val="00DA04C8"/>
    <w:rsid w:val="00DA097E"/>
    <w:rsid w:val="00DA0A76"/>
    <w:rsid w:val="00DA0F27"/>
    <w:rsid w:val="00DA0F93"/>
    <w:rsid w:val="00DA0FB5"/>
    <w:rsid w:val="00DA1081"/>
    <w:rsid w:val="00DA1160"/>
    <w:rsid w:val="00DA131C"/>
    <w:rsid w:val="00DA1351"/>
    <w:rsid w:val="00DA181C"/>
    <w:rsid w:val="00DA1838"/>
    <w:rsid w:val="00DA1909"/>
    <w:rsid w:val="00DA194A"/>
    <w:rsid w:val="00DA19A8"/>
    <w:rsid w:val="00DA1BDC"/>
    <w:rsid w:val="00DA1D0C"/>
    <w:rsid w:val="00DA1FA7"/>
    <w:rsid w:val="00DA1FFF"/>
    <w:rsid w:val="00DA20B0"/>
    <w:rsid w:val="00DA212B"/>
    <w:rsid w:val="00DA2345"/>
    <w:rsid w:val="00DA239F"/>
    <w:rsid w:val="00DA25D5"/>
    <w:rsid w:val="00DA267B"/>
    <w:rsid w:val="00DA275B"/>
    <w:rsid w:val="00DA2840"/>
    <w:rsid w:val="00DA29EE"/>
    <w:rsid w:val="00DA2A46"/>
    <w:rsid w:val="00DA2A9A"/>
    <w:rsid w:val="00DA2BA5"/>
    <w:rsid w:val="00DA2BD5"/>
    <w:rsid w:val="00DA2E1E"/>
    <w:rsid w:val="00DA2EF8"/>
    <w:rsid w:val="00DA2F4A"/>
    <w:rsid w:val="00DA32BD"/>
    <w:rsid w:val="00DA330A"/>
    <w:rsid w:val="00DA3367"/>
    <w:rsid w:val="00DA3916"/>
    <w:rsid w:val="00DA3A0D"/>
    <w:rsid w:val="00DA3A92"/>
    <w:rsid w:val="00DA3F1B"/>
    <w:rsid w:val="00DA42F9"/>
    <w:rsid w:val="00DA47DD"/>
    <w:rsid w:val="00DA5266"/>
    <w:rsid w:val="00DA57D2"/>
    <w:rsid w:val="00DA5BBF"/>
    <w:rsid w:val="00DA5C25"/>
    <w:rsid w:val="00DA5E2C"/>
    <w:rsid w:val="00DA5F4D"/>
    <w:rsid w:val="00DA5F7D"/>
    <w:rsid w:val="00DA6240"/>
    <w:rsid w:val="00DA6411"/>
    <w:rsid w:val="00DA6749"/>
    <w:rsid w:val="00DA6765"/>
    <w:rsid w:val="00DA6833"/>
    <w:rsid w:val="00DA6A44"/>
    <w:rsid w:val="00DA6EA9"/>
    <w:rsid w:val="00DA716C"/>
    <w:rsid w:val="00DA7201"/>
    <w:rsid w:val="00DA720C"/>
    <w:rsid w:val="00DA77DD"/>
    <w:rsid w:val="00DA797C"/>
    <w:rsid w:val="00DA79CA"/>
    <w:rsid w:val="00DA7E19"/>
    <w:rsid w:val="00DB0658"/>
    <w:rsid w:val="00DB0722"/>
    <w:rsid w:val="00DB0AA1"/>
    <w:rsid w:val="00DB0AE3"/>
    <w:rsid w:val="00DB0B0A"/>
    <w:rsid w:val="00DB0CE0"/>
    <w:rsid w:val="00DB0E18"/>
    <w:rsid w:val="00DB0E32"/>
    <w:rsid w:val="00DB1513"/>
    <w:rsid w:val="00DB1587"/>
    <w:rsid w:val="00DB18C2"/>
    <w:rsid w:val="00DB1C53"/>
    <w:rsid w:val="00DB2074"/>
    <w:rsid w:val="00DB220D"/>
    <w:rsid w:val="00DB2943"/>
    <w:rsid w:val="00DB29F0"/>
    <w:rsid w:val="00DB3091"/>
    <w:rsid w:val="00DB30F0"/>
    <w:rsid w:val="00DB349D"/>
    <w:rsid w:val="00DB34EE"/>
    <w:rsid w:val="00DB35E7"/>
    <w:rsid w:val="00DB36CF"/>
    <w:rsid w:val="00DB36F0"/>
    <w:rsid w:val="00DB399E"/>
    <w:rsid w:val="00DB3AAA"/>
    <w:rsid w:val="00DB3EAD"/>
    <w:rsid w:val="00DB3F72"/>
    <w:rsid w:val="00DB3FA4"/>
    <w:rsid w:val="00DB3FE6"/>
    <w:rsid w:val="00DB4299"/>
    <w:rsid w:val="00DB4477"/>
    <w:rsid w:val="00DB48BD"/>
    <w:rsid w:val="00DB495A"/>
    <w:rsid w:val="00DB4C63"/>
    <w:rsid w:val="00DB4CCF"/>
    <w:rsid w:val="00DB4D18"/>
    <w:rsid w:val="00DB4D99"/>
    <w:rsid w:val="00DB4DCE"/>
    <w:rsid w:val="00DB4EF0"/>
    <w:rsid w:val="00DB51B9"/>
    <w:rsid w:val="00DB53AD"/>
    <w:rsid w:val="00DB5511"/>
    <w:rsid w:val="00DB5687"/>
    <w:rsid w:val="00DB5717"/>
    <w:rsid w:val="00DB585F"/>
    <w:rsid w:val="00DB5A74"/>
    <w:rsid w:val="00DB5F2F"/>
    <w:rsid w:val="00DB6006"/>
    <w:rsid w:val="00DB61DB"/>
    <w:rsid w:val="00DB61EA"/>
    <w:rsid w:val="00DB6247"/>
    <w:rsid w:val="00DB6705"/>
    <w:rsid w:val="00DB69FE"/>
    <w:rsid w:val="00DB6C2D"/>
    <w:rsid w:val="00DB741F"/>
    <w:rsid w:val="00DB747F"/>
    <w:rsid w:val="00DB763F"/>
    <w:rsid w:val="00DB794E"/>
    <w:rsid w:val="00DB7CB8"/>
    <w:rsid w:val="00DB7CE0"/>
    <w:rsid w:val="00DC007F"/>
    <w:rsid w:val="00DC01B5"/>
    <w:rsid w:val="00DC034A"/>
    <w:rsid w:val="00DC0452"/>
    <w:rsid w:val="00DC05E0"/>
    <w:rsid w:val="00DC0C7E"/>
    <w:rsid w:val="00DC10A3"/>
    <w:rsid w:val="00DC110E"/>
    <w:rsid w:val="00DC1983"/>
    <w:rsid w:val="00DC1986"/>
    <w:rsid w:val="00DC19ED"/>
    <w:rsid w:val="00DC1FB4"/>
    <w:rsid w:val="00DC2489"/>
    <w:rsid w:val="00DC2551"/>
    <w:rsid w:val="00DC29B8"/>
    <w:rsid w:val="00DC29D0"/>
    <w:rsid w:val="00DC2DDF"/>
    <w:rsid w:val="00DC316D"/>
    <w:rsid w:val="00DC348D"/>
    <w:rsid w:val="00DC37DB"/>
    <w:rsid w:val="00DC37E0"/>
    <w:rsid w:val="00DC37F4"/>
    <w:rsid w:val="00DC38FC"/>
    <w:rsid w:val="00DC3972"/>
    <w:rsid w:val="00DC39FF"/>
    <w:rsid w:val="00DC3B62"/>
    <w:rsid w:val="00DC3B92"/>
    <w:rsid w:val="00DC3C3F"/>
    <w:rsid w:val="00DC3DB2"/>
    <w:rsid w:val="00DC401B"/>
    <w:rsid w:val="00DC407C"/>
    <w:rsid w:val="00DC4171"/>
    <w:rsid w:val="00DC423B"/>
    <w:rsid w:val="00DC42B7"/>
    <w:rsid w:val="00DC43BD"/>
    <w:rsid w:val="00DC43CF"/>
    <w:rsid w:val="00DC4446"/>
    <w:rsid w:val="00DC44DE"/>
    <w:rsid w:val="00DC472B"/>
    <w:rsid w:val="00DC483C"/>
    <w:rsid w:val="00DC4899"/>
    <w:rsid w:val="00DC4AC1"/>
    <w:rsid w:val="00DC501B"/>
    <w:rsid w:val="00DC5082"/>
    <w:rsid w:val="00DC51CA"/>
    <w:rsid w:val="00DC5327"/>
    <w:rsid w:val="00DC5570"/>
    <w:rsid w:val="00DC5577"/>
    <w:rsid w:val="00DC561E"/>
    <w:rsid w:val="00DC5675"/>
    <w:rsid w:val="00DC56A4"/>
    <w:rsid w:val="00DC57E4"/>
    <w:rsid w:val="00DC59FE"/>
    <w:rsid w:val="00DC5F02"/>
    <w:rsid w:val="00DC5F04"/>
    <w:rsid w:val="00DC6506"/>
    <w:rsid w:val="00DC66DB"/>
    <w:rsid w:val="00DC68A7"/>
    <w:rsid w:val="00DC6F4E"/>
    <w:rsid w:val="00DC727E"/>
    <w:rsid w:val="00DC7475"/>
    <w:rsid w:val="00DC7647"/>
    <w:rsid w:val="00DC76AB"/>
    <w:rsid w:val="00DC7AAD"/>
    <w:rsid w:val="00DC7C58"/>
    <w:rsid w:val="00DC7CE4"/>
    <w:rsid w:val="00DC7D52"/>
    <w:rsid w:val="00DC7DE1"/>
    <w:rsid w:val="00DD072E"/>
    <w:rsid w:val="00DD09A1"/>
    <w:rsid w:val="00DD0BC1"/>
    <w:rsid w:val="00DD0CDB"/>
    <w:rsid w:val="00DD0DAC"/>
    <w:rsid w:val="00DD0E74"/>
    <w:rsid w:val="00DD109C"/>
    <w:rsid w:val="00DD10A3"/>
    <w:rsid w:val="00DD1112"/>
    <w:rsid w:val="00DD14F1"/>
    <w:rsid w:val="00DD1745"/>
    <w:rsid w:val="00DD1BAC"/>
    <w:rsid w:val="00DD1C5A"/>
    <w:rsid w:val="00DD2108"/>
    <w:rsid w:val="00DD215A"/>
    <w:rsid w:val="00DD23D6"/>
    <w:rsid w:val="00DD2741"/>
    <w:rsid w:val="00DD28D6"/>
    <w:rsid w:val="00DD2ADC"/>
    <w:rsid w:val="00DD2C13"/>
    <w:rsid w:val="00DD3085"/>
    <w:rsid w:val="00DD3433"/>
    <w:rsid w:val="00DD3553"/>
    <w:rsid w:val="00DD3560"/>
    <w:rsid w:val="00DD3712"/>
    <w:rsid w:val="00DD3793"/>
    <w:rsid w:val="00DD3A94"/>
    <w:rsid w:val="00DD3E8B"/>
    <w:rsid w:val="00DD40C6"/>
    <w:rsid w:val="00DD40D0"/>
    <w:rsid w:val="00DD4273"/>
    <w:rsid w:val="00DD468D"/>
    <w:rsid w:val="00DD46BD"/>
    <w:rsid w:val="00DD4761"/>
    <w:rsid w:val="00DD493D"/>
    <w:rsid w:val="00DD4A81"/>
    <w:rsid w:val="00DD5272"/>
    <w:rsid w:val="00DD52F9"/>
    <w:rsid w:val="00DD569F"/>
    <w:rsid w:val="00DD57B9"/>
    <w:rsid w:val="00DD5C8B"/>
    <w:rsid w:val="00DD6074"/>
    <w:rsid w:val="00DD6455"/>
    <w:rsid w:val="00DD657A"/>
    <w:rsid w:val="00DD6C8A"/>
    <w:rsid w:val="00DD6E9D"/>
    <w:rsid w:val="00DD6F16"/>
    <w:rsid w:val="00DD6F7F"/>
    <w:rsid w:val="00DD7023"/>
    <w:rsid w:val="00DD7030"/>
    <w:rsid w:val="00DD74A4"/>
    <w:rsid w:val="00DD75D3"/>
    <w:rsid w:val="00DD7AB2"/>
    <w:rsid w:val="00DD7BCC"/>
    <w:rsid w:val="00DD7DED"/>
    <w:rsid w:val="00DE015E"/>
    <w:rsid w:val="00DE0442"/>
    <w:rsid w:val="00DE04B1"/>
    <w:rsid w:val="00DE04BC"/>
    <w:rsid w:val="00DE061E"/>
    <w:rsid w:val="00DE0720"/>
    <w:rsid w:val="00DE072D"/>
    <w:rsid w:val="00DE0866"/>
    <w:rsid w:val="00DE08D9"/>
    <w:rsid w:val="00DE0D8A"/>
    <w:rsid w:val="00DE0F20"/>
    <w:rsid w:val="00DE1513"/>
    <w:rsid w:val="00DE1780"/>
    <w:rsid w:val="00DE17C4"/>
    <w:rsid w:val="00DE18EB"/>
    <w:rsid w:val="00DE197D"/>
    <w:rsid w:val="00DE1A93"/>
    <w:rsid w:val="00DE1C70"/>
    <w:rsid w:val="00DE1CF8"/>
    <w:rsid w:val="00DE2003"/>
    <w:rsid w:val="00DE22F2"/>
    <w:rsid w:val="00DE2692"/>
    <w:rsid w:val="00DE29A9"/>
    <w:rsid w:val="00DE2B5F"/>
    <w:rsid w:val="00DE2C7C"/>
    <w:rsid w:val="00DE2CB1"/>
    <w:rsid w:val="00DE2CCA"/>
    <w:rsid w:val="00DE2D68"/>
    <w:rsid w:val="00DE2D99"/>
    <w:rsid w:val="00DE2F7D"/>
    <w:rsid w:val="00DE30FC"/>
    <w:rsid w:val="00DE313D"/>
    <w:rsid w:val="00DE32D4"/>
    <w:rsid w:val="00DE3327"/>
    <w:rsid w:val="00DE3584"/>
    <w:rsid w:val="00DE35C8"/>
    <w:rsid w:val="00DE373B"/>
    <w:rsid w:val="00DE394F"/>
    <w:rsid w:val="00DE396F"/>
    <w:rsid w:val="00DE3D21"/>
    <w:rsid w:val="00DE3D57"/>
    <w:rsid w:val="00DE40CB"/>
    <w:rsid w:val="00DE4317"/>
    <w:rsid w:val="00DE43DD"/>
    <w:rsid w:val="00DE47C5"/>
    <w:rsid w:val="00DE483F"/>
    <w:rsid w:val="00DE487F"/>
    <w:rsid w:val="00DE48A3"/>
    <w:rsid w:val="00DE49F8"/>
    <w:rsid w:val="00DE4EF1"/>
    <w:rsid w:val="00DE5250"/>
    <w:rsid w:val="00DE537D"/>
    <w:rsid w:val="00DE5381"/>
    <w:rsid w:val="00DE57B6"/>
    <w:rsid w:val="00DE57C0"/>
    <w:rsid w:val="00DE5857"/>
    <w:rsid w:val="00DE58FE"/>
    <w:rsid w:val="00DE5D25"/>
    <w:rsid w:val="00DE5FA6"/>
    <w:rsid w:val="00DE6261"/>
    <w:rsid w:val="00DE6470"/>
    <w:rsid w:val="00DE6731"/>
    <w:rsid w:val="00DE6867"/>
    <w:rsid w:val="00DE6B45"/>
    <w:rsid w:val="00DE6FAC"/>
    <w:rsid w:val="00DE717F"/>
    <w:rsid w:val="00DE719A"/>
    <w:rsid w:val="00DE719D"/>
    <w:rsid w:val="00DE75E2"/>
    <w:rsid w:val="00DF0250"/>
    <w:rsid w:val="00DF0308"/>
    <w:rsid w:val="00DF03A9"/>
    <w:rsid w:val="00DF0861"/>
    <w:rsid w:val="00DF09FC"/>
    <w:rsid w:val="00DF0C3B"/>
    <w:rsid w:val="00DF0D7C"/>
    <w:rsid w:val="00DF0F29"/>
    <w:rsid w:val="00DF0FDE"/>
    <w:rsid w:val="00DF1020"/>
    <w:rsid w:val="00DF14B6"/>
    <w:rsid w:val="00DF18DB"/>
    <w:rsid w:val="00DF1B04"/>
    <w:rsid w:val="00DF1D37"/>
    <w:rsid w:val="00DF1ED0"/>
    <w:rsid w:val="00DF1F71"/>
    <w:rsid w:val="00DF201A"/>
    <w:rsid w:val="00DF20C8"/>
    <w:rsid w:val="00DF271D"/>
    <w:rsid w:val="00DF284B"/>
    <w:rsid w:val="00DF2F25"/>
    <w:rsid w:val="00DF33CA"/>
    <w:rsid w:val="00DF366F"/>
    <w:rsid w:val="00DF3897"/>
    <w:rsid w:val="00DF394F"/>
    <w:rsid w:val="00DF3960"/>
    <w:rsid w:val="00DF3C45"/>
    <w:rsid w:val="00DF3E36"/>
    <w:rsid w:val="00DF4053"/>
    <w:rsid w:val="00DF4155"/>
    <w:rsid w:val="00DF42B9"/>
    <w:rsid w:val="00DF45DB"/>
    <w:rsid w:val="00DF48C6"/>
    <w:rsid w:val="00DF48E5"/>
    <w:rsid w:val="00DF48FA"/>
    <w:rsid w:val="00DF4DD8"/>
    <w:rsid w:val="00DF514D"/>
    <w:rsid w:val="00DF515D"/>
    <w:rsid w:val="00DF518D"/>
    <w:rsid w:val="00DF51AF"/>
    <w:rsid w:val="00DF5385"/>
    <w:rsid w:val="00DF53E3"/>
    <w:rsid w:val="00DF548A"/>
    <w:rsid w:val="00DF5523"/>
    <w:rsid w:val="00DF584E"/>
    <w:rsid w:val="00DF599E"/>
    <w:rsid w:val="00DF5BB5"/>
    <w:rsid w:val="00DF5CC9"/>
    <w:rsid w:val="00DF5F4D"/>
    <w:rsid w:val="00DF5F8B"/>
    <w:rsid w:val="00DF62BC"/>
    <w:rsid w:val="00DF6640"/>
    <w:rsid w:val="00DF67E9"/>
    <w:rsid w:val="00DF696C"/>
    <w:rsid w:val="00DF696F"/>
    <w:rsid w:val="00DF699E"/>
    <w:rsid w:val="00DF6C27"/>
    <w:rsid w:val="00DF6CC6"/>
    <w:rsid w:val="00DF6E72"/>
    <w:rsid w:val="00DF6E9E"/>
    <w:rsid w:val="00DF6F9B"/>
    <w:rsid w:val="00DF7030"/>
    <w:rsid w:val="00DF71FF"/>
    <w:rsid w:val="00DF7281"/>
    <w:rsid w:val="00DF72D8"/>
    <w:rsid w:val="00DF778E"/>
    <w:rsid w:val="00DF7F93"/>
    <w:rsid w:val="00E0014C"/>
    <w:rsid w:val="00E002CE"/>
    <w:rsid w:val="00E002FE"/>
    <w:rsid w:val="00E00402"/>
    <w:rsid w:val="00E0060E"/>
    <w:rsid w:val="00E00718"/>
    <w:rsid w:val="00E0094F"/>
    <w:rsid w:val="00E00958"/>
    <w:rsid w:val="00E00B09"/>
    <w:rsid w:val="00E00C07"/>
    <w:rsid w:val="00E01A0A"/>
    <w:rsid w:val="00E01CD1"/>
    <w:rsid w:val="00E02046"/>
    <w:rsid w:val="00E021BE"/>
    <w:rsid w:val="00E02202"/>
    <w:rsid w:val="00E023C2"/>
    <w:rsid w:val="00E02618"/>
    <w:rsid w:val="00E029D3"/>
    <w:rsid w:val="00E029D6"/>
    <w:rsid w:val="00E029DF"/>
    <w:rsid w:val="00E02A3A"/>
    <w:rsid w:val="00E02DD2"/>
    <w:rsid w:val="00E02EDC"/>
    <w:rsid w:val="00E02F3E"/>
    <w:rsid w:val="00E03266"/>
    <w:rsid w:val="00E03355"/>
    <w:rsid w:val="00E03567"/>
    <w:rsid w:val="00E038BF"/>
    <w:rsid w:val="00E039A7"/>
    <w:rsid w:val="00E039C0"/>
    <w:rsid w:val="00E03AA1"/>
    <w:rsid w:val="00E03E17"/>
    <w:rsid w:val="00E03E18"/>
    <w:rsid w:val="00E03F6B"/>
    <w:rsid w:val="00E04031"/>
    <w:rsid w:val="00E042BB"/>
    <w:rsid w:val="00E04342"/>
    <w:rsid w:val="00E0436D"/>
    <w:rsid w:val="00E0440B"/>
    <w:rsid w:val="00E04662"/>
    <w:rsid w:val="00E04939"/>
    <w:rsid w:val="00E04A64"/>
    <w:rsid w:val="00E04B49"/>
    <w:rsid w:val="00E0504C"/>
    <w:rsid w:val="00E053BA"/>
    <w:rsid w:val="00E0556D"/>
    <w:rsid w:val="00E05656"/>
    <w:rsid w:val="00E05B0C"/>
    <w:rsid w:val="00E05BA7"/>
    <w:rsid w:val="00E060AB"/>
    <w:rsid w:val="00E068D3"/>
    <w:rsid w:val="00E068E3"/>
    <w:rsid w:val="00E06A66"/>
    <w:rsid w:val="00E06B42"/>
    <w:rsid w:val="00E06C93"/>
    <w:rsid w:val="00E06E21"/>
    <w:rsid w:val="00E06E59"/>
    <w:rsid w:val="00E07084"/>
    <w:rsid w:val="00E07274"/>
    <w:rsid w:val="00E072D4"/>
    <w:rsid w:val="00E074B6"/>
    <w:rsid w:val="00E074BE"/>
    <w:rsid w:val="00E076D1"/>
    <w:rsid w:val="00E0797B"/>
    <w:rsid w:val="00E07A3C"/>
    <w:rsid w:val="00E07B25"/>
    <w:rsid w:val="00E07BF2"/>
    <w:rsid w:val="00E1044A"/>
    <w:rsid w:val="00E1067E"/>
    <w:rsid w:val="00E108AB"/>
    <w:rsid w:val="00E11621"/>
    <w:rsid w:val="00E117BD"/>
    <w:rsid w:val="00E11ACD"/>
    <w:rsid w:val="00E11ADB"/>
    <w:rsid w:val="00E12D71"/>
    <w:rsid w:val="00E12E92"/>
    <w:rsid w:val="00E13608"/>
    <w:rsid w:val="00E1386D"/>
    <w:rsid w:val="00E138EB"/>
    <w:rsid w:val="00E13978"/>
    <w:rsid w:val="00E13A10"/>
    <w:rsid w:val="00E13C09"/>
    <w:rsid w:val="00E13C11"/>
    <w:rsid w:val="00E13C9B"/>
    <w:rsid w:val="00E14284"/>
    <w:rsid w:val="00E14425"/>
    <w:rsid w:val="00E14BA1"/>
    <w:rsid w:val="00E152BF"/>
    <w:rsid w:val="00E154DE"/>
    <w:rsid w:val="00E155F3"/>
    <w:rsid w:val="00E15688"/>
    <w:rsid w:val="00E1568F"/>
    <w:rsid w:val="00E156A5"/>
    <w:rsid w:val="00E159A4"/>
    <w:rsid w:val="00E15B03"/>
    <w:rsid w:val="00E15E64"/>
    <w:rsid w:val="00E160A3"/>
    <w:rsid w:val="00E162BC"/>
    <w:rsid w:val="00E16398"/>
    <w:rsid w:val="00E16432"/>
    <w:rsid w:val="00E1643A"/>
    <w:rsid w:val="00E16695"/>
    <w:rsid w:val="00E16798"/>
    <w:rsid w:val="00E16A11"/>
    <w:rsid w:val="00E16BF9"/>
    <w:rsid w:val="00E16CB6"/>
    <w:rsid w:val="00E16F88"/>
    <w:rsid w:val="00E17041"/>
    <w:rsid w:val="00E171DF"/>
    <w:rsid w:val="00E17268"/>
    <w:rsid w:val="00E173CC"/>
    <w:rsid w:val="00E174C8"/>
    <w:rsid w:val="00E17685"/>
    <w:rsid w:val="00E17ACF"/>
    <w:rsid w:val="00E17AD4"/>
    <w:rsid w:val="00E17C51"/>
    <w:rsid w:val="00E17C90"/>
    <w:rsid w:val="00E17FD2"/>
    <w:rsid w:val="00E1F8DC"/>
    <w:rsid w:val="00E20154"/>
    <w:rsid w:val="00E20396"/>
    <w:rsid w:val="00E205EC"/>
    <w:rsid w:val="00E206DD"/>
    <w:rsid w:val="00E20AD0"/>
    <w:rsid w:val="00E20B9E"/>
    <w:rsid w:val="00E2171D"/>
    <w:rsid w:val="00E21722"/>
    <w:rsid w:val="00E217BB"/>
    <w:rsid w:val="00E21884"/>
    <w:rsid w:val="00E219FA"/>
    <w:rsid w:val="00E21C83"/>
    <w:rsid w:val="00E2217F"/>
    <w:rsid w:val="00E22350"/>
    <w:rsid w:val="00E2239B"/>
    <w:rsid w:val="00E22793"/>
    <w:rsid w:val="00E227E3"/>
    <w:rsid w:val="00E2283D"/>
    <w:rsid w:val="00E2285C"/>
    <w:rsid w:val="00E22B0C"/>
    <w:rsid w:val="00E2318D"/>
    <w:rsid w:val="00E231DB"/>
    <w:rsid w:val="00E23630"/>
    <w:rsid w:val="00E23C4E"/>
    <w:rsid w:val="00E24045"/>
    <w:rsid w:val="00E2407D"/>
    <w:rsid w:val="00E241E8"/>
    <w:rsid w:val="00E242F7"/>
    <w:rsid w:val="00E2431B"/>
    <w:rsid w:val="00E24563"/>
    <w:rsid w:val="00E2481E"/>
    <w:rsid w:val="00E24DBF"/>
    <w:rsid w:val="00E24E9D"/>
    <w:rsid w:val="00E25042"/>
    <w:rsid w:val="00E25216"/>
    <w:rsid w:val="00E252F4"/>
    <w:rsid w:val="00E254CE"/>
    <w:rsid w:val="00E2550B"/>
    <w:rsid w:val="00E25543"/>
    <w:rsid w:val="00E257FC"/>
    <w:rsid w:val="00E25A70"/>
    <w:rsid w:val="00E25C16"/>
    <w:rsid w:val="00E25FC7"/>
    <w:rsid w:val="00E26059"/>
    <w:rsid w:val="00E26195"/>
    <w:rsid w:val="00E26458"/>
    <w:rsid w:val="00E26478"/>
    <w:rsid w:val="00E26776"/>
    <w:rsid w:val="00E268C2"/>
    <w:rsid w:val="00E269DE"/>
    <w:rsid w:val="00E26CB2"/>
    <w:rsid w:val="00E26DF5"/>
    <w:rsid w:val="00E26DFC"/>
    <w:rsid w:val="00E26E31"/>
    <w:rsid w:val="00E26F74"/>
    <w:rsid w:val="00E270A9"/>
    <w:rsid w:val="00E27270"/>
    <w:rsid w:val="00E273AB"/>
    <w:rsid w:val="00E274E2"/>
    <w:rsid w:val="00E275E7"/>
    <w:rsid w:val="00E276A6"/>
    <w:rsid w:val="00E27F30"/>
    <w:rsid w:val="00E301B3"/>
    <w:rsid w:val="00E3030A"/>
    <w:rsid w:val="00E30328"/>
    <w:rsid w:val="00E30582"/>
    <w:rsid w:val="00E306B0"/>
    <w:rsid w:val="00E306C5"/>
    <w:rsid w:val="00E30E5A"/>
    <w:rsid w:val="00E31168"/>
    <w:rsid w:val="00E312E6"/>
    <w:rsid w:val="00E31318"/>
    <w:rsid w:val="00E31438"/>
    <w:rsid w:val="00E31802"/>
    <w:rsid w:val="00E31E30"/>
    <w:rsid w:val="00E31E8C"/>
    <w:rsid w:val="00E31EC9"/>
    <w:rsid w:val="00E32081"/>
    <w:rsid w:val="00E32163"/>
    <w:rsid w:val="00E321AB"/>
    <w:rsid w:val="00E32C13"/>
    <w:rsid w:val="00E33447"/>
    <w:rsid w:val="00E3373A"/>
    <w:rsid w:val="00E33B07"/>
    <w:rsid w:val="00E33E3F"/>
    <w:rsid w:val="00E340CD"/>
    <w:rsid w:val="00E34264"/>
    <w:rsid w:val="00E3434D"/>
    <w:rsid w:val="00E343A9"/>
    <w:rsid w:val="00E344FE"/>
    <w:rsid w:val="00E34504"/>
    <w:rsid w:val="00E34B71"/>
    <w:rsid w:val="00E35280"/>
    <w:rsid w:val="00E35299"/>
    <w:rsid w:val="00E356B8"/>
    <w:rsid w:val="00E35BDD"/>
    <w:rsid w:val="00E35EA2"/>
    <w:rsid w:val="00E35FA1"/>
    <w:rsid w:val="00E3622D"/>
    <w:rsid w:val="00E36255"/>
    <w:rsid w:val="00E365BE"/>
    <w:rsid w:val="00E36997"/>
    <w:rsid w:val="00E369F6"/>
    <w:rsid w:val="00E36A90"/>
    <w:rsid w:val="00E36B9D"/>
    <w:rsid w:val="00E36D19"/>
    <w:rsid w:val="00E371DE"/>
    <w:rsid w:val="00E37270"/>
    <w:rsid w:val="00E37456"/>
    <w:rsid w:val="00E374DB"/>
    <w:rsid w:val="00E375DC"/>
    <w:rsid w:val="00E375F4"/>
    <w:rsid w:val="00E37690"/>
    <w:rsid w:val="00E379DF"/>
    <w:rsid w:val="00E37C4E"/>
    <w:rsid w:val="00E37D33"/>
    <w:rsid w:val="00E37EAE"/>
    <w:rsid w:val="00E40447"/>
    <w:rsid w:val="00E40658"/>
    <w:rsid w:val="00E40694"/>
    <w:rsid w:val="00E40AF5"/>
    <w:rsid w:val="00E40BA9"/>
    <w:rsid w:val="00E40CB3"/>
    <w:rsid w:val="00E40E45"/>
    <w:rsid w:val="00E40FA6"/>
    <w:rsid w:val="00E41187"/>
    <w:rsid w:val="00E41218"/>
    <w:rsid w:val="00E4139A"/>
    <w:rsid w:val="00E413DC"/>
    <w:rsid w:val="00E415BA"/>
    <w:rsid w:val="00E415BB"/>
    <w:rsid w:val="00E41D0D"/>
    <w:rsid w:val="00E42036"/>
    <w:rsid w:val="00E4217F"/>
    <w:rsid w:val="00E421D9"/>
    <w:rsid w:val="00E424ED"/>
    <w:rsid w:val="00E4253A"/>
    <w:rsid w:val="00E4282A"/>
    <w:rsid w:val="00E42890"/>
    <w:rsid w:val="00E43515"/>
    <w:rsid w:val="00E4378C"/>
    <w:rsid w:val="00E437D0"/>
    <w:rsid w:val="00E43BD6"/>
    <w:rsid w:val="00E43C1F"/>
    <w:rsid w:val="00E4408D"/>
    <w:rsid w:val="00E4418E"/>
    <w:rsid w:val="00E441CD"/>
    <w:rsid w:val="00E447D1"/>
    <w:rsid w:val="00E44A2A"/>
    <w:rsid w:val="00E44BF2"/>
    <w:rsid w:val="00E44E54"/>
    <w:rsid w:val="00E44FBF"/>
    <w:rsid w:val="00E4526C"/>
    <w:rsid w:val="00E453CA"/>
    <w:rsid w:val="00E4560F"/>
    <w:rsid w:val="00E45817"/>
    <w:rsid w:val="00E45A2E"/>
    <w:rsid w:val="00E462A0"/>
    <w:rsid w:val="00E466C9"/>
    <w:rsid w:val="00E4670F"/>
    <w:rsid w:val="00E467FE"/>
    <w:rsid w:val="00E469C0"/>
    <w:rsid w:val="00E46A07"/>
    <w:rsid w:val="00E46ABE"/>
    <w:rsid w:val="00E46EE8"/>
    <w:rsid w:val="00E46FEA"/>
    <w:rsid w:val="00E4708E"/>
    <w:rsid w:val="00E47246"/>
    <w:rsid w:val="00E472EB"/>
    <w:rsid w:val="00E4743E"/>
    <w:rsid w:val="00E47626"/>
    <w:rsid w:val="00E47AC4"/>
    <w:rsid w:val="00E47B14"/>
    <w:rsid w:val="00E47BE1"/>
    <w:rsid w:val="00E47CE5"/>
    <w:rsid w:val="00E47F55"/>
    <w:rsid w:val="00E507E8"/>
    <w:rsid w:val="00E50903"/>
    <w:rsid w:val="00E509EA"/>
    <w:rsid w:val="00E50E4E"/>
    <w:rsid w:val="00E50F5F"/>
    <w:rsid w:val="00E514CE"/>
    <w:rsid w:val="00E51637"/>
    <w:rsid w:val="00E51919"/>
    <w:rsid w:val="00E51EEE"/>
    <w:rsid w:val="00E5205B"/>
    <w:rsid w:val="00E522BD"/>
    <w:rsid w:val="00E5246D"/>
    <w:rsid w:val="00E52766"/>
    <w:rsid w:val="00E52A71"/>
    <w:rsid w:val="00E52AB4"/>
    <w:rsid w:val="00E52B20"/>
    <w:rsid w:val="00E52BD2"/>
    <w:rsid w:val="00E52CF3"/>
    <w:rsid w:val="00E52DF1"/>
    <w:rsid w:val="00E5351D"/>
    <w:rsid w:val="00E537AE"/>
    <w:rsid w:val="00E53812"/>
    <w:rsid w:val="00E539EE"/>
    <w:rsid w:val="00E53D42"/>
    <w:rsid w:val="00E53DBE"/>
    <w:rsid w:val="00E53FEF"/>
    <w:rsid w:val="00E540A7"/>
    <w:rsid w:val="00E541C8"/>
    <w:rsid w:val="00E54504"/>
    <w:rsid w:val="00E54516"/>
    <w:rsid w:val="00E54687"/>
    <w:rsid w:val="00E5494B"/>
    <w:rsid w:val="00E54C7F"/>
    <w:rsid w:val="00E54D15"/>
    <w:rsid w:val="00E554C8"/>
    <w:rsid w:val="00E5551C"/>
    <w:rsid w:val="00E5554B"/>
    <w:rsid w:val="00E5597C"/>
    <w:rsid w:val="00E55983"/>
    <w:rsid w:val="00E55A77"/>
    <w:rsid w:val="00E55A81"/>
    <w:rsid w:val="00E55C56"/>
    <w:rsid w:val="00E55E45"/>
    <w:rsid w:val="00E55E70"/>
    <w:rsid w:val="00E55FB0"/>
    <w:rsid w:val="00E567F4"/>
    <w:rsid w:val="00E568DC"/>
    <w:rsid w:val="00E568F2"/>
    <w:rsid w:val="00E56D77"/>
    <w:rsid w:val="00E56E70"/>
    <w:rsid w:val="00E56F9D"/>
    <w:rsid w:val="00E57399"/>
    <w:rsid w:val="00E57420"/>
    <w:rsid w:val="00E5751C"/>
    <w:rsid w:val="00E5756B"/>
    <w:rsid w:val="00E5759E"/>
    <w:rsid w:val="00E57689"/>
    <w:rsid w:val="00E5780C"/>
    <w:rsid w:val="00E5789A"/>
    <w:rsid w:val="00E57957"/>
    <w:rsid w:val="00E57AD3"/>
    <w:rsid w:val="00E57E5E"/>
    <w:rsid w:val="00E57EB9"/>
    <w:rsid w:val="00E603E9"/>
    <w:rsid w:val="00E6049F"/>
    <w:rsid w:val="00E60577"/>
    <w:rsid w:val="00E60931"/>
    <w:rsid w:val="00E60D37"/>
    <w:rsid w:val="00E61AF6"/>
    <w:rsid w:val="00E61FB5"/>
    <w:rsid w:val="00E61FEB"/>
    <w:rsid w:val="00E621B0"/>
    <w:rsid w:val="00E62730"/>
    <w:rsid w:val="00E6299B"/>
    <w:rsid w:val="00E62B3C"/>
    <w:rsid w:val="00E62B41"/>
    <w:rsid w:val="00E62CEB"/>
    <w:rsid w:val="00E62CF5"/>
    <w:rsid w:val="00E62E3F"/>
    <w:rsid w:val="00E63155"/>
    <w:rsid w:val="00E6325B"/>
    <w:rsid w:val="00E634F9"/>
    <w:rsid w:val="00E636EF"/>
    <w:rsid w:val="00E63D61"/>
    <w:rsid w:val="00E64613"/>
    <w:rsid w:val="00E646B4"/>
    <w:rsid w:val="00E64A0F"/>
    <w:rsid w:val="00E64A1C"/>
    <w:rsid w:val="00E64A1F"/>
    <w:rsid w:val="00E6541F"/>
    <w:rsid w:val="00E65578"/>
    <w:rsid w:val="00E655CD"/>
    <w:rsid w:val="00E65727"/>
    <w:rsid w:val="00E6586D"/>
    <w:rsid w:val="00E65E17"/>
    <w:rsid w:val="00E6609E"/>
    <w:rsid w:val="00E661DA"/>
    <w:rsid w:val="00E662F8"/>
    <w:rsid w:val="00E664C3"/>
    <w:rsid w:val="00E66616"/>
    <w:rsid w:val="00E6668A"/>
    <w:rsid w:val="00E66704"/>
    <w:rsid w:val="00E66D56"/>
    <w:rsid w:val="00E66D7B"/>
    <w:rsid w:val="00E66EBA"/>
    <w:rsid w:val="00E67006"/>
    <w:rsid w:val="00E6708F"/>
    <w:rsid w:val="00E6725A"/>
    <w:rsid w:val="00E6739B"/>
    <w:rsid w:val="00E67624"/>
    <w:rsid w:val="00E676D2"/>
    <w:rsid w:val="00E678ED"/>
    <w:rsid w:val="00E67950"/>
    <w:rsid w:val="00E6795C"/>
    <w:rsid w:val="00E67A1E"/>
    <w:rsid w:val="00E67A72"/>
    <w:rsid w:val="00E67C91"/>
    <w:rsid w:val="00E67CE3"/>
    <w:rsid w:val="00E67E3D"/>
    <w:rsid w:val="00E67FFA"/>
    <w:rsid w:val="00E7011F"/>
    <w:rsid w:val="00E7025A"/>
    <w:rsid w:val="00E702E9"/>
    <w:rsid w:val="00E7030B"/>
    <w:rsid w:val="00E705A8"/>
    <w:rsid w:val="00E70A68"/>
    <w:rsid w:val="00E70D88"/>
    <w:rsid w:val="00E7108A"/>
    <w:rsid w:val="00E7128A"/>
    <w:rsid w:val="00E714A9"/>
    <w:rsid w:val="00E71520"/>
    <w:rsid w:val="00E7152F"/>
    <w:rsid w:val="00E7157E"/>
    <w:rsid w:val="00E71608"/>
    <w:rsid w:val="00E71907"/>
    <w:rsid w:val="00E71AF6"/>
    <w:rsid w:val="00E725B0"/>
    <w:rsid w:val="00E72802"/>
    <w:rsid w:val="00E72F1A"/>
    <w:rsid w:val="00E731FB"/>
    <w:rsid w:val="00E736FB"/>
    <w:rsid w:val="00E7386B"/>
    <w:rsid w:val="00E73923"/>
    <w:rsid w:val="00E73C7E"/>
    <w:rsid w:val="00E73CB5"/>
    <w:rsid w:val="00E73DBF"/>
    <w:rsid w:val="00E74241"/>
    <w:rsid w:val="00E7424D"/>
    <w:rsid w:val="00E74364"/>
    <w:rsid w:val="00E745F1"/>
    <w:rsid w:val="00E746F3"/>
    <w:rsid w:val="00E746FF"/>
    <w:rsid w:val="00E749E9"/>
    <w:rsid w:val="00E74BE5"/>
    <w:rsid w:val="00E74CD6"/>
    <w:rsid w:val="00E75046"/>
    <w:rsid w:val="00E75787"/>
    <w:rsid w:val="00E75A01"/>
    <w:rsid w:val="00E75A7E"/>
    <w:rsid w:val="00E75C54"/>
    <w:rsid w:val="00E75D21"/>
    <w:rsid w:val="00E75D53"/>
    <w:rsid w:val="00E75FAE"/>
    <w:rsid w:val="00E76128"/>
    <w:rsid w:val="00E76244"/>
    <w:rsid w:val="00E76275"/>
    <w:rsid w:val="00E76549"/>
    <w:rsid w:val="00E76846"/>
    <w:rsid w:val="00E76ADE"/>
    <w:rsid w:val="00E76B3D"/>
    <w:rsid w:val="00E76E05"/>
    <w:rsid w:val="00E76E06"/>
    <w:rsid w:val="00E76F56"/>
    <w:rsid w:val="00E76FE9"/>
    <w:rsid w:val="00E770A4"/>
    <w:rsid w:val="00E770AB"/>
    <w:rsid w:val="00E77344"/>
    <w:rsid w:val="00E773B3"/>
    <w:rsid w:val="00E7779C"/>
    <w:rsid w:val="00E77969"/>
    <w:rsid w:val="00E77C78"/>
    <w:rsid w:val="00E77CAD"/>
    <w:rsid w:val="00E8056E"/>
    <w:rsid w:val="00E8057A"/>
    <w:rsid w:val="00E8075F"/>
    <w:rsid w:val="00E80CA9"/>
    <w:rsid w:val="00E80D86"/>
    <w:rsid w:val="00E80DBB"/>
    <w:rsid w:val="00E81056"/>
    <w:rsid w:val="00E810F0"/>
    <w:rsid w:val="00E813BF"/>
    <w:rsid w:val="00E81531"/>
    <w:rsid w:val="00E81749"/>
    <w:rsid w:val="00E81794"/>
    <w:rsid w:val="00E81A7B"/>
    <w:rsid w:val="00E81C85"/>
    <w:rsid w:val="00E81DE5"/>
    <w:rsid w:val="00E81F3C"/>
    <w:rsid w:val="00E81F7A"/>
    <w:rsid w:val="00E81F8E"/>
    <w:rsid w:val="00E821B6"/>
    <w:rsid w:val="00E8224B"/>
    <w:rsid w:val="00E824D1"/>
    <w:rsid w:val="00E82571"/>
    <w:rsid w:val="00E826F0"/>
    <w:rsid w:val="00E82EED"/>
    <w:rsid w:val="00E83327"/>
    <w:rsid w:val="00E834B9"/>
    <w:rsid w:val="00E83674"/>
    <w:rsid w:val="00E83FF6"/>
    <w:rsid w:val="00E84011"/>
    <w:rsid w:val="00E84416"/>
    <w:rsid w:val="00E84516"/>
    <w:rsid w:val="00E84A5F"/>
    <w:rsid w:val="00E84C1B"/>
    <w:rsid w:val="00E84CBB"/>
    <w:rsid w:val="00E84F6D"/>
    <w:rsid w:val="00E850A9"/>
    <w:rsid w:val="00E85632"/>
    <w:rsid w:val="00E85671"/>
    <w:rsid w:val="00E860ED"/>
    <w:rsid w:val="00E8624F"/>
    <w:rsid w:val="00E86458"/>
    <w:rsid w:val="00E86484"/>
    <w:rsid w:val="00E8687A"/>
    <w:rsid w:val="00E8690F"/>
    <w:rsid w:val="00E86A1F"/>
    <w:rsid w:val="00E86AF6"/>
    <w:rsid w:val="00E86B69"/>
    <w:rsid w:val="00E86C01"/>
    <w:rsid w:val="00E86DC9"/>
    <w:rsid w:val="00E87153"/>
    <w:rsid w:val="00E87211"/>
    <w:rsid w:val="00E87265"/>
    <w:rsid w:val="00E873A1"/>
    <w:rsid w:val="00E877B5"/>
    <w:rsid w:val="00E879B7"/>
    <w:rsid w:val="00E879EF"/>
    <w:rsid w:val="00E87D3C"/>
    <w:rsid w:val="00E87F4D"/>
    <w:rsid w:val="00E87F6A"/>
    <w:rsid w:val="00E90329"/>
    <w:rsid w:val="00E90F23"/>
    <w:rsid w:val="00E90F79"/>
    <w:rsid w:val="00E91272"/>
    <w:rsid w:val="00E91346"/>
    <w:rsid w:val="00E919C6"/>
    <w:rsid w:val="00E91A43"/>
    <w:rsid w:val="00E91A7D"/>
    <w:rsid w:val="00E91B7D"/>
    <w:rsid w:val="00E91CD1"/>
    <w:rsid w:val="00E91DD9"/>
    <w:rsid w:val="00E91E03"/>
    <w:rsid w:val="00E91FDC"/>
    <w:rsid w:val="00E92043"/>
    <w:rsid w:val="00E920A3"/>
    <w:rsid w:val="00E92157"/>
    <w:rsid w:val="00E92201"/>
    <w:rsid w:val="00E9248D"/>
    <w:rsid w:val="00E92498"/>
    <w:rsid w:val="00E927F5"/>
    <w:rsid w:val="00E92849"/>
    <w:rsid w:val="00E92BAE"/>
    <w:rsid w:val="00E92BF4"/>
    <w:rsid w:val="00E92BFD"/>
    <w:rsid w:val="00E92C5D"/>
    <w:rsid w:val="00E92C9B"/>
    <w:rsid w:val="00E92E3D"/>
    <w:rsid w:val="00E93240"/>
    <w:rsid w:val="00E9387E"/>
    <w:rsid w:val="00E93BC4"/>
    <w:rsid w:val="00E9402D"/>
    <w:rsid w:val="00E9405C"/>
    <w:rsid w:val="00E94313"/>
    <w:rsid w:val="00E943CF"/>
    <w:rsid w:val="00E94641"/>
    <w:rsid w:val="00E947B7"/>
    <w:rsid w:val="00E94A0D"/>
    <w:rsid w:val="00E94A61"/>
    <w:rsid w:val="00E94A8E"/>
    <w:rsid w:val="00E94D4C"/>
    <w:rsid w:val="00E94E25"/>
    <w:rsid w:val="00E94E65"/>
    <w:rsid w:val="00E95389"/>
    <w:rsid w:val="00E955C9"/>
    <w:rsid w:val="00E95621"/>
    <w:rsid w:val="00E95726"/>
    <w:rsid w:val="00E95787"/>
    <w:rsid w:val="00E958B7"/>
    <w:rsid w:val="00E95AAC"/>
    <w:rsid w:val="00E95AC2"/>
    <w:rsid w:val="00E95C46"/>
    <w:rsid w:val="00E95EBF"/>
    <w:rsid w:val="00E96329"/>
    <w:rsid w:val="00E96465"/>
    <w:rsid w:val="00E964D0"/>
    <w:rsid w:val="00E96856"/>
    <w:rsid w:val="00E96864"/>
    <w:rsid w:val="00E9691B"/>
    <w:rsid w:val="00E96DA4"/>
    <w:rsid w:val="00E96FCD"/>
    <w:rsid w:val="00E972B7"/>
    <w:rsid w:val="00E973CD"/>
    <w:rsid w:val="00E974C3"/>
    <w:rsid w:val="00E97702"/>
    <w:rsid w:val="00E97AD3"/>
    <w:rsid w:val="00E97C17"/>
    <w:rsid w:val="00E97D36"/>
    <w:rsid w:val="00EA007E"/>
    <w:rsid w:val="00EA0592"/>
    <w:rsid w:val="00EA0613"/>
    <w:rsid w:val="00EA06C5"/>
    <w:rsid w:val="00EA0750"/>
    <w:rsid w:val="00EA09EA"/>
    <w:rsid w:val="00EA0B75"/>
    <w:rsid w:val="00EA0C61"/>
    <w:rsid w:val="00EA119E"/>
    <w:rsid w:val="00EA1312"/>
    <w:rsid w:val="00EA14AE"/>
    <w:rsid w:val="00EA182C"/>
    <w:rsid w:val="00EA190A"/>
    <w:rsid w:val="00EA1A68"/>
    <w:rsid w:val="00EA1B6D"/>
    <w:rsid w:val="00EA225C"/>
    <w:rsid w:val="00EA241F"/>
    <w:rsid w:val="00EA27BE"/>
    <w:rsid w:val="00EA2B2B"/>
    <w:rsid w:val="00EA330B"/>
    <w:rsid w:val="00EA3429"/>
    <w:rsid w:val="00EA36F4"/>
    <w:rsid w:val="00EA391D"/>
    <w:rsid w:val="00EA3943"/>
    <w:rsid w:val="00EA39FE"/>
    <w:rsid w:val="00EA3EBA"/>
    <w:rsid w:val="00EA3F3E"/>
    <w:rsid w:val="00EA40FE"/>
    <w:rsid w:val="00EA416D"/>
    <w:rsid w:val="00EA42BA"/>
    <w:rsid w:val="00EA4380"/>
    <w:rsid w:val="00EA4417"/>
    <w:rsid w:val="00EA451B"/>
    <w:rsid w:val="00EA47EE"/>
    <w:rsid w:val="00EA4AF3"/>
    <w:rsid w:val="00EA4BCE"/>
    <w:rsid w:val="00EA4BFC"/>
    <w:rsid w:val="00EA4F1B"/>
    <w:rsid w:val="00EA531A"/>
    <w:rsid w:val="00EA54E1"/>
    <w:rsid w:val="00EA5650"/>
    <w:rsid w:val="00EA585F"/>
    <w:rsid w:val="00EA59E7"/>
    <w:rsid w:val="00EA5BB9"/>
    <w:rsid w:val="00EA6153"/>
    <w:rsid w:val="00EA6344"/>
    <w:rsid w:val="00EA638C"/>
    <w:rsid w:val="00EA6591"/>
    <w:rsid w:val="00EA671B"/>
    <w:rsid w:val="00EA6742"/>
    <w:rsid w:val="00EA681E"/>
    <w:rsid w:val="00EA6BBB"/>
    <w:rsid w:val="00EA6C5F"/>
    <w:rsid w:val="00EA752F"/>
    <w:rsid w:val="00EA75C6"/>
    <w:rsid w:val="00EA77DA"/>
    <w:rsid w:val="00EA7ADB"/>
    <w:rsid w:val="00EA7F2B"/>
    <w:rsid w:val="00EA7FAF"/>
    <w:rsid w:val="00EB0138"/>
    <w:rsid w:val="00EB05F9"/>
    <w:rsid w:val="00EB083C"/>
    <w:rsid w:val="00EB08B9"/>
    <w:rsid w:val="00EB0EAC"/>
    <w:rsid w:val="00EB10C9"/>
    <w:rsid w:val="00EB1473"/>
    <w:rsid w:val="00EB1478"/>
    <w:rsid w:val="00EB16C9"/>
    <w:rsid w:val="00EB184A"/>
    <w:rsid w:val="00EB1F09"/>
    <w:rsid w:val="00EB2177"/>
    <w:rsid w:val="00EB2268"/>
    <w:rsid w:val="00EB25B1"/>
    <w:rsid w:val="00EB282C"/>
    <w:rsid w:val="00EB2BB7"/>
    <w:rsid w:val="00EB2C34"/>
    <w:rsid w:val="00EB2CE8"/>
    <w:rsid w:val="00EB316E"/>
    <w:rsid w:val="00EB3307"/>
    <w:rsid w:val="00EB350F"/>
    <w:rsid w:val="00EB3787"/>
    <w:rsid w:val="00EB398C"/>
    <w:rsid w:val="00EB3B6A"/>
    <w:rsid w:val="00EB3ECA"/>
    <w:rsid w:val="00EB4288"/>
    <w:rsid w:val="00EB43EB"/>
    <w:rsid w:val="00EB4406"/>
    <w:rsid w:val="00EB444E"/>
    <w:rsid w:val="00EB46ED"/>
    <w:rsid w:val="00EB4A52"/>
    <w:rsid w:val="00EB4B17"/>
    <w:rsid w:val="00EB4C96"/>
    <w:rsid w:val="00EB5118"/>
    <w:rsid w:val="00EB546D"/>
    <w:rsid w:val="00EB55CA"/>
    <w:rsid w:val="00EB5BCF"/>
    <w:rsid w:val="00EB5D30"/>
    <w:rsid w:val="00EB5D68"/>
    <w:rsid w:val="00EB5E5D"/>
    <w:rsid w:val="00EB5EE7"/>
    <w:rsid w:val="00EB60E0"/>
    <w:rsid w:val="00EB6593"/>
    <w:rsid w:val="00EB681E"/>
    <w:rsid w:val="00EB6A9B"/>
    <w:rsid w:val="00EB6F84"/>
    <w:rsid w:val="00EB705A"/>
    <w:rsid w:val="00EB7080"/>
    <w:rsid w:val="00EB7194"/>
    <w:rsid w:val="00EB74DD"/>
    <w:rsid w:val="00EB75A5"/>
    <w:rsid w:val="00EB7770"/>
    <w:rsid w:val="00EB79E0"/>
    <w:rsid w:val="00EB7B12"/>
    <w:rsid w:val="00EB7BE9"/>
    <w:rsid w:val="00EC00B5"/>
    <w:rsid w:val="00EC00EF"/>
    <w:rsid w:val="00EC088F"/>
    <w:rsid w:val="00EC0AE9"/>
    <w:rsid w:val="00EC0C36"/>
    <w:rsid w:val="00EC0DF8"/>
    <w:rsid w:val="00EC101C"/>
    <w:rsid w:val="00EC148C"/>
    <w:rsid w:val="00EC18A6"/>
    <w:rsid w:val="00EC1996"/>
    <w:rsid w:val="00EC1B69"/>
    <w:rsid w:val="00EC2009"/>
    <w:rsid w:val="00EC2199"/>
    <w:rsid w:val="00EC2303"/>
    <w:rsid w:val="00EC23F1"/>
    <w:rsid w:val="00EC2539"/>
    <w:rsid w:val="00EC2805"/>
    <w:rsid w:val="00EC2D6F"/>
    <w:rsid w:val="00EC2F11"/>
    <w:rsid w:val="00EC3377"/>
    <w:rsid w:val="00EC349E"/>
    <w:rsid w:val="00EC3616"/>
    <w:rsid w:val="00EC3793"/>
    <w:rsid w:val="00EC3A6F"/>
    <w:rsid w:val="00EC3D27"/>
    <w:rsid w:val="00EC4089"/>
    <w:rsid w:val="00EC46CB"/>
    <w:rsid w:val="00EC4796"/>
    <w:rsid w:val="00EC49F9"/>
    <w:rsid w:val="00EC4FDF"/>
    <w:rsid w:val="00EC5055"/>
    <w:rsid w:val="00EC5329"/>
    <w:rsid w:val="00EC53F2"/>
    <w:rsid w:val="00EC5500"/>
    <w:rsid w:val="00EC575A"/>
    <w:rsid w:val="00EC58A3"/>
    <w:rsid w:val="00EC5929"/>
    <w:rsid w:val="00EC5953"/>
    <w:rsid w:val="00EC5C9A"/>
    <w:rsid w:val="00EC5CA2"/>
    <w:rsid w:val="00EC5CB7"/>
    <w:rsid w:val="00EC63A4"/>
    <w:rsid w:val="00EC64EA"/>
    <w:rsid w:val="00EC666F"/>
    <w:rsid w:val="00EC66CA"/>
    <w:rsid w:val="00EC691C"/>
    <w:rsid w:val="00EC6AED"/>
    <w:rsid w:val="00EC72C5"/>
    <w:rsid w:val="00EC7340"/>
    <w:rsid w:val="00EC73EA"/>
    <w:rsid w:val="00EC76BD"/>
    <w:rsid w:val="00EC77AE"/>
    <w:rsid w:val="00EC793A"/>
    <w:rsid w:val="00EC7A8C"/>
    <w:rsid w:val="00EC7AD7"/>
    <w:rsid w:val="00EC7B40"/>
    <w:rsid w:val="00EC7D65"/>
    <w:rsid w:val="00EC7E5C"/>
    <w:rsid w:val="00EC7E90"/>
    <w:rsid w:val="00ED0107"/>
    <w:rsid w:val="00ED043F"/>
    <w:rsid w:val="00ED05D4"/>
    <w:rsid w:val="00ED084A"/>
    <w:rsid w:val="00ED0A3F"/>
    <w:rsid w:val="00ED0B65"/>
    <w:rsid w:val="00ED0DC2"/>
    <w:rsid w:val="00ED1808"/>
    <w:rsid w:val="00ED1C8A"/>
    <w:rsid w:val="00ED1D00"/>
    <w:rsid w:val="00ED1E4D"/>
    <w:rsid w:val="00ED1EEA"/>
    <w:rsid w:val="00ED1F33"/>
    <w:rsid w:val="00ED2830"/>
    <w:rsid w:val="00ED2AB8"/>
    <w:rsid w:val="00ED2D0E"/>
    <w:rsid w:val="00ED3285"/>
    <w:rsid w:val="00ED36A7"/>
    <w:rsid w:val="00ED371F"/>
    <w:rsid w:val="00ED3A1C"/>
    <w:rsid w:val="00ED3C9B"/>
    <w:rsid w:val="00ED4337"/>
    <w:rsid w:val="00ED44F3"/>
    <w:rsid w:val="00ED45A8"/>
    <w:rsid w:val="00ED48E6"/>
    <w:rsid w:val="00ED4A80"/>
    <w:rsid w:val="00ED4AB4"/>
    <w:rsid w:val="00ED4B44"/>
    <w:rsid w:val="00ED4D75"/>
    <w:rsid w:val="00ED542A"/>
    <w:rsid w:val="00ED5528"/>
    <w:rsid w:val="00ED5531"/>
    <w:rsid w:val="00ED58FA"/>
    <w:rsid w:val="00ED5AF6"/>
    <w:rsid w:val="00ED5D1C"/>
    <w:rsid w:val="00ED5DA8"/>
    <w:rsid w:val="00ED6071"/>
    <w:rsid w:val="00ED6492"/>
    <w:rsid w:val="00ED6709"/>
    <w:rsid w:val="00ED68B5"/>
    <w:rsid w:val="00ED69C1"/>
    <w:rsid w:val="00ED6A30"/>
    <w:rsid w:val="00ED6DCD"/>
    <w:rsid w:val="00ED7042"/>
    <w:rsid w:val="00ED7239"/>
    <w:rsid w:val="00ED75AE"/>
    <w:rsid w:val="00ED76D1"/>
    <w:rsid w:val="00ED785D"/>
    <w:rsid w:val="00ED7A33"/>
    <w:rsid w:val="00ED7CD2"/>
    <w:rsid w:val="00EE0212"/>
    <w:rsid w:val="00EE068C"/>
    <w:rsid w:val="00EE07D2"/>
    <w:rsid w:val="00EE08B5"/>
    <w:rsid w:val="00EE0C60"/>
    <w:rsid w:val="00EE0D9D"/>
    <w:rsid w:val="00EE0EEB"/>
    <w:rsid w:val="00EE1308"/>
    <w:rsid w:val="00EE139E"/>
    <w:rsid w:val="00EE1969"/>
    <w:rsid w:val="00EE1BEE"/>
    <w:rsid w:val="00EE1CEF"/>
    <w:rsid w:val="00EE1D00"/>
    <w:rsid w:val="00EE1E47"/>
    <w:rsid w:val="00EE1F56"/>
    <w:rsid w:val="00EE24A7"/>
    <w:rsid w:val="00EE255F"/>
    <w:rsid w:val="00EE26B2"/>
    <w:rsid w:val="00EE27F2"/>
    <w:rsid w:val="00EE2852"/>
    <w:rsid w:val="00EE2931"/>
    <w:rsid w:val="00EE2AC5"/>
    <w:rsid w:val="00EE2B30"/>
    <w:rsid w:val="00EE3114"/>
    <w:rsid w:val="00EE32DD"/>
    <w:rsid w:val="00EE3345"/>
    <w:rsid w:val="00EE335E"/>
    <w:rsid w:val="00EE3485"/>
    <w:rsid w:val="00EE34B5"/>
    <w:rsid w:val="00EE35A6"/>
    <w:rsid w:val="00EE3791"/>
    <w:rsid w:val="00EE38DE"/>
    <w:rsid w:val="00EE39AD"/>
    <w:rsid w:val="00EE3D37"/>
    <w:rsid w:val="00EE3D53"/>
    <w:rsid w:val="00EE3E3B"/>
    <w:rsid w:val="00EE3EF2"/>
    <w:rsid w:val="00EE4028"/>
    <w:rsid w:val="00EE412E"/>
    <w:rsid w:val="00EE471B"/>
    <w:rsid w:val="00EE4936"/>
    <w:rsid w:val="00EE49EA"/>
    <w:rsid w:val="00EE4E39"/>
    <w:rsid w:val="00EE5320"/>
    <w:rsid w:val="00EE54B1"/>
    <w:rsid w:val="00EE55C8"/>
    <w:rsid w:val="00EE5979"/>
    <w:rsid w:val="00EE5A66"/>
    <w:rsid w:val="00EE5B0B"/>
    <w:rsid w:val="00EE5BDB"/>
    <w:rsid w:val="00EE5DE2"/>
    <w:rsid w:val="00EE5FBF"/>
    <w:rsid w:val="00EE649E"/>
    <w:rsid w:val="00EE6516"/>
    <w:rsid w:val="00EE665E"/>
    <w:rsid w:val="00EE66C9"/>
    <w:rsid w:val="00EE677B"/>
    <w:rsid w:val="00EE6E7C"/>
    <w:rsid w:val="00EE6ECA"/>
    <w:rsid w:val="00EE7025"/>
    <w:rsid w:val="00EE7309"/>
    <w:rsid w:val="00EE74D3"/>
    <w:rsid w:val="00EE76CC"/>
    <w:rsid w:val="00EE7A76"/>
    <w:rsid w:val="00EE7D10"/>
    <w:rsid w:val="00EF00AA"/>
    <w:rsid w:val="00EF07DC"/>
    <w:rsid w:val="00EF0C60"/>
    <w:rsid w:val="00EF0EAD"/>
    <w:rsid w:val="00EF0F76"/>
    <w:rsid w:val="00EF111E"/>
    <w:rsid w:val="00EF11CD"/>
    <w:rsid w:val="00EF11EA"/>
    <w:rsid w:val="00EF12D6"/>
    <w:rsid w:val="00EF13FD"/>
    <w:rsid w:val="00EF1554"/>
    <w:rsid w:val="00EF1580"/>
    <w:rsid w:val="00EF170D"/>
    <w:rsid w:val="00EF1950"/>
    <w:rsid w:val="00EF1A35"/>
    <w:rsid w:val="00EF1C82"/>
    <w:rsid w:val="00EF1C8F"/>
    <w:rsid w:val="00EF1FA1"/>
    <w:rsid w:val="00EF1FF4"/>
    <w:rsid w:val="00EF2094"/>
    <w:rsid w:val="00EF20AA"/>
    <w:rsid w:val="00EF2144"/>
    <w:rsid w:val="00EF22BD"/>
    <w:rsid w:val="00EF22DF"/>
    <w:rsid w:val="00EF2335"/>
    <w:rsid w:val="00EF2578"/>
    <w:rsid w:val="00EF257C"/>
    <w:rsid w:val="00EF297D"/>
    <w:rsid w:val="00EF2CDD"/>
    <w:rsid w:val="00EF2F75"/>
    <w:rsid w:val="00EF300F"/>
    <w:rsid w:val="00EF3320"/>
    <w:rsid w:val="00EF369D"/>
    <w:rsid w:val="00EF3C89"/>
    <w:rsid w:val="00EF3EB3"/>
    <w:rsid w:val="00EF3F8D"/>
    <w:rsid w:val="00EF4041"/>
    <w:rsid w:val="00EF421F"/>
    <w:rsid w:val="00EF46F2"/>
    <w:rsid w:val="00EF4BEF"/>
    <w:rsid w:val="00EF4BFF"/>
    <w:rsid w:val="00EF4D49"/>
    <w:rsid w:val="00EF4DA0"/>
    <w:rsid w:val="00EF4DCA"/>
    <w:rsid w:val="00EF4DDB"/>
    <w:rsid w:val="00EF5052"/>
    <w:rsid w:val="00EF532A"/>
    <w:rsid w:val="00EF5697"/>
    <w:rsid w:val="00EF581E"/>
    <w:rsid w:val="00EF59BE"/>
    <w:rsid w:val="00EF5B05"/>
    <w:rsid w:val="00EF5BA0"/>
    <w:rsid w:val="00EF5F06"/>
    <w:rsid w:val="00EF5FB7"/>
    <w:rsid w:val="00EF60E9"/>
    <w:rsid w:val="00EF64C1"/>
    <w:rsid w:val="00EF686B"/>
    <w:rsid w:val="00EF6871"/>
    <w:rsid w:val="00EF6A8E"/>
    <w:rsid w:val="00EF6AC5"/>
    <w:rsid w:val="00EF6D16"/>
    <w:rsid w:val="00EF6D53"/>
    <w:rsid w:val="00EF6EE7"/>
    <w:rsid w:val="00EF7343"/>
    <w:rsid w:val="00EF750C"/>
    <w:rsid w:val="00EF7AD6"/>
    <w:rsid w:val="00EF7B80"/>
    <w:rsid w:val="00EF7E5A"/>
    <w:rsid w:val="00F000FD"/>
    <w:rsid w:val="00F00194"/>
    <w:rsid w:val="00F00777"/>
    <w:rsid w:val="00F0081B"/>
    <w:rsid w:val="00F008DA"/>
    <w:rsid w:val="00F00A49"/>
    <w:rsid w:val="00F00C79"/>
    <w:rsid w:val="00F01249"/>
    <w:rsid w:val="00F01295"/>
    <w:rsid w:val="00F012D8"/>
    <w:rsid w:val="00F01348"/>
    <w:rsid w:val="00F0156F"/>
    <w:rsid w:val="00F016C5"/>
    <w:rsid w:val="00F0179E"/>
    <w:rsid w:val="00F01CEC"/>
    <w:rsid w:val="00F02017"/>
    <w:rsid w:val="00F02417"/>
    <w:rsid w:val="00F02593"/>
    <w:rsid w:val="00F0273F"/>
    <w:rsid w:val="00F0276E"/>
    <w:rsid w:val="00F02791"/>
    <w:rsid w:val="00F02A25"/>
    <w:rsid w:val="00F02E6E"/>
    <w:rsid w:val="00F03071"/>
    <w:rsid w:val="00F032EE"/>
    <w:rsid w:val="00F033C0"/>
    <w:rsid w:val="00F04341"/>
    <w:rsid w:val="00F04468"/>
    <w:rsid w:val="00F0489E"/>
    <w:rsid w:val="00F04A12"/>
    <w:rsid w:val="00F04A92"/>
    <w:rsid w:val="00F04F0D"/>
    <w:rsid w:val="00F05639"/>
    <w:rsid w:val="00F05703"/>
    <w:rsid w:val="00F05B12"/>
    <w:rsid w:val="00F05F54"/>
    <w:rsid w:val="00F06096"/>
    <w:rsid w:val="00F06265"/>
    <w:rsid w:val="00F0632E"/>
    <w:rsid w:val="00F064BA"/>
    <w:rsid w:val="00F06547"/>
    <w:rsid w:val="00F0688B"/>
    <w:rsid w:val="00F071FA"/>
    <w:rsid w:val="00F07346"/>
    <w:rsid w:val="00F07646"/>
    <w:rsid w:val="00F07667"/>
    <w:rsid w:val="00F077B9"/>
    <w:rsid w:val="00F07890"/>
    <w:rsid w:val="00F07D8C"/>
    <w:rsid w:val="00F100AF"/>
    <w:rsid w:val="00F10158"/>
    <w:rsid w:val="00F102EC"/>
    <w:rsid w:val="00F1036D"/>
    <w:rsid w:val="00F1046B"/>
    <w:rsid w:val="00F104E7"/>
    <w:rsid w:val="00F108CA"/>
    <w:rsid w:val="00F10911"/>
    <w:rsid w:val="00F10C0C"/>
    <w:rsid w:val="00F10DBB"/>
    <w:rsid w:val="00F10DF9"/>
    <w:rsid w:val="00F110EF"/>
    <w:rsid w:val="00F110F5"/>
    <w:rsid w:val="00F113AC"/>
    <w:rsid w:val="00F11833"/>
    <w:rsid w:val="00F11884"/>
    <w:rsid w:val="00F11893"/>
    <w:rsid w:val="00F118A3"/>
    <w:rsid w:val="00F11940"/>
    <w:rsid w:val="00F11B64"/>
    <w:rsid w:val="00F11BF5"/>
    <w:rsid w:val="00F11C0E"/>
    <w:rsid w:val="00F12104"/>
    <w:rsid w:val="00F12105"/>
    <w:rsid w:val="00F12177"/>
    <w:rsid w:val="00F12224"/>
    <w:rsid w:val="00F12388"/>
    <w:rsid w:val="00F123DB"/>
    <w:rsid w:val="00F1246C"/>
    <w:rsid w:val="00F1273F"/>
    <w:rsid w:val="00F13050"/>
    <w:rsid w:val="00F13248"/>
    <w:rsid w:val="00F13768"/>
    <w:rsid w:val="00F13C87"/>
    <w:rsid w:val="00F144AA"/>
    <w:rsid w:val="00F147A7"/>
    <w:rsid w:val="00F14845"/>
    <w:rsid w:val="00F148D2"/>
    <w:rsid w:val="00F149E2"/>
    <w:rsid w:val="00F14C6C"/>
    <w:rsid w:val="00F14C9C"/>
    <w:rsid w:val="00F14F49"/>
    <w:rsid w:val="00F152BA"/>
    <w:rsid w:val="00F1558A"/>
    <w:rsid w:val="00F1569A"/>
    <w:rsid w:val="00F1574E"/>
    <w:rsid w:val="00F15B1D"/>
    <w:rsid w:val="00F15F33"/>
    <w:rsid w:val="00F161B5"/>
    <w:rsid w:val="00F164B4"/>
    <w:rsid w:val="00F16D02"/>
    <w:rsid w:val="00F16DF6"/>
    <w:rsid w:val="00F1727E"/>
    <w:rsid w:val="00F17549"/>
    <w:rsid w:val="00F17981"/>
    <w:rsid w:val="00F17A0D"/>
    <w:rsid w:val="00F17A67"/>
    <w:rsid w:val="00F17A8E"/>
    <w:rsid w:val="00F17CBD"/>
    <w:rsid w:val="00F20072"/>
    <w:rsid w:val="00F2021E"/>
    <w:rsid w:val="00F20949"/>
    <w:rsid w:val="00F20985"/>
    <w:rsid w:val="00F20E48"/>
    <w:rsid w:val="00F20F4A"/>
    <w:rsid w:val="00F210A9"/>
    <w:rsid w:val="00F2149D"/>
    <w:rsid w:val="00F218A6"/>
    <w:rsid w:val="00F21E73"/>
    <w:rsid w:val="00F2220B"/>
    <w:rsid w:val="00F22379"/>
    <w:rsid w:val="00F22D2A"/>
    <w:rsid w:val="00F23280"/>
    <w:rsid w:val="00F232B3"/>
    <w:rsid w:val="00F233ED"/>
    <w:rsid w:val="00F23714"/>
    <w:rsid w:val="00F23825"/>
    <w:rsid w:val="00F23B01"/>
    <w:rsid w:val="00F23BBA"/>
    <w:rsid w:val="00F23CC9"/>
    <w:rsid w:val="00F24435"/>
    <w:rsid w:val="00F24C2D"/>
    <w:rsid w:val="00F24D34"/>
    <w:rsid w:val="00F24E4B"/>
    <w:rsid w:val="00F25058"/>
    <w:rsid w:val="00F251F4"/>
    <w:rsid w:val="00F253B0"/>
    <w:rsid w:val="00F25512"/>
    <w:rsid w:val="00F25733"/>
    <w:rsid w:val="00F2585B"/>
    <w:rsid w:val="00F25993"/>
    <w:rsid w:val="00F25A0B"/>
    <w:rsid w:val="00F263F6"/>
    <w:rsid w:val="00F2666F"/>
    <w:rsid w:val="00F26A28"/>
    <w:rsid w:val="00F26A8C"/>
    <w:rsid w:val="00F26E94"/>
    <w:rsid w:val="00F270AC"/>
    <w:rsid w:val="00F270DC"/>
    <w:rsid w:val="00F270DD"/>
    <w:rsid w:val="00F27293"/>
    <w:rsid w:val="00F27377"/>
    <w:rsid w:val="00F275CA"/>
    <w:rsid w:val="00F27656"/>
    <w:rsid w:val="00F2766F"/>
    <w:rsid w:val="00F27752"/>
    <w:rsid w:val="00F278C9"/>
    <w:rsid w:val="00F27973"/>
    <w:rsid w:val="00F27D92"/>
    <w:rsid w:val="00F300FC"/>
    <w:rsid w:val="00F30108"/>
    <w:rsid w:val="00F30438"/>
    <w:rsid w:val="00F305B0"/>
    <w:rsid w:val="00F305F1"/>
    <w:rsid w:val="00F307B4"/>
    <w:rsid w:val="00F308B3"/>
    <w:rsid w:val="00F30AEC"/>
    <w:rsid w:val="00F30B2D"/>
    <w:rsid w:val="00F30D67"/>
    <w:rsid w:val="00F30FF6"/>
    <w:rsid w:val="00F31027"/>
    <w:rsid w:val="00F310DD"/>
    <w:rsid w:val="00F31257"/>
    <w:rsid w:val="00F314B5"/>
    <w:rsid w:val="00F31626"/>
    <w:rsid w:val="00F31807"/>
    <w:rsid w:val="00F31842"/>
    <w:rsid w:val="00F3191C"/>
    <w:rsid w:val="00F31B4C"/>
    <w:rsid w:val="00F31ED7"/>
    <w:rsid w:val="00F31F4E"/>
    <w:rsid w:val="00F32432"/>
    <w:rsid w:val="00F32494"/>
    <w:rsid w:val="00F3268F"/>
    <w:rsid w:val="00F32B0E"/>
    <w:rsid w:val="00F32B97"/>
    <w:rsid w:val="00F32D29"/>
    <w:rsid w:val="00F32D49"/>
    <w:rsid w:val="00F32E19"/>
    <w:rsid w:val="00F3360D"/>
    <w:rsid w:val="00F3363B"/>
    <w:rsid w:val="00F33C3C"/>
    <w:rsid w:val="00F33CF8"/>
    <w:rsid w:val="00F3403C"/>
    <w:rsid w:val="00F3435B"/>
    <w:rsid w:val="00F3456F"/>
    <w:rsid w:val="00F345B3"/>
    <w:rsid w:val="00F346E5"/>
    <w:rsid w:val="00F34757"/>
    <w:rsid w:val="00F34929"/>
    <w:rsid w:val="00F34A73"/>
    <w:rsid w:val="00F34AF6"/>
    <w:rsid w:val="00F34CC9"/>
    <w:rsid w:val="00F34DBB"/>
    <w:rsid w:val="00F34EBD"/>
    <w:rsid w:val="00F34F33"/>
    <w:rsid w:val="00F35667"/>
    <w:rsid w:val="00F35702"/>
    <w:rsid w:val="00F358D4"/>
    <w:rsid w:val="00F35A6B"/>
    <w:rsid w:val="00F35B8B"/>
    <w:rsid w:val="00F35FC1"/>
    <w:rsid w:val="00F36178"/>
    <w:rsid w:val="00F365E7"/>
    <w:rsid w:val="00F368FD"/>
    <w:rsid w:val="00F36906"/>
    <w:rsid w:val="00F3696A"/>
    <w:rsid w:val="00F369AB"/>
    <w:rsid w:val="00F36AC9"/>
    <w:rsid w:val="00F36B2A"/>
    <w:rsid w:val="00F36BF0"/>
    <w:rsid w:val="00F36C4B"/>
    <w:rsid w:val="00F36D44"/>
    <w:rsid w:val="00F36DA4"/>
    <w:rsid w:val="00F36E3C"/>
    <w:rsid w:val="00F3758D"/>
    <w:rsid w:val="00F375FF"/>
    <w:rsid w:val="00F377E5"/>
    <w:rsid w:val="00F37823"/>
    <w:rsid w:val="00F37B28"/>
    <w:rsid w:val="00F37BB2"/>
    <w:rsid w:val="00F37BD3"/>
    <w:rsid w:val="00F37F1E"/>
    <w:rsid w:val="00F40015"/>
    <w:rsid w:val="00F40368"/>
    <w:rsid w:val="00F4058A"/>
    <w:rsid w:val="00F40998"/>
    <w:rsid w:val="00F40F63"/>
    <w:rsid w:val="00F411AF"/>
    <w:rsid w:val="00F41442"/>
    <w:rsid w:val="00F41832"/>
    <w:rsid w:val="00F41B7F"/>
    <w:rsid w:val="00F41D93"/>
    <w:rsid w:val="00F4207A"/>
    <w:rsid w:val="00F42166"/>
    <w:rsid w:val="00F427CF"/>
    <w:rsid w:val="00F42816"/>
    <w:rsid w:val="00F428A9"/>
    <w:rsid w:val="00F42922"/>
    <w:rsid w:val="00F42BB9"/>
    <w:rsid w:val="00F42C22"/>
    <w:rsid w:val="00F42CF1"/>
    <w:rsid w:val="00F42EA6"/>
    <w:rsid w:val="00F42F04"/>
    <w:rsid w:val="00F4354C"/>
    <w:rsid w:val="00F435F3"/>
    <w:rsid w:val="00F43648"/>
    <w:rsid w:val="00F43AA5"/>
    <w:rsid w:val="00F43C65"/>
    <w:rsid w:val="00F43CE4"/>
    <w:rsid w:val="00F43D1E"/>
    <w:rsid w:val="00F43F9A"/>
    <w:rsid w:val="00F44054"/>
    <w:rsid w:val="00F440DD"/>
    <w:rsid w:val="00F4422F"/>
    <w:rsid w:val="00F44281"/>
    <w:rsid w:val="00F44533"/>
    <w:rsid w:val="00F44654"/>
    <w:rsid w:val="00F44A3B"/>
    <w:rsid w:val="00F44D0F"/>
    <w:rsid w:val="00F45039"/>
    <w:rsid w:val="00F4506C"/>
    <w:rsid w:val="00F452E5"/>
    <w:rsid w:val="00F454F4"/>
    <w:rsid w:val="00F46032"/>
    <w:rsid w:val="00F46AFF"/>
    <w:rsid w:val="00F46FF1"/>
    <w:rsid w:val="00F4741A"/>
    <w:rsid w:val="00F47481"/>
    <w:rsid w:val="00F474A9"/>
    <w:rsid w:val="00F47996"/>
    <w:rsid w:val="00F47A4C"/>
    <w:rsid w:val="00F47C74"/>
    <w:rsid w:val="00F47E34"/>
    <w:rsid w:val="00F50467"/>
    <w:rsid w:val="00F506F4"/>
    <w:rsid w:val="00F5072C"/>
    <w:rsid w:val="00F50793"/>
    <w:rsid w:val="00F5099F"/>
    <w:rsid w:val="00F50BC7"/>
    <w:rsid w:val="00F50C80"/>
    <w:rsid w:val="00F50D9A"/>
    <w:rsid w:val="00F51066"/>
    <w:rsid w:val="00F5157F"/>
    <w:rsid w:val="00F517DF"/>
    <w:rsid w:val="00F5185C"/>
    <w:rsid w:val="00F5197E"/>
    <w:rsid w:val="00F51AA3"/>
    <w:rsid w:val="00F51D79"/>
    <w:rsid w:val="00F51DB9"/>
    <w:rsid w:val="00F51DFC"/>
    <w:rsid w:val="00F51E33"/>
    <w:rsid w:val="00F51EAB"/>
    <w:rsid w:val="00F52154"/>
    <w:rsid w:val="00F521EA"/>
    <w:rsid w:val="00F5243D"/>
    <w:rsid w:val="00F524D5"/>
    <w:rsid w:val="00F52EF8"/>
    <w:rsid w:val="00F52F44"/>
    <w:rsid w:val="00F53199"/>
    <w:rsid w:val="00F53699"/>
    <w:rsid w:val="00F537E5"/>
    <w:rsid w:val="00F53F67"/>
    <w:rsid w:val="00F53FE6"/>
    <w:rsid w:val="00F54041"/>
    <w:rsid w:val="00F54096"/>
    <w:rsid w:val="00F541EC"/>
    <w:rsid w:val="00F5424F"/>
    <w:rsid w:val="00F54395"/>
    <w:rsid w:val="00F543B4"/>
    <w:rsid w:val="00F546FE"/>
    <w:rsid w:val="00F5476D"/>
    <w:rsid w:val="00F54926"/>
    <w:rsid w:val="00F5495F"/>
    <w:rsid w:val="00F549CB"/>
    <w:rsid w:val="00F54AF4"/>
    <w:rsid w:val="00F54B3B"/>
    <w:rsid w:val="00F54C87"/>
    <w:rsid w:val="00F55148"/>
    <w:rsid w:val="00F5523C"/>
    <w:rsid w:val="00F55451"/>
    <w:rsid w:val="00F55553"/>
    <w:rsid w:val="00F555F7"/>
    <w:rsid w:val="00F55715"/>
    <w:rsid w:val="00F55B49"/>
    <w:rsid w:val="00F55C3E"/>
    <w:rsid w:val="00F55FF2"/>
    <w:rsid w:val="00F5609A"/>
    <w:rsid w:val="00F564D1"/>
    <w:rsid w:val="00F566C9"/>
    <w:rsid w:val="00F56806"/>
    <w:rsid w:val="00F568AB"/>
    <w:rsid w:val="00F56AC7"/>
    <w:rsid w:val="00F56BDE"/>
    <w:rsid w:val="00F56BFC"/>
    <w:rsid w:val="00F56CB4"/>
    <w:rsid w:val="00F56EB5"/>
    <w:rsid w:val="00F56EC4"/>
    <w:rsid w:val="00F56F12"/>
    <w:rsid w:val="00F571E2"/>
    <w:rsid w:val="00F57423"/>
    <w:rsid w:val="00F577BE"/>
    <w:rsid w:val="00F5783F"/>
    <w:rsid w:val="00F57A81"/>
    <w:rsid w:val="00F57ADB"/>
    <w:rsid w:val="00F57B0D"/>
    <w:rsid w:val="00F57C15"/>
    <w:rsid w:val="00F60429"/>
    <w:rsid w:val="00F60484"/>
    <w:rsid w:val="00F60518"/>
    <w:rsid w:val="00F6078E"/>
    <w:rsid w:val="00F6079A"/>
    <w:rsid w:val="00F6088A"/>
    <w:rsid w:val="00F609F2"/>
    <w:rsid w:val="00F60BB8"/>
    <w:rsid w:val="00F60DE4"/>
    <w:rsid w:val="00F611CD"/>
    <w:rsid w:val="00F61348"/>
    <w:rsid w:val="00F615E5"/>
    <w:rsid w:val="00F61677"/>
    <w:rsid w:val="00F617B9"/>
    <w:rsid w:val="00F61A96"/>
    <w:rsid w:val="00F61C45"/>
    <w:rsid w:val="00F61CED"/>
    <w:rsid w:val="00F61E83"/>
    <w:rsid w:val="00F621A1"/>
    <w:rsid w:val="00F6231B"/>
    <w:rsid w:val="00F6294C"/>
    <w:rsid w:val="00F62A20"/>
    <w:rsid w:val="00F62A3C"/>
    <w:rsid w:val="00F62AEC"/>
    <w:rsid w:val="00F62E4B"/>
    <w:rsid w:val="00F630FC"/>
    <w:rsid w:val="00F6352C"/>
    <w:rsid w:val="00F63550"/>
    <w:rsid w:val="00F63557"/>
    <w:rsid w:val="00F635D7"/>
    <w:rsid w:val="00F6380A"/>
    <w:rsid w:val="00F6385A"/>
    <w:rsid w:val="00F63994"/>
    <w:rsid w:val="00F63A58"/>
    <w:rsid w:val="00F63AEF"/>
    <w:rsid w:val="00F63B50"/>
    <w:rsid w:val="00F63BE7"/>
    <w:rsid w:val="00F63F19"/>
    <w:rsid w:val="00F645AF"/>
    <w:rsid w:val="00F645DC"/>
    <w:rsid w:val="00F648BC"/>
    <w:rsid w:val="00F649B4"/>
    <w:rsid w:val="00F64A7B"/>
    <w:rsid w:val="00F64CE2"/>
    <w:rsid w:val="00F64CF2"/>
    <w:rsid w:val="00F64EE7"/>
    <w:rsid w:val="00F65475"/>
    <w:rsid w:val="00F654FA"/>
    <w:rsid w:val="00F65656"/>
    <w:rsid w:val="00F6584E"/>
    <w:rsid w:val="00F6599C"/>
    <w:rsid w:val="00F65BD5"/>
    <w:rsid w:val="00F65E59"/>
    <w:rsid w:val="00F65F9B"/>
    <w:rsid w:val="00F66184"/>
    <w:rsid w:val="00F66220"/>
    <w:rsid w:val="00F6670D"/>
    <w:rsid w:val="00F66EB6"/>
    <w:rsid w:val="00F66F33"/>
    <w:rsid w:val="00F66F76"/>
    <w:rsid w:val="00F6747C"/>
    <w:rsid w:val="00F67965"/>
    <w:rsid w:val="00F679EB"/>
    <w:rsid w:val="00F67B68"/>
    <w:rsid w:val="00F67BBE"/>
    <w:rsid w:val="00F67C32"/>
    <w:rsid w:val="00F70164"/>
    <w:rsid w:val="00F7046F"/>
    <w:rsid w:val="00F7069E"/>
    <w:rsid w:val="00F708B5"/>
    <w:rsid w:val="00F70A4B"/>
    <w:rsid w:val="00F70B16"/>
    <w:rsid w:val="00F70BC9"/>
    <w:rsid w:val="00F70D67"/>
    <w:rsid w:val="00F712C8"/>
    <w:rsid w:val="00F712E8"/>
    <w:rsid w:val="00F713D9"/>
    <w:rsid w:val="00F7145A"/>
    <w:rsid w:val="00F71516"/>
    <w:rsid w:val="00F7197C"/>
    <w:rsid w:val="00F71A16"/>
    <w:rsid w:val="00F71ADE"/>
    <w:rsid w:val="00F71E65"/>
    <w:rsid w:val="00F71FEB"/>
    <w:rsid w:val="00F72085"/>
    <w:rsid w:val="00F72111"/>
    <w:rsid w:val="00F7217F"/>
    <w:rsid w:val="00F72257"/>
    <w:rsid w:val="00F7242F"/>
    <w:rsid w:val="00F7251E"/>
    <w:rsid w:val="00F726BB"/>
    <w:rsid w:val="00F7273A"/>
    <w:rsid w:val="00F728C1"/>
    <w:rsid w:val="00F72A76"/>
    <w:rsid w:val="00F72A7A"/>
    <w:rsid w:val="00F72BBD"/>
    <w:rsid w:val="00F72BF6"/>
    <w:rsid w:val="00F72D9E"/>
    <w:rsid w:val="00F72E1F"/>
    <w:rsid w:val="00F72EBA"/>
    <w:rsid w:val="00F72FD7"/>
    <w:rsid w:val="00F73250"/>
    <w:rsid w:val="00F73361"/>
    <w:rsid w:val="00F734DD"/>
    <w:rsid w:val="00F7351F"/>
    <w:rsid w:val="00F73620"/>
    <w:rsid w:val="00F73852"/>
    <w:rsid w:val="00F7391D"/>
    <w:rsid w:val="00F73C47"/>
    <w:rsid w:val="00F73D94"/>
    <w:rsid w:val="00F73F19"/>
    <w:rsid w:val="00F73F34"/>
    <w:rsid w:val="00F743F8"/>
    <w:rsid w:val="00F745AF"/>
    <w:rsid w:val="00F745F4"/>
    <w:rsid w:val="00F74843"/>
    <w:rsid w:val="00F7491B"/>
    <w:rsid w:val="00F749B8"/>
    <w:rsid w:val="00F74AE0"/>
    <w:rsid w:val="00F75104"/>
    <w:rsid w:val="00F75259"/>
    <w:rsid w:val="00F75491"/>
    <w:rsid w:val="00F75530"/>
    <w:rsid w:val="00F75885"/>
    <w:rsid w:val="00F75A54"/>
    <w:rsid w:val="00F75AB4"/>
    <w:rsid w:val="00F75AE1"/>
    <w:rsid w:val="00F75AE9"/>
    <w:rsid w:val="00F75F34"/>
    <w:rsid w:val="00F75F38"/>
    <w:rsid w:val="00F760E6"/>
    <w:rsid w:val="00F763E3"/>
    <w:rsid w:val="00F7643E"/>
    <w:rsid w:val="00F7646F"/>
    <w:rsid w:val="00F76528"/>
    <w:rsid w:val="00F76A34"/>
    <w:rsid w:val="00F76B28"/>
    <w:rsid w:val="00F76F3D"/>
    <w:rsid w:val="00F770B0"/>
    <w:rsid w:val="00F77170"/>
    <w:rsid w:val="00F772B3"/>
    <w:rsid w:val="00F77323"/>
    <w:rsid w:val="00F775E9"/>
    <w:rsid w:val="00F77C7F"/>
    <w:rsid w:val="00F77EA1"/>
    <w:rsid w:val="00F8074F"/>
    <w:rsid w:val="00F807AF"/>
    <w:rsid w:val="00F80EB7"/>
    <w:rsid w:val="00F81194"/>
    <w:rsid w:val="00F811E2"/>
    <w:rsid w:val="00F812AE"/>
    <w:rsid w:val="00F815A4"/>
    <w:rsid w:val="00F815CB"/>
    <w:rsid w:val="00F81681"/>
    <w:rsid w:val="00F8174E"/>
    <w:rsid w:val="00F81A49"/>
    <w:rsid w:val="00F81C2C"/>
    <w:rsid w:val="00F822B2"/>
    <w:rsid w:val="00F82424"/>
    <w:rsid w:val="00F82D30"/>
    <w:rsid w:val="00F83009"/>
    <w:rsid w:val="00F832DF"/>
    <w:rsid w:val="00F83368"/>
    <w:rsid w:val="00F8364C"/>
    <w:rsid w:val="00F83776"/>
    <w:rsid w:val="00F83B6E"/>
    <w:rsid w:val="00F83D50"/>
    <w:rsid w:val="00F83FBF"/>
    <w:rsid w:val="00F83FE6"/>
    <w:rsid w:val="00F84313"/>
    <w:rsid w:val="00F844E2"/>
    <w:rsid w:val="00F845C6"/>
    <w:rsid w:val="00F84663"/>
    <w:rsid w:val="00F84800"/>
    <w:rsid w:val="00F8497C"/>
    <w:rsid w:val="00F85031"/>
    <w:rsid w:val="00F85209"/>
    <w:rsid w:val="00F85500"/>
    <w:rsid w:val="00F857A6"/>
    <w:rsid w:val="00F85DF1"/>
    <w:rsid w:val="00F85E5F"/>
    <w:rsid w:val="00F861F7"/>
    <w:rsid w:val="00F864EC"/>
    <w:rsid w:val="00F86748"/>
    <w:rsid w:val="00F867DE"/>
    <w:rsid w:val="00F86A68"/>
    <w:rsid w:val="00F86A9F"/>
    <w:rsid w:val="00F86B9A"/>
    <w:rsid w:val="00F86BFE"/>
    <w:rsid w:val="00F86C62"/>
    <w:rsid w:val="00F86D38"/>
    <w:rsid w:val="00F86DA6"/>
    <w:rsid w:val="00F86EDA"/>
    <w:rsid w:val="00F86F10"/>
    <w:rsid w:val="00F86FC1"/>
    <w:rsid w:val="00F86FDC"/>
    <w:rsid w:val="00F8701A"/>
    <w:rsid w:val="00F8707E"/>
    <w:rsid w:val="00F874B1"/>
    <w:rsid w:val="00F87526"/>
    <w:rsid w:val="00F878E3"/>
    <w:rsid w:val="00F87B34"/>
    <w:rsid w:val="00F87E4E"/>
    <w:rsid w:val="00F900EF"/>
    <w:rsid w:val="00F90709"/>
    <w:rsid w:val="00F90808"/>
    <w:rsid w:val="00F90A8E"/>
    <w:rsid w:val="00F90BCC"/>
    <w:rsid w:val="00F90CED"/>
    <w:rsid w:val="00F914BD"/>
    <w:rsid w:val="00F91915"/>
    <w:rsid w:val="00F91BAB"/>
    <w:rsid w:val="00F91DCE"/>
    <w:rsid w:val="00F92158"/>
    <w:rsid w:val="00F924E1"/>
    <w:rsid w:val="00F929F9"/>
    <w:rsid w:val="00F92A99"/>
    <w:rsid w:val="00F92E73"/>
    <w:rsid w:val="00F93293"/>
    <w:rsid w:val="00F933DD"/>
    <w:rsid w:val="00F9374D"/>
    <w:rsid w:val="00F9380E"/>
    <w:rsid w:val="00F938A3"/>
    <w:rsid w:val="00F93C29"/>
    <w:rsid w:val="00F93EF1"/>
    <w:rsid w:val="00F93EF9"/>
    <w:rsid w:val="00F93FB4"/>
    <w:rsid w:val="00F9420A"/>
    <w:rsid w:val="00F94265"/>
    <w:rsid w:val="00F9431D"/>
    <w:rsid w:val="00F9452C"/>
    <w:rsid w:val="00F945FF"/>
    <w:rsid w:val="00F9473B"/>
    <w:rsid w:val="00F94847"/>
    <w:rsid w:val="00F94EBD"/>
    <w:rsid w:val="00F94EDA"/>
    <w:rsid w:val="00F950F9"/>
    <w:rsid w:val="00F952FD"/>
    <w:rsid w:val="00F9540C"/>
    <w:rsid w:val="00F95AF0"/>
    <w:rsid w:val="00F95C88"/>
    <w:rsid w:val="00F95D45"/>
    <w:rsid w:val="00F95DB8"/>
    <w:rsid w:val="00F96073"/>
    <w:rsid w:val="00F961D5"/>
    <w:rsid w:val="00F96366"/>
    <w:rsid w:val="00F963B3"/>
    <w:rsid w:val="00F964B6"/>
    <w:rsid w:val="00F96663"/>
    <w:rsid w:val="00F967F5"/>
    <w:rsid w:val="00F96A02"/>
    <w:rsid w:val="00F96A79"/>
    <w:rsid w:val="00F96BF0"/>
    <w:rsid w:val="00F96D02"/>
    <w:rsid w:val="00F96D83"/>
    <w:rsid w:val="00F97019"/>
    <w:rsid w:val="00F9714F"/>
    <w:rsid w:val="00F97451"/>
    <w:rsid w:val="00F9753B"/>
    <w:rsid w:val="00F97718"/>
    <w:rsid w:val="00F9791C"/>
    <w:rsid w:val="00F97AA2"/>
    <w:rsid w:val="00F97BC0"/>
    <w:rsid w:val="00FA00A6"/>
    <w:rsid w:val="00FA0360"/>
    <w:rsid w:val="00FA0634"/>
    <w:rsid w:val="00FA074C"/>
    <w:rsid w:val="00FA092C"/>
    <w:rsid w:val="00FA0DAA"/>
    <w:rsid w:val="00FA0F20"/>
    <w:rsid w:val="00FA1260"/>
    <w:rsid w:val="00FA13B6"/>
    <w:rsid w:val="00FA13F4"/>
    <w:rsid w:val="00FA1409"/>
    <w:rsid w:val="00FA1914"/>
    <w:rsid w:val="00FA22FB"/>
    <w:rsid w:val="00FA268A"/>
    <w:rsid w:val="00FA2BF0"/>
    <w:rsid w:val="00FA2C83"/>
    <w:rsid w:val="00FA2E40"/>
    <w:rsid w:val="00FA2FC8"/>
    <w:rsid w:val="00FA31C8"/>
    <w:rsid w:val="00FA34FB"/>
    <w:rsid w:val="00FA35F0"/>
    <w:rsid w:val="00FA3777"/>
    <w:rsid w:val="00FA3868"/>
    <w:rsid w:val="00FA39A1"/>
    <w:rsid w:val="00FA3A8F"/>
    <w:rsid w:val="00FA3AB4"/>
    <w:rsid w:val="00FA3C6F"/>
    <w:rsid w:val="00FA416E"/>
    <w:rsid w:val="00FA4412"/>
    <w:rsid w:val="00FA4856"/>
    <w:rsid w:val="00FA4B92"/>
    <w:rsid w:val="00FA4C01"/>
    <w:rsid w:val="00FA4DB6"/>
    <w:rsid w:val="00FA4E4B"/>
    <w:rsid w:val="00FA4FA2"/>
    <w:rsid w:val="00FA552C"/>
    <w:rsid w:val="00FA5918"/>
    <w:rsid w:val="00FA59A2"/>
    <w:rsid w:val="00FA62B5"/>
    <w:rsid w:val="00FA6388"/>
    <w:rsid w:val="00FA65A7"/>
    <w:rsid w:val="00FA677B"/>
    <w:rsid w:val="00FA67CC"/>
    <w:rsid w:val="00FA6B5E"/>
    <w:rsid w:val="00FA6B9C"/>
    <w:rsid w:val="00FA6EE8"/>
    <w:rsid w:val="00FA6EF3"/>
    <w:rsid w:val="00FA6F29"/>
    <w:rsid w:val="00FA6FD8"/>
    <w:rsid w:val="00FA7056"/>
    <w:rsid w:val="00FA70BA"/>
    <w:rsid w:val="00FA71AB"/>
    <w:rsid w:val="00FA7531"/>
    <w:rsid w:val="00FA7557"/>
    <w:rsid w:val="00FA793F"/>
    <w:rsid w:val="00FA797B"/>
    <w:rsid w:val="00FA7BB5"/>
    <w:rsid w:val="00FA7C62"/>
    <w:rsid w:val="00FA7DF9"/>
    <w:rsid w:val="00FA7E19"/>
    <w:rsid w:val="00FA7E9F"/>
    <w:rsid w:val="00FB0308"/>
    <w:rsid w:val="00FB057F"/>
    <w:rsid w:val="00FB0715"/>
    <w:rsid w:val="00FB136C"/>
    <w:rsid w:val="00FB1448"/>
    <w:rsid w:val="00FB1833"/>
    <w:rsid w:val="00FB18C2"/>
    <w:rsid w:val="00FB1D92"/>
    <w:rsid w:val="00FB1EBE"/>
    <w:rsid w:val="00FB1F74"/>
    <w:rsid w:val="00FB2253"/>
    <w:rsid w:val="00FB26D5"/>
    <w:rsid w:val="00FB2AB1"/>
    <w:rsid w:val="00FB2B25"/>
    <w:rsid w:val="00FB2DF2"/>
    <w:rsid w:val="00FB2EB5"/>
    <w:rsid w:val="00FB30B8"/>
    <w:rsid w:val="00FB3105"/>
    <w:rsid w:val="00FB324A"/>
    <w:rsid w:val="00FB32E0"/>
    <w:rsid w:val="00FB3316"/>
    <w:rsid w:val="00FB35AB"/>
    <w:rsid w:val="00FB3A30"/>
    <w:rsid w:val="00FB3AD0"/>
    <w:rsid w:val="00FB3C9D"/>
    <w:rsid w:val="00FB3D7E"/>
    <w:rsid w:val="00FB45D9"/>
    <w:rsid w:val="00FB462A"/>
    <w:rsid w:val="00FB49DE"/>
    <w:rsid w:val="00FB4A58"/>
    <w:rsid w:val="00FB4B4A"/>
    <w:rsid w:val="00FB4F3D"/>
    <w:rsid w:val="00FB5098"/>
    <w:rsid w:val="00FB5572"/>
    <w:rsid w:val="00FB5FD7"/>
    <w:rsid w:val="00FB601D"/>
    <w:rsid w:val="00FB615C"/>
    <w:rsid w:val="00FB6544"/>
    <w:rsid w:val="00FB69CA"/>
    <w:rsid w:val="00FB6B1F"/>
    <w:rsid w:val="00FB6DCC"/>
    <w:rsid w:val="00FB7B86"/>
    <w:rsid w:val="00FC0119"/>
    <w:rsid w:val="00FC021F"/>
    <w:rsid w:val="00FC03CF"/>
    <w:rsid w:val="00FC080A"/>
    <w:rsid w:val="00FC0BCE"/>
    <w:rsid w:val="00FC11D0"/>
    <w:rsid w:val="00FC1319"/>
    <w:rsid w:val="00FC138A"/>
    <w:rsid w:val="00FC1705"/>
    <w:rsid w:val="00FC1749"/>
    <w:rsid w:val="00FC176D"/>
    <w:rsid w:val="00FC17D5"/>
    <w:rsid w:val="00FC1A9F"/>
    <w:rsid w:val="00FC1B8C"/>
    <w:rsid w:val="00FC25C7"/>
    <w:rsid w:val="00FC2881"/>
    <w:rsid w:val="00FC2902"/>
    <w:rsid w:val="00FC2D38"/>
    <w:rsid w:val="00FC2DFA"/>
    <w:rsid w:val="00FC2FF6"/>
    <w:rsid w:val="00FC3429"/>
    <w:rsid w:val="00FC3731"/>
    <w:rsid w:val="00FC3794"/>
    <w:rsid w:val="00FC384B"/>
    <w:rsid w:val="00FC3A26"/>
    <w:rsid w:val="00FC3D24"/>
    <w:rsid w:val="00FC3DB3"/>
    <w:rsid w:val="00FC3E63"/>
    <w:rsid w:val="00FC3F1A"/>
    <w:rsid w:val="00FC3FA1"/>
    <w:rsid w:val="00FC40FE"/>
    <w:rsid w:val="00FC4201"/>
    <w:rsid w:val="00FC42CB"/>
    <w:rsid w:val="00FC4A56"/>
    <w:rsid w:val="00FC4C80"/>
    <w:rsid w:val="00FC4D99"/>
    <w:rsid w:val="00FC4DBA"/>
    <w:rsid w:val="00FC4EAC"/>
    <w:rsid w:val="00FC5325"/>
    <w:rsid w:val="00FC532A"/>
    <w:rsid w:val="00FC5613"/>
    <w:rsid w:val="00FC5C3C"/>
    <w:rsid w:val="00FC5D84"/>
    <w:rsid w:val="00FC6131"/>
    <w:rsid w:val="00FC616E"/>
    <w:rsid w:val="00FC61F3"/>
    <w:rsid w:val="00FC6241"/>
    <w:rsid w:val="00FC68BB"/>
    <w:rsid w:val="00FC68E3"/>
    <w:rsid w:val="00FC6B48"/>
    <w:rsid w:val="00FC6C9B"/>
    <w:rsid w:val="00FC6E5F"/>
    <w:rsid w:val="00FC6E6E"/>
    <w:rsid w:val="00FC6F6D"/>
    <w:rsid w:val="00FC708A"/>
    <w:rsid w:val="00FC7126"/>
    <w:rsid w:val="00FC7975"/>
    <w:rsid w:val="00FC7E15"/>
    <w:rsid w:val="00FC7F2F"/>
    <w:rsid w:val="00FC7FD1"/>
    <w:rsid w:val="00FD010E"/>
    <w:rsid w:val="00FD01A3"/>
    <w:rsid w:val="00FD0417"/>
    <w:rsid w:val="00FD0472"/>
    <w:rsid w:val="00FD0582"/>
    <w:rsid w:val="00FD05C6"/>
    <w:rsid w:val="00FD0605"/>
    <w:rsid w:val="00FD069B"/>
    <w:rsid w:val="00FD0901"/>
    <w:rsid w:val="00FD0CFB"/>
    <w:rsid w:val="00FD0DD2"/>
    <w:rsid w:val="00FD12D3"/>
    <w:rsid w:val="00FD1BCD"/>
    <w:rsid w:val="00FD1C3C"/>
    <w:rsid w:val="00FD1F66"/>
    <w:rsid w:val="00FD201A"/>
    <w:rsid w:val="00FD2320"/>
    <w:rsid w:val="00FD2739"/>
    <w:rsid w:val="00FD27C5"/>
    <w:rsid w:val="00FD27C9"/>
    <w:rsid w:val="00FD280A"/>
    <w:rsid w:val="00FD2977"/>
    <w:rsid w:val="00FD2EA8"/>
    <w:rsid w:val="00FD2F87"/>
    <w:rsid w:val="00FD32DC"/>
    <w:rsid w:val="00FD359A"/>
    <w:rsid w:val="00FD388A"/>
    <w:rsid w:val="00FD3F8A"/>
    <w:rsid w:val="00FD3FFA"/>
    <w:rsid w:val="00FD4194"/>
    <w:rsid w:val="00FD41E8"/>
    <w:rsid w:val="00FD43BD"/>
    <w:rsid w:val="00FD44FD"/>
    <w:rsid w:val="00FD48CB"/>
    <w:rsid w:val="00FD4BA3"/>
    <w:rsid w:val="00FD4FAE"/>
    <w:rsid w:val="00FD5147"/>
    <w:rsid w:val="00FD5170"/>
    <w:rsid w:val="00FD576D"/>
    <w:rsid w:val="00FD5E0C"/>
    <w:rsid w:val="00FD6333"/>
    <w:rsid w:val="00FD646E"/>
    <w:rsid w:val="00FD653B"/>
    <w:rsid w:val="00FD655E"/>
    <w:rsid w:val="00FD6BE7"/>
    <w:rsid w:val="00FD6CE6"/>
    <w:rsid w:val="00FD6D74"/>
    <w:rsid w:val="00FD6F0F"/>
    <w:rsid w:val="00FD71A7"/>
    <w:rsid w:val="00FD71F0"/>
    <w:rsid w:val="00FD7257"/>
    <w:rsid w:val="00FD7639"/>
    <w:rsid w:val="00FD7938"/>
    <w:rsid w:val="00FD796C"/>
    <w:rsid w:val="00FD7A81"/>
    <w:rsid w:val="00FD7AA6"/>
    <w:rsid w:val="00FD7C0B"/>
    <w:rsid w:val="00FE0292"/>
    <w:rsid w:val="00FE03E4"/>
    <w:rsid w:val="00FE08B2"/>
    <w:rsid w:val="00FE0B30"/>
    <w:rsid w:val="00FE0E8C"/>
    <w:rsid w:val="00FE117F"/>
    <w:rsid w:val="00FE11CD"/>
    <w:rsid w:val="00FE13A8"/>
    <w:rsid w:val="00FE152C"/>
    <w:rsid w:val="00FE1B49"/>
    <w:rsid w:val="00FE1E1F"/>
    <w:rsid w:val="00FE1F71"/>
    <w:rsid w:val="00FE23D6"/>
    <w:rsid w:val="00FE28C4"/>
    <w:rsid w:val="00FE2BDE"/>
    <w:rsid w:val="00FE2F4C"/>
    <w:rsid w:val="00FE31B1"/>
    <w:rsid w:val="00FE34DA"/>
    <w:rsid w:val="00FE3693"/>
    <w:rsid w:val="00FE3707"/>
    <w:rsid w:val="00FE3894"/>
    <w:rsid w:val="00FE3C69"/>
    <w:rsid w:val="00FE3E2A"/>
    <w:rsid w:val="00FE3F3C"/>
    <w:rsid w:val="00FE4163"/>
    <w:rsid w:val="00FE42B8"/>
    <w:rsid w:val="00FE4464"/>
    <w:rsid w:val="00FE485B"/>
    <w:rsid w:val="00FE4986"/>
    <w:rsid w:val="00FE4C2E"/>
    <w:rsid w:val="00FE4DFE"/>
    <w:rsid w:val="00FE4F88"/>
    <w:rsid w:val="00FE5213"/>
    <w:rsid w:val="00FE57B6"/>
    <w:rsid w:val="00FE5BFA"/>
    <w:rsid w:val="00FE5C3C"/>
    <w:rsid w:val="00FE5E0C"/>
    <w:rsid w:val="00FE6086"/>
    <w:rsid w:val="00FE63F9"/>
    <w:rsid w:val="00FE6449"/>
    <w:rsid w:val="00FE6AC1"/>
    <w:rsid w:val="00FE6E3D"/>
    <w:rsid w:val="00FE6E54"/>
    <w:rsid w:val="00FE6ED5"/>
    <w:rsid w:val="00FE748B"/>
    <w:rsid w:val="00FE757C"/>
    <w:rsid w:val="00FE760A"/>
    <w:rsid w:val="00FE7659"/>
    <w:rsid w:val="00FE769C"/>
    <w:rsid w:val="00FE786E"/>
    <w:rsid w:val="00FE787B"/>
    <w:rsid w:val="00FE789C"/>
    <w:rsid w:val="00FE78A3"/>
    <w:rsid w:val="00FE7E84"/>
    <w:rsid w:val="00FE7F49"/>
    <w:rsid w:val="00FF0445"/>
    <w:rsid w:val="00FF09B6"/>
    <w:rsid w:val="00FF0BE0"/>
    <w:rsid w:val="00FF0DAE"/>
    <w:rsid w:val="00FF1099"/>
    <w:rsid w:val="00FF15BE"/>
    <w:rsid w:val="00FF17A4"/>
    <w:rsid w:val="00FF192C"/>
    <w:rsid w:val="00FF1938"/>
    <w:rsid w:val="00FF19C3"/>
    <w:rsid w:val="00FF1AAB"/>
    <w:rsid w:val="00FF1D1B"/>
    <w:rsid w:val="00FF1D37"/>
    <w:rsid w:val="00FF26B0"/>
    <w:rsid w:val="00FF2AC7"/>
    <w:rsid w:val="00FF2BE9"/>
    <w:rsid w:val="00FF3004"/>
    <w:rsid w:val="00FF32C1"/>
    <w:rsid w:val="00FF32C7"/>
    <w:rsid w:val="00FF336B"/>
    <w:rsid w:val="00FF35A7"/>
    <w:rsid w:val="00FF37FC"/>
    <w:rsid w:val="00FF38A7"/>
    <w:rsid w:val="00FF39B7"/>
    <w:rsid w:val="00FF4069"/>
    <w:rsid w:val="00FF40FA"/>
    <w:rsid w:val="00FF4153"/>
    <w:rsid w:val="00FF44B8"/>
    <w:rsid w:val="00FF4C10"/>
    <w:rsid w:val="00FF4E08"/>
    <w:rsid w:val="00FF5125"/>
    <w:rsid w:val="00FF543E"/>
    <w:rsid w:val="00FF54E8"/>
    <w:rsid w:val="00FF5834"/>
    <w:rsid w:val="00FF58B1"/>
    <w:rsid w:val="00FF5B92"/>
    <w:rsid w:val="00FF5CD0"/>
    <w:rsid w:val="00FF5E1F"/>
    <w:rsid w:val="00FF5ECF"/>
    <w:rsid w:val="00FF60EC"/>
    <w:rsid w:val="00FF613B"/>
    <w:rsid w:val="00FF648C"/>
    <w:rsid w:val="00FF6D33"/>
    <w:rsid w:val="00FF7D6C"/>
    <w:rsid w:val="01020612"/>
    <w:rsid w:val="0114B7DA"/>
    <w:rsid w:val="019FFBE6"/>
    <w:rsid w:val="01A9EA3E"/>
    <w:rsid w:val="01B7D240"/>
    <w:rsid w:val="01D6977E"/>
    <w:rsid w:val="01EBA142"/>
    <w:rsid w:val="01F69476"/>
    <w:rsid w:val="020B8C72"/>
    <w:rsid w:val="022B9FB1"/>
    <w:rsid w:val="024ACBDB"/>
    <w:rsid w:val="02570AC3"/>
    <w:rsid w:val="0278594D"/>
    <w:rsid w:val="027EC55C"/>
    <w:rsid w:val="0298E9D8"/>
    <w:rsid w:val="02A4C031"/>
    <w:rsid w:val="02CE734C"/>
    <w:rsid w:val="037D317C"/>
    <w:rsid w:val="0398BCA3"/>
    <w:rsid w:val="03ACA38D"/>
    <w:rsid w:val="03ACC5D2"/>
    <w:rsid w:val="03B38DC7"/>
    <w:rsid w:val="03B6F0BA"/>
    <w:rsid w:val="03CFAA81"/>
    <w:rsid w:val="04007141"/>
    <w:rsid w:val="04240630"/>
    <w:rsid w:val="044B0C38"/>
    <w:rsid w:val="0479AEE2"/>
    <w:rsid w:val="0479F9D8"/>
    <w:rsid w:val="0481C035"/>
    <w:rsid w:val="0485B1A0"/>
    <w:rsid w:val="04860540"/>
    <w:rsid w:val="04BEBBB4"/>
    <w:rsid w:val="04D40030"/>
    <w:rsid w:val="04FB5771"/>
    <w:rsid w:val="050287EA"/>
    <w:rsid w:val="05056F0B"/>
    <w:rsid w:val="05066B2A"/>
    <w:rsid w:val="05182B1E"/>
    <w:rsid w:val="053390E5"/>
    <w:rsid w:val="05720B5E"/>
    <w:rsid w:val="0574AF77"/>
    <w:rsid w:val="057E7C21"/>
    <w:rsid w:val="05AB5265"/>
    <w:rsid w:val="05AC4E84"/>
    <w:rsid w:val="061F6652"/>
    <w:rsid w:val="062D65AC"/>
    <w:rsid w:val="0632181A"/>
    <w:rsid w:val="0654949F"/>
    <w:rsid w:val="06585E0A"/>
    <w:rsid w:val="06A89B56"/>
    <w:rsid w:val="06D38F23"/>
    <w:rsid w:val="06E40B4C"/>
    <w:rsid w:val="06EC5444"/>
    <w:rsid w:val="072B58B9"/>
    <w:rsid w:val="075626FB"/>
    <w:rsid w:val="075AFE9E"/>
    <w:rsid w:val="075C9CC5"/>
    <w:rsid w:val="0770C779"/>
    <w:rsid w:val="07BA0D20"/>
    <w:rsid w:val="07BA3A94"/>
    <w:rsid w:val="07D09E17"/>
    <w:rsid w:val="07F8F21B"/>
    <w:rsid w:val="082AF2BA"/>
    <w:rsid w:val="0831423A"/>
    <w:rsid w:val="08762903"/>
    <w:rsid w:val="087F17F5"/>
    <w:rsid w:val="089DF0A5"/>
    <w:rsid w:val="08A3F9FB"/>
    <w:rsid w:val="08B6108F"/>
    <w:rsid w:val="08CB1660"/>
    <w:rsid w:val="08DEA85E"/>
    <w:rsid w:val="08E175C7"/>
    <w:rsid w:val="08EF19F2"/>
    <w:rsid w:val="090321AA"/>
    <w:rsid w:val="0939EE3B"/>
    <w:rsid w:val="0944CB6C"/>
    <w:rsid w:val="09570714"/>
    <w:rsid w:val="095BD6D7"/>
    <w:rsid w:val="09690C34"/>
    <w:rsid w:val="09DAC5E2"/>
    <w:rsid w:val="09E30DC1"/>
    <w:rsid w:val="09EBE16D"/>
    <w:rsid w:val="09EE2D8B"/>
    <w:rsid w:val="0A09F902"/>
    <w:rsid w:val="0A762D77"/>
    <w:rsid w:val="0AB1A29C"/>
    <w:rsid w:val="0ABA58BF"/>
    <w:rsid w:val="0AE71623"/>
    <w:rsid w:val="0AFA8C28"/>
    <w:rsid w:val="0B03E076"/>
    <w:rsid w:val="0B49A0B3"/>
    <w:rsid w:val="0B50601D"/>
    <w:rsid w:val="0B5AC8D9"/>
    <w:rsid w:val="0B6471D7"/>
    <w:rsid w:val="0B6B9514"/>
    <w:rsid w:val="0B7B1A8B"/>
    <w:rsid w:val="0B87B1CE"/>
    <w:rsid w:val="0B8AA62B"/>
    <w:rsid w:val="0B9AB30D"/>
    <w:rsid w:val="0BCB312D"/>
    <w:rsid w:val="0BD8CE9F"/>
    <w:rsid w:val="0BE25859"/>
    <w:rsid w:val="0BEEB9C4"/>
    <w:rsid w:val="0C39A500"/>
    <w:rsid w:val="0C4D52E7"/>
    <w:rsid w:val="0C677763"/>
    <w:rsid w:val="0C687382"/>
    <w:rsid w:val="0CDFFB06"/>
    <w:rsid w:val="0CEB9832"/>
    <w:rsid w:val="0CEC9451"/>
    <w:rsid w:val="0CED9F44"/>
    <w:rsid w:val="0D095EE1"/>
    <w:rsid w:val="0D0AE037"/>
    <w:rsid w:val="0D1F181A"/>
    <w:rsid w:val="0D247E4E"/>
    <w:rsid w:val="0D64123C"/>
    <w:rsid w:val="0D6B8DD6"/>
    <w:rsid w:val="0D7065A9"/>
    <w:rsid w:val="0D7161C8"/>
    <w:rsid w:val="0D875ECE"/>
    <w:rsid w:val="0D8F33A9"/>
    <w:rsid w:val="0D94CD73"/>
    <w:rsid w:val="0DB71B36"/>
    <w:rsid w:val="0E1053BB"/>
    <w:rsid w:val="0E12DB0D"/>
    <w:rsid w:val="0E13BF29"/>
    <w:rsid w:val="0E1CCD8B"/>
    <w:rsid w:val="0E3D29FF"/>
    <w:rsid w:val="0E5946B9"/>
    <w:rsid w:val="0E6F52AB"/>
    <w:rsid w:val="0E8864B2"/>
    <w:rsid w:val="0EA52E14"/>
    <w:rsid w:val="0EB39E00"/>
    <w:rsid w:val="0EBDA347"/>
    <w:rsid w:val="0EC10CA0"/>
    <w:rsid w:val="0EEBB63E"/>
    <w:rsid w:val="0EF6791B"/>
    <w:rsid w:val="0F0D3229"/>
    <w:rsid w:val="0F111D25"/>
    <w:rsid w:val="0F1C03D3"/>
    <w:rsid w:val="0F275A13"/>
    <w:rsid w:val="0F4D4783"/>
    <w:rsid w:val="0F552908"/>
    <w:rsid w:val="0F6B9614"/>
    <w:rsid w:val="0F757663"/>
    <w:rsid w:val="0F775887"/>
    <w:rsid w:val="0F885A1C"/>
    <w:rsid w:val="0FA1CC1E"/>
    <w:rsid w:val="0FA50C5E"/>
    <w:rsid w:val="0FDFA50C"/>
    <w:rsid w:val="0FEA0361"/>
    <w:rsid w:val="102338F4"/>
    <w:rsid w:val="103D907F"/>
    <w:rsid w:val="104865B7"/>
    <w:rsid w:val="104F4BC6"/>
    <w:rsid w:val="10A13F71"/>
    <w:rsid w:val="10CAFE3A"/>
    <w:rsid w:val="111108A2"/>
    <w:rsid w:val="112B2D99"/>
    <w:rsid w:val="114A7BCF"/>
    <w:rsid w:val="116F27C7"/>
    <w:rsid w:val="11822B47"/>
    <w:rsid w:val="118AC05D"/>
    <w:rsid w:val="11D23970"/>
    <w:rsid w:val="124618C5"/>
    <w:rsid w:val="124764D5"/>
    <w:rsid w:val="1298BB1E"/>
    <w:rsid w:val="12A4B7A4"/>
    <w:rsid w:val="12BBE7C3"/>
    <w:rsid w:val="12BD908A"/>
    <w:rsid w:val="12FD9A97"/>
    <w:rsid w:val="1307CF1E"/>
    <w:rsid w:val="130977E5"/>
    <w:rsid w:val="1314C8CA"/>
    <w:rsid w:val="1320A804"/>
    <w:rsid w:val="1341B159"/>
    <w:rsid w:val="137F09DA"/>
    <w:rsid w:val="1391C794"/>
    <w:rsid w:val="13A099F3"/>
    <w:rsid w:val="13C48692"/>
    <w:rsid w:val="13D6BAD3"/>
    <w:rsid w:val="13E0A34C"/>
    <w:rsid w:val="13E19F6B"/>
    <w:rsid w:val="14266F1E"/>
    <w:rsid w:val="14576E31"/>
    <w:rsid w:val="146216D3"/>
    <w:rsid w:val="146E505E"/>
    <w:rsid w:val="1470117C"/>
    <w:rsid w:val="1475620F"/>
    <w:rsid w:val="14A39F7F"/>
    <w:rsid w:val="14A49B9E"/>
    <w:rsid w:val="14EF86DA"/>
    <w:rsid w:val="152BD864"/>
    <w:rsid w:val="154C1046"/>
    <w:rsid w:val="15AB422F"/>
    <w:rsid w:val="15D835C4"/>
    <w:rsid w:val="15F62D6B"/>
    <w:rsid w:val="1636A1FA"/>
    <w:rsid w:val="16469EC0"/>
    <w:rsid w:val="165221A8"/>
    <w:rsid w:val="16619CEE"/>
    <w:rsid w:val="167DC7A6"/>
    <w:rsid w:val="1696A7D6"/>
    <w:rsid w:val="1697AECA"/>
    <w:rsid w:val="16DE61D3"/>
    <w:rsid w:val="16DF0E7B"/>
    <w:rsid w:val="16F282A1"/>
    <w:rsid w:val="17471290"/>
    <w:rsid w:val="17772CA8"/>
    <w:rsid w:val="178AF45F"/>
    <w:rsid w:val="17BE6AA3"/>
    <w:rsid w:val="17C982AF"/>
    <w:rsid w:val="17CC01C5"/>
    <w:rsid w:val="18081685"/>
    <w:rsid w:val="182C3F4C"/>
    <w:rsid w:val="18A1397D"/>
    <w:rsid w:val="18C3D10A"/>
    <w:rsid w:val="18D0AF9A"/>
    <w:rsid w:val="1935BBB3"/>
    <w:rsid w:val="194AE706"/>
    <w:rsid w:val="195A0998"/>
    <w:rsid w:val="198E7BD3"/>
    <w:rsid w:val="19C2F7FD"/>
    <w:rsid w:val="19C3A4A5"/>
    <w:rsid w:val="19CB90A9"/>
    <w:rsid w:val="19DFC15F"/>
    <w:rsid w:val="19E6212A"/>
    <w:rsid w:val="19FCDA38"/>
    <w:rsid w:val="1A2C084E"/>
    <w:rsid w:val="1A371B39"/>
    <w:rsid w:val="1A61297A"/>
    <w:rsid w:val="1A90B872"/>
    <w:rsid w:val="1AA6AE0E"/>
    <w:rsid w:val="1AD3DBCA"/>
    <w:rsid w:val="1AE076A7"/>
    <w:rsid w:val="1AE0FB1F"/>
    <w:rsid w:val="1AFAB4C5"/>
    <w:rsid w:val="1B2F8B02"/>
    <w:rsid w:val="1B3FB747"/>
    <w:rsid w:val="1B77A144"/>
    <w:rsid w:val="1B8701BC"/>
    <w:rsid w:val="1B8B9EA2"/>
    <w:rsid w:val="1B95784E"/>
    <w:rsid w:val="1B9A70B9"/>
    <w:rsid w:val="1BC0D089"/>
    <w:rsid w:val="1BCB1961"/>
    <w:rsid w:val="1BCF68A0"/>
    <w:rsid w:val="1C116838"/>
    <w:rsid w:val="1C2A9095"/>
    <w:rsid w:val="1C4DB13C"/>
    <w:rsid w:val="1C656EEF"/>
    <w:rsid w:val="1C7335DB"/>
    <w:rsid w:val="1C8E2F6E"/>
    <w:rsid w:val="1CB73EE1"/>
    <w:rsid w:val="1CDB87A8"/>
    <w:rsid w:val="1D624D5D"/>
    <w:rsid w:val="1D7E2EE2"/>
    <w:rsid w:val="1D7F6636"/>
    <w:rsid w:val="1D97DC19"/>
    <w:rsid w:val="1DCDBCE0"/>
    <w:rsid w:val="1DF67B0E"/>
    <w:rsid w:val="1DF7772D"/>
    <w:rsid w:val="1E002FB6"/>
    <w:rsid w:val="1E0DB7FE"/>
    <w:rsid w:val="1E1539D5"/>
    <w:rsid w:val="1E305D49"/>
    <w:rsid w:val="1E7244E3"/>
    <w:rsid w:val="1E7D40C3"/>
    <w:rsid w:val="1EDB50F1"/>
    <w:rsid w:val="1EE2B756"/>
    <w:rsid w:val="1EF0B4A7"/>
    <w:rsid w:val="1F03C1BF"/>
    <w:rsid w:val="1F059F66"/>
    <w:rsid w:val="1F079803"/>
    <w:rsid w:val="1F0EFEBD"/>
    <w:rsid w:val="1F391325"/>
    <w:rsid w:val="1F3E8BA8"/>
    <w:rsid w:val="1F484588"/>
    <w:rsid w:val="1F5A0260"/>
    <w:rsid w:val="1FA0048B"/>
    <w:rsid w:val="1FAB2455"/>
    <w:rsid w:val="20093029"/>
    <w:rsid w:val="20121C13"/>
    <w:rsid w:val="2013286A"/>
    <w:rsid w:val="20161CC7"/>
    <w:rsid w:val="201718E6"/>
    <w:rsid w:val="201AEEBA"/>
    <w:rsid w:val="203AAA37"/>
    <w:rsid w:val="20750561"/>
    <w:rsid w:val="2078807E"/>
    <w:rsid w:val="20A06D16"/>
    <w:rsid w:val="20B643E7"/>
    <w:rsid w:val="20B80317"/>
    <w:rsid w:val="20C80FF9"/>
    <w:rsid w:val="20D353C3"/>
    <w:rsid w:val="2109BBF4"/>
    <w:rsid w:val="212126CB"/>
    <w:rsid w:val="2130C0B6"/>
    <w:rsid w:val="214AE532"/>
    <w:rsid w:val="216482F7"/>
    <w:rsid w:val="2179070C"/>
    <w:rsid w:val="21A1AFA9"/>
    <w:rsid w:val="21A7D58E"/>
    <w:rsid w:val="21C2CA31"/>
    <w:rsid w:val="21CC11A4"/>
    <w:rsid w:val="220DC829"/>
    <w:rsid w:val="22662516"/>
    <w:rsid w:val="2292AEDC"/>
    <w:rsid w:val="22D6AFCD"/>
    <w:rsid w:val="22E5948B"/>
    <w:rsid w:val="22E5B974"/>
    <w:rsid w:val="22FA1638"/>
    <w:rsid w:val="22FFDDF0"/>
    <w:rsid w:val="2316CFAB"/>
    <w:rsid w:val="2317A033"/>
    <w:rsid w:val="234BC54B"/>
    <w:rsid w:val="2361BAE7"/>
    <w:rsid w:val="23688C03"/>
    <w:rsid w:val="237C8C0B"/>
    <w:rsid w:val="23C9902C"/>
    <w:rsid w:val="23CCFEC2"/>
    <w:rsid w:val="23DF8C5F"/>
    <w:rsid w:val="23F8D4D0"/>
    <w:rsid w:val="241C7A1D"/>
    <w:rsid w:val="24545AF7"/>
    <w:rsid w:val="247FCA44"/>
    <w:rsid w:val="24CC1E7C"/>
    <w:rsid w:val="24E86A7F"/>
    <w:rsid w:val="25109998"/>
    <w:rsid w:val="253137DB"/>
    <w:rsid w:val="25376D83"/>
    <w:rsid w:val="25434910"/>
    <w:rsid w:val="25467E46"/>
    <w:rsid w:val="25506281"/>
    <w:rsid w:val="25620698"/>
    <w:rsid w:val="257E6843"/>
    <w:rsid w:val="25906EEE"/>
    <w:rsid w:val="25BEAA49"/>
    <w:rsid w:val="25C9537F"/>
    <w:rsid w:val="262DD19B"/>
    <w:rsid w:val="263DCE47"/>
    <w:rsid w:val="266F7BCA"/>
    <w:rsid w:val="26868300"/>
    <w:rsid w:val="26995BA9"/>
    <w:rsid w:val="26A55880"/>
    <w:rsid w:val="26AA76FF"/>
    <w:rsid w:val="26B42CCD"/>
    <w:rsid w:val="26CA1315"/>
    <w:rsid w:val="2709FE89"/>
    <w:rsid w:val="2731913A"/>
    <w:rsid w:val="274A0345"/>
    <w:rsid w:val="276FAE71"/>
    <w:rsid w:val="2779213E"/>
    <w:rsid w:val="27795B8B"/>
    <w:rsid w:val="27A0023A"/>
    <w:rsid w:val="27BD1B13"/>
    <w:rsid w:val="27F2FFA9"/>
    <w:rsid w:val="2808064F"/>
    <w:rsid w:val="2832E4ED"/>
    <w:rsid w:val="284F4DFA"/>
    <w:rsid w:val="286884B4"/>
    <w:rsid w:val="287E1F08"/>
    <w:rsid w:val="28801746"/>
    <w:rsid w:val="2889999C"/>
    <w:rsid w:val="28ACED8A"/>
    <w:rsid w:val="28CEE75B"/>
    <w:rsid w:val="2900F441"/>
    <w:rsid w:val="291E0D1A"/>
    <w:rsid w:val="294B3EA6"/>
    <w:rsid w:val="295C46AC"/>
    <w:rsid w:val="297BF995"/>
    <w:rsid w:val="29992A05"/>
    <w:rsid w:val="29A0E253"/>
    <w:rsid w:val="2A03AE48"/>
    <w:rsid w:val="2A0ADEA6"/>
    <w:rsid w:val="2A171DC2"/>
    <w:rsid w:val="2A1AEB88"/>
    <w:rsid w:val="2A4ECCD6"/>
    <w:rsid w:val="2AB8E15C"/>
    <w:rsid w:val="2B339739"/>
    <w:rsid w:val="2B53A46F"/>
    <w:rsid w:val="2B6A5EC6"/>
    <w:rsid w:val="2B879DF0"/>
    <w:rsid w:val="2B8EB5BE"/>
    <w:rsid w:val="2B92D23D"/>
    <w:rsid w:val="2BCFC95F"/>
    <w:rsid w:val="2BE48E4C"/>
    <w:rsid w:val="2BEAEE17"/>
    <w:rsid w:val="2BFB3BEE"/>
    <w:rsid w:val="2C225E6F"/>
    <w:rsid w:val="2C4F5D6D"/>
    <w:rsid w:val="2C73735D"/>
    <w:rsid w:val="2C82DF68"/>
    <w:rsid w:val="2C85AAE3"/>
    <w:rsid w:val="2CA38D75"/>
    <w:rsid w:val="2CB3CE52"/>
    <w:rsid w:val="2CBE5E99"/>
    <w:rsid w:val="2CCD6F5C"/>
    <w:rsid w:val="2D3867CE"/>
    <w:rsid w:val="2D427F68"/>
    <w:rsid w:val="2DAFF71A"/>
    <w:rsid w:val="2E0103F8"/>
    <w:rsid w:val="2E2AA689"/>
    <w:rsid w:val="2E5E0EF1"/>
    <w:rsid w:val="2E70B899"/>
    <w:rsid w:val="2E7AD5DC"/>
    <w:rsid w:val="2E7BF939"/>
    <w:rsid w:val="2E849A2D"/>
    <w:rsid w:val="2E855C77"/>
    <w:rsid w:val="2E8BBC42"/>
    <w:rsid w:val="2EA7AC03"/>
    <w:rsid w:val="2EA9E714"/>
    <w:rsid w:val="2EB8C622"/>
    <w:rsid w:val="2F0C222C"/>
    <w:rsid w:val="2F33CDE8"/>
    <w:rsid w:val="2F44289C"/>
    <w:rsid w:val="2F5906A0"/>
    <w:rsid w:val="2F6DB47B"/>
    <w:rsid w:val="2F942605"/>
    <w:rsid w:val="2FA6AF06"/>
    <w:rsid w:val="2FB10967"/>
    <w:rsid w:val="2FBB2101"/>
    <w:rsid w:val="2FD935F9"/>
    <w:rsid w:val="304D2A85"/>
    <w:rsid w:val="306D1433"/>
    <w:rsid w:val="307B935A"/>
    <w:rsid w:val="308A2D0C"/>
    <w:rsid w:val="308C96BD"/>
    <w:rsid w:val="30A6F66E"/>
    <w:rsid w:val="30B2C51C"/>
    <w:rsid w:val="30D3D1E8"/>
    <w:rsid w:val="30E74A82"/>
    <w:rsid w:val="31A1DC9E"/>
    <w:rsid w:val="31C1E9D4"/>
    <w:rsid w:val="324A22B9"/>
    <w:rsid w:val="326FEC8A"/>
    <w:rsid w:val="32B287AF"/>
    <w:rsid w:val="32C8DE2B"/>
    <w:rsid w:val="32D7A128"/>
    <w:rsid w:val="32D99612"/>
    <w:rsid w:val="32E701A0"/>
    <w:rsid w:val="32F5BFDF"/>
    <w:rsid w:val="3317C95B"/>
    <w:rsid w:val="331A91E8"/>
    <w:rsid w:val="3328AB76"/>
    <w:rsid w:val="332DFEE6"/>
    <w:rsid w:val="3331A403"/>
    <w:rsid w:val="3340DD0D"/>
    <w:rsid w:val="334B24BE"/>
    <w:rsid w:val="335AADF2"/>
    <w:rsid w:val="336E7FA3"/>
    <w:rsid w:val="3394A813"/>
    <w:rsid w:val="33A1F945"/>
    <w:rsid w:val="33A391D9"/>
    <w:rsid w:val="33A3B8D6"/>
    <w:rsid w:val="33A4B4F5"/>
    <w:rsid w:val="33AA06B8"/>
    <w:rsid w:val="33D405FD"/>
    <w:rsid w:val="33D8DB44"/>
    <w:rsid w:val="33EFA031"/>
    <w:rsid w:val="33F390AD"/>
    <w:rsid w:val="33F6EBE5"/>
    <w:rsid w:val="34101A47"/>
    <w:rsid w:val="34398F4E"/>
    <w:rsid w:val="345893F4"/>
    <w:rsid w:val="345A98A3"/>
    <w:rsid w:val="34847A8A"/>
    <w:rsid w:val="349A60D2"/>
    <w:rsid w:val="34C3B80B"/>
    <w:rsid w:val="34C4C4A4"/>
    <w:rsid w:val="34D2BBA5"/>
    <w:rsid w:val="34D50B97"/>
    <w:rsid w:val="350B8FB6"/>
    <w:rsid w:val="3549C4C3"/>
    <w:rsid w:val="3598D16F"/>
    <w:rsid w:val="359CE23D"/>
    <w:rsid w:val="35CDAAD6"/>
    <w:rsid w:val="36204AEB"/>
    <w:rsid w:val="36272FC4"/>
    <w:rsid w:val="362E5301"/>
    <w:rsid w:val="3641B8A3"/>
    <w:rsid w:val="36E04633"/>
    <w:rsid w:val="371D93DC"/>
    <w:rsid w:val="37398E27"/>
    <w:rsid w:val="37570B94"/>
    <w:rsid w:val="375F0D23"/>
    <w:rsid w:val="37722C2F"/>
    <w:rsid w:val="379AF7DC"/>
    <w:rsid w:val="37CB1F81"/>
    <w:rsid w:val="37D5062B"/>
    <w:rsid w:val="37DB2C63"/>
    <w:rsid w:val="37F5F36A"/>
    <w:rsid w:val="380A7C29"/>
    <w:rsid w:val="38131660"/>
    <w:rsid w:val="38136094"/>
    <w:rsid w:val="385EFDBB"/>
    <w:rsid w:val="38DAFF2E"/>
    <w:rsid w:val="38DB2B3F"/>
    <w:rsid w:val="3907C17B"/>
    <w:rsid w:val="3936FE8A"/>
    <w:rsid w:val="3966EFE2"/>
    <w:rsid w:val="397622E2"/>
    <w:rsid w:val="3978A10E"/>
    <w:rsid w:val="39BFEFC2"/>
    <w:rsid w:val="39C50525"/>
    <w:rsid w:val="39CD08FD"/>
    <w:rsid w:val="39EE5FF1"/>
    <w:rsid w:val="3A05D9C1"/>
    <w:rsid w:val="3A44BD39"/>
    <w:rsid w:val="3A472ED6"/>
    <w:rsid w:val="3A54A1E2"/>
    <w:rsid w:val="3A5F8A5A"/>
    <w:rsid w:val="3A76867A"/>
    <w:rsid w:val="3A8D458D"/>
    <w:rsid w:val="3B735E86"/>
    <w:rsid w:val="3B8DC595"/>
    <w:rsid w:val="3BFBE39B"/>
    <w:rsid w:val="3C595C78"/>
    <w:rsid w:val="3C776031"/>
    <w:rsid w:val="3C7CA585"/>
    <w:rsid w:val="3C80FBB1"/>
    <w:rsid w:val="3CDAE6AB"/>
    <w:rsid w:val="3CDC4910"/>
    <w:rsid w:val="3CDF2D1C"/>
    <w:rsid w:val="3D1362ED"/>
    <w:rsid w:val="3D336AFD"/>
    <w:rsid w:val="3D415430"/>
    <w:rsid w:val="3D531195"/>
    <w:rsid w:val="3D62397F"/>
    <w:rsid w:val="3D977E96"/>
    <w:rsid w:val="3DAA47C2"/>
    <w:rsid w:val="3DD01C65"/>
    <w:rsid w:val="3DE8EC38"/>
    <w:rsid w:val="3E5E1BCE"/>
    <w:rsid w:val="3E7020EE"/>
    <w:rsid w:val="3E84C312"/>
    <w:rsid w:val="3EDE4C21"/>
    <w:rsid w:val="3F144427"/>
    <w:rsid w:val="3F373F73"/>
    <w:rsid w:val="3F505233"/>
    <w:rsid w:val="3F6E2D51"/>
    <w:rsid w:val="3F923791"/>
    <w:rsid w:val="3FB82CDC"/>
    <w:rsid w:val="3FCD15EB"/>
    <w:rsid w:val="3FE11349"/>
    <w:rsid w:val="40345627"/>
    <w:rsid w:val="40462301"/>
    <w:rsid w:val="40753E30"/>
    <w:rsid w:val="4098DE22"/>
    <w:rsid w:val="40D9E25A"/>
    <w:rsid w:val="40E418D5"/>
    <w:rsid w:val="40F7FD7D"/>
    <w:rsid w:val="411B3A58"/>
    <w:rsid w:val="411CFEF1"/>
    <w:rsid w:val="414CD69F"/>
    <w:rsid w:val="41536E04"/>
    <w:rsid w:val="41A174F0"/>
    <w:rsid w:val="41F0A91C"/>
    <w:rsid w:val="4213B789"/>
    <w:rsid w:val="4225628B"/>
    <w:rsid w:val="422DDABD"/>
    <w:rsid w:val="423305BC"/>
    <w:rsid w:val="4236526E"/>
    <w:rsid w:val="423EABA0"/>
    <w:rsid w:val="42957B64"/>
    <w:rsid w:val="42E4A977"/>
    <w:rsid w:val="42FE545A"/>
    <w:rsid w:val="43029AF1"/>
    <w:rsid w:val="435C28D2"/>
    <w:rsid w:val="436A751C"/>
    <w:rsid w:val="4383B78A"/>
    <w:rsid w:val="43854D02"/>
    <w:rsid w:val="439B8944"/>
    <w:rsid w:val="439C1ADD"/>
    <w:rsid w:val="43BCFD36"/>
    <w:rsid w:val="43BD104F"/>
    <w:rsid w:val="43C84E1D"/>
    <w:rsid w:val="43C8AEFF"/>
    <w:rsid w:val="43DC6274"/>
    <w:rsid w:val="4440684C"/>
    <w:rsid w:val="444EAB04"/>
    <w:rsid w:val="4472840E"/>
    <w:rsid w:val="4475FCCC"/>
    <w:rsid w:val="447AFB05"/>
    <w:rsid w:val="4494F2B5"/>
    <w:rsid w:val="44BD0AA3"/>
    <w:rsid w:val="44D860B9"/>
    <w:rsid w:val="451FB41F"/>
    <w:rsid w:val="4528DADA"/>
    <w:rsid w:val="45336929"/>
    <w:rsid w:val="45517E21"/>
    <w:rsid w:val="458FECC8"/>
    <w:rsid w:val="459C695D"/>
    <w:rsid w:val="459FD4CB"/>
    <w:rsid w:val="45A762B8"/>
    <w:rsid w:val="45B37F4E"/>
    <w:rsid w:val="45C12B14"/>
    <w:rsid w:val="45E0617D"/>
    <w:rsid w:val="46017915"/>
    <w:rsid w:val="46203AB5"/>
    <w:rsid w:val="462EAAA1"/>
    <w:rsid w:val="464C6451"/>
    <w:rsid w:val="46984BAC"/>
    <w:rsid w:val="46D32A06"/>
    <w:rsid w:val="475CFFEE"/>
    <w:rsid w:val="477E710C"/>
    <w:rsid w:val="478AAB22"/>
    <w:rsid w:val="478DAD64"/>
    <w:rsid w:val="479E4595"/>
    <w:rsid w:val="47B1F37C"/>
    <w:rsid w:val="47D9667A"/>
    <w:rsid w:val="47F38805"/>
    <w:rsid w:val="4806F652"/>
    <w:rsid w:val="481084AF"/>
    <w:rsid w:val="48150AF6"/>
    <w:rsid w:val="482E1703"/>
    <w:rsid w:val="48380C89"/>
    <w:rsid w:val="48470C67"/>
    <w:rsid w:val="485C5CA3"/>
    <w:rsid w:val="486817AC"/>
    <w:rsid w:val="486D854A"/>
    <w:rsid w:val="4885C4B3"/>
    <w:rsid w:val="488822C4"/>
    <w:rsid w:val="489527BF"/>
    <w:rsid w:val="4895472C"/>
    <w:rsid w:val="489C2022"/>
    <w:rsid w:val="48BD194C"/>
    <w:rsid w:val="48F554F6"/>
    <w:rsid w:val="48F84B59"/>
    <w:rsid w:val="48FCD19C"/>
    <w:rsid w:val="4901DC82"/>
    <w:rsid w:val="490CF03B"/>
    <w:rsid w:val="495023C2"/>
    <w:rsid w:val="49980271"/>
    <w:rsid w:val="4998FE90"/>
    <w:rsid w:val="49BACC1E"/>
    <w:rsid w:val="4A02AB6C"/>
    <w:rsid w:val="4A1061B0"/>
    <w:rsid w:val="4A16D0D0"/>
    <w:rsid w:val="4A1D58F8"/>
    <w:rsid w:val="4A2DDE13"/>
    <w:rsid w:val="4AA25E49"/>
    <w:rsid w:val="4AA26EFE"/>
    <w:rsid w:val="4AAD23BA"/>
    <w:rsid w:val="4ACA5C85"/>
    <w:rsid w:val="4AE06F64"/>
    <w:rsid w:val="4B03B8BA"/>
    <w:rsid w:val="4B34CEF1"/>
    <w:rsid w:val="4B44F6DF"/>
    <w:rsid w:val="4B6F300A"/>
    <w:rsid w:val="4BD56108"/>
    <w:rsid w:val="4C3E2EAA"/>
    <w:rsid w:val="4C5BF669"/>
    <w:rsid w:val="4C63223E"/>
    <w:rsid w:val="4C63B5DE"/>
    <w:rsid w:val="4C6B8F9A"/>
    <w:rsid w:val="4C85649F"/>
    <w:rsid w:val="4CAC53E8"/>
    <w:rsid w:val="4CB38679"/>
    <w:rsid w:val="4CC007C4"/>
    <w:rsid w:val="4CE03289"/>
    <w:rsid w:val="4CE656B7"/>
    <w:rsid w:val="4CEFF8C9"/>
    <w:rsid w:val="4D0E96AB"/>
    <w:rsid w:val="4D56FA7E"/>
    <w:rsid w:val="4D8A6269"/>
    <w:rsid w:val="4D9641A4"/>
    <w:rsid w:val="4D9B6B6A"/>
    <w:rsid w:val="4DD9FF0B"/>
    <w:rsid w:val="4DE5E7A5"/>
    <w:rsid w:val="4E0DB710"/>
    <w:rsid w:val="4E1915A4"/>
    <w:rsid w:val="4E2038E1"/>
    <w:rsid w:val="4E3141E2"/>
    <w:rsid w:val="4E639699"/>
    <w:rsid w:val="4EAE888A"/>
    <w:rsid w:val="4EB75AEF"/>
    <w:rsid w:val="4EDF6246"/>
    <w:rsid w:val="4EF2D2F5"/>
    <w:rsid w:val="4F22E885"/>
    <w:rsid w:val="4F34C9F4"/>
    <w:rsid w:val="4F3E20A4"/>
    <w:rsid w:val="4F5550C3"/>
    <w:rsid w:val="4F564CE2"/>
    <w:rsid w:val="4FA3305C"/>
    <w:rsid w:val="4FB58C28"/>
    <w:rsid w:val="4FE37498"/>
    <w:rsid w:val="500F64D0"/>
    <w:rsid w:val="5025BB05"/>
    <w:rsid w:val="5027BCA9"/>
    <w:rsid w:val="50343F0E"/>
    <w:rsid w:val="50412630"/>
    <w:rsid w:val="50891D0F"/>
    <w:rsid w:val="508C116C"/>
    <w:rsid w:val="50C0684F"/>
    <w:rsid w:val="50D64B92"/>
    <w:rsid w:val="50F12124"/>
    <w:rsid w:val="510FE2C4"/>
    <w:rsid w:val="513E049E"/>
    <w:rsid w:val="5188EFDA"/>
    <w:rsid w:val="518AE818"/>
    <w:rsid w:val="5190A854"/>
    <w:rsid w:val="51B14768"/>
    <w:rsid w:val="51B9ADFB"/>
    <w:rsid w:val="51C62D4D"/>
    <w:rsid w:val="51D9255A"/>
    <w:rsid w:val="51DBFA72"/>
    <w:rsid w:val="51EEAC3A"/>
    <w:rsid w:val="5203A5B7"/>
    <w:rsid w:val="5207D497"/>
    <w:rsid w:val="5227E1CD"/>
    <w:rsid w:val="5228DDEC"/>
    <w:rsid w:val="522AA378"/>
    <w:rsid w:val="523D91EA"/>
    <w:rsid w:val="524D7FA7"/>
    <w:rsid w:val="526C6AB6"/>
    <w:rsid w:val="526F2FCB"/>
    <w:rsid w:val="52833517"/>
    <w:rsid w:val="528CF185"/>
    <w:rsid w:val="52AB978E"/>
    <w:rsid w:val="52AD7AC6"/>
    <w:rsid w:val="52D955D4"/>
    <w:rsid w:val="530FC6BE"/>
    <w:rsid w:val="531E35AF"/>
    <w:rsid w:val="535DA657"/>
    <w:rsid w:val="535E67E5"/>
    <w:rsid w:val="539C81BB"/>
    <w:rsid w:val="53C1B9F0"/>
    <w:rsid w:val="53F08872"/>
    <w:rsid w:val="53F7E45C"/>
    <w:rsid w:val="53FB9C2B"/>
    <w:rsid w:val="53FD1251"/>
    <w:rsid w:val="541CCAAC"/>
    <w:rsid w:val="54296E8E"/>
    <w:rsid w:val="543510F2"/>
    <w:rsid w:val="54478386"/>
    <w:rsid w:val="5451694A"/>
    <w:rsid w:val="5455068E"/>
    <w:rsid w:val="5455982A"/>
    <w:rsid w:val="54A06E75"/>
    <w:rsid w:val="54AE8B7C"/>
    <w:rsid w:val="54E0A1D6"/>
    <w:rsid w:val="54EB6EA2"/>
    <w:rsid w:val="54EE3107"/>
    <w:rsid w:val="550D7416"/>
    <w:rsid w:val="550EB4D8"/>
    <w:rsid w:val="5527491B"/>
    <w:rsid w:val="5555D1FE"/>
    <w:rsid w:val="555664ED"/>
    <w:rsid w:val="555A5790"/>
    <w:rsid w:val="5560F281"/>
    <w:rsid w:val="55676B24"/>
    <w:rsid w:val="556B507C"/>
    <w:rsid w:val="557DA1D1"/>
    <w:rsid w:val="557EFA81"/>
    <w:rsid w:val="55C53EEF"/>
    <w:rsid w:val="55E64E10"/>
    <w:rsid w:val="561079A2"/>
    <w:rsid w:val="562709C7"/>
    <w:rsid w:val="562E3F23"/>
    <w:rsid w:val="5630611D"/>
    <w:rsid w:val="56349EEE"/>
    <w:rsid w:val="56476780"/>
    <w:rsid w:val="5670C8C5"/>
    <w:rsid w:val="56873F03"/>
    <w:rsid w:val="56971EF0"/>
    <w:rsid w:val="56A1C2C5"/>
    <w:rsid w:val="56AB976A"/>
    <w:rsid w:val="56CE37D6"/>
    <w:rsid w:val="56E12E74"/>
    <w:rsid w:val="56F52BD2"/>
    <w:rsid w:val="57922587"/>
    <w:rsid w:val="579590F5"/>
    <w:rsid w:val="57AC3705"/>
    <w:rsid w:val="57AC6E4A"/>
    <w:rsid w:val="57D92047"/>
    <w:rsid w:val="57F4EF1C"/>
    <w:rsid w:val="581B5A8B"/>
    <w:rsid w:val="5861ADCC"/>
    <w:rsid w:val="58A4FB0D"/>
    <w:rsid w:val="58F3178E"/>
    <w:rsid w:val="58F7EF17"/>
    <w:rsid w:val="590F1D7E"/>
    <w:rsid w:val="59558E3C"/>
    <w:rsid w:val="5959D00D"/>
    <w:rsid w:val="5965DFE5"/>
    <w:rsid w:val="5975ECC7"/>
    <w:rsid w:val="598B1FF6"/>
    <w:rsid w:val="59B0CB21"/>
    <w:rsid w:val="59BFDBE4"/>
    <w:rsid w:val="59CDE3FA"/>
    <w:rsid w:val="59EF6A43"/>
    <w:rsid w:val="59F1EE3A"/>
    <w:rsid w:val="59FBB65D"/>
    <w:rsid w:val="5A0C73F0"/>
    <w:rsid w:val="5A16D6F8"/>
    <w:rsid w:val="5A1B8197"/>
    <w:rsid w:val="5A4CB864"/>
    <w:rsid w:val="5A7DDEEE"/>
    <w:rsid w:val="5A83FF24"/>
    <w:rsid w:val="5A844E33"/>
    <w:rsid w:val="5A87BB8B"/>
    <w:rsid w:val="5ABBB50D"/>
    <w:rsid w:val="5AC5945C"/>
    <w:rsid w:val="5AF69C8D"/>
    <w:rsid w:val="5B06900B"/>
    <w:rsid w:val="5B0E31FA"/>
    <w:rsid w:val="5B130E0A"/>
    <w:rsid w:val="5B16A3A5"/>
    <w:rsid w:val="5B725B51"/>
    <w:rsid w:val="5B8B1327"/>
    <w:rsid w:val="5BA6E3EB"/>
    <w:rsid w:val="5BC2B43B"/>
    <w:rsid w:val="5C0D9F77"/>
    <w:rsid w:val="5C221149"/>
    <w:rsid w:val="5C356595"/>
    <w:rsid w:val="5C4979F0"/>
    <w:rsid w:val="5C545D0C"/>
    <w:rsid w:val="5C5C7B2F"/>
    <w:rsid w:val="5C650963"/>
    <w:rsid w:val="5C77A451"/>
    <w:rsid w:val="5C7E349F"/>
    <w:rsid w:val="5C92712C"/>
    <w:rsid w:val="5C954088"/>
    <w:rsid w:val="5CCD746D"/>
    <w:rsid w:val="5CD64CD4"/>
    <w:rsid w:val="5CD7B14D"/>
    <w:rsid w:val="5CEEA717"/>
    <w:rsid w:val="5CF3430E"/>
    <w:rsid w:val="5D045800"/>
    <w:rsid w:val="5D1A6044"/>
    <w:rsid w:val="5D416BC3"/>
    <w:rsid w:val="5D6CFE25"/>
    <w:rsid w:val="5D98B8E7"/>
    <w:rsid w:val="5D9CB396"/>
    <w:rsid w:val="5DCB7D6E"/>
    <w:rsid w:val="5DCF0469"/>
    <w:rsid w:val="5E168A00"/>
    <w:rsid w:val="5E3F4650"/>
    <w:rsid w:val="5E964164"/>
    <w:rsid w:val="5ECF2780"/>
    <w:rsid w:val="5F29237F"/>
    <w:rsid w:val="5F3E4F79"/>
    <w:rsid w:val="5F463C58"/>
    <w:rsid w:val="5F4C2512"/>
    <w:rsid w:val="5F5145E3"/>
    <w:rsid w:val="5F625912"/>
    <w:rsid w:val="5F66D6FD"/>
    <w:rsid w:val="5F9FC956"/>
    <w:rsid w:val="5FAD09C7"/>
    <w:rsid w:val="5FE91EC7"/>
    <w:rsid w:val="5FE984CE"/>
    <w:rsid w:val="5FEB61E8"/>
    <w:rsid w:val="5FEB8E16"/>
    <w:rsid w:val="601B93D9"/>
    <w:rsid w:val="602BA283"/>
    <w:rsid w:val="6048B958"/>
    <w:rsid w:val="604E2E7F"/>
    <w:rsid w:val="60719DFB"/>
    <w:rsid w:val="607B04C3"/>
    <w:rsid w:val="608A0591"/>
    <w:rsid w:val="60F22C64"/>
    <w:rsid w:val="60FFD23A"/>
    <w:rsid w:val="612BFBD6"/>
    <w:rsid w:val="613907CD"/>
    <w:rsid w:val="615DBEB5"/>
    <w:rsid w:val="6178DF50"/>
    <w:rsid w:val="61AB63D7"/>
    <w:rsid w:val="61ABD90A"/>
    <w:rsid w:val="61DB652E"/>
    <w:rsid w:val="62089F9D"/>
    <w:rsid w:val="6218CD62"/>
    <w:rsid w:val="621B03C5"/>
    <w:rsid w:val="621BC1BF"/>
    <w:rsid w:val="62212E5E"/>
    <w:rsid w:val="623472A2"/>
    <w:rsid w:val="627B8DB0"/>
    <w:rsid w:val="6282C9B5"/>
    <w:rsid w:val="62B09C18"/>
    <w:rsid w:val="62F21217"/>
    <w:rsid w:val="62F6CA27"/>
    <w:rsid w:val="6304A2CF"/>
    <w:rsid w:val="6307DB38"/>
    <w:rsid w:val="6320BF89"/>
    <w:rsid w:val="632FD04C"/>
    <w:rsid w:val="6333C0C8"/>
    <w:rsid w:val="6338104A"/>
    <w:rsid w:val="6344C9C9"/>
    <w:rsid w:val="634A6A8A"/>
    <w:rsid w:val="634B9D8F"/>
    <w:rsid w:val="634C99AE"/>
    <w:rsid w:val="635E0D32"/>
    <w:rsid w:val="6369B287"/>
    <w:rsid w:val="63940667"/>
    <w:rsid w:val="6397FDA8"/>
    <w:rsid w:val="63B56F8D"/>
    <w:rsid w:val="63CE8303"/>
    <w:rsid w:val="63D0BA7D"/>
    <w:rsid w:val="63D6FD86"/>
    <w:rsid w:val="63E4B7DB"/>
    <w:rsid w:val="63FA56EA"/>
    <w:rsid w:val="63FC94A2"/>
    <w:rsid w:val="64487BFD"/>
    <w:rsid w:val="647A3A07"/>
    <w:rsid w:val="64A76497"/>
    <w:rsid w:val="64F27E9F"/>
    <w:rsid w:val="65178808"/>
    <w:rsid w:val="654B33D1"/>
    <w:rsid w:val="65506E24"/>
    <w:rsid w:val="65526662"/>
    <w:rsid w:val="65536281"/>
    <w:rsid w:val="656B9A85"/>
    <w:rsid w:val="65BE6C04"/>
    <w:rsid w:val="65BF98EF"/>
    <w:rsid w:val="65C300E4"/>
    <w:rsid w:val="65CC5DF4"/>
    <w:rsid w:val="65E643FA"/>
    <w:rsid w:val="6604C7C8"/>
    <w:rsid w:val="66175AD3"/>
    <w:rsid w:val="662063AF"/>
    <w:rsid w:val="6651B41F"/>
    <w:rsid w:val="665E9551"/>
    <w:rsid w:val="66686D2D"/>
    <w:rsid w:val="666EB87B"/>
    <w:rsid w:val="66A487F3"/>
    <w:rsid w:val="66A7806A"/>
    <w:rsid w:val="66B45488"/>
    <w:rsid w:val="66B550A7"/>
    <w:rsid w:val="66BD44EE"/>
    <w:rsid w:val="66C755C7"/>
    <w:rsid w:val="66C9FAAD"/>
    <w:rsid w:val="6710AA3C"/>
    <w:rsid w:val="6716E2D9"/>
    <w:rsid w:val="6717E7E4"/>
    <w:rsid w:val="6721BBA7"/>
    <w:rsid w:val="673C82FC"/>
    <w:rsid w:val="67501DCA"/>
    <w:rsid w:val="6757A86A"/>
    <w:rsid w:val="678214FD"/>
    <w:rsid w:val="67A2E44E"/>
    <w:rsid w:val="67ADC2F9"/>
    <w:rsid w:val="67D813F2"/>
    <w:rsid w:val="67FD1AED"/>
    <w:rsid w:val="68129D7A"/>
    <w:rsid w:val="68372BF4"/>
    <w:rsid w:val="6841068B"/>
    <w:rsid w:val="684659F9"/>
    <w:rsid w:val="685D83C3"/>
    <w:rsid w:val="686DEA6A"/>
    <w:rsid w:val="689AF1EE"/>
    <w:rsid w:val="68B2BA16"/>
    <w:rsid w:val="68BD090B"/>
    <w:rsid w:val="6929472B"/>
    <w:rsid w:val="69437F19"/>
    <w:rsid w:val="6973E453"/>
    <w:rsid w:val="697947FF"/>
    <w:rsid w:val="697E3E3B"/>
    <w:rsid w:val="6982C518"/>
    <w:rsid w:val="69980AC2"/>
    <w:rsid w:val="699CB927"/>
    <w:rsid w:val="69A8182D"/>
    <w:rsid w:val="69B15FC8"/>
    <w:rsid w:val="69EBF54A"/>
    <w:rsid w:val="6A00BF4B"/>
    <w:rsid w:val="6A152313"/>
    <w:rsid w:val="6A574CE2"/>
    <w:rsid w:val="6A6463AC"/>
    <w:rsid w:val="6A6ECA83"/>
    <w:rsid w:val="6A77B804"/>
    <w:rsid w:val="6A8E52AB"/>
    <w:rsid w:val="6AAC3E2F"/>
    <w:rsid w:val="6AC4B6FA"/>
    <w:rsid w:val="6B44BA38"/>
    <w:rsid w:val="6B5C9B12"/>
    <w:rsid w:val="6B7EE5CB"/>
    <w:rsid w:val="6BB39FD0"/>
    <w:rsid w:val="6C0D8F41"/>
    <w:rsid w:val="6C0E49C8"/>
    <w:rsid w:val="6C123ED8"/>
    <w:rsid w:val="6C482C3E"/>
    <w:rsid w:val="6C59D130"/>
    <w:rsid w:val="6C5E4980"/>
    <w:rsid w:val="6C74279D"/>
    <w:rsid w:val="6C749737"/>
    <w:rsid w:val="6CA25FA8"/>
    <w:rsid w:val="6CEB5C98"/>
    <w:rsid w:val="6D0AC9F2"/>
    <w:rsid w:val="6D181481"/>
    <w:rsid w:val="6D547370"/>
    <w:rsid w:val="6D707986"/>
    <w:rsid w:val="6D7EB0AC"/>
    <w:rsid w:val="6D9C53AB"/>
    <w:rsid w:val="6DA95FA2"/>
    <w:rsid w:val="6DB40650"/>
    <w:rsid w:val="6DD7C181"/>
    <w:rsid w:val="6E035BA1"/>
    <w:rsid w:val="6E0E3EBD"/>
    <w:rsid w:val="6E211E52"/>
    <w:rsid w:val="6E598E0A"/>
    <w:rsid w:val="6E5C4EF3"/>
    <w:rsid w:val="6E6A6397"/>
    <w:rsid w:val="6EA99948"/>
    <w:rsid w:val="6EBADC1B"/>
    <w:rsid w:val="6ED0954A"/>
    <w:rsid w:val="6EFAE357"/>
    <w:rsid w:val="6F1EF2D6"/>
    <w:rsid w:val="6F466797"/>
    <w:rsid w:val="6F5DD26B"/>
    <w:rsid w:val="6F61C3CE"/>
    <w:rsid w:val="6F776BA4"/>
    <w:rsid w:val="6F9E2FE3"/>
    <w:rsid w:val="6FDF4918"/>
    <w:rsid w:val="6FF40158"/>
    <w:rsid w:val="709087B6"/>
    <w:rsid w:val="709D2911"/>
    <w:rsid w:val="70A81A48"/>
    <w:rsid w:val="70B92349"/>
    <w:rsid w:val="70BA1F68"/>
    <w:rsid w:val="713DF0C0"/>
    <w:rsid w:val="7159BE03"/>
    <w:rsid w:val="7174DE9E"/>
    <w:rsid w:val="71CB7B50"/>
    <w:rsid w:val="71EC4E5A"/>
    <w:rsid w:val="7224EC9E"/>
    <w:rsid w:val="723B1004"/>
    <w:rsid w:val="7255EFC9"/>
    <w:rsid w:val="72A1D724"/>
    <w:rsid w:val="72BAB00A"/>
    <w:rsid w:val="72C6BFE2"/>
    <w:rsid w:val="72D5D0A5"/>
    <w:rsid w:val="72D7C8E3"/>
    <w:rsid w:val="7309B954"/>
    <w:rsid w:val="731F385C"/>
    <w:rsid w:val="73202A45"/>
    <w:rsid w:val="7322CE00"/>
    <w:rsid w:val="7333B761"/>
    <w:rsid w:val="7340C917"/>
    <w:rsid w:val="73A58958"/>
    <w:rsid w:val="73A5B8B2"/>
    <w:rsid w:val="73B52780"/>
    <w:rsid w:val="73C49A6F"/>
    <w:rsid w:val="741DC6FE"/>
    <w:rsid w:val="743CAB66"/>
    <w:rsid w:val="745974C8"/>
    <w:rsid w:val="745ED874"/>
    <w:rsid w:val="74729D25"/>
    <w:rsid w:val="747D8041"/>
    <w:rsid w:val="74867CD3"/>
    <w:rsid w:val="748EB9DF"/>
    <w:rsid w:val="74A16BA7"/>
    <w:rsid w:val="74BCA5B8"/>
    <w:rsid w:val="74DDFF9B"/>
    <w:rsid w:val="75129889"/>
    <w:rsid w:val="7569DECC"/>
    <w:rsid w:val="7589C93F"/>
    <w:rsid w:val="758D4114"/>
    <w:rsid w:val="75D977E6"/>
    <w:rsid w:val="75DA248E"/>
    <w:rsid w:val="765E455D"/>
    <w:rsid w:val="7666C1E2"/>
    <w:rsid w:val="768C17C0"/>
    <w:rsid w:val="76A5401D"/>
    <w:rsid w:val="76D02B84"/>
    <w:rsid w:val="7707C5FB"/>
    <w:rsid w:val="773E1C33"/>
    <w:rsid w:val="77468D07"/>
    <w:rsid w:val="77663C23"/>
    <w:rsid w:val="777B9790"/>
    <w:rsid w:val="77AAE679"/>
    <w:rsid w:val="77AE2E63"/>
    <w:rsid w:val="77C03383"/>
    <w:rsid w:val="77C29253"/>
    <w:rsid w:val="77D02C86"/>
    <w:rsid w:val="77DCCD30"/>
    <w:rsid w:val="77E57BC3"/>
    <w:rsid w:val="77EF57B6"/>
    <w:rsid w:val="7813EAC3"/>
    <w:rsid w:val="781C4D3A"/>
    <w:rsid w:val="783F1840"/>
    <w:rsid w:val="7845FD19"/>
    <w:rsid w:val="784A1E83"/>
    <w:rsid w:val="785F2576"/>
    <w:rsid w:val="786D2A0D"/>
    <w:rsid w:val="789DB6A7"/>
    <w:rsid w:val="78B2EBD4"/>
    <w:rsid w:val="78BB0D0F"/>
    <w:rsid w:val="790F206A"/>
    <w:rsid w:val="792B00A3"/>
    <w:rsid w:val="794383AC"/>
    <w:rsid w:val="7964E8FA"/>
    <w:rsid w:val="79681177"/>
    <w:rsid w:val="796C6BF3"/>
    <w:rsid w:val="79A0F13E"/>
    <w:rsid w:val="79C4831A"/>
    <w:rsid w:val="7A0949C0"/>
    <w:rsid w:val="7A26CFFC"/>
    <w:rsid w:val="7A41C7B9"/>
    <w:rsid w:val="7A47D951"/>
    <w:rsid w:val="7A4EB497"/>
    <w:rsid w:val="7A5C1538"/>
    <w:rsid w:val="7A676C87"/>
    <w:rsid w:val="7A71BB38"/>
    <w:rsid w:val="7A86923F"/>
    <w:rsid w:val="7ABF2675"/>
    <w:rsid w:val="7AE343E9"/>
    <w:rsid w:val="7B12A569"/>
    <w:rsid w:val="7B191FFA"/>
    <w:rsid w:val="7B206D29"/>
    <w:rsid w:val="7B3E7FD2"/>
    <w:rsid w:val="7B8AD033"/>
    <w:rsid w:val="7B95CA19"/>
    <w:rsid w:val="7BC68557"/>
    <w:rsid w:val="7BE0B555"/>
    <w:rsid w:val="7BE1B174"/>
    <w:rsid w:val="7C0C8F7A"/>
    <w:rsid w:val="7C381744"/>
    <w:rsid w:val="7C4AD645"/>
    <w:rsid w:val="7C61CAFD"/>
    <w:rsid w:val="7C9F50B9"/>
    <w:rsid w:val="7CA55A4F"/>
    <w:rsid w:val="7CB16A27"/>
    <w:rsid w:val="7CBA7EAE"/>
    <w:rsid w:val="7CBDFB35"/>
    <w:rsid w:val="7CBFE94E"/>
    <w:rsid w:val="7CE69363"/>
    <w:rsid w:val="7CEA208D"/>
    <w:rsid w:val="7CEFF819"/>
    <w:rsid w:val="7D0474BF"/>
    <w:rsid w:val="7D2BDA37"/>
    <w:rsid w:val="7D387DBB"/>
    <w:rsid w:val="7D861009"/>
    <w:rsid w:val="7D8F86F5"/>
    <w:rsid w:val="7DA85FDB"/>
    <w:rsid w:val="7DDF338D"/>
    <w:rsid w:val="7DEC9282"/>
    <w:rsid w:val="7DF44736"/>
    <w:rsid w:val="7DFFB511"/>
    <w:rsid w:val="7E0DD3EB"/>
    <w:rsid w:val="7E738B26"/>
    <w:rsid w:val="7E89E529"/>
    <w:rsid w:val="7E9E09E6"/>
    <w:rsid w:val="7EADFC0D"/>
    <w:rsid w:val="7EBB351E"/>
    <w:rsid w:val="7EC2CD67"/>
    <w:rsid w:val="7ED8F966"/>
    <w:rsid w:val="7F03AF28"/>
    <w:rsid w:val="7F242A30"/>
    <w:rsid w:val="7F4E8083"/>
    <w:rsid w:val="7F65F52A"/>
    <w:rsid w:val="7F8073C0"/>
    <w:rsid w:val="7F9113B6"/>
    <w:rsid w:val="7FAC3451"/>
    <w:rsid w:val="7FDBA288"/>
    <w:rsid w:val="7FDCFB11"/>
    <w:rsid w:val="7FDF5C73"/>
    <w:rsid w:val="7FFFC5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2E25B8"/>
  <w15:docId w15:val="{1A2BF3A8-C291-4AF1-B207-B6611C1D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65D6"/>
    <w:pPr>
      <w:spacing w:after="120" w:line="240" w:lineRule="auto"/>
    </w:pPr>
    <w:rPr>
      <w:rFonts w:ascii="Calibri Light" w:eastAsia="Times New Roman" w:hAnsi="Calibri Light" w:cs="Times New Roman"/>
      <w:color w:val="4F4F4F"/>
      <w:szCs w:val="20"/>
      <w:lang w:val="en-GB"/>
    </w:rPr>
  </w:style>
  <w:style w:type="paragraph" w:styleId="Heading1">
    <w:name w:val="heading 1"/>
    <w:aliases w:val="H1,h1,Heading 1-ERI,l1,Section,1,Huvudrubrik,margin,TOC 11,Header1,chapter,Heading 10,Heading apps,Part,SCE,Head1,BMS Heading 1,H1-Heading 1,Header 1,Legal Line 1,head 1,II+,I,Heading1,a,1st level,textst level,Heading No. L1,list 1,heading 1"/>
    <w:basedOn w:val="Normal"/>
    <w:next w:val="Normal"/>
    <w:link w:val="Heading1Char"/>
    <w:qFormat/>
    <w:rsid w:val="00A346E4"/>
    <w:pPr>
      <w:keepNext/>
      <w:pageBreakBefore/>
      <w:numPr>
        <w:numId w:val="1"/>
      </w:numPr>
      <w:spacing w:before="240" w:after="60"/>
      <w:outlineLvl w:val="0"/>
    </w:pPr>
    <w:rPr>
      <w:rFonts w:asciiTheme="majorHAnsi" w:hAnsiTheme="majorHAnsi"/>
      <w:b/>
      <w:caps/>
      <w:color w:val="00C6C2" w:themeColor="accent2"/>
      <w:kern w:val="28"/>
      <w:sz w:val="32"/>
    </w:rPr>
  </w:style>
  <w:style w:type="paragraph" w:styleId="Heading2">
    <w:name w:val="heading 2"/>
    <w:aliases w:val="H2,2,Prophead 2,HD2,Proposal,Heading 2 Hidden,minor side,sl2,sh2,Project 2,RFS 2,2nd level,Level 2 Heading,Numbered indent 2,ni2,Hanging 2 Indent,numbered indent 2,exercise,Heading 2 substyle,Heading 2 std,ctf345-2,Titre3,Major,Major1,21,L2,h2"/>
    <w:basedOn w:val="Normal"/>
    <w:next w:val="Normal"/>
    <w:link w:val="Heading2Char"/>
    <w:qFormat/>
    <w:rsid w:val="00A346E4"/>
    <w:pPr>
      <w:keepNext/>
      <w:numPr>
        <w:ilvl w:val="1"/>
        <w:numId w:val="1"/>
      </w:numPr>
      <w:spacing w:before="240" w:after="60"/>
      <w:outlineLvl w:val="1"/>
    </w:pPr>
    <w:rPr>
      <w:rFonts w:asciiTheme="majorHAnsi" w:hAnsiTheme="majorHAnsi"/>
      <w:b/>
      <w:color w:val="00C6C2" w:themeColor="accent2"/>
      <w:sz w:val="24"/>
    </w:rPr>
  </w:style>
  <w:style w:type="paragraph" w:styleId="Heading3">
    <w:name w:val="heading 3"/>
    <w:aliases w:val="H3,Headline,h3,3,Heading 31,Heading 32,Heading 33,Heading 34,Heading 35,Heading 36,H31,H32,H33,H311,H34,H312,H35,H36,H37,H313,H321,H331,H3111,H341,H3121,H351,H361,H38,H314,H322,H332,H3112,H342,H3122,H352,H362,H371,H3131,H3211,H3311,H31111,tex"/>
    <w:basedOn w:val="Normal"/>
    <w:next w:val="NormalHead3"/>
    <w:link w:val="Heading3Char"/>
    <w:qFormat/>
    <w:rsid w:val="00A346E4"/>
    <w:pPr>
      <w:keepNext/>
      <w:numPr>
        <w:ilvl w:val="2"/>
        <w:numId w:val="1"/>
      </w:numPr>
      <w:spacing w:before="240" w:after="60"/>
      <w:outlineLvl w:val="2"/>
    </w:pPr>
    <w:rPr>
      <w:rFonts w:asciiTheme="majorHAnsi" w:hAnsiTheme="majorHAnsi"/>
      <w:b/>
      <w:i/>
      <w:color w:val="00C6C2" w:themeColor="accent2"/>
      <w:sz w:val="24"/>
    </w:rPr>
  </w:style>
  <w:style w:type="paragraph" w:styleId="Heading4">
    <w:name w:val="heading 4"/>
    <w:aliases w:val="H4,h4 sub sub heading,Level 2 - a,D Sub-Sub/Plain,l4,Map Title,hd4,Bullet 1,Sub-Minor,Project table,Propos,Bullet 11,Bullet 12,Bullet 13,Bullet 14,Bullet 15,Bullet 16,Tempo Heading 4,Lev 4,Project table1,Project table2,Project table3,4,Pro,h4"/>
    <w:basedOn w:val="Normal"/>
    <w:next w:val="Normal"/>
    <w:link w:val="Heading4Char"/>
    <w:qFormat/>
    <w:rsid w:val="00A346E4"/>
    <w:pPr>
      <w:keepNext/>
      <w:numPr>
        <w:ilvl w:val="3"/>
        <w:numId w:val="1"/>
      </w:numPr>
      <w:spacing w:before="240" w:after="60"/>
      <w:outlineLvl w:val="3"/>
    </w:pPr>
    <w:rPr>
      <w:rFonts w:asciiTheme="majorHAnsi" w:hAnsiTheme="majorHAnsi"/>
      <w:b/>
      <w:i/>
      <w:color w:val="00C6C2" w:themeColor="accent2"/>
      <w:sz w:val="24"/>
    </w:rPr>
  </w:style>
  <w:style w:type="paragraph" w:styleId="Heading5">
    <w:name w:val="heading 5"/>
    <w:basedOn w:val="Normal"/>
    <w:next w:val="Normal"/>
    <w:link w:val="Heading5Char"/>
    <w:uiPriority w:val="9"/>
    <w:unhideWhenUsed/>
    <w:rsid w:val="00C948D2"/>
    <w:pPr>
      <w:keepNext/>
      <w:keepLines/>
      <w:spacing w:before="40"/>
      <w:outlineLvl w:val="4"/>
    </w:pPr>
    <w:rPr>
      <w:rFonts w:asciiTheme="majorHAnsi" w:eastAsiaTheme="majorEastAsia" w:hAnsiTheme="majorHAnsi" w:cstheme="majorBidi"/>
      <w:color w:val="031D23" w:themeColor="accent1" w:themeShade="BF"/>
    </w:rPr>
  </w:style>
  <w:style w:type="paragraph" w:styleId="Heading6">
    <w:name w:val="heading 6"/>
    <w:aliases w:val="H6,Legal Level 1.,Bullet list,Heading 6  Appendix Y &amp; Z,Lev 6,PA Appendix,T6,PR14,Schedule Sub-Sub-Heading,T1,6,Requirement,h6,Heading6,Bullet list1,Bullet list2,Bullet list3,Bullet list4,Bullet list5,Bullet list6,Bullet list7,Bullet list8,sd"/>
    <w:basedOn w:val="Normal"/>
    <w:next w:val="Normal"/>
    <w:link w:val="Heading6Char"/>
    <w:uiPriority w:val="9"/>
    <w:qFormat/>
    <w:rsid w:val="00171F5C"/>
    <w:pPr>
      <w:numPr>
        <w:ilvl w:val="5"/>
        <w:numId w:val="1"/>
      </w:numPr>
      <w:spacing w:before="240" w:after="60"/>
      <w:outlineLvl w:val="5"/>
    </w:pPr>
    <w:rPr>
      <w:i/>
    </w:rPr>
  </w:style>
  <w:style w:type="paragraph" w:styleId="Heading7">
    <w:name w:val="heading 7"/>
    <w:aliases w:val="Legal Level 1.1.,letter list,lettered list,Lev 7,PA Appendix Major,T7,PR15,Appendices,L7,7,ExhibitTitle,Objective,heading7,req3,st,letter list1,letter list2,letter list3,letter list4,letter list5,letter list6,letter list7,letter list8"/>
    <w:basedOn w:val="Normal"/>
    <w:next w:val="Normal"/>
    <w:link w:val="Heading7Char"/>
    <w:uiPriority w:val="9"/>
    <w:qFormat/>
    <w:rsid w:val="00171F5C"/>
    <w:pPr>
      <w:numPr>
        <w:ilvl w:val="6"/>
        <w:numId w:val="1"/>
      </w:numPr>
      <w:spacing w:before="240" w:after="60"/>
      <w:outlineLvl w:val="6"/>
    </w:pPr>
    <w:rPr>
      <w:rFonts w:ascii="Arial" w:hAnsi="Arial"/>
    </w:rPr>
  </w:style>
  <w:style w:type="paragraph" w:styleId="Heading8">
    <w:name w:val="heading 8"/>
    <w:aliases w:val="Legal Level 1.1.1.,Center Bold,bijlage,Lev 8,T8,PR16,Appendices Sub-Heading,8,FigureTitle,Condition,requirement,req2,req, action, action1, action2, action3, action4, action5, action6, action7, action8,action,action1,action2,action3,action4"/>
    <w:basedOn w:val="Normal"/>
    <w:next w:val="Normal"/>
    <w:link w:val="Heading8Char"/>
    <w:uiPriority w:val="9"/>
    <w:qFormat/>
    <w:rsid w:val="00171F5C"/>
    <w:pPr>
      <w:numPr>
        <w:ilvl w:val="7"/>
        <w:numId w:val="1"/>
      </w:numPr>
      <w:spacing w:before="240" w:after="60"/>
      <w:outlineLvl w:val="7"/>
    </w:pPr>
    <w:rPr>
      <w:rFonts w:ascii="Arial" w:hAnsi="Arial"/>
      <w:i/>
    </w:rPr>
  </w:style>
  <w:style w:type="paragraph" w:styleId="Heading9">
    <w:name w:val="heading 9"/>
    <w:aliases w:val="App Heading,App1,Titre 10,Lev 9,appendix,Legal Level 1.1.1.1.,PR17,9,TableTitle,Cond'l Reqt.,rb,req bullet,req1, progress, progress1, progress2, progress3, progress4, progress5, progress6, progress7, progress8,Cond'l Re,progress,progress1"/>
    <w:basedOn w:val="Normal"/>
    <w:next w:val="Normal"/>
    <w:link w:val="Heading9Char"/>
    <w:uiPriority w:val="9"/>
    <w:qFormat/>
    <w:rsid w:val="00171F5C"/>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Heading 1-ERI Char,l1 Char,Section Char,1 Char,Huvudrubrik Char,margin Char,TOC 11 Char,Header1 Char,chapter Char,Heading 10 Char,Heading apps Char,Part Char,SCE Char,Head1 Char,BMS Heading 1 Char,H1-Heading 1 Char,I Char"/>
    <w:basedOn w:val="DefaultParagraphFont"/>
    <w:link w:val="Heading1"/>
    <w:rsid w:val="00A346E4"/>
    <w:rPr>
      <w:rFonts w:asciiTheme="majorHAnsi" w:eastAsia="Times New Roman" w:hAnsiTheme="majorHAnsi" w:cs="Times New Roman"/>
      <w:b/>
      <w:caps/>
      <w:color w:val="00C6C2" w:themeColor="accent2"/>
      <w:kern w:val="28"/>
      <w:sz w:val="32"/>
      <w:szCs w:val="20"/>
      <w:lang w:val="en-GB"/>
    </w:rPr>
  </w:style>
  <w:style w:type="character" w:customStyle="1" w:styleId="Heading2Char">
    <w:name w:val="Heading 2 Char"/>
    <w:aliases w:val="H2 Char,2 Char,Prophead 2 Char,HD2 Char,Proposal Char,Heading 2 Hidden Char,minor side Char,sl2 Char,sh2 Char,Project 2 Char,RFS 2 Char,2nd level Char,Level 2 Heading Char,Numbered indent 2 Char,ni2 Char,Hanging 2 Indent Char,Titre3 Char"/>
    <w:basedOn w:val="DefaultParagraphFont"/>
    <w:link w:val="Heading2"/>
    <w:rsid w:val="00A346E4"/>
    <w:rPr>
      <w:rFonts w:asciiTheme="majorHAnsi" w:eastAsia="Times New Roman" w:hAnsiTheme="majorHAnsi" w:cs="Times New Roman"/>
      <w:b/>
      <w:color w:val="00C6C2" w:themeColor="accent2"/>
      <w:sz w:val="24"/>
      <w:szCs w:val="20"/>
      <w:lang w:val="en-GB"/>
    </w:rPr>
  </w:style>
  <w:style w:type="character" w:customStyle="1" w:styleId="Heading3Char">
    <w:name w:val="Heading 3 Char"/>
    <w:aliases w:val="H3 Char,Headline Char,h3 Char,3 Char,Heading 31 Char,Heading 32 Char,Heading 33 Char,Heading 34 Char,Heading 35 Char,Heading 36 Char,H31 Char,H32 Char,H33 Char,H311 Char,H34 Char,H312 Char,H35 Char,H36 Char,H37 Char,H313 Char,H321 Char"/>
    <w:basedOn w:val="DefaultParagraphFont"/>
    <w:link w:val="Heading3"/>
    <w:rsid w:val="00A346E4"/>
    <w:rPr>
      <w:rFonts w:asciiTheme="majorHAnsi" w:eastAsia="Times New Roman" w:hAnsiTheme="majorHAnsi" w:cs="Times New Roman"/>
      <w:b/>
      <w:i/>
      <w:color w:val="00C6C2" w:themeColor="accent2"/>
      <w:sz w:val="24"/>
      <w:szCs w:val="20"/>
      <w:lang w:val="en-GB"/>
    </w:rPr>
  </w:style>
  <w:style w:type="character" w:customStyle="1" w:styleId="Heading4Char">
    <w:name w:val="Heading 4 Char"/>
    <w:aliases w:val="H4 Char,h4 sub sub heading Char,Level 2 - a Char,D Sub-Sub/Plain Char,l4 Char,Map Title Char,hd4 Char,Bullet 1 Char,Sub-Minor Char,Project table Char,Propos Char,Bullet 11 Char,Bullet 12 Char,Bullet 13 Char,Bullet 14 Char,Bullet 15 Char"/>
    <w:basedOn w:val="DefaultParagraphFont"/>
    <w:link w:val="Heading4"/>
    <w:rsid w:val="00A346E4"/>
    <w:rPr>
      <w:rFonts w:asciiTheme="majorHAnsi" w:eastAsia="Times New Roman" w:hAnsiTheme="majorHAnsi" w:cs="Times New Roman"/>
      <w:b/>
      <w:i/>
      <w:color w:val="00C6C2" w:themeColor="accent2"/>
      <w:sz w:val="24"/>
      <w:szCs w:val="20"/>
      <w:lang w:val="en-GB"/>
    </w:rPr>
  </w:style>
  <w:style w:type="character" w:customStyle="1" w:styleId="Heading6Char">
    <w:name w:val="Heading 6 Char"/>
    <w:aliases w:val="H6 Char,Legal Level 1. Char,Bullet list Char,Heading 6  Appendix Y &amp; Z Char,Lev 6 Char,PA Appendix Char,T6 Char,PR14 Char,Schedule Sub-Sub-Heading Char,T1 Char,6 Char,Requirement Char,h6 Char,Heading6 Char,Bullet list1 Char,sd Char"/>
    <w:basedOn w:val="DefaultParagraphFont"/>
    <w:link w:val="Heading6"/>
    <w:uiPriority w:val="9"/>
    <w:rsid w:val="00171F5C"/>
    <w:rPr>
      <w:rFonts w:ascii="Calibri Light" w:eastAsia="Times New Roman" w:hAnsi="Calibri Light" w:cs="Times New Roman"/>
      <w:i/>
      <w:color w:val="4F4F4F"/>
      <w:szCs w:val="20"/>
      <w:lang w:val="en-GB"/>
    </w:rPr>
  </w:style>
  <w:style w:type="character" w:customStyle="1" w:styleId="Heading7Char">
    <w:name w:val="Heading 7 Char"/>
    <w:aliases w:val="Legal Level 1.1. Char,letter list Char,lettered list Char,Lev 7 Char,PA Appendix Major Char,T7 Char,PR15 Char,Appendices Char,L7 Char,7 Char,ExhibitTitle Char,Objective Char,heading7 Char,req3 Char,st Char,letter list1 Char"/>
    <w:basedOn w:val="DefaultParagraphFont"/>
    <w:link w:val="Heading7"/>
    <w:uiPriority w:val="9"/>
    <w:rsid w:val="00171F5C"/>
    <w:rPr>
      <w:rFonts w:ascii="Arial" w:eastAsia="Times New Roman" w:hAnsi="Arial" w:cs="Times New Roman"/>
      <w:color w:val="4F4F4F"/>
      <w:szCs w:val="20"/>
      <w:lang w:val="en-GB"/>
    </w:rPr>
  </w:style>
  <w:style w:type="character" w:customStyle="1" w:styleId="Heading8Char">
    <w:name w:val="Heading 8 Char"/>
    <w:aliases w:val="Legal Level 1.1.1. Char,Center Bold Char,bijlage Char,Lev 8 Char,T8 Char,PR16 Char,Appendices Sub-Heading Char,8 Char,FigureTitle Char,Condition Char,requirement Char,req2 Char,req Char, action Char, action1 Char, action2 Char,action Char"/>
    <w:basedOn w:val="DefaultParagraphFont"/>
    <w:link w:val="Heading8"/>
    <w:uiPriority w:val="9"/>
    <w:rsid w:val="00171F5C"/>
    <w:rPr>
      <w:rFonts w:ascii="Arial" w:eastAsia="Times New Roman" w:hAnsi="Arial" w:cs="Times New Roman"/>
      <w:i/>
      <w:color w:val="4F4F4F"/>
      <w:szCs w:val="20"/>
      <w:lang w:val="en-GB"/>
    </w:rPr>
  </w:style>
  <w:style w:type="character" w:customStyle="1" w:styleId="Heading9Char">
    <w:name w:val="Heading 9 Char"/>
    <w:aliases w:val="App Heading Char,App1 Char,Titre 10 Char,Lev 9 Char,appendix Char,Legal Level 1.1.1.1. Char,PR17 Char,9 Char,TableTitle Char,Cond'l Reqt. Char,rb Char,req bullet Char,req1 Char, progress Char, progress1 Char, progress2 Char,Cond'l Re Char"/>
    <w:basedOn w:val="DefaultParagraphFont"/>
    <w:link w:val="Heading9"/>
    <w:uiPriority w:val="9"/>
    <w:rsid w:val="00171F5C"/>
    <w:rPr>
      <w:rFonts w:ascii="Arial" w:eastAsia="Times New Roman" w:hAnsi="Arial" w:cs="Times New Roman"/>
      <w:b/>
      <w:i/>
      <w:color w:val="4F4F4F"/>
      <w:sz w:val="18"/>
      <w:szCs w:val="20"/>
      <w:lang w:val="en-GB"/>
    </w:rPr>
  </w:style>
  <w:style w:type="paragraph" w:customStyle="1" w:styleId="NormalHead3">
    <w:name w:val="Normal Head 3"/>
    <w:basedOn w:val="Normal"/>
    <w:link w:val="NormalHead3Char"/>
    <w:rsid w:val="00171F5C"/>
  </w:style>
  <w:style w:type="paragraph" w:styleId="Header">
    <w:name w:val="header"/>
    <w:basedOn w:val="Normal"/>
    <w:link w:val="HeaderChar"/>
    <w:uiPriority w:val="99"/>
    <w:rsid w:val="00171F5C"/>
    <w:pPr>
      <w:tabs>
        <w:tab w:val="center" w:pos="4153"/>
        <w:tab w:val="right" w:pos="8306"/>
      </w:tabs>
    </w:pPr>
    <w:rPr>
      <w:rFonts w:ascii="Arial" w:hAnsi="Arial"/>
      <w:b/>
    </w:rPr>
  </w:style>
  <w:style w:type="character" w:customStyle="1" w:styleId="HeaderChar">
    <w:name w:val="Header Char"/>
    <w:basedOn w:val="DefaultParagraphFont"/>
    <w:link w:val="Header"/>
    <w:uiPriority w:val="99"/>
    <w:rsid w:val="00171F5C"/>
    <w:rPr>
      <w:rFonts w:ascii="Arial" w:eastAsia="Times New Roman" w:hAnsi="Arial" w:cs="Times New Roman"/>
      <w:b/>
      <w:szCs w:val="20"/>
      <w:lang w:val="en-GB"/>
    </w:rPr>
  </w:style>
  <w:style w:type="paragraph" w:styleId="Footer">
    <w:name w:val="footer"/>
    <w:basedOn w:val="Normal"/>
    <w:link w:val="FooterChar"/>
    <w:uiPriority w:val="99"/>
    <w:rsid w:val="00171F5C"/>
    <w:pPr>
      <w:tabs>
        <w:tab w:val="center" w:pos="4153"/>
        <w:tab w:val="right" w:pos="8306"/>
      </w:tabs>
    </w:pPr>
  </w:style>
  <w:style w:type="character" w:customStyle="1" w:styleId="FooterChar">
    <w:name w:val="Footer Char"/>
    <w:basedOn w:val="DefaultParagraphFont"/>
    <w:link w:val="Footer"/>
    <w:uiPriority w:val="99"/>
    <w:rsid w:val="00171F5C"/>
    <w:rPr>
      <w:rFonts w:ascii="Garamond" w:eastAsia="Times New Roman" w:hAnsi="Garamond" w:cs="Times New Roman"/>
      <w:szCs w:val="20"/>
      <w:lang w:val="en-GB"/>
    </w:rPr>
  </w:style>
  <w:style w:type="paragraph" w:styleId="TOC1">
    <w:name w:val="toc 1"/>
    <w:basedOn w:val="Normal"/>
    <w:next w:val="Normal"/>
    <w:uiPriority w:val="39"/>
    <w:rsid w:val="0042668B"/>
    <w:pPr>
      <w:spacing w:before="120"/>
      <w:outlineLvl w:val="0"/>
    </w:pPr>
    <w:rPr>
      <w:rFonts w:asciiTheme="majorHAnsi" w:hAnsiTheme="majorHAnsi"/>
      <w:b/>
      <w:caps/>
      <w:color w:val="00C6C2" w:themeColor="accent2"/>
    </w:rPr>
  </w:style>
  <w:style w:type="paragraph" w:styleId="TOC2">
    <w:name w:val="toc 2"/>
    <w:basedOn w:val="Normal"/>
    <w:next w:val="Normal"/>
    <w:autoRedefine/>
    <w:uiPriority w:val="39"/>
    <w:rsid w:val="0042668B"/>
    <w:pPr>
      <w:tabs>
        <w:tab w:val="left" w:pos="936"/>
        <w:tab w:val="right" w:leader="dot" w:pos="9071"/>
      </w:tabs>
      <w:spacing w:before="120"/>
      <w:ind w:left="431"/>
    </w:pPr>
    <w:rPr>
      <w:rFonts w:asciiTheme="majorHAnsi" w:hAnsiTheme="majorHAnsi"/>
      <w:b/>
      <w:color w:val="00C6C2" w:themeColor="accent2"/>
    </w:rPr>
  </w:style>
  <w:style w:type="paragraph" w:styleId="TOCHeading">
    <w:name w:val="TOC Heading"/>
    <w:basedOn w:val="Normal"/>
    <w:uiPriority w:val="39"/>
    <w:qFormat/>
    <w:rsid w:val="009A682C"/>
    <w:pPr>
      <w:tabs>
        <w:tab w:val="right" w:pos="9072"/>
      </w:tabs>
    </w:pPr>
    <w:rPr>
      <w:rFonts w:asciiTheme="majorHAnsi" w:hAnsiTheme="majorHAnsi"/>
      <w:b/>
      <w:color w:val="00C6C2" w:themeColor="accent2"/>
      <w:sz w:val="28"/>
    </w:rPr>
  </w:style>
  <w:style w:type="paragraph" w:customStyle="1" w:styleId="fpfooter">
    <w:name w:val="fpfooter"/>
    <w:basedOn w:val="Footer"/>
    <w:rsid w:val="00171F5C"/>
    <w:pPr>
      <w:tabs>
        <w:tab w:val="clear" w:pos="4153"/>
        <w:tab w:val="right" w:pos="8222"/>
      </w:tabs>
      <w:jc w:val="center"/>
    </w:pPr>
    <w:rPr>
      <w:rFonts w:ascii="Arial" w:hAnsi="Arial" w:cs="Arial"/>
      <w:b/>
      <w:bCs/>
      <w:color w:val="000000"/>
      <w:sz w:val="20"/>
    </w:rPr>
  </w:style>
  <w:style w:type="paragraph" w:customStyle="1" w:styleId="opfooter">
    <w:name w:val="opfooter"/>
    <w:basedOn w:val="Footer"/>
    <w:rsid w:val="00171F5C"/>
    <w:pPr>
      <w:tabs>
        <w:tab w:val="clear" w:pos="4153"/>
        <w:tab w:val="clear" w:pos="8306"/>
        <w:tab w:val="right" w:pos="8647"/>
      </w:tabs>
    </w:pPr>
    <w:rPr>
      <w:rFonts w:ascii="Arial" w:hAnsi="Arial" w:cs="Arial"/>
      <w:sz w:val="20"/>
    </w:rPr>
  </w:style>
  <w:style w:type="paragraph" w:styleId="BalloonText">
    <w:name w:val="Balloon Text"/>
    <w:basedOn w:val="Normal"/>
    <w:link w:val="BalloonTextChar"/>
    <w:uiPriority w:val="99"/>
    <w:semiHidden/>
    <w:unhideWhenUsed/>
    <w:rsid w:val="00171F5C"/>
    <w:rPr>
      <w:rFonts w:ascii="Tahoma" w:hAnsi="Tahoma" w:cs="Tahoma"/>
      <w:sz w:val="16"/>
      <w:szCs w:val="16"/>
    </w:rPr>
  </w:style>
  <w:style w:type="character" w:customStyle="1" w:styleId="BalloonTextChar">
    <w:name w:val="Balloon Text Char"/>
    <w:basedOn w:val="DefaultParagraphFont"/>
    <w:link w:val="BalloonText"/>
    <w:uiPriority w:val="99"/>
    <w:semiHidden/>
    <w:rsid w:val="00171F5C"/>
    <w:rPr>
      <w:rFonts w:ascii="Tahoma" w:eastAsia="Times New Roman" w:hAnsi="Tahoma" w:cs="Tahoma"/>
      <w:sz w:val="16"/>
      <w:szCs w:val="16"/>
      <w:lang w:val="en-GB"/>
    </w:rPr>
  </w:style>
  <w:style w:type="paragraph" w:styleId="ListParagraph">
    <w:name w:val="List Paragraph"/>
    <w:aliases w:val="Subtitle Cover Page,Bullet List,FooterText,numbered,List Paragraph1,Paragraphe de liste1,Bulletr List Paragraph,列出段落,列出段落1,List Paragraph2,List Paragraph21,Listeafsnit1,Parágrafo da Lista1,Párrafo de lista1,リスト段落1,List Paragraph11,Foot,b1"/>
    <w:basedOn w:val="Normal"/>
    <w:link w:val="ListParagraphChar"/>
    <w:uiPriority w:val="34"/>
    <w:qFormat/>
    <w:rsid w:val="00A346E4"/>
    <w:pPr>
      <w:ind w:left="720"/>
      <w:contextualSpacing/>
    </w:pPr>
    <w:rPr>
      <w:rFonts w:asciiTheme="minorHAnsi" w:hAnsiTheme="minorHAnsi"/>
      <w:color w:val="auto"/>
    </w:rPr>
  </w:style>
  <w:style w:type="paragraph" w:customStyle="1" w:styleId="Default">
    <w:name w:val="Default"/>
    <w:rsid w:val="00490E1E"/>
    <w:pPr>
      <w:autoSpaceDE w:val="0"/>
      <w:autoSpaceDN w:val="0"/>
      <w:adjustRightInd w:val="0"/>
      <w:spacing w:after="0" w:line="240" w:lineRule="auto"/>
    </w:pPr>
    <w:rPr>
      <w:rFonts w:ascii="Arial" w:hAnsi="Arial" w:cs="Arial"/>
      <w:color w:val="000000"/>
      <w:sz w:val="24"/>
      <w:szCs w:val="24"/>
      <w:lang w:val="en-IE"/>
    </w:rPr>
  </w:style>
  <w:style w:type="paragraph" w:styleId="TOC3">
    <w:name w:val="toc 3"/>
    <w:basedOn w:val="Normal"/>
    <w:next w:val="Normal"/>
    <w:autoRedefine/>
    <w:uiPriority w:val="39"/>
    <w:unhideWhenUsed/>
    <w:rsid w:val="0042668B"/>
    <w:pPr>
      <w:spacing w:after="100"/>
      <w:ind w:left="440"/>
    </w:pPr>
    <w:rPr>
      <w:rFonts w:asciiTheme="majorHAnsi" w:hAnsiTheme="majorHAnsi"/>
      <w:b/>
      <w:color w:val="00C6C2" w:themeColor="accent2"/>
    </w:rPr>
  </w:style>
  <w:style w:type="character" w:styleId="CommentReference">
    <w:name w:val="annotation reference"/>
    <w:basedOn w:val="DefaultParagraphFont"/>
    <w:uiPriority w:val="99"/>
    <w:semiHidden/>
    <w:unhideWhenUsed/>
    <w:rsid w:val="006B2BD4"/>
    <w:rPr>
      <w:sz w:val="16"/>
      <w:szCs w:val="16"/>
    </w:rPr>
  </w:style>
  <w:style w:type="paragraph" w:styleId="CommentText">
    <w:name w:val="annotation text"/>
    <w:basedOn w:val="Normal"/>
    <w:link w:val="CommentTextChar"/>
    <w:uiPriority w:val="99"/>
    <w:unhideWhenUsed/>
    <w:rsid w:val="006B2BD4"/>
    <w:rPr>
      <w:sz w:val="20"/>
    </w:rPr>
  </w:style>
  <w:style w:type="character" w:customStyle="1" w:styleId="CommentTextChar">
    <w:name w:val="Comment Text Char"/>
    <w:basedOn w:val="DefaultParagraphFont"/>
    <w:link w:val="CommentText"/>
    <w:uiPriority w:val="99"/>
    <w:rsid w:val="006B2BD4"/>
    <w:rPr>
      <w:rFonts w:ascii="Garamond" w:eastAsia="Times New Roman" w:hAnsi="Garamond"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6B2BD4"/>
    <w:rPr>
      <w:b/>
      <w:bCs/>
    </w:rPr>
  </w:style>
  <w:style w:type="character" w:customStyle="1" w:styleId="CommentSubjectChar">
    <w:name w:val="Comment Subject Char"/>
    <w:basedOn w:val="CommentTextChar"/>
    <w:link w:val="CommentSubject"/>
    <w:uiPriority w:val="99"/>
    <w:semiHidden/>
    <w:rsid w:val="006B2BD4"/>
    <w:rPr>
      <w:rFonts w:ascii="Garamond" w:eastAsia="Times New Roman" w:hAnsi="Garamond" w:cs="Times New Roman"/>
      <w:b/>
      <w:bCs/>
      <w:sz w:val="20"/>
      <w:szCs w:val="20"/>
      <w:lang w:val="en-GB"/>
    </w:rPr>
  </w:style>
  <w:style w:type="paragraph" w:customStyle="1" w:styleId="HeaderFootertags">
    <w:name w:val="Header Footer tags"/>
    <w:next w:val="Normal"/>
    <w:link w:val="HeaderFootertagsChar"/>
    <w:qFormat/>
    <w:rsid w:val="00A346E4"/>
    <w:pPr>
      <w:spacing w:after="100" w:afterAutospacing="1" w:line="240" w:lineRule="auto"/>
    </w:pPr>
    <w:rPr>
      <w:rFonts w:eastAsia="Times New Roman" w:cs="Times New Roman"/>
      <w:sz w:val="20"/>
      <w:lang w:val="en-IE" w:eastAsia="en-IE"/>
    </w:rPr>
  </w:style>
  <w:style w:type="character" w:customStyle="1" w:styleId="HeaderFootertagsChar">
    <w:name w:val="Header Footer tags Char"/>
    <w:link w:val="HeaderFootertags"/>
    <w:rsid w:val="00A346E4"/>
    <w:rPr>
      <w:rFonts w:eastAsia="Times New Roman" w:cs="Times New Roman"/>
      <w:sz w:val="20"/>
      <w:lang w:val="en-IE" w:eastAsia="en-IE"/>
    </w:rPr>
  </w:style>
  <w:style w:type="paragraph" w:styleId="Subtitle">
    <w:name w:val="Subtitle"/>
    <w:aliases w:val="Subtitle No Number"/>
    <w:basedOn w:val="Normal"/>
    <w:next w:val="Normal"/>
    <w:link w:val="SubtitleChar"/>
    <w:uiPriority w:val="11"/>
    <w:qFormat/>
    <w:rsid w:val="00A346E4"/>
    <w:pPr>
      <w:numPr>
        <w:ilvl w:val="1"/>
      </w:numPr>
    </w:pPr>
    <w:rPr>
      <w:rFonts w:asciiTheme="majorHAnsi" w:eastAsiaTheme="majorEastAsia" w:hAnsiTheme="majorHAnsi" w:cstheme="majorBidi"/>
      <w:b/>
      <w:color w:val="auto"/>
      <w:sz w:val="24"/>
      <w:szCs w:val="28"/>
      <w:lang w:val="en-US"/>
    </w:rPr>
  </w:style>
  <w:style w:type="character" w:customStyle="1" w:styleId="SubtitleChar">
    <w:name w:val="Subtitle Char"/>
    <w:aliases w:val="Subtitle No Number Char"/>
    <w:basedOn w:val="DefaultParagraphFont"/>
    <w:link w:val="Subtitle"/>
    <w:uiPriority w:val="11"/>
    <w:rsid w:val="00A346E4"/>
    <w:rPr>
      <w:rFonts w:asciiTheme="majorHAnsi" w:eastAsiaTheme="majorEastAsia" w:hAnsiTheme="majorHAnsi" w:cstheme="majorBidi"/>
      <w:b/>
      <w:sz w:val="24"/>
      <w:szCs w:val="28"/>
    </w:rPr>
  </w:style>
  <w:style w:type="character" w:styleId="SubtleEmphasis">
    <w:name w:val="Subtle Emphasis"/>
    <w:basedOn w:val="DefaultParagraphFont"/>
    <w:uiPriority w:val="19"/>
    <w:rsid w:val="00D63859"/>
    <w:rPr>
      <w:i/>
      <w:iCs/>
      <w:color w:val="149FC0" w:themeColor="text1" w:themeTint="A6"/>
    </w:rPr>
  </w:style>
  <w:style w:type="character" w:styleId="Hyperlink">
    <w:name w:val="Hyperlink"/>
    <w:basedOn w:val="DefaultParagraphFont"/>
    <w:uiPriority w:val="99"/>
    <w:unhideWhenUsed/>
    <w:rsid w:val="00EB46ED"/>
    <w:rPr>
      <w:color w:val="00C6C2" w:themeColor="hyperlink"/>
      <w:u w:val="single"/>
    </w:rPr>
  </w:style>
  <w:style w:type="paragraph" w:customStyle="1" w:styleId="BodyTextVersion1">
    <w:name w:val="Body Text Version 1"/>
    <w:basedOn w:val="NoSpacing"/>
    <w:link w:val="BodyTextVersion1Char"/>
    <w:qFormat/>
    <w:rsid w:val="00145058"/>
    <w:pPr>
      <w:spacing w:after="120"/>
      <w:jc w:val="left"/>
    </w:pPr>
    <w:rPr>
      <w:rFonts w:asciiTheme="minorHAnsi" w:hAnsiTheme="minorHAnsi"/>
      <w:color w:val="auto"/>
      <w:szCs w:val="22"/>
      <w:lang w:val="en-US"/>
    </w:rPr>
  </w:style>
  <w:style w:type="character" w:customStyle="1" w:styleId="BodyTextVersion1Char">
    <w:name w:val="Body Text Version 1 Char"/>
    <w:link w:val="BodyTextVersion1"/>
    <w:rsid w:val="00145058"/>
    <w:rPr>
      <w:rFonts w:eastAsia="Times New Roman" w:cs="Times New Roman"/>
    </w:rPr>
  </w:style>
  <w:style w:type="paragraph" w:styleId="NoSpacing">
    <w:name w:val="No Spacing"/>
    <w:uiPriority w:val="1"/>
    <w:rsid w:val="00DE0442"/>
    <w:pPr>
      <w:spacing w:after="0" w:line="240" w:lineRule="auto"/>
      <w:jc w:val="both"/>
    </w:pPr>
    <w:rPr>
      <w:rFonts w:ascii="Calibri" w:eastAsia="Times New Roman" w:hAnsi="Calibri" w:cs="Times New Roman"/>
      <w:color w:val="4F4F4F"/>
      <w:szCs w:val="20"/>
      <w:lang w:val="en-GB"/>
    </w:rPr>
  </w:style>
  <w:style w:type="table" w:styleId="TableGrid">
    <w:name w:val="Table Grid"/>
    <w:basedOn w:val="TableNormal"/>
    <w:uiPriority w:val="39"/>
    <w:rsid w:val="000B7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5AF7"/>
    <w:pPr>
      <w:spacing w:before="100" w:beforeAutospacing="1" w:after="100" w:afterAutospacing="1"/>
    </w:pPr>
    <w:rPr>
      <w:rFonts w:ascii="Times New Roman" w:hAnsi="Times New Roman"/>
      <w:color w:val="auto"/>
      <w:sz w:val="24"/>
      <w:szCs w:val="24"/>
      <w:lang w:eastAsia="en-GB"/>
    </w:rPr>
  </w:style>
  <w:style w:type="character" w:customStyle="1" w:styleId="Heading5Char">
    <w:name w:val="Heading 5 Char"/>
    <w:basedOn w:val="DefaultParagraphFont"/>
    <w:link w:val="Heading5"/>
    <w:uiPriority w:val="9"/>
    <w:rsid w:val="00C948D2"/>
    <w:rPr>
      <w:rFonts w:asciiTheme="majorHAnsi" w:eastAsiaTheme="majorEastAsia" w:hAnsiTheme="majorHAnsi" w:cstheme="majorBidi"/>
      <w:color w:val="031D23" w:themeColor="accent1" w:themeShade="BF"/>
      <w:szCs w:val="20"/>
      <w:lang w:val="en-GB"/>
    </w:rPr>
  </w:style>
  <w:style w:type="character" w:customStyle="1" w:styleId="UnresolvedMention1">
    <w:name w:val="Unresolved Mention1"/>
    <w:basedOn w:val="DefaultParagraphFont"/>
    <w:uiPriority w:val="99"/>
    <w:semiHidden/>
    <w:unhideWhenUsed/>
    <w:rsid w:val="00C948D2"/>
    <w:rPr>
      <w:color w:val="808080"/>
      <w:shd w:val="clear" w:color="auto" w:fill="E6E6E6"/>
    </w:rPr>
  </w:style>
  <w:style w:type="character" w:styleId="FollowedHyperlink">
    <w:name w:val="FollowedHyperlink"/>
    <w:basedOn w:val="DefaultParagraphFont"/>
    <w:uiPriority w:val="99"/>
    <w:semiHidden/>
    <w:unhideWhenUsed/>
    <w:rsid w:val="00B8335E"/>
    <w:rPr>
      <w:color w:val="052830" w:themeColor="followedHyperlink"/>
      <w:u w:val="single"/>
    </w:rPr>
  </w:style>
  <w:style w:type="character" w:styleId="IntenseReference">
    <w:name w:val="Intense Reference"/>
    <w:basedOn w:val="DefaultParagraphFont"/>
    <w:uiPriority w:val="32"/>
    <w:qFormat/>
    <w:rsid w:val="00A346E4"/>
    <w:rPr>
      <w:rFonts w:asciiTheme="majorHAnsi" w:hAnsiTheme="majorHAnsi"/>
      <w:b/>
      <w:bCs/>
      <w:smallCaps/>
      <w:color w:val="auto"/>
      <w:spacing w:val="5"/>
      <w:sz w:val="24"/>
    </w:rPr>
  </w:style>
  <w:style w:type="paragraph" w:customStyle="1" w:styleId="Heading4NoNumber">
    <w:name w:val="Heading 4 (No Number)"/>
    <w:basedOn w:val="Heading4"/>
    <w:next w:val="Normal"/>
    <w:uiPriority w:val="1"/>
    <w:rsid w:val="002A489E"/>
    <w:pPr>
      <w:keepNext w:val="0"/>
      <w:numPr>
        <w:ilvl w:val="0"/>
        <w:numId w:val="0"/>
      </w:numPr>
      <w:tabs>
        <w:tab w:val="left" w:pos="567"/>
      </w:tabs>
      <w:spacing w:after="80"/>
    </w:pPr>
    <w:rPr>
      <w:rFonts w:eastAsiaTheme="majorEastAsia" w:cstheme="majorBidi"/>
      <w:b w:val="0"/>
      <w:bCs/>
      <w:iCs/>
      <w:color w:val="FDF7EA" w:themeColor="accent3"/>
      <w:szCs w:val="26"/>
      <w:lang w:val="en-IE" w:eastAsia="en-IE"/>
    </w:rPr>
  </w:style>
  <w:style w:type="character" w:customStyle="1" w:styleId="NormalHead3Char">
    <w:name w:val="Normal Head 3 Char"/>
    <w:basedOn w:val="DefaultParagraphFont"/>
    <w:link w:val="NormalHead3"/>
    <w:locked/>
    <w:rsid w:val="00C14D99"/>
    <w:rPr>
      <w:rFonts w:ascii="Calibri Light" w:eastAsia="Times New Roman" w:hAnsi="Calibri Light" w:cs="Times New Roman"/>
      <w:color w:val="4F4F4F"/>
      <w:szCs w:val="20"/>
      <w:lang w:val="en-GB"/>
    </w:rPr>
  </w:style>
  <w:style w:type="paragraph" w:customStyle="1" w:styleId="DSDnormal">
    <w:name w:val="DSD normal"/>
    <w:basedOn w:val="Normal"/>
    <w:link w:val="DSDnormalChar"/>
    <w:rsid w:val="00C14D99"/>
    <w:pPr>
      <w:spacing w:after="240" w:line="360" w:lineRule="auto"/>
      <w:ind w:left="851"/>
    </w:pPr>
    <w:rPr>
      <w:rFonts w:ascii="Arial" w:eastAsiaTheme="minorHAnsi" w:hAnsi="Arial" w:cstheme="minorBidi"/>
      <w:color w:val="auto"/>
      <w:sz w:val="24"/>
      <w:szCs w:val="22"/>
    </w:rPr>
  </w:style>
  <w:style w:type="character" w:customStyle="1" w:styleId="DSDnormalChar">
    <w:name w:val="DSD normal Char"/>
    <w:basedOn w:val="DefaultParagraphFont"/>
    <w:link w:val="DSDnormal"/>
    <w:rsid w:val="00C14D99"/>
    <w:rPr>
      <w:rFonts w:ascii="Arial" w:hAnsi="Arial"/>
      <w:sz w:val="24"/>
      <w:lang w:val="en-GB"/>
    </w:rPr>
  </w:style>
  <w:style w:type="character" w:customStyle="1" w:styleId="ListParagraphChar">
    <w:name w:val="List Paragraph Char"/>
    <w:aliases w:val="Subtitle Cover Page Char,Bullet List Char,FooterText Char,numbered Char,List Paragraph1 Char,Paragraphe de liste1 Char,Bulletr List Paragraph Char,列出段落 Char,列出段落1 Char,List Paragraph2 Char,List Paragraph21 Char,Listeafsnit1 Char"/>
    <w:basedOn w:val="DefaultParagraphFont"/>
    <w:link w:val="ListParagraph"/>
    <w:uiPriority w:val="34"/>
    <w:qFormat/>
    <w:locked/>
    <w:rsid w:val="00A346E4"/>
    <w:rPr>
      <w:rFonts w:eastAsia="Times New Roman" w:cs="Times New Roman"/>
      <w:szCs w:val="20"/>
      <w:lang w:val="en-GB"/>
    </w:rPr>
  </w:style>
  <w:style w:type="table" w:styleId="ListTable3-Accent2">
    <w:name w:val="List Table 3 Accent 2"/>
    <w:basedOn w:val="TableNormal"/>
    <w:uiPriority w:val="48"/>
    <w:rsid w:val="00254D4B"/>
    <w:pPr>
      <w:spacing w:after="0" w:line="240" w:lineRule="auto"/>
    </w:pPr>
    <w:tblPr>
      <w:tblStyleRowBandSize w:val="1"/>
      <w:tblStyleColBandSize w:val="1"/>
      <w:tblBorders>
        <w:top w:val="single" w:sz="4" w:space="0" w:color="00C6C2" w:themeColor="accent2"/>
        <w:left w:val="single" w:sz="4" w:space="0" w:color="00C6C2" w:themeColor="accent2"/>
        <w:bottom w:val="single" w:sz="4" w:space="0" w:color="00C6C2" w:themeColor="accent2"/>
        <w:right w:val="single" w:sz="4" w:space="0" w:color="00C6C2" w:themeColor="accent2"/>
      </w:tblBorders>
    </w:tblPr>
    <w:tblStylePr w:type="firstRow">
      <w:rPr>
        <w:b/>
        <w:bCs/>
        <w:color w:val="FFFFFF" w:themeColor="background1"/>
      </w:rPr>
      <w:tblPr/>
      <w:tcPr>
        <w:shd w:val="clear" w:color="auto" w:fill="00C6C2" w:themeFill="accent2"/>
      </w:tcPr>
    </w:tblStylePr>
    <w:tblStylePr w:type="lastRow">
      <w:rPr>
        <w:b/>
        <w:bCs/>
      </w:rPr>
      <w:tblPr/>
      <w:tcPr>
        <w:tcBorders>
          <w:top w:val="double" w:sz="4" w:space="0" w:color="00C6C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2"/>
          <w:right w:val="single" w:sz="4" w:space="0" w:color="00C6C2" w:themeColor="accent2"/>
        </w:tcBorders>
      </w:tcPr>
    </w:tblStylePr>
    <w:tblStylePr w:type="band1Horz">
      <w:tblPr/>
      <w:tcPr>
        <w:tcBorders>
          <w:top w:val="single" w:sz="4" w:space="0" w:color="00C6C2" w:themeColor="accent2"/>
          <w:bottom w:val="single" w:sz="4" w:space="0" w:color="00C6C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2"/>
          <w:left w:val="nil"/>
        </w:tcBorders>
      </w:tcPr>
    </w:tblStylePr>
    <w:tblStylePr w:type="swCell">
      <w:tblPr/>
      <w:tcPr>
        <w:tcBorders>
          <w:top w:val="double" w:sz="4" w:space="0" w:color="00C6C2" w:themeColor="accent2"/>
          <w:right w:val="nil"/>
        </w:tcBorders>
      </w:tcPr>
    </w:tblStylePr>
  </w:style>
  <w:style w:type="table" w:styleId="ListTable3-Accent6">
    <w:name w:val="List Table 3 Accent 6"/>
    <w:basedOn w:val="TableNormal"/>
    <w:uiPriority w:val="48"/>
    <w:rsid w:val="00FA6EF3"/>
    <w:pPr>
      <w:spacing w:after="0" w:line="240" w:lineRule="auto"/>
    </w:pPr>
    <w:rPr>
      <w:lang w:val="en-GB"/>
    </w:rPr>
    <w:tblPr>
      <w:tblStyleRowBandSize w:val="1"/>
      <w:tblStyleColBandSize w:val="1"/>
      <w:tblBorders>
        <w:top w:val="single" w:sz="4" w:space="0" w:color="00C6C2" w:themeColor="accent6"/>
        <w:left w:val="single" w:sz="4" w:space="0" w:color="00C6C2" w:themeColor="accent6"/>
        <w:bottom w:val="single" w:sz="4" w:space="0" w:color="00C6C2" w:themeColor="accent6"/>
        <w:right w:val="single" w:sz="4" w:space="0" w:color="00C6C2" w:themeColor="accent6"/>
      </w:tblBorders>
    </w:tblPr>
    <w:tblStylePr w:type="firstRow">
      <w:rPr>
        <w:b/>
        <w:bCs/>
        <w:color w:val="FFFFFF" w:themeColor="background1"/>
      </w:rPr>
      <w:tblPr/>
      <w:tcPr>
        <w:shd w:val="clear" w:color="auto" w:fill="00C6C2" w:themeFill="accent6"/>
      </w:tcPr>
    </w:tblStylePr>
    <w:tblStylePr w:type="lastRow">
      <w:rPr>
        <w:b/>
        <w:bCs/>
      </w:rPr>
      <w:tblPr/>
      <w:tcPr>
        <w:tcBorders>
          <w:top w:val="double" w:sz="4" w:space="0" w:color="00C6C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6"/>
          <w:right w:val="single" w:sz="4" w:space="0" w:color="00C6C2" w:themeColor="accent6"/>
        </w:tcBorders>
      </w:tcPr>
    </w:tblStylePr>
    <w:tblStylePr w:type="band1Horz">
      <w:tblPr/>
      <w:tcPr>
        <w:tcBorders>
          <w:top w:val="single" w:sz="4" w:space="0" w:color="00C6C2" w:themeColor="accent6"/>
          <w:bottom w:val="single" w:sz="4" w:space="0" w:color="00C6C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6"/>
          <w:left w:val="nil"/>
        </w:tcBorders>
      </w:tcPr>
    </w:tblStylePr>
    <w:tblStylePr w:type="swCell">
      <w:tblPr/>
      <w:tcPr>
        <w:tcBorders>
          <w:top w:val="double" w:sz="4" w:space="0" w:color="00C6C2" w:themeColor="accent6"/>
          <w:right w:val="nil"/>
        </w:tcBorders>
      </w:tcPr>
    </w:tblStylePr>
  </w:style>
  <w:style w:type="paragraph" w:customStyle="1" w:styleId="paragraph">
    <w:name w:val="paragraph"/>
    <w:basedOn w:val="Normal"/>
    <w:rsid w:val="005B5CCD"/>
    <w:pPr>
      <w:spacing w:before="100" w:beforeAutospacing="1" w:after="100" w:afterAutospacing="1"/>
    </w:pPr>
    <w:rPr>
      <w:rFonts w:ascii="Times New Roman" w:hAnsi="Times New Roman"/>
      <w:color w:val="auto"/>
      <w:sz w:val="24"/>
      <w:szCs w:val="24"/>
      <w:lang w:eastAsia="en-GB"/>
    </w:rPr>
  </w:style>
  <w:style w:type="character" w:customStyle="1" w:styleId="eop">
    <w:name w:val="eop"/>
    <w:basedOn w:val="DefaultParagraphFont"/>
    <w:rsid w:val="00FA6EF3"/>
  </w:style>
  <w:style w:type="character" w:customStyle="1" w:styleId="normaltextrun">
    <w:name w:val="normaltextrun"/>
    <w:basedOn w:val="DefaultParagraphFont"/>
    <w:rsid w:val="00FA6EF3"/>
  </w:style>
  <w:style w:type="character" w:customStyle="1" w:styleId="UnresolvedMention2">
    <w:name w:val="Unresolved Mention2"/>
    <w:basedOn w:val="DefaultParagraphFont"/>
    <w:uiPriority w:val="99"/>
    <w:unhideWhenUsed/>
    <w:rsid w:val="00FA6EF3"/>
    <w:rPr>
      <w:color w:val="808080"/>
      <w:shd w:val="clear" w:color="auto" w:fill="E6E6E6"/>
    </w:rPr>
  </w:style>
  <w:style w:type="character" w:customStyle="1" w:styleId="Mention1">
    <w:name w:val="Mention1"/>
    <w:basedOn w:val="DefaultParagraphFont"/>
    <w:uiPriority w:val="99"/>
    <w:unhideWhenUsed/>
    <w:rsid w:val="00FA6EF3"/>
    <w:rPr>
      <w:color w:val="2B579A"/>
      <w:shd w:val="clear" w:color="auto" w:fill="E1DFDD"/>
    </w:rPr>
  </w:style>
  <w:style w:type="character" w:customStyle="1" w:styleId="UnresolvedMention3">
    <w:name w:val="Unresolved Mention3"/>
    <w:basedOn w:val="DefaultParagraphFont"/>
    <w:uiPriority w:val="99"/>
    <w:unhideWhenUsed/>
    <w:rsid w:val="00823D92"/>
    <w:rPr>
      <w:color w:val="605E5C"/>
      <w:shd w:val="clear" w:color="auto" w:fill="E1DFDD"/>
    </w:rPr>
  </w:style>
  <w:style w:type="character" w:customStyle="1" w:styleId="Mention2">
    <w:name w:val="Mention2"/>
    <w:basedOn w:val="DefaultParagraphFont"/>
    <w:uiPriority w:val="99"/>
    <w:unhideWhenUsed/>
    <w:rsid w:val="00823D92"/>
    <w:rPr>
      <w:color w:val="2B579A"/>
      <w:shd w:val="clear" w:color="auto" w:fill="E1DFDD"/>
    </w:rPr>
  </w:style>
  <w:style w:type="paragraph" w:styleId="Revision">
    <w:name w:val="Revision"/>
    <w:hidden/>
    <w:uiPriority w:val="99"/>
    <w:semiHidden/>
    <w:rsid w:val="00121B58"/>
    <w:pPr>
      <w:spacing w:after="0" w:line="240" w:lineRule="auto"/>
    </w:pPr>
    <w:rPr>
      <w:rFonts w:ascii="Calibri Light" w:eastAsia="Times New Roman" w:hAnsi="Calibri Light" w:cs="Times New Roman"/>
      <w:noProof/>
      <w:color w:val="4F4F4F"/>
      <w:szCs w:val="20"/>
      <w:lang w:val="en-GB"/>
    </w:rPr>
  </w:style>
  <w:style w:type="character" w:customStyle="1" w:styleId="Mention3">
    <w:name w:val="Mention3"/>
    <w:basedOn w:val="DefaultParagraphFont"/>
    <w:uiPriority w:val="99"/>
    <w:unhideWhenUsed/>
    <w:rsid w:val="00463A1E"/>
    <w:rPr>
      <w:color w:val="2B579A"/>
      <w:shd w:val="clear" w:color="auto" w:fill="E1DFDD"/>
    </w:rPr>
  </w:style>
  <w:style w:type="table" w:customStyle="1" w:styleId="TableGrid1">
    <w:name w:val="Table Grid1"/>
    <w:basedOn w:val="TableNormal"/>
    <w:next w:val="TableGrid"/>
    <w:uiPriority w:val="59"/>
    <w:rsid w:val="001D2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rsion1-Heading1">
    <w:name w:val="Version 1 - Heading 1"/>
    <w:basedOn w:val="ListParagraph"/>
    <w:link w:val="Version1-Heading1Char"/>
    <w:rsid w:val="001D2836"/>
    <w:pPr>
      <w:keepNext/>
      <w:pageBreakBefore/>
      <w:numPr>
        <w:numId w:val="2"/>
      </w:numPr>
      <w:spacing w:before="240" w:after="60"/>
      <w:outlineLvl w:val="0"/>
    </w:pPr>
    <w:rPr>
      <w:rFonts w:ascii="Verdana" w:hAnsi="Verdana"/>
      <w:b/>
      <w:caps/>
      <w:color w:val="00938F"/>
      <w:kern w:val="28"/>
      <w:sz w:val="32"/>
      <w:lang w:val="en-IE"/>
    </w:rPr>
  </w:style>
  <w:style w:type="paragraph" w:customStyle="1" w:styleId="Version1-Heading2">
    <w:name w:val="Version 1 - Heading 2"/>
    <w:basedOn w:val="Normal"/>
    <w:link w:val="Version1-Heading2Char"/>
    <w:rsid w:val="001D2836"/>
    <w:pPr>
      <w:keepNext/>
      <w:numPr>
        <w:ilvl w:val="1"/>
      </w:numPr>
      <w:tabs>
        <w:tab w:val="num" w:pos="0"/>
      </w:tabs>
      <w:spacing w:before="240" w:after="60"/>
      <w:ind w:left="709" w:hanging="708"/>
      <w:jc w:val="both"/>
      <w:outlineLvl w:val="1"/>
    </w:pPr>
    <w:rPr>
      <w:rFonts w:ascii="Verdana" w:hAnsi="Verdana"/>
      <w:b/>
      <w:color w:val="00B7B6"/>
      <w:sz w:val="24"/>
      <w:lang w:val="en-IE"/>
    </w:rPr>
  </w:style>
  <w:style w:type="character" w:customStyle="1" w:styleId="Version1-Heading1Char">
    <w:name w:val="Version 1 - Heading 1 Char"/>
    <w:basedOn w:val="ListParagraphChar"/>
    <w:link w:val="Version1-Heading1"/>
    <w:rsid w:val="001D2836"/>
    <w:rPr>
      <w:rFonts w:ascii="Verdana" w:eastAsia="Times New Roman" w:hAnsi="Verdana" w:cs="Times New Roman"/>
      <w:b/>
      <w:caps/>
      <w:color w:val="00938F"/>
      <w:kern w:val="28"/>
      <w:sz w:val="32"/>
      <w:szCs w:val="20"/>
      <w:lang w:val="en-IE"/>
    </w:rPr>
  </w:style>
  <w:style w:type="paragraph" w:customStyle="1" w:styleId="Version1-Heading3">
    <w:name w:val="Version 1 - Heading 3"/>
    <w:basedOn w:val="ListParagraph"/>
    <w:link w:val="Version1-Heading3Char"/>
    <w:rsid w:val="001D2836"/>
    <w:pPr>
      <w:keepNext/>
      <w:numPr>
        <w:ilvl w:val="2"/>
        <w:numId w:val="2"/>
      </w:numPr>
      <w:spacing w:before="240" w:after="60" w:line="276" w:lineRule="auto"/>
      <w:jc w:val="both"/>
      <w:outlineLvl w:val="2"/>
    </w:pPr>
    <w:rPr>
      <w:rFonts w:ascii="Verdana" w:hAnsi="Verdana"/>
      <w:b/>
      <w:i/>
      <w:color w:val="00D2A2"/>
      <w:lang w:val="en-IE"/>
    </w:rPr>
  </w:style>
  <w:style w:type="character" w:customStyle="1" w:styleId="Version1-Heading2Char">
    <w:name w:val="Version 1 - Heading 2 Char"/>
    <w:basedOn w:val="DefaultParagraphFont"/>
    <w:link w:val="Version1-Heading2"/>
    <w:rsid w:val="001D2836"/>
    <w:rPr>
      <w:rFonts w:ascii="Verdana" w:eastAsia="Times New Roman" w:hAnsi="Verdana" w:cs="Times New Roman"/>
      <w:b/>
      <w:color w:val="00B7B6"/>
      <w:sz w:val="24"/>
      <w:szCs w:val="20"/>
      <w:lang w:val="en-IE"/>
    </w:rPr>
  </w:style>
  <w:style w:type="character" w:customStyle="1" w:styleId="Version1-Heading3Char">
    <w:name w:val="Version 1 - Heading 3 Char"/>
    <w:basedOn w:val="ListParagraphChar"/>
    <w:link w:val="Version1-Heading3"/>
    <w:rsid w:val="001D2836"/>
    <w:rPr>
      <w:rFonts w:ascii="Verdana" w:eastAsia="Times New Roman" w:hAnsi="Verdana" w:cs="Times New Roman"/>
      <w:b/>
      <w:i/>
      <w:color w:val="00D2A2"/>
      <w:szCs w:val="20"/>
      <w:lang w:val="en-IE"/>
    </w:rPr>
  </w:style>
  <w:style w:type="character" w:styleId="Emphasis">
    <w:name w:val="Emphasis"/>
    <w:aliases w:val="Emphasis Body Text"/>
    <w:basedOn w:val="DefaultParagraphFont"/>
    <w:uiPriority w:val="20"/>
    <w:qFormat/>
    <w:rsid w:val="00A346E4"/>
    <w:rPr>
      <w:rFonts w:asciiTheme="minorHAnsi" w:hAnsiTheme="minorHAnsi"/>
      <w:i/>
      <w:iCs/>
      <w:color w:val="auto"/>
      <w:sz w:val="22"/>
    </w:rPr>
  </w:style>
  <w:style w:type="character" w:styleId="IntenseEmphasis">
    <w:name w:val="Intense Emphasis"/>
    <w:basedOn w:val="DefaultParagraphFont"/>
    <w:uiPriority w:val="21"/>
    <w:qFormat/>
    <w:rsid w:val="00A346E4"/>
    <w:rPr>
      <w:rFonts w:asciiTheme="minorHAnsi" w:hAnsiTheme="minorHAnsi"/>
      <w:b/>
      <w:i/>
      <w:iCs/>
      <w:color w:val="auto"/>
      <w:sz w:val="22"/>
    </w:rPr>
  </w:style>
  <w:style w:type="paragraph" w:customStyle="1" w:styleId="BTTable">
    <w:name w:val="BT Table"/>
    <w:basedOn w:val="Normal"/>
    <w:qFormat/>
    <w:rsid w:val="00A346E4"/>
    <w:pPr>
      <w:spacing w:line="276" w:lineRule="auto"/>
      <w:jc w:val="both"/>
    </w:pPr>
    <w:rPr>
      <w:rFonts w:asciiTheme="minorHAnsi" w:hAnsiTheme="minorHAnsi"/>
      <w:color w:val="auto"/>
    </w:rPr>
  </w:style>
  <w:style w:type="paragraph" w:customStyle="1" w:styleId="BTBullets">
    <w:name w:val="BT Bullets"/>
    <w:basedOn w:val="ListParagraph"/>
    <w:link w:val="BTBulletsChar"/>
    <w:qFormat/>
    <w:rsid w:val="007E1CD1"/>
    <w:pPr>
      <w:spacing w:line="276" w:lineRule="auto"/>
      <w:ind w:left="0"/>
      <w:contextualSpacing w:val="0"/>
      <w:jc w:val="both"/>
    </w:pPr>
    <w:rPr>
      <w:lang w:val="en-IE"/>
    </w:rPr>
  </w:style>
  <w:style w:type="paragraph" w:customStyle="1" w:styleId="BTBullets2">
    <w:name w:val="BT Bullets 2"/>
    <w:basedOn w:val="BTBullets"/>
    <w:link w:val="BTBullets2Char"/>
    <w:qFormat/>
    <w:rsid w:val="00A346E4"/>
    <w:pPr>
      <w:numPr>
        <w:numId w:val="3"/>
      </w:numPr>
    </w:pPr>
  </w:style>
  <w:style w:type="character" w:customStyle="1" w:styleId="BTBulletsChar">
    <w:name w:val="BT Bullets Char"/>
    <w:basedOn w:val="DefaultParagraphFont"/>
    <w:link w:val="BTBullets"/>
    <w:rsid w:val="00A346E4"/>
    <w:rPr>
      <w:rFonts w:eastAsia="Times New Roman" w:cs="Times New Roman"/>
      <w:szCs w:val="20"/>
      <w:lang w:val="en-IE"/>
    </w:rPr>
  </w:style>
  <w:style w:type="character" w:customStyle="1" w:styleId="BTBullets2Char">
    <w:name w:val="BT Bullets 2 Char"/>
    <w:basedOn w:val="BTBulletsChar"/>
    <w:link w:val="BTBullets2"/>
    <w:rsid w:val="00A346E4"/>
    <w:rPr>
      <w:rFonts w:eastAsia="Times New Roman" w:cs="Times New Roman"/>
      <w:szCs w:val="20"/>
      <w:lang w:val="en-IE"/>
    </w:rPr>
  </w:style>
  <w:style w:type="character" w:styleId="UnresolvedMention">
    <w:name w:val="Unresolved Mention"/>
    <w:basedOn w:val="DefaultParagraphFont"/>
    <w:uiPriority w:val="99"/>
    <w:semiHidden/>
    <w:unhideWhenUsed/>
    <w:rsid w:val="00E731FB"/>
    <w:rPr>
      <w:color w:val="605E5C"/>
      <w:shd w:val="clear" w:color="auto" w:fill="E1DFDD"/>
    </w:rPr>
  </w:style>
  <w:style w:type="table" w:customStyle="1" w:styleId="OVERSIGHTTableGrid1">
    <w:name w:val="OVERSIGHT Table Grid1"/>
    <w:basedOn w:val="TableNormal"/>
    <w:next w:val="TableGrid"/>
    <w:uiPriority w:val="59"/>
    <w:rsid w:val="00696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Number">
    <w:name w:val="Fig. Number"/>
    <w:basedOn w:val="BodyTextVersion1"/>
    <w:link w:val="FigNumberChar"/>
    <w:qFormat/>
    <w:rsid w:val="00A346E4"/>
    <w:pPr>
      <w:jc w:val="center"/>
    </w:pPr>
    <w:rPr>
      <w:i/>
      <w:iCs/>
    </w:rPr>
  </w:style>
  <w:style w:type="character" w:customStyle="1" w:styleId="FigNumberChar">
    <w:name w:val="Fig. Number Char"/>
    <w:basedOn w:val="BodyTextVersion1Char"/>
    <w:link w:val="FigNumber"/>
    <w:rsid w:val="00A346E4"/>
    <w:rPr>
      <w:rFonts w:eastAsia="Times New Roman" w:cs="Times New Roman"/>
      <w:i/>
      <w:iCs/>
    </w:rPr>
  </w:style>
  <w:style w:type="paragraph" w:customStyle="1" w:styleId="DocTitleNoNumber">
    <w:name w:val="Doc. Title_No Number"/>
    <w:basedOn w:val="Normal"/>
    <w:link w:val="DocTitleNoNumberChar"/>
    <w:qFormat/>
    <w:rsid w:val="00A346E4"/>
    <w:pPr>
      <w:jc w:val="center"/>
    </w:pPr>
    <w:rPr>
      <w:rFonts w:asciiTheme="majorHAnsi" w:hAnsiTheme="majorHAnsi"/>
      <w:b/>
      <w:bCs/>
      <w:color w:val="auto"/>
      <w:sz w:val="64"/>
      <w:szCs w:val="64"/>
    </w:rPr>
  </w:style>
  <w:style w:type="paragraph" w:customStyle="1" w:styleId="DocSubtitleNoNumber">
    <w:name w:val="Doc. Subtitle_No Number"/>
    <w:basedOn w:val="Normal"/>
    <w:link w:val="DocSubtitleNoNumberChar"/>
    <w:qFormat/>
    <w:rsid w:val="00A346E4"/>
    <w:pPr>
      <w:jc w:val="center"/>
    </w:pPr>
    <w:rPr>
      <w:rFonts w:asciiTheme="majorHAnsi" w:hAnsiTheme="majorHAnsi"/>
      <w:color w:val="auto"/>
      <w:sz w:val="36"/>
      <w:szCs w:val="36"/>
    </w:rPr>
  </w:style>
  <w:style w:type="character" w:customStyle="1" w:styleId="DocTitleNoNumberChar">
    <w:name w:val="Doc. Title_No Number Char"/>
    <w:basedOn w:val="DefaultParagraphFont"/>
    <w:link w:val="DocTitleNoNumber"/>
    <w:rsid w:val="00A346E4"/>
    <w:rPr>
      <w:rFonts w:asciiTheme="majorHAnsi" w:eastAsia="Times New Roman" w:hAnsiTheme="majorHAnsi" w:cs="Times New Roman"/>
      <w:b/>
      <w:bCs/>
      <w:sz w:val="64"/>
      <w:szCs w:val="64"/>
      <w:lang w:val="en-GB"/>
    </w:rPr>
  </w:style>
  <w:style w:type="character" w:customStyle="1" w:styleId="DocSubtitleNoNumberChar">
    <w:name w:val="Doc. Subtitle_No Number Char"/>
    <w:basedOn w:val="DefaultParagraphFont"/>
    <w:link w:val="DocSubtitleNoNumber"/>
    <w:rsid w:val="00A346E4"/>
    <w:rPr>
      <w:rFonts w:asciiTheme="majorHAnsi" w:eastAsia="Times New Roman" w:hAnsiTheme="majorHAnsi" w:cs="Times New Roman"/>
      <w:sz w:val="36"/>
      <w:szCs w:val="36"/>
      <w:lang w:val="en-GB"/>
    </w:rPr>
  </w:style>
  <w:style w:type="paragraph" w:customStyle="1" w:styleId="Bodytextversion10">
    <w:name w:val="Body text version 1"/>
    <w:basedOn w:val="NormalHead3"/>
    <w:link w:val="Bodytextversion1Char0"/>
    <w:qFormat/>
    <w:rsid w:val="00E159A4"/>
    <w:rPr>
      <w:rFonts w:asciiTheme="minorHAnsi" w:hAnsiTheme="minorHAnsi"/>
      <w:color w:val="auto"/>
    </w:rPr>
  </w:style>
  <w:style w:type="character" w:customStyle="1" w:styleId="Bodytextversion1Char0">
    <w:name w:val="Body text version 1 Char"/>
    <w:link w:val="Bodytextversion10"/>
    <w:rsid w:val="00E159A4"/>
    <w:rPr>
      <w:rFonts w:eastAsia="Times New Roman" w:cs="Times New Roman"/>
      <w:szCs w:val="20"/>
      <w:lang w:val="en-GB"/>
    </w:rPr>
  </w:style>
  <w:style w:type="table" w:styleId="ListTable5Dark-Accent1">
    <w:name w:val="List Table 5 Dark Accent 1"/>
    <w:basedOn w:val="TableNormal"/>
    <w:uiPriority w:val="50"/>
    <w:rsid w:val="004B5C2E"/>
    <w:pPr>
      <w:spacing w:after="0" w:line="240" w:lineRule="auto"/>
    </w:pPr>
    <w:rPr>
      <w:color w:val="FFFFFF" w:themeColor="background1"/>
    </w:rPr>
    <w:tblPr>
      <w:tblStyleRowBandSize w:val="1"/>
      <w:tblStyleColBandSize w:val="1"/>
      <w:tblBorders>
        <w:top w:val="single" w:sz="24" w:space="0" w:color="052830" w:themeColor="accent1"/>
        <w:left w:val="single" w:sz="24" w:space="0" w:color="052830" w:themeColor="accent1"/>
        <w:bottom w:val="single" w:sz="24" w:space="0" w:color="052830" w:themeColor="accent1"/>
        <w:right w:val="single" w:sz="24" w:space="0" w:color="052830" w:themeColor="accent1"/>
      </w:tblBorders>
    </w:tblPr>
    <w:tcPr>
      <w:shd w:val="clear" w:color="auto" w:fill="05283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1">
    <w:name w:val="List Table 3 Accent 1"/>
    <w:basedOn w:val="TableNormal"/>
    <w:uiPriority w:val="48"/>
    <w:rsid w:val="004B5C2E"/>
    <w:pPr>
      <w:spacing w:after="0" w:line="240" w:lineRule="auto"/>
    </w:pPr>
    <w:tblPr>
      <w:tblStyleRowBandSize w:val="1"/>
      <w:tblStyleColBandSize w:val="1"/>
      <w:tblBorders>
        <w:top w:val="single" w:sz="4" w:space="0" w:color="052830" w:themeColor="accent1"/>
        <w:left w:val="single" w:sz="4" w:space="0" w:color="052830" w:themeColor="accent1"/>
        <w:bottom w:val="single" w:sz="4" w:space="0" w:color="052830" w:themeColor="accent1"/>
        <w:right w:val="single" w:sz="4" w:space="0" w:color="052830" w:themeColor="accent1"/>
      </w:tblBorders>
    </w:tblPr>
    <w:tblStylePr w:type="firstRow">
      <w:rPr>
        <w:b/>
        <w:bCs/>
        <w:color w:val="FFFFFF" w:themeColor="background1"/>
      </w:rPr>
      <w:tblPr/>
      <w:tcPr>
        <w:shd w:val="clear" w:color="auto" w:fill="052830" w:themeFill="accent1"/>
      </w:tcPr>
    </w:tblStylePr>
    <w:tblStylePr w:type="lastRow">
      <w:rPr>
        <w:b/>
        <w:bCs/>
      </w:rPr>
      <w:tblPr/>
      <w:tcPr>
        <w:tcBorders>
          <w:top w:val="double" w:sz="4" w:space="0" w:color="05283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2830" w:themeColor="accent1"/>
          <w:right w:val="single" w:sz="4" w:space="0" w:color="052830" w:themeColor="accent1"/>
        </w:tcBorders>
      </w:tcPr>
    </w:tblStylePr>
    <w:tblStylePr w:type="band1Horz">
      <w:tblPr/>
      <w:tcPr>
        <w:tcBorders>
          <w:top w:val="single" w:sz="4" w:space="0" w:color="052830" w:themeColor="accent1"/>
          <w:bottom w:val="single" w:sz="4" w:space="0" w:color="05283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2830" w:themeColor="accent1"/>
          <w:left w:val="nil"/>
        </w:tcBorders>
      </w:tcPr>
    </w:tblStylePr>
    <w:tblStylePr w:type="swCell">
      <w:tblPr/>
      <w:tcPr>
        <w:tcBorders>
          <w:top w:val="double" w:sz="4" w:space="0" w:color="052830" w:themeColor="accent1"/>
          <w:right w:val="nil"/>
        </w:tcBorders>
      </w:tcPr>
    </w:tblStylePr>
  </w:style>
  <w:style w:type="paragraph" w:styleId="TOC4">
    <w:name w:val="toc 4"/>
    <w:basedOn w:val="Normal"/>
    <w:next w:val="Normal"/>
    <w:autoRedefine/>
    <w:uiPriority w:val="39"/>
    <w:unhideWhenUsed/>
    <w:rsid w:val="0042668B"/>
    <w:pPr>
      <w:spacing w:after="100"/>
      <w:ind w:left="660"/>
    </w:pPr>
    <w:rPr>
      <w:rFonts w:asciiTheme="minorHAnsi" w:hAnsiTheme="minorHAnsi"/>
      <w:color w:val="auto"/>
    </w:rPr>
  </w:style>
  <w:style w:type="paragraph" w:styleId="TOC5">
    <w:name w:val="toc 5"/>
    <w:basedOn w:val="Normal"/>
    <w:next w:val="Normal"/>
    <w:autoRedefine/>
    <w:uiPriority w:val="39"/>
    <w:unhideWhenUsed/>
    <w:rsid w:val="0042668B"/>
    <w:pPr>
      <w:spacing w:after="100"/>
      <w:ind w:left="880"/>
    </w:pPr>
    <w:rPr>
      <w:rFonts w:asciiTheme="minorHAnsi" w:hAnsiTheme="minorHAnsi"/>
      <w:color w:val="auto"/>
    </w:rPr>
  </w:style>
  <w:style w:type="paragraph" w:styleId="TOC6">
    <w:name w:val="toc 6"/>
    <w:basedOn w:val="Normal"/>
    <w:next w:val="Normal"/>
    <w:autoRedefine/>
    <w:uiPriority w:val="39"/>
    <w:unhideWhenUsed/>
    <w:rsid w:val="0042668B"/>
    <w:pPr>
      <w:spacing w:after="100"/>
      <w:ind w:left="1100"/>
    </w:pPr>
    <w:rPr>
      <w:rFonts w:asciiTheme="minorHAnsi" w:hAnsiTheme="minorHAnsi"/>
      <w:color w:val="auto"/>
    </w:rPr>
  </w:style>
  <w:style w:type="paragraph" w:styleId="TOC7">
    <w:name w:val="toc 7"/>
    <w:basedOn w:val="Normal"/>
    <w:next w:val="Normal"/>
    <w:autoRedefine/>
    <w:uiPriority w:val="39"/>
    <w:unhideWhenUsed/>
    <w:rsid w:val="0042668B"/>
    <w:pPr>
      <w:spacing w:after="100"/>
      <w:ind w:left="1320"/>
    </w:pPr>
    <w:rPr>
      <w:rFonts w:asciiTheme="minorHAnsi" w:hAnsiTheme="minorHAnsi"/>
      <w:color w:val="auto"/>
    </w:rPr>
  </w:style>
  <w:style w:type="paragraph" w:styleId="TOC8">
    <w:name w:val="toc 8"/>
    <w:basedOn w:val="Normal"/>
    <w:next w:val="Normal"/>
    <w:autoRedefine/>
    <w:uiPriority w:val="39"/>
    <w:unhideWhenUsed/>
    <w:rsid w:val="0042668B"/>
    <w:pPr>
      <w:spacing w:after="100"/>
      <w:ind w:left="1540"/>
    </w:pPr>
    <w:rPr>
      <w:rFonts w:asciiTheme="minorHAnsi" w:hAnsiTheme="minorHAnsi"/>
      <w:color w:val="auto"/>
    </w:rPr>
  </w:style>
  <w:style w:type="paragraph" w:styleId="TOC9">
    <w:name w:val="toc 9"/>
    <w:basedOn w:val="Normal"/>
    <w:next w:val="Normal"/>
    <w:autoRedefine/>
    <w:uiPriority w:val="39"/>
    <w:unhideWhenUsed/>
    <w:rsid w:val="0042668B"/>
    <w:pPr>
      <w:spacing w:after="100"/>
      <w:ind w:left="1760"/>
    </w:pPr>
    <w:rPr>
      <w:rFonts w:asciiTheme="minorHAnsi" w:hAnsiTheme="minorHAnsi"/>
      <w:color w:val="auto"/>
    </w:rPr>
  </w:style>
  <w:style w:type="paragraph" w:styleId="Caption">
    <w:name w:val="caption"/>
    <w:basedOn w:val="Normal"/>
    <w:next w:val="Normal"/>
    <w:uiPriority w:val="35"/>
    <w:unhideWhenUsed/>
    <w:qFormat/>
    <w:rsid w:val="003048D7"/>
    <w:pPr>
      <w:spacing w:after="200"/>
    </w:pPr>
    <w:rPr>
      <w:i/>
      <w:iCs/>
      <w:color w:val="052830" w:themeColor="text2"/>
      <w:sz w:val="18"/>
      <w:szCs w:val="18"/>
    </w:rPr>
  </w:style>
  <w:style w:type="character" w:styleId="Mention">
    <w:name w:val="Mention"/>
    <w:basedOn w:val="DefaultParagraphFont"/>
    <w:uiPriority w:val="99"/>
    <w:unhideWhenUsed/>
    <w:rsid w:val="00B97DB3"/>
    <w:rPr>
      <w:color w:val="2B579A"/>
      <w:shd w:val="clear" w:color="auto" w:fill="E1DFDD"/>
    </w:rPr>
  </w:style>
  <w:style w:type="paragraph" w:customStyle="1" w:styleId="pf0">
    <w:name w:val="pf0"/>
    <w:basedOn w:val="Normal"/>
    <w:rsid w:val="00C85765"/>
    <w:pPr>
      <w:spacing w:before="100" w:beforeAutospacing="1" w:after="100" w:afterAutospacing="1"/>
    </w:pPr>
    <w:rPr>
      <w:rFonts w:ascii="Times New Roman" w:hAnsi="Times New Roman"/>
      <w:color w:val="auto"/>
      <w:sz w:val="24"/>
      <w:szCs w:val="24"/>
      <w:lang w:eastAsia="en-GB"/>
    </w:rPr>
  </w:style>
  <w:style w:type="character" w:customStyle="1" w:styleId="scxw125125224">
    <w:name w:val="scxw125125224"/>
    <w:basedOn w:val="DefaultParagraphFont"/>
    <w:rsid w:val="0086631D"/>
  </w:style>
  <w:style w:type="character" w:customStyle="1" w:styleId="scxw73273292">
    <w:name w:val="scxw73273292"/>
    <w:basedOn w:val="DefaultParagraphFont"/>
    <w:rsid w:val="0086631D"/>
  </w:style>
  <w:style w:type="paragraph" w:customStyle="1" w:styleId="xmsonormal">
    <w:name w:val="x_msonormal"/>
    <w:basedOn w:val="Normal"/>
    <w:rsid w:val="00DA0F93"/>
    <w:pPr>
      <w:spacing w:after="0"/>
    </w:pPr>
    <w:rPr>
      <w:rFonts w:ascii="Calibri" w:eastAsiaTheme="minorHAnsi" w:hAnsi="Calibri" w:cs="Calibri"/>
      <w:color w:val="auto"/>
      <w:szCs w:val="22"/>
      <w:lang w:val="en-US"/>
    </w:rPr>
  </w:style>
  <w:style w:type="character" w:styleId="HTMLCode">
    <w:name w:val="HTML Code"/>
    <w:basedOn w:val="DefaultParagraphFont"/>
    <w:uiPriority w:val="99"/>
    <w:semiHidden/>
    <w:unhideWhenUsed/>
    <w:rsid w:val="000D3517"/>
    <w:rPr>
      <w:rFonts w:ascii="Courier New" w:eastAsia="Times New Roman" w:hAnsi="Courier New" w:cs="Courier New"/>
      <w:sz w:val="20"/>
      <w:szCs w:val="20"/>
    </w:rPr>
  </w:style>
  <w:style w:type="character" w:customStyle="1" w:styleId="wa-conditionaldisplay">
    <w:name w:val="wa-conditionaldisplay"/>
    <w:basedOn w:val="DefaultParagraphFont"/>
    <w:rsid w:val="00FA4412"/>
  </w:style>
  <w:style w:type="character" w:customStyle="1" w:styleId="price-data">
    <w:name w:val="price-data"/>
    <w:basedOn w:val="DefaultParagraphFont"/>
    <w:rsid w:val="00FA4412"/>
  </w:style>
  <w:style w:type="character" w:customStyle="1" w:styleId="price-value">
    <w:name w:val="price-value"/>
    <w:basedOn w:val="DefaultParagraphFont"/>
    <w:rsid w:val="00FA4412"/>
  </w:style>
  <w:style w:type="character" w:customStyle="1" w:styleId="math-inline">
    <w:name w:val="math-inline"/>
    <w:basedOn w:val="DefaultParagraphFont"/>
    <w:rsid w:val="00B80D4B"/>
  </w:style>
  <w:style w:type="character" w:styleId="Strong">
    <w:name w:val="Strong"/>
    <w:basedOn w:val="DefaultParagraphFont"/>
    <w:uiPriority w:val="22"/>
    <w:qFormat/>
    <w:rsid w:val="00581A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4374">
      <w:bodyDiv w:val="1"/>
      <w:marLeft w:val="0"/>
      <w:marRight w:val="0"/>
      <w:marTop w:val="0"/>
      <w:marBottom w:val="0"/>
      <w:divBdr>
        <w:top w:val="none" w:sz="0" w:space="0" w:color="auto"/>
        <w:left w:val="none" w:sz="0" w:space="0" w:color="auto"/>
        <w:bottom w:val="none" w:sz="0" w:space="0" w:color="auto"/>
        <w:right w:val="none" w:sz="0" w:space="0" w:color="auto"/>
      </w:divBdr>
    </w:div>
    <w:div w:id="59449280">
      <w:bodyDiv w:val="1"/>
      <w:marLeft w:val="0"/>
      <w:marRight w:val="0"/>
      <w:marTop w:val="0"/>
      <w:marBottom w:val="0"/>
      <w:divBdr>
        <w:top w:val="none" w:sz="0" w:space="0" w:color="auto"/>
        <w:left w:val="none" w:sz="0" w:space="0" w:color="auto"/>
        <w:bottom w:val="none" w:sz="0" w:space="0" w:color="auto"/>
        <w:right w:val="none" w:sz="0" w:space="0" w:color="auto"/>
      </w:divBdr>
      <w:divsChild>
        <w:div w:id="19280176">
          <w:marLeft w:val="331"/>
          <w:marRight w:val="0"/>
          <w:marTop w:val="0"/>
          <w:marBottom w:val="0"/>
          <w:divBdr>
            <w:top w:val="none" w:sz="0" w:space="0" w:color="auto"/>
            <w:left w:val="none" w:sz="0" w:space="0" w:color="auto"/>
            <w:bottom w:val="none" w:sz="0" w:space="0" w:color="auto"/>
            <w:right w:val="none" w:sz="0" w:space="0" w:color="auto"/>
          </w:divBdr>
        </w:div>
        <w:div w:id="484319328">
          <w:marLeft w:val="331"/>
          <w:marRight w:val="0"/>
          <w:marTop w:val="0"/>
          <w:marBottom w:val="0"/>
          <w:divBdr>
            <w:top w:val="none" w:sz="0" w:space="0" w:color="auto"/>
            <w:left w:val="none" w:sz="0" w:space="0" w:color="auto"/>
            <w:bottom w:val="none" w:sz="0" w:space="0" w:color="auto"/>
            <w:right w:val="none" w:sz="0" w:space="0" w:color="auto"/>
          </w:divBdr>
        </w:div>
        <w:div w:id="1193572844">
          <w:marLeft w:val="331"/>
          <w:marRight w:val="0"/>
          <w:marTop w:val="0"/>
          <w:marBottom w:val="0"/>
          <w:divBdr>
            <w:top w:val="none" w:sz="0" w:space="0" w:color="auto"/>
            <w:left w:val="none" w:sz="0" w:space="0" w:color="auto"/>
            <w:bottom w:val="none" w:sz="0" w:space="0" w:color="auto"/>
            <w:right w:val="none" w:sz="0" w:space="0" w:color="auto"/>
          </w:divBdr>
        </w:div>
        <w:div w:id="1855144990">
          <w:marLeft w:val="331"/>
          <w:marRight w:val="0"/>
          <w:marTop w:val="0"/>
          <w:marBottom w:val="0"/>
          <w:divBdr>
            <w:top w:val="none" w:sz="0" w:space="0" w:color="auto"/>
            <w:left w:val="none" w:sz="0" w:space="0" w:color="auto"/>
            <w:bottom w:val="none" w:sz="0" w:space="0" w:color="auto"/>
            <w:right w:val="none" w:sz="0" w:space="0" w:color="auto"/>
          </w:divBdr>
        </w:div>
      </w:divsChild>
    </w:div>
    <w:div w:id="62069476">
      <w:bodyDiv w:val="1"/>
      <w:marLeft w:val="0"/>
      <w:marRight w:val="0"/>
      <w:marTop w:val="0"/>
      <w:marBottom w:val="0"/>
      <w:divBdr>
        <w:top w:val="none" w:sz="0" w:space="0" w:color="auto"/>
        <w:left w:val="none" w:sz="0" w:space="0" w:color="auto"/>
        <w:bottom w:val="none" w:sz="0" w:space="0" w:color="auto"/>
        <w:right w:val="none" w:sz="0" w:space="0" w:color="auto"/>
      </w:divBdr>
    </w:div>
    <w:div w:id="69157926">
      <w:bodyDiv w:val="1"/>
      <w:marLeft w:val="0"/>
      <w:marRight w:val="0"/>
      <w:marTop w:val="0"/>
      <w:marBottom w:val="0"/>
      <w:divBdr>
        <w:top w:val="none" w:sz="0" w:space="0" w:color="auto"/>
        <w:left w:val="none" w:sz="0" w:space="0" w:color="auto"/>
        <w:bottom w:val="none" w:sz="0" w:space="0" w:color="auto"/>
        <w:right w:val="none" w:sz="0" w:space="0" w:color="auto"/>
      </w:divBdr>
    </w:div>
    <w:div w:id="95640913">
      <w:bodyDiv w:val="1"/>
      <w:marLeft w:val="0"/>
      <w:marRight w:val="0"/>
      <w:marTop w:val="0"/>
      <w:marBottom w:val="0"/>
      <w:divBdr>
        <w:top w:val="none" w:sz="0" w:space="0" w:color="auto"/>
        <w:left w:val="none" w:sz="0" w:space="0" w:color="auto"/>
        <w:bottom w:val="none" w:sz="0" w:space="0" w:color="auto"/>
        <w:right w:val="none" w:sz="0" w:space="0" w:color="auto"/>
      </w:divBdr>
      <w:divsChild>
        <w:div w:id="1658607696">
          <w:marLeft w:val="0"/>
          <w:marRight w:val="0"/>
          <w:marTop w:val="0"/>
          <w:marBottom w:val="0"/>
          <w:divBdr>
            <w:top w:val="none" w:sz="0" w:space="0" w:color="auto"/>
            <w:left w:val="none" w:sz="0" w:space="0" w:color="auto"/>
            <w:bottom w:val="none" w:sz="0" w:space="0" w:color="auto"/>
            <w:right w:val="none" w:sz="0" w:space="0" w:color="auto"/>
          </w:divBdr>
          <w:divsChild>
            <w:div w:id="9951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042">
      <w:bodyDiv w:val="1"/>
      <w:marLeft w:val="0"/>
      <w:marRight w:val="0"/>
      <w:marTop w:val="0"/>
      <w:marBottom w:val="0"/>
      <w:divBdr>
        <w:top w:val="none" w:sz="0" w:space="0" w:color="auto"/>
        <w:left w:val="none" w:sz="0" w:space="0" w:color="auto"/>
        <w:bottom w:val="none" w:sz="0" w:space="0" w:color="auto"/>
        <w:right w:val="none" w:sz="0" w:space="0" w:color="auto"/>
      </w:divBdr>
      <w:divsChild>
        <w:div w:id="1886479013">
          <w:marLeft w:val="0"/>
          <w:marRight w:val="0"/>
          <w:marTop w:val="0"/>
          <w:marBottom w:val="0"/>
          <w:divBdr>
            <w:top w:val="none" w:sz="0" w:space="0" w:color="auto"/>
            <w:left w:val="none" w:sz="0" w:space="0" w:color="auto"/>
            <w:bottom w:val="none" w:sz="0" w:space="0" w:color="auto"/>
            <w:right w:val="none" w:sz="0" w:space="0" w:color="auto"/>
          </w:divBdr>
          <w:divsChild>
            <w:div w:id="131290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782">
      <w:bodyDiv w:val="1"/>
      <w:marLeft w:val="0"/>
      <w:marRight w:val="0"/>
      <w:marTop w:val="0"/>
      <w:marBottom w:val="0"/>
      <w:divBdr>
        <w:top w:val="none" w:sz="0" w:space="0" w:color="auto"/>
        <w:left w:val="none" w:sz="0" w:space="0" w:color="auto"/>
        <w:bottom w:val="none" w:sz="0" w:space="0" w:color="auto"/>
        <w:right w:val="none" w:sz="0" w:space="0" w:color="auto"/>
      </w:divBdr>
    </w:div>
    <w:div w:id="129981252">
      <w:bodyDiv w:val="1"/>
      <w:marLeft w:val="0"/>
      <w:marRight w:val="0"/>
      <w:marTop w:val="0"/>
      <w:marBottom w:val="0"/>
      <w:divBdr>
        <w:top w:val="none" w:sz="0" w:space="0" w:color="auto"/>
        <w:left w:val="none" w:sz="0" w:space="0" w:color="auto"/>
        <w:bottom w:val="none" w:sz="0" w:space="0" w:color="auto"/>
        <w:right w:val="none" w:sz="0" w:space="0" w:color="auto"/>
      </w:divBdr>
      <w:divsChild>
        <w:div w:id="1809279647">
          <w:marLeft w:val="0"/>
          <w:marRight w:val="0"/>
          <w:marTop w:val="0"/>
          <w:marBottom w:val="0"/>
          <w:divBdr>
            <w:top w:val="none" w:sz="0" w:space="0" w:color="auto"/>
            <w:left w:val="none" w:sz="0" w:space="0" w:color="auto"/>
            <w:bottom w:val="none" w:sz="0" w:space="0" w:color="auto"/>
            <w:right w:val="none" w:sz="0" w:space="0" w:color="auto"/>
          </w:divBdr>
          <w:divsChild>
            <w:div w:id="823160102">
              <w:marLeft w:val="0"/>
              <w:marRight w:val="0"/>
              <w:marTop w:val="0"/>
              <w:marBottom w:val="0"/>
              <w:divBdr>
                <w:top w:val="none" w:sz="0" w:space="0" w:color="auto"/>
                <w:left w:val="none" w:sz="0" w:space="0" w:color="auto"/>
                <w:bottom w:val="none" w:sz="0" w:space="0" w:color="auto"/>
                <w:right w:val="none" w:sz="0" w:space="0" w:color="auto"/>
              </w:divBdr>
              <w:divsChild>
                <w:div w:id="1211456690">
                  <w:marLeft w:val="0"/>
                  <w:marRight w:val="0"/>
                  <w:marTop w:val="0"/>
                  <w:marBottom w:val="0"/>
                  <w:divBdr>
                    <w:top w:val="none" w:sz="0" w:space="0" w:color="auto"/>
                    <w:left w:val="none" w:sz="0" w:space="0" w:color="auto"/>
                    <w:bottom w:val="none" w:sz="0" w:space="0" w:color="auto"/>
                    <w:right w:val="none" w:sz="0" w:space="0" w:color="auto"/>
                  </w:divBdr>
                  <w:divsChild>
                    <w:div w:id="1498233482">
                      <w:marLeft w:val="0"/>
                      <w:marRight w:val="0"/>
                      <w:marTop w:val="0"/>
                      <w:marBottom w:val="0"/>
                      <w:divBdr>
                        <w:top w:val="none" w:sz="0" w:space="0" w:color="auto"/>
                        <w:left w:val="none" w:sz="0" w:space="0" w:color="auto"/>
                        <w:bottom w:val="none" w:sz="0" w:space="0" w:color="auto"/>
                        <w:right w:val="none" w:sz="0" w:space="0" w:color="auto"/>
                      </w:divBdr>
                      <w:divsChild>
                        <w:div w:id="239797661">
                          <w:marLeft w:val="0"/>
                          <w:marRight w:val="0"/>
                          <w:marTop w:val="0"/>
                          <w:marBottom w:val="0"/>
                          <w:divBdr>
                            <w:top w:val="none" w:sz="0" w:space="0" w:color="auto"/>
                            <w:left w:val="none" w:sz="0" w:space="0" w:color="auto"/>
                            <w:bottom w:val="none" w:sz="0" w:space="0" w:color="auto"/>
                            <w:right w:val="none" w:sz="0" w:space="0" w:color="auto"/>
                          </w:divBdr>
                          <w:divsChild>
                            <w:div w:id="125443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61677">
      <w:bodyDiv w:val="1"/>
      <w:marLeft w:val="0"/>
      <w:marRight w:val="0"/>
      <w:marTop w:val="0"/>
      <w:marBottom w:val="0"/>
      <w:divBdr>
        <w:top w:val="none" w:sz="0" w:space="0" w:color="auto"/>
        <w:left w:val="none" w:sz="0" w:space="0" w:color="auto"/>
        <w:bottom w:val="none" w:sz="0" w:space="0" w:color="auto"/>
        <w:right w:val="none" w:sz="0" w:space="0" w:color="auto"/>
      </w:divBdr>
      <w:divsChild>
        <w:div w:id="116069341">
          <w:marLeft w:val="0"/>
          <w:marRight w:val="0"/>
          <w:marTop w:val="0"/>
          <w:marBottom w:val="0"/>
          <w:divBdr>
            <w:top w:val="none" w:sz="0" w:space="0" w:color="auto"/>
            <w:left w:val="none" w:sz="0" w:space="0" w:color="auto"/>
            <w:bottom w:val="none" w:sz="0" w:space="0" w:color="auto"/>
            <w:right w:val="none" w:sz="0" w:space="0" w:color="auto"/>
          </w:divBdr>
          <w:divsChild>
            <w:div w:id="2042126696">
              <w:marLeft w:val="0"/>
              <w:marRight w:val="0"/>
              <w:marTop w:val="0"/>
              <w:marBottom w:val="0"/>
              <w:divBdr>
                <w:top w:val="none" w:sz="0" w:space="0" w:color="auto"/>
                <w:left w:val="none" w:sz="0" w:space="0" w:color="auto"/>
                <w:bottom w:val="none" w:sz="0" w:space="0" w:color="auto"/>
                <w:right w:val="none" w:sz="0" w:space="0" w:color="auto"/>
              </w:divBdr>
              <w:divsChild>
                <w:div w:id="2097944030">
                  <w:marLeft w:val="0"/>
                  <w:marRight w:val="0"/>
                  <w:marTop w:val="0"/>
                  <w:marBottom w:val="0"/>
                  <w:divBdr>
                    <w:top w:val="none" w:sz="0" w:space="0" w:color="auto"/>
                    <w:left w:val="none" w:sz="0" w:space="0" w:color="auto"/>
                    <w:bottom w:val="none" w:sz="0" w:space="0" w:color="auto"/>
                    <w:right w:val="none" w:sz="0" w:space="0" w:color="auto"/>
                  </w:divBdr>
                  <w:divsChild>
                    <w:div w:id="2069575140">
                      <w:marLeft w:val="0"/>
                      <w:marRight w:val="0"/>
                      <w:marTop w:val="0"/>
                      <w:marBottom w:val="0"/>
                      <w:divBdr>
                        <w:top w:val="none" w:sz="0" w:space="0" w:color="auto"/>
                        <w:left w:val="none" w:sz="0" w:space="0" w:color="auto"/>
                        <w:bottom w:val="none" w:sz="0" w:space="0" w:color="auto"/>
                        <w:right w:val="none" w:sz="0" w:space="0" w:color="auto"/>
                      </w:divBdr>
                      <w:divsChild>
                        <w:div w:id="1804956783">
                          <w:marLeft w:val="0"/>
                          <w:marRight w:val="0"/>
                          <w:marTop w:val="0"/>
                          <w:marBottom w:val="0"/>
                          <w:divBdr>
                            <w:top w:val="none" w:sz="0" w:space="0" w:color="auto"/>
                            <w:left w:val="none" w:sz="0" w:space="0" w:color="auto"/>
                            <w:bottom w:val="none" w:sz="0" w:space="0" w:color="auto"/>
                            <w:right w:val="none" w:sz="0" w:space="0" w:color="auto"/>
                          </w:divBdr>
                          <w:divsChild>
                            <w:div w:id="18986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52195">
      <w:bodyDiv w:val="1"/>
      <w:marLeft w:val="0"/>
      <w:marRight w:val="0"/>
      <w:marTop w:val="0"/>
      <w:marBottom w:val="0"/>
      <w:divBdr>
        <w:top w:val="none" w:sz="0" w:space="0" w:color="auto"/>
        <w:left w:val="none" w:sz="0" w:space="0" w:color="auto"/>
        <w:bottom w:val="none" w:sz="0" w:space="0" w:color="auto"/>
        <w:right w:val="none" w:sz="0" w:space="0" w:color="auto"/>
      </w:divBdr>
    </w:div>
    <w:div w:id="183859091">
      <w:bodyDiv w:val="1"/>
      <w:marLeft w:val="0"/>
      <w:marRight w:val="0"/>
      <w:marTop w:val="0"/>
      <w:marBottom w:val="0"/>
      <w:divBdr>
        <w:top w:val="none" w:sz="0" w:space="0" w:color="auto"/>
        <w:left w:val="none" w:sz="0" w:space="0" w:color="auto"/>
        <w:bottom w:val="none" w:sz="0" w:space="0" w:color="auto"/>
        <w:right w:val="none" w:sz="0" w:space="0" w:color="auto"/>
      </w:divBdr>
    </w:div>
    <w:div w:id="200017991">
      <w:bodyDiv w:val="1"/>
      <w:marLeft w:val="0"/>
      <w:marRight w:val="0"/>
      <w:marTop w:val="0"/>
      <w:marBottom w:val="0"/>
      <w:divBdr>
        <w:top w:val="none" w:sz="0" w:space="0" w:color="auto"/>
        <w:left w:val="none" w:sz="0" w:space="0" w:color="auto"/>
        <w:bottom w:val="none" w:sz="0" w:space="0" w:color="auto"/>
        <w:right w:val="none" w:sz="0" w:space="0" w:color="auto"/>
      </w:divBdr>
    </w:div>
    <w:div w:id="212011193">
      <w:bodyDiv w:val="1"/>
      <w:marLeft w:val="0"/>
      <w:marRight w:val="0"/>
      <w:marTop w:val="0"/>
      <w:marBottom w:val="0"/>
      <w:divBdr>
        <w:top w:val="none" w:sz="0" w:space="0" w:color="auto"/>
        <w:left w:val="none" w:sz="0" w:space="0" w:color="auto"/>
        <w:bottom w:val="none" w:sz="0" w:space="0" w:color="auto"/>
        <w:right w:val="none" w:sz="0" w:space="0" w:color="auto"/>
      </w:divBdr>
    </w:div>
    <w:div w:id="219748878">
      <w:bodyDiv w:val="1"/>
      <w:marLeft w:val="0"/>
      <w:marRight w:val="0"/>
      <w:marTop w:val="0"/>
      <w:marBottom w:val="0"/>
      <w:divBdr>
        <w:top w:val="none" w:sz="0" w:space="0" w:color="auto"/>
        <w:left w:val="none" w:sz="0" w:space="0" w:color="auto"/>
        <w:bottom w:val="none" w:sz="0" w:space="0" w:color="auto"/>
        <w:right w:val="none" w:sz="0" w:space="0" w:color="auto"/>
      </w:divBdr>
      <w:divsChild>
        <w:div w:id="120535834">
          <w:marLeft w:val="331"/>
          <w:marRight w:val="0"/>
          <w:marTop w:val="0"/>
          <w:marBottom w:val="0"/>
          <w:divBdr>
            <w:top w:val="none" w:sz="0" w:space="0" w:color="auto"/>
            <w:left w:val="none" w:sz="0" w:space="0" w:color="auto"/>
            <w:bottom w:val="none" w:sz="0" w:space="0" w:color="auto"/>
            <w:right w:val="none" w:sz="0" w:space="0" w:color="auto"/>
          </w:divBdr>
        </w:div>
        <w:div w:id="1189948830">
          <w:marLeft w:val="331"/>
          <w:marRight w:val="0"/>
          <w:marTop w:val="0"/>
          <w:marBottom w:val="0"/>
          <w:divBdr>
            <w:top w:val="none" w:sz="0" w:space="0" w:color="auto"/>
            <w:left w:val="none" w:sz="0" w:space="0" w:color="auto"/>
            <w:bottom w:val="none" w:sz="0" w:space="0" w:color="auto"/>
            <w:right w:val="none" w:sz="0" w:space="0" w:color="auto"/>
          </w:divBdr>
        </w:div>
        <w:div w:id="1372069643">
          <w:marLeft w:val="331"/>
          <w:marRight w:val="0"/>
          <w:marTop w:val="0"/>
          <w:marBottom w:val="0"/>
          <w:divBdr>
            <w:top w:val="none" w:sz="0" w:space="0" w:color="auto"/>
            <w:left w:val="none" w:sz="0" w:space="0" w:color="auto"/>
            <w:bottom w:val="none" w:sz="0" w:space="0" w:color="auto"/>
            <w:right w:val="none" w:sz="0" w:space="0" w:color="auto"/>
          </w:divBdr>
        </w:div>
      </w:divsChild>
    </w:div>
    <w:div w:id="222183841">
      <w:bodyDiv w:val="1"/>
      <w:marLeft w:val="0"/>
      <w:marRight w:val="0"/>
      <w:marTop w:val="0"/>
      <w:marBottom w:val="0"/>
      <w:divBdr>
        <w:top w:val="none" w:sz="0" w:space="0" w:color="auto"/>
        <w:left w:val="none" w:sz="0" w:space="0" w:color="auto"/>
        <w:bottom w:val="none" w:sz="0" w:space="0" w:color="auto"/>
        <w:right w:val="none" w:sz="0" w:space="0" w:color="auto"/>
      </w:divBdr>
    </w:div>
    <w:div w:id="271674187">
      <w:bodyDiv w:val="1"/>
      <w:marLeft w:val="0"/>
      <w:marRight w:val="0"/>
      <w:marTop w:val="0"/>
      <w:marBottom w:val="0"/>
      <w:divBdr>
        <w:top w:val="none" w:sz="0" w:space="0" w:color="auto"/>
        <w:left w:val="none" w:sz="0" w:space="0" w:color="auto"/>
        <w:bottom w:val="none" w:sz="0" w:space="0" w:color="auto"/>
        <w:right w:val="none" w:sz="0" w:space="0" w:color="auto"/>
      </w:divBdr>
    </w:div>
    <w:div w:id="316767415">
      <w:bodyDiv w:val="1"/>
      <w:marLeft w:val="0"/>
      <w:marRight w:val="0"/>
      <w:marTop w:val="0"/>
      <w:marBottom w:val="0"/>
      <w:divBdr>
        <w:top w:val="none" w:sz="0" w:space="0" w:color="auto"/>
        <w:left w:val="none" w:sz="0" w:space="0" w:color="auto"/>
        <w:bottom w:val="none" w:sz="0" w:space="0" w:color="auto"/>
        <w:right w:val="none" w:sz="0" w:space="0" w:color="auto"/>
      </w:divBdr>
    </w:div>
    <w:div w:id="317417375">
      <w:bodyDiv w:val="1"/>
      <w:marLeft w:val="0"/>
      <w:marRight w:val="0"/>
      <w:marTop w:val="0"/>
      <w:marBottom w:val="0"/>
      <w:divBdr>
        <w:top w:val="none" w:sz="0" w:space="0" w:color="auto"/>
        <w:left w:val="none" w:sz="0" w:space="0" w:color="auto"/>
        <w:bottom w:val="none" w:sz="0" w:space="0" w:color="auto"/>
        <w:right w:val="none" w:sz="0" w:space="0" w:color="auto"/>
      </w:divBdr>
    </w:div>
    <w:div w:id="328026905">
      <w:bodyDiv w:val="1"/>
      <w:marLeft w:val="0"/>
      <w:marRight w:val="0"/>
      <w:marTop w:val="0"/>
      <w:marBottom w:val="0"/>
      <w:divBdr>
        <w:top w:val="none" w:sz="0" w:space="0" w:color="auto"/>
        <w:left w:val="none" w:sz="0" w:space="0" w:color="auto"/>
        <w:bottom w:val="none" w:sz="0" w:space="0" w:color="auto"/>
        <w:right w:val="none" w:sz="0" w:space="0" w:color="auto"/>
      </w:divBdr>
    </w:div>
    <w:div w:id="329336360">
      <w:bodyDiv w:val="1"/>
      <w:marLeft w:val="0"/>
      <w:marRight w:val="0"/>
      <w:marTop w:val="0"/>
      <w:marBottom w:val="0"/>
      <w:divBdr>
        <w:top w:val="none" w:sz="0" w:space="0" w:color="auto"/>
        <w:left w:val="none" w:sz="0" w:space="0" w:color="auto"/>
        <w:bottom w:val="none" w:sz="0" w:space="0" w:color="auto"/>
        <w:right w:val="none" w:sz="0" w:space="0" w:color="auto"/>
      </w:divBdr>
      <w:divsChild>
        <w:div w:id="590628567">
          <w:marLeft w:val="0"/>
          <w:marRight w:val="0"/>
          <w:marTop w:val="0"/>
          <w:marBottom w:val="0"/>
          <w:divBdr>
            <w:top w:val="none" w:sz="0" w:space="0" w:color="auto"/>
            <w:left w:val="none" w:sz="0" w:space="0" w:color="auto"/>
            <w:bottom w:val="none" w:sz="0" w:space="0" w:color="auto"/>
            <w:right w:val="none" w:sz="0" w:space="0" w:color="auto"/>
          </w:divBdr>
          <w:divsChild>
            <w:div w:id="151607987">
              <w:marLeft w:val="0"/>
              <w:marRight w:val="0"/>
              <w:marTop w:val="0"/>
              <w:marBottom w:val="0"/>
              <w:divBdr>
                <w:top w:val="none" w:sz="0" w:space="0" w:color="auto"/>
                <w:left w:val="none" w:sz="0" w:space="0" w:color="auto"/>
                <w:bottom w:val="none" w:sz="0" w:space="0" w:color="auto"/>
                <w:right w:val="none" w:sz="0" w:space="0" w:color="auto"/>
              </w:divBdr>
            </w:div>
          </w:divsChild>
        </w:div>
        <w:div w:id="715158913">
          <w:marLeft w:val="0"/>
          <w:marRight w:val="0"/>
          <w:marTop w:val="0"/>
          <w:marBottom w:val="0"/>
          <w:divBdr>
            <w:top w:val="none" w:sz="0" w:space="0" w:color="auto"/>
            <w:left w:val="none" w:sz="0" w:space="0" w:color="auto"/>
            <w:bottom w:val="none" w:sz="0" w:space="0" w:color="auto"/>
            <w:right w:val="none" w:sz="0" w:space="0" w:color="auto"/>
          </w:divBdr>
          <w:divsChild>
            <w:div w:id="30497312">
              <w:marLeft w:val="0"/>
              <w:marRight w:val="0"/>
              <w:marTop w:val="0"/>
              <w:marBottom w:val="0"/>
              <w:divBdr>
                <w:top w:val="none" w:sz="0" w:space="0" w:color="auto"/>
                <w:left w:val="none" w:sz="0" w:space="0" w:color="auto"/>
                <w:bottom w:val="none" w:sz="0" w:space="0" w:color="auto"/>
                <w:right w:val="none" w:sz="0" w:space="0" w:color="auto"/>
              </w:divBdr>
            </w:div>
          </w:divsChild>
        </w:div>
        <w:div w:id="1055591607">
          <w:marLeft w:val="0"/>
          <w:marRight w:val="0"/>
          <w:marTop w:val="0"/>
          <w:marBottom w:val="0"/>
          <w:divBdr>
            <w:top w:val="none" w:sz="0" w:space="0" w:color="auto"/>
            <w:left w:val="none" w:sz="0" w:space="0" w:color="auto"/>
            <w:bottom w:val="none" w:sz="0" w:space="0" w:color="auto"/>
            <w:right w:val="none" w:sz="0" w:space="0" w:color="auto"/>
          </w:divBdr>
          <w:divsChild>
            <w:div w:id="546570828">
              <w:marLeft w:val="0"/>
              <w:marRight w:val="0"/>
              <w:marTop w:val="0"/>
              <w:marBottom w:val="0"/>
              <w:divBdr>
                <w:top w:val="none" w:sz="0" w:space="0" w:color="auto"/>
                <w:left w:val="none" w:sz="0" w:space="0" w:color="auto"/>
                <w:bottom w:val="none" w:sz="0" w:space="0" w:color="auto"/>
                <w:right w:val="none" w:sz="0" w:space="0" w:color="auto"/>
              </w:divBdr>
            </w:div>
            <w:div w:id="596905710">
              <w:marLeft w:val="0"/>
              <w:marRight w:val="0"/>
              <w:marTop w:val="0"/>
              <w:marBottom w:val="0"/>
              <w:divBdr>
                <w:top w:val="none" w:sz="0" w:space="0" w:color="auto"/>
                <w:left w:val="none" w:sz="0" w:space="0" w:color="auto"/>
                <w:bottom w:val="none" w:sz="0" w:space="0" w:color="auto"/>
                <w:right w:val="none" w:sz="0" w:space="0" w:color="auto"/>
              </w:divBdr>
            </w:div>
          </w:divsChild>
        </w:div>
        <w:div w:id="1281960099">
          <w:marLeft w:val="0"/>
          <w:marRight w:val="0"/>
          <w:marTop w:val="0"/>
          <w:marBottom w:val="0"/>
          <w:divBdr>
            <w:top w:val="none" w:sz="0" w:space="0" w:color="auto"/>
            <w:left w:val="none" w:sz="0" w:space="0" w:color="auto"/>
            <w:bottom w:val="none" w:sz="0" w:space="0" w:color="auto"/>
            <w:right w:val="none" w:sz="0" w:space="0" w:color="auto"/>
          </w:divBdr>
          <w:divsChild>
            <w:div w:id="968630189">
              <w:marLeft w:val="0"/>
              <w:marRight w:val="0"/>
              <w:marTop w:val="0"/>
              <w:marBottom w:val="0"/>
              <w:divBdr>
                <w:top w:val="none" w:sz="0" w:space="0" w:color="auto"/>
                <w:left w:val="none" w:sz="0" w:space="0" w:color="auto"/>
                <w:bottom w:val="none" w:sz="0" w:space="0" w:color="auto"/>
                <w:right w:val="none" w:sz="0" w:space="0" w:color="auto"/>
              </w:divBdr>
            </w:div>
          </w:divsChild>
        </w:div>
        <w:div w:id="1448349672">
          <w:marLeft w:val="0"/>
          <w:marRight w:val="0"/>
          <w:marTop w:val="0"/>
          <w:marBottom w:val="0"/>
          <w:divBdr>
            <w:top w:val="none" w:sz="0" w:space="0" w:color="auto"/>
            <w:left w:val="none" w:sz="0" w:space="0" w:color="auto"/>
            <w:bottom w:val="none" w:sz="0" w:space="0" w:color="auto"/>
            <w:right w:val="none" w:sz="0" w:space="0" w:color="auto"/>
          </w:divBdr>
          <w:divsChild>
            <w:div w:id="1794320476">
              <w:marLeft w:val="0"/>
              <w:marRight w:val="0"/>
              <w:marTop w:val="0"/>
              <w:marBottom w:val="0"/>
              <w:divBdr>
                <w:top w:val="none" w:sz="0" w:space="0" w:color="auto"/>
                <w:left w:val="none" w:sz="0" w:space="0" w:color="auto"/>
                <w:bottom w:val="none" w:sz="0" w:space="0" w:color="auto"/>
                <w:right w:val="none" w:sz="0" w:space="0" w:color="auto"/>
              </w:divBdr>
            </w:div>
          </w:divsChild>
        </w:div>
        <w:div w:id="1613517791">
          <w:marLeft w:val="0"/>
          <w:marRight w:val="0"/>
          <w:marTop w:val="0"/>
          <w:marBottom w:val="0"/>
          <w:divBdr>
            <w:top w:val="none" w:sz="0" w:space="0" w:color="auto"/>
            <w:left w:val="none" w:sz="0" w:space="0" w:color="auto"/>
            <w:bottom w:val="none" w:sz="0" w:space="0" w:color="auto"/>
            <w:right w:val="none" w:sz="0" w:space="0" w:color="auto"/>
          </w:divBdr>
          <w:divsChild>
            <w:div w:id="870411187">
              <w:marLeft w:val="0"/>
              <w:marRight w:val="0"/>
              <w:marTop w:val="0"/>
              <w:marBottom w:val="0"/>
              <w:divBdr>
                <w:top w:val="none" w:sz="0" w:space="0" w:color="auto"/>
                <w:left w:val="none" w:sz="0" w:space="0" w:color="auto"/>
                <w:bottom w:val="none" w:sz="0" w:space="0" w:color="auto"/>
                <w:right w:val="none" w:sz="0" w:space="0" w:color="auto"/>
              </w:divBdr>
            </w:div>
          </w:divsChild>
        </w:div>
        <w:div w:id="1681662200">
          <w:marLeft w:val="0"/>
          <w:marRight w:val="0"/>
          <w:marTop w:val="0"/>
          <w:marBottom w:val="0"/>
          <w:divBdr>
            <w:top w:val="none" w:sz="0" w:space="0" w:color="auto"/>
            <w:left w:val="none" w:sz="0" w:space="0" w:color="auto"/>
            <w:bottom w:val="none" w:sz="0" w:space="0" w:color="auto"/>
            <w:right w:val="none" w:sz="0" w:space="0" w:color="auto"/>
          </w:divBdr>
          <w:divsChild>
            <w:div w:id="20647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01080">
      <w:bodyDiv w:val="1"/>
      <w:marLeft w:val="0"/>
      <w:marRight w:val="0"/>
      <w:marTop w:val="0"/>
      <w:marBottom w:val="0"/>
      <w:divBdr>
        <w:top w:val="none" w:sz="0" w:space="0" w:color="auto"/>
        <w:left w:val="none" w:sz="0" w:space="0" w:color="auto"/>
        <w:bottom w:val="none" w:sz="0" w:space="0" w:color="auto"/>
        <w:right w:val="none" w:sz="0" w:space="0" w:color="auto"/>
      </w:divBdr>
    </w:div>
    <w:div w:id="336353093">
      <w:bodyDiv w:val="1"/>
      <w:marLeft w:val="0"/>
      <w:marRight w:val="0"/>
      <w:marTop w:val="0"/>
      <w:marBottom w:val="0"/>
      <w:divBdr>
        <w:top w:val="none" w:sz="0" w:space="0" w:color="auto"/>
        <w:left w:val="none" w:sz="0" w:space="0" w:color="auto"/>
        <w:bottom w:val="none" w:sz="0" w:space="0" w:color="auto"/>
        <w:right w:val="none" w:sz="0" w:space="0" w:color="auto"/>
      </w:divBdr>
    </w:div>
    <w:div w:id="357389327">
      <w:bodyDiv w:val="1"/>
      <w:marLeft w:val="0"/>
      <w:marRight w:val="0"/>
      <w:marTop w:val="0"/>
      <w:marBottom w:val="0"/>
      <w:divBdr>
        <w:top w:val="none" w:sz="0" w:space="0" w:color="auto"/>
        <w:left w:val="none" w:sz="0" w:space="0" w:color="auto"/>
        <w:bottom w:val="none" w:sz="0" w:space="0" w:color="auto"/>
        <w:right w:val="none" w:sz="0" w:space="0" w:color="auto"/>
      </w:divBdr>
      <w:divsChild>
        <w:div w:id="155919761">
          <w:marLeft w:val="274"/>
          <w:marRight w:val="0"/>
          <w:marTop w:val="0"/>
          <w:marBottom w:val="0"/>
          <w:divBdr>
            <w:top w:val="none" w:sz="0" w:space="0" w:color="auto"/>
            <w:left w:val="none" w:sz="0" w:space="0" w:color="auto"/>
            <w:bottom w:val="none" w:sz="0" w:space="0" w:color="auto"/>
            <w:right w:val="none" w:sz="0" w:space="0" w:color="auto"/>
          </w:divBdr>
        </w:div>
        <w:div w:id="722867920">
          <w:marLeft w:val="274"/>
          <w:marRight w:val="0"/>
          <w:marTop w:val="0"/>
          <w:marBottom w:val="0"/>
          <w:divBdr>
            <w:top w:val="none" w:sz="0" w:space="0" w:color="auto"/>
            <w:left w:val="none" w:sz="0" w:space="0" w:color="auto"/>
            <w:bottom w:val="none" w:sz="0" w:space="0" w:color="auto"/>
            <w:right w:val="none" w:sz="0" w:space="0" w:color="auto"/>
          </w:divBdr>
        </w:div>
        <w:div w:id="1766875603">
          <w:marLeft w:val="274"/>
          <w:marRight w:val="0"/>
          <w:marTop w:val="0"/>
          <w:marBottom w:val="0"/>
          <w:divBdr>
            <w:top w:val="none" w:sz="0" w:space="0" w:color="auto"/>
            <w:left w:val="none" w:sz="0" w:space="0" w:color="auto"/>
            <w:bottom w:val="none" w:sz="0" w:space="0" w:color="auto"/>
            <w:right w:val="none" w:sz="0" w:space="0" w:color="auto"/>
          </w:divBdr>
        </w:div>
      </w:divsChild>
    </w:div>
    <w:div w:id="412553658">
      <w:bodyDiv w:val="1"/>
      <w:marLeft w:val="0"/>
      <w:marRight w:val="0"/>
      <w:marTop w:val="0"/>
      <w:marBottom w:val="0"/>
      <w:divBdr>
        <w:top w:val="none" w:sz="0" w:space="0" w:color="auto"/>
        <w:left w:val="none" w:sz="0" w:space="0" w:color="auto"/>
        <w:bottom w:val="none" w:sz="0" w:space="0" w:color="auto"/>
        <w:right w:val="none" w:sz="0" w:space="0" w:color="auto"/>
      </w:divBdr>
    </w:div>
    <w:div w:id="420642694">
      <w:bodyDiv w:val="1"/>
      <w:marLeft w:val="0"/>
      <w:marRight w:val="0"/>
      <w:marTop w:val="0"/>
      <w:marBottom w:val="0"/>
      <w:divBdr>
        <w:top w:val="none" w:sz="0" w:space="0" w:color="auto"/>
        <w:left w:val="none" w:sz="0" w:space="0" w:color="auto"/>
        <w:bottom w:val="none" w:sz="0" w:space="0" w:color="auto"/>
        <w:right w:val="none" w:sz="0" w:space="0" w:color="auto"/>
      </w:divBdr>
    </w:div>
    <w:div w:id="431164523">
      <w:bodyDiv w:val="1"/>
      <w:marLeft w:val="0"/>
      <w:marRight w:val="0"/>
      <w:marTop w:val="0"/>
      <w:marBottom w:val="0"/>
      <w:divBdr>
        <w:top w:val="none" w:sz="0" w:space="0" w:color="auto"/>
        <w:left w:val="none" w:sz="0" w:space="0" w:color="auto"/>
        <w:bottom w:val="none" w:sz="0" w:space="0" w:color="auto"/>
        <w:right w:val="none" w:sz="0" w:space="0" w:color="auto"/>
      </w:divBdr>
    </w:div>
    <w:div w:id="458650663">
      <w:bodyDiv w:val="1"/>
      <w:marLeft w:val="0"/>
      <w:marRight w:val="0"/>
      <w:marTop w:val="0"/>
      <w:marBottom w:val="0"/>
      <w:divBdr>
        <w:top w:val="none" w:sz="0" w:space="0" w:color="auto"/>
        <w:left w:val="none" w:sz="0" w:space="0" w:color="auto"/>
        <w:bottom w:val="none" w:sz="0" w:space="0" w:color="auto"/>
        <w:right w:val="none" w:sz="0" w:space="0" w:color="auto"/>
      </w:divBdr>
    </w:div>
    <w:div w:id="466167534">
      <w:bodyDiv w:val="1"/>
      <w:marLeft w:val="0"/>
      <w:marRight w:val="0"/>
      <w:marTop w:val="0"/>
      <w:marBottom w:val="0"/>
      <w:divBdr>
        <w:top w:val="none" w:sz="0" w:space="0" w:color="auto"/>
        <w:left w:val="none" w:sz="0" w:space="0" w:color="auto"/>
        <w:bottom w:val="none" w:sz="0" w:space="0" w:color="auto"/>
        <w:right w:val="none" w:sz="0" w:space="0" w:color="auto"/>
      </w:divBdr>
    </w:div>
    <w:div w:id="475298831">
      <w:bodyDiv w:val="1"/>
      <w:marLeft w:val="0"/>
      <w:marRight w:val="0"/>
      <w:marTop w:val="0"/>
      <w:marBottom w:val="0"/>
      <w:divBdr>
        <w:top w:val="none" w:sz="0" w:space="0" w:color="auto"/>
        <w:left w:val="none" w:sz="0" w:space="0" w:color="auto"/>
        <w:bottom w:val="none" w:sz="0" w:space="0" w:color="auto"/>
        <w:right w:val="none" w:sz="0" w:space="0" w:color="auto"/>
      </w:divBdr>
      <w:divsChild>
        <w:div w:id="925386244">
          <w:marLeft w:val="274"/>
          <w:marRight w:val="0"/>
          <w:marTop w:val="0"/>
          <w:marBottom w:val="0"/>
          <w:divBdr>
            <w:top w:val="none" w:sz="0" w:space="0" w:color="auto"/>
            <w:left w:val="none" w:sz="0" w:space="0" w:color="auto"/>
            <w:bottom w:val="none" w:sz="0" w:space="0" w:color="auto"/>
            <w:right w:val="none" w:sz="0" w:space="0" w:color="auto"/>
          </w:divBdr>
        </w:div>
        <w:div w:id="1419868236">
          <w:marLeft w:val="274"/>
          <w:marRight w:val="0"/>
          <w:marTop w:val="0"/>
          <w:marBottom w:val="0"/>
          <w:divBdr>
            <w:top w:val="none" w:sz="0" w:space="0" w:color="auto"/>
            <w:left w:val="none" w:sz="0" w:space="0" w:color="auto"/>
            <w:bottom w:val="none" w:sz="0" w:space="0" w:color="auto"/>
            <w:right w:val="none" w:sz="0" w:space="0" w:color="auto"/>
          </w:divBdr>
        </w:div>
        <w:div w:id="1747219459">
          <w:marLeft w:val="274"/>
          <w:marRight w:val="0"/>
          <w:marTop w:val="0"/>
          <w:marBottom w:val="0"/>
          <w:divBdr>
            <w:top w:val="none" w:sz="0" w:space="0" w:color="auto"/>
            <w:left w:val="none" w:sz="0" w:space="0" w:color="auto"/>
            <w:bottom w:val="none" w:sz="0" w:space="0" w:color="auto"/>
            <w:right w:val="none" w:sz="0" w:space="0" w:color="auto"/>
          </w:divBdr>
        </w:div>
      </w:divsChild>
    </w:div>
    <w:div w:id="489371240">
      <w:bodyDiv w:val="1"/>
      <w:marLeft w:val="0"/>
      <w:marRight w:val="0"/>
      <w:marTop w:val="0"/>
      <w:marBottom w:val="0"/>
      <w:divBdr>
        <w:top w:val="none" w:sz="0" w:space="0" w:color="auto"/>
        <w:left w:val="none" w:sz="0" w:space="0" w:color="auto"/>
        <w:bottom w:val="none" w:sz="0" w:space="0" w:color="auto"/>
        <w:right w:val="none" w:sz="0" w:space="0" w:color="auto"/>
      </w:divBdr>
    </w:div>
    <w:div w:id="497886233">
      <w:bodyDiv w:val="1"/>
      <w:marLeft w:val="0"/>
      <w:marRight w:val="0"/>
      <w:marTop w:val="0"/>
      <w:marBottom w:val="0"/>
      <w:divBdr>
        <w:top w:val="none" w:sz="0" w:space="0" w:color="auto"/>
        <w:left w:val="none" w:sz="0" w:space="0" w:color="auto"/>
        <w:bottom w:val="none" w:sz="0" w:space="0" w:color="auto"/>
        <w:right w:val="none" w:sz="0" w:space="0" w:color="auto"/>
      </w:divBdr>
    </w:div>
    <w:div w:id="519197997">
      <w:bodyDiv w:val="1"/>
      <w:marLeft w:val="0"/>
      <w:marRight w:val="0"/>
      <w:marTop w:val="0"/>
      <w:marBottom w:val="0"/>
      <w:divBdr>
        <w:top w:val="none" w:sz="0" w:space="0" w:color="auto"/>
        <w:left w:val="none" w:sz="0" w:space="0" w:color="auto"/>
        <w:bottom w:val="none" w:sz="0" w:space="0" w:color="auto"/>
        <w:right w:val="none" w:sz="0" w:space="0" w:color="auto"/>
      </w:divBdr>
    </w:div>
    <w:div w:id="524758409">
      <w:bodyDiv w:val="1"/>
      <w:marLeft w:val="0"/>
      <w:marRight w:val="0"/>
      <w:marTop w:val="0"/>
      <w:marBottom w:val="0"/>
      <w:divBdr>
        <w:top w:val="none" w:sz="0" w:space="0" w:color="auto"/>
        <w:left w:val="none" w:sz="0" w:space="0" w:color="auto"/>
        <w:bottom w:val="none" w:sz="0" w:space="0" w:color="auto"/>
        <w:right w:val="none" w:sz="0" w:space="0" w:color="auto"/>
      </w:divBdr>
    </w:div>
    <w:div w:id="541866090">
      <w:bodyDiv w:val="1"/>
      <w:marLeft w:val="0"/>
      <w:marRight w:val="0"/>
      <w:marTop w:val="0"/>
      <w:marBottom w:val="0"/>
      <w:divBdr>
        <w:top w:val="none" w:sz="0" w:space="0" w:color="auto"/>
        <w:left w:val="none" w:sz="0" w:space="0" w:color="auto"/>
        <w:bottom w:val="none" w:sz="0" w:space="0" w:color="auto"/>
        <w:right w:val="none" w:sz="0" w:space="0" w:color="auto"/>
      </w:divBdr>
    </w:div>
    <w:div w:id="550731114">
      <w:bodyDiv w:val="1"/>
      <w:marLeft w:val="0"/>
      <w:marRight w:val="0"/>
      <w:marTop w:val="0"/>
      <w:marBottom w:val="0"/>
      <w:divBdr>
        <w:top w:val="none" w:sz="0" w:space="0" w:color="auto"/>
        <w:left w:val="none" w:sz="0" w:space="0" w:color="auto"/>
        <w:bottom w:val="none" w:sz="0" w:space="0" w:color="auto"/>
        <w:right w:val="none" w:sz="0" w:space="0" w:color="auto"/>
      </w:divBdr>
    </w:div>
    <w:div w:id="567807653">
      <w:bodyDiv w:val="1"/>
      <w:marLeft w:val="0"/>
      <w:marRight w:val="0"/>
      <w:marTop w:val="0"/>
      <w:marBottom w:val="0"/>
      <w:divBdr>
        <w:top w:val="none" w:sz="0" w:space="0" w:color="auto"/>
        <w:left w:val="none" w:sz="0" w:space="0" w:color="auto"/>
        <w:bottom w:val="none" w:sz="0" w:space="0" w:color="auto"/>
        <w:right w:val="none" w:sz="0" w:space="0" w:color="auto"/>
      </w:divBdr>
    </w:div>
    <w:div w:id="568423816">
      <w:bodyDiv w:val="1"/>
      <w:marLeft w:val="0"/>
      <w:marRight w:val="0"/>
      <w:marTop w:val="0"/>
      <w:marBottom w:val="0"/>
      <w:divBdr>
        <w:top w:val="none" w:sz="0" w:space="0" w:color="auto"/>
        <w:left w:val="none" w:sz="0" w:space="0" w:color="auto"/>
        <w:bottom w:val="none" w:sz="0" w:space="0" w:color="auto"/>
        <w:right w:val="none" w:sz="0" w:space="0" w:color="auto"/>
      </w:divBdr>
    </w:div>
    <w:div w:id="569658032">
      <w:bodyDiv w:val="1"/>
      <w:marLeft w:val="0"/>
      <w:marRight w:val="0"/>
      <w:marTop w:val="0"/>
      <w:marBottom w:val="0"/>
      <w:divBdr>
        <w:top w:val="none" w:sz="0" w:space="0" w:color="auto"/>
        <w:left w:val="none" w:sz="0" w:space="0" w:color="auto"/>
        <w:bottom w:val="none" w:sz="0" w:space="0" w:color="auto"/>
        <w:right w:val="none" w:sz="0" w:space="0" w:color="auto"/>
      </w:divBdr>
    </w:div>
    <w:div w:id="576134178">
      <w:bodyDiv w:val="1"/>
      <w:marLeft w:val="0"/>
      <w:marRight w:val="0"/>
      <w:marTop w:val="0"/>
      <w:marBottom w:val="0"/>
      <w:divBdr>
        <w:top w:val="none" w:sz="0" w:space="0" w:color="auto"/>
        <w:left w:val="none" w:sz="0" w:space="0" w:color="auto"/>
        <w:bottom w:val="none" w:sz="0" w:space="0" w:color="auto"/>
        <w:right w:val="none" w:sz="0" w:space="0" w:color="auto"/>
      </w:divBdr>
    </w:div>
    <w:div w:id="580453153">
      <w:bodyDiv w:val="1"/>
      <w:marLeft w:val="0"/>
      <w:marRight w:val="0"/>
      <w:marTop w:val="0"/>
      <w:marBottom w:val="0"/>
      <w:divBdr>
        <w:top w:val="none" w:sz="0" w:space="0" w:color="auto"/>
        <w:left w:val="none" w:sz="0" w:space="0" w:color="auto"/>
        <w:bottom w:val="none" w:sz="0" w:space="0" w:color="auto"/>
        <w:right w:val="none" w:sz="0" w:space="0" w:color="auto"/>
      </w:divBdr>
    </w:div>
    <w:div w:id="650141042">
      <w:bodyDiv w:val="1"/>
      <w:marLeft w:val="0"/>
      <w:marRight w:val="0"/>
      <w:marTop w:val="0"/>
      <w:marBottom w:val="0"/>
      <w:divBdr>
        <w:top w:val="none" w:sz="0" w:space="0" w:color="auto"/>
        <w:left w:val="none" w:sz="0" w:space="0" w:color="auto"/>
        <w:bottom w:val="none" w:sz="0" w:space="0" w:color="auto"/>
        <w:right w:val="none" w:sz="0" w:space="0" w:color="auto"/>
      </w:divBdr>
    </w:div>
    <w:div w:id="710108372">
      <w:bodyDiv w:val="1"/>
      <w:marLeft w:val="0"/>
      <w:marRight w:val="0"/>
      <w:marTop w:val="0"/>
      <w:marBottom w:val="0"/>
      <w:divBdr>
        <w:top w:val="none" w:sz="0" w:space="0" w:color="auto"/>
        <w:left w:val="none" w:sz="0" w:space="0" w:color="auto"/>
        <w:bottom w:val="none" w:sz="0" w:space="0" w:color="auto"/>
        <w:right w:val="none" w:sz="0" w:space="0" w:color="auto"/>
      </w:divBdr>
    </w:div>
    <w:div w:id="713189511">
      <w:bodyDiv w:val="1"/>
      <w:marLeft w:val="0"/>
      <w:marRight w:val="0"/>
      <w:marTop w:val="0"/>
      <w:marBottom w:val="0"/>
      <w:divBdr>
        <w:top w:val="none" w:sz="0" w:space="0" w:color="auto"/>
        <w:left w:val="none" w:sz="0" w:space="0" w:color="auto"/>
        <w:bottom w:val="none" w:sz="0" w:space="0" w:color="auto"/>
        <w:right w:val="none" w:sz="0" w:space="0" w:color="auto"/>
      </w:divBdr>
    </w:div>
    <w:div w:id="763384927">
      <w:bodyDiv w:val="1"/>
      <w:marLeft w:val="0"/>
      <w:marRight w:val="0"/>
      <w:marTop w:val="0"/>
      <w:marBottom w:val="0"/>
      <w:divBdr>
        <w:top w:val="none" w:sz="0" w:space="0" w:color="auto"/>
        <w:left w:val="none" w:sz="0" w:space="0" w:color="auto"/>
        <w:bottom w:val="none" w:sz="0" w:space="0" w:color="auto"/>
        <w:right w:val="none" w:sz="0" w:space="0" w:color="auto"/>
      </w:divBdr>
    </w:div>
    <w:div w:id="765659088">
      <w:bodyDiv w:val="1"/>
      <w:marLeft w:val="0"/>
      <w:marRight w:val="0"/>
      <w:marTop w:val="0"/>
      <w:marBottom w:val="0"/>
      <w:divBdr>
        <w:top w:val="none" w:sz="0" w:space="0" w:color="auto"/>
        <w:left w:val="none" w:sz="0" w:space="0" w:color="auto"/>
        <w:bottom w:val="none" w:sz="0" w:space="0" w:color="auto"/>
        <w:right w:val="none" w:sz="0" w:space="0" w:color="auto"/>
      </w:divBdr>
      <w:divsChild>
        <w:div w:id="1628386929">
          <w:marLeft w:val="0"/>
          <w:marRight w:val="0"/>
          <w:marTop w:val="0"/>
          <w:marBottom w:val="0"/>
          <w:divBdr>
            <w:top w:val="none" w:sz="0" w:space="0" w:color="auto"/>
            <w:left w:val="none" w:sz="0" w:space="0" w:color="auto"/>
            <w:bottom w:val="none" w:sz="0" w:space="0" w:color="auto"/>
            <w:right w:val="none" w:sz="0" w:space="0" w:color="auto"/>
          </w:divBdr>
          <w:divsChild>
            <w:div w:id="2004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5734">
      <w:bodyDiv w:val="1"/>
      <w:marLeft w:val="0"/>
      <w:marRight w:val="0"/>
      <w:marTop w:val="0"/>
      <w:marBottom w:val="0"/>
      <w:divBdr>
        <w:top w:val="none" w:sz="0" w:space="0" w:color="auto"/>
        <w:left w:val="none" w:sz="0" w:space="0" w:color="auto"/>
        <w:bottom w:val="none" w:sz="0" w:space="0" w:color="auto"/>
        <w:right w:val="none" w:sz="0" w:space="0" w:color="auto"/>
      </w:divBdr>
    </w:div>
    <w:div w:id="779304180">
      <w:bodyDiv w:val="1"/>
      <w:marLeft w:val="0"/>
      <w:marRight w:val="0"/>
      <w:marTop w:val="0"/>
      <w:marBottom w:val="0"/>
      <w:divBdr>
        <w:top w:val="none" w:sz="0" w:space="0" w:color="auto"/>
        <w:left w:val="none" w:sz="0" w:space="0" w:color="auto"/>
        <w:bottom w:val="none" w:sz="0" w:space="0" w:color="auto"/>
        <w:right w:val="none" w:sz="0" w:space="0" w:color="auto"/>
      </w:divBdr>
    </w:div>
    <w:div w:id="789670500">
      <w:bodyDiv w:val="1"/>
      <w:marLeft w:val="0"/>
      <w:marRight w:val="0"/>
      <w:marTop w:val="0"/>
      <w:marBottom w:val="0"/>
      <w:divBdr>
        <w:top w:val="none" w:sz="0" w:space="0" w:color="auto"/>
        <w:left w:val="none" w:sz="0" w:space="0" w:color="auto"/>
        <w:bottom w:val="none" w:sz="0" w:space="0" w:color="auto"/>
        <w:right w:val="none" w:sz="0" w:space="0" w:color="auto"/>
      </w:divBdr>
    </w:div>
    <w:div w:id="806317001">
      <w:bodyDiv w:val="1"/>
      <w:marLeft w:val="0"/>
      <w:marRight w:val="0"/>
      <w:marTop w:val="0"/>
      <w:marBottom w:val="0"/>
      <w:divBdr>
        <w:top w:val="none" w:sz="0" w:space="0" w:color="auto"/>
        <w:left w:val="none" w:sz="0" w:space="0" w:color="auto"/>
        <w:bottom w:val="none" w:sz="0" w:space="0" w:color="auto"/>
        <w:right w:val="none" w:sz="0" w:space="0" w:color="auto"/>
      </w:divBdr>
    </w:div>
    <w:div w:id="822084296">
      <w:bodyDiv w:val="1"/>
      <w:marLeft w:val="0"/>
      <w:marRight w:val="0"/>
      <w:marTop w:val="0"/>
      <w:marBottom w:val="0"/>
      <w:divBdr>
        <w:top w:val="none" w:sz="0" w:space="0" w:color="auto"/>
        <w:left w:val="none" w:sz="0" w:space="0" w:color="auto"/>
        <w:bottom w:val="none" w:sz="0" w:space="0" w:color="auto"/>
        <w:right w:val="none" w:sz="0" w:space="0" w:color="auto"/>
      </w:divBdr>
      <w:divsChild>
        <w:div w:id="71318536">
          <w:marLeft w:val="0"/>
          <w:marRight w:val="0"/>
          <w:marTop w:val="0"/>
          <w:marBottom w:val="0"/>
          <w:divBdr>
            <w:top w:val="none" w:sz="0" w:space="0" w:color="auto"/>
            <w:left w:val="none" w:sz="0" w:space="0" w:color="auto"/>
            <w:bottom w:val="none" w:sz="0" w:space="0" w:color="auto"/>
            <w:right w:val="none" w:sz="0" w:space="0" w:color="auto"/>
          </w:divBdr>
          <w:divsChild>
            <w:div w:id="72362334">
              <w:marLeft w:val="0"/>
              <w:marRight w:val="0"/>
              <w:marTop w:val="0"/>
              <w:marBottom w:val="0"/>
              <w:divBdr>
                <w:top w:val="none" w:sz="0" w:space="0" w:color="auto"/>
                <w:left w:val="none" w:sz="0" w:space="0" w:color="auto"/>
                <w:bottom w:val="none" w:sz="0" w:space="0" w:color="auto"/>
                <w:right w:val="none" w:sz="0" w:space="0" w:color="auto"/>
              </w:divBdr>
              <w:divsChild>
                <w:div w:id="2022312297">
                  <w:marLeft w:val="0"/>
                  <w:marRight w:val="0"/>
                  <w:marTop w:val="0"/>
                  <w:marBottom w:val="0"/>
                  <w:divBdr>
                    <w:top w:val="none" w:sz="0" w:space="0" w:color="auto"/>
                    <w:left w:val="none" w:sz="0" w:space="0" w:color="auto"/>
                    <w:bottom w:val="none" w:sz="0" w:space="0" w:color="auto"/>
                    <w:right w:val="none" w:sz="0" w:space="0" w:color="auto"/>
                  </w:divBdr>
                  <w:divsChild>
                    <w:div w:id="3253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4741">
          <w:marLeft w:val="0"/>
          <w:marRight w:val="0"/>
          <w:marTop w:val="0"/>
          <w:marBottom w:val="0"/>
          <w:divBdr>
            <w:top w:val="none" w:sz="0" w:space="0" w:color="auto"/>
            <w:left w:val="none" w:sz="0" w:space="0" w:color="auto"/>
            <w:bottom w:val="none" w:sz="0" w:space="0" w:color="auto"/>
            <w:right w:val="none" w:sz="0" w:space="0" w:color="auto"/>
          </w:divBdr>
          <w:divsChild>
            <w:div w:id="1602445272">
              <w:marLeft w:val="0"/>
              <w:marRight w:val="0"/>
              <w:marTop w:val="0"/>
              <w:marBottom w:val="0"/>
              <w:divBdr>
                <w:top w:val="none" w:sz="0" w:space="0" w:color="auto"/>
                <w:left w:val="none" w:sz="0" w:space="0" w:color="auto"/>
                <w:bottom w:val="none" w:sz="0" w:space="0" w:color="auto"/>
                <w:right w:val="none" w:sz="0" w:space="0" w:color="auto"/>
              </w:divBdr>
              <w:divsChild>
                <w:div w:id="513032492">
                  <w:marLeft w:val="0"/>
                  <w:marRight w:val="0"/>
                  <w:marTop w:val="0"/>
                  <w:marBottom w:val="0"/>
                  <w:divBdr>
                    <w:top w:val="none" w:sz="0" w:space="0" w:color="auto"/>
                    <w:left w:val="none" w:sz="0" w:space="0" w:color="auto"/>
                    <w:bottom w:val="none" w:sz="0" w:space="0" w:color="auto"/>
                    <w:right w:val="none" w:sz="0" w:space="0" w:color="auto"/>
                  </w:divBdr>
                  <w:divsChild>
                    <w:div w:id="32841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711546">
      <w:bodyDiv w:val="1"/>
      <w:marLeft w:val="0"/>
      <w:marRight w:val="0"/>
      <w:marTop w:val="0"/>
      <w:marBottom w:val="0"/>
      <w:divBdr>
        <w:top w:val="none" w:sz="0" w:space="0" w:color="auto"/>
        <w:left w:val="none" w:sz="0" w:space="0" w:color="auto"/>
        <w:bottom w:val="none" w:sz="0" w:space="0" w:color="auto"/>
        <w:right w:val="none" w:sz="0" w:space="0" w:color="auto"/>
      </w:divBdr>
    </w:div>
    <w:div w:id="841431091">
      <w:bodyDiv w:val="1"/>
      <w:marLeft w:val="0"/>
      <w:marRight w:val="0"/>
      <w:marTop w:val="0"/>
      <w:marBottom w:val="0"/>
      <w:divBdr>
        <w:top w:val="none" w:sz="0" w:space="0" w:color="auto"/>
        <w:left w:val="none" w:sz="0" w:space="0" w:color="auto"/>
        <w:bottom w:val="none" w:sz="0" w:space="0" w:color="auto"/>
        <w:right w:val="none" w:sz="0" w:space="0" w:color="auto"/>
      </w:divBdr>
    </w:div>
    <w:div w:id="871653556">
      <w:bodyDiv w:val="1"/>
      <w:marLeft w:val="0"/>
      <w:marRight w:val="0"/>
      <w:marTop w:val="0"/>
      <w:marBottom w:val="0"/>
      <w:divBdr>
        <w:top w:val="none" w:sz="0" w:space="0" w:color="auto"/>
        <w:left w:val="none" w:sz="0" w:space="0" w:color="auto"/>
        <w:bottom w:val="none" w:sz="0" w:space="0" w:color="auto"/>
        <w:right w:val="none" w:sz="0" w:space="0" w:color="auto"/>
      </w:divBdr>
      <w:divsChild>
        <w:div w:id="1376660106">
          <w:marLeft w:val="331"/>
          <w:marRight w:val="0"/>
          <w:marTop w:val="0"/>
          <w:marBottom w:val="0"/>
          <w:divBdr>
            <w:top w:val="none" w:sz="0" w:space="0" w:color="auto"/>
            <w:left w:val="none" w:sz="0" w:space="0" w:color="auto"/>
            <w:bottom w:val="none" w:sz="0" w:space="0" w:color="auto"/>
            <w:right w:val="none" w:sz="0" w:space="0" w:color="auto"/>
          </w:divBdr>
        </w:div>
        <w:div w:id="1888570802">
          <w:marLeft w:val="331"/>
          <w:marRight w:val="0"/>
          <w:marTop w:val="0"/>
          <w:marBottom w:val="0"/>
          <w:divBdr>
            <w:top w:val="none" w:sz="0" w:space="0" w:color="auto"/>
            <w:left w:val="none" w:sz="0" w:space="0" w:color="auto"/>
            <w:bottom w:val="none" w:sz="0" w:space="0" w:color="auto"/>
            <w:right w:val="none" w:sz="0" w:space="0" w:color="auto"/>
          </w:divBdr>
        </w:div>
      </w:divsChild>
    </w:div>
    <w:div w:id="893811086">
      <w:bodyDiv w:val="1"/>
      <w:marLeft w:val="0"/>
      <w:marRight w:val="0"/>
      <w:marTop w:val="0"/>
      <w:marBottom w:val="0"/>
      <w:divBdr>
        <w:top w:val="none" w:sz="0" w:space="0" w:color="auto"/>
        <w:left w:val="none" w:sz="0" w:space="0" w:color="auto"/>
        <w:bottom w:val="none" w:sz="0" w:space="0" w:color="auto"/>
        <w:right w:val="none" w:sz="0" w:space="0" w:color="auto"/>
      </w:divBdr>
    </w:div>
    <w:div w:id="916787304">
      <w:bodyDiv w:val="1"/>
      <w:marLeft w:val="0"/>
      <w:marRight w:val="0"/>
      <w:marTop w:val="0"/>
      <w:marBottom w:val="0"/>
      <w:divBdr>
        <w:top w:val="none" w:sz="0" w:space="0" w:color="auto"/>
        <w:left w:val="none" w:sz="0" w:space="0" w:color="auto"/>
        <w:bottom w:val="none" w:sz="0" w:space="0" w:color="auto"/>
        <w:right w:val="none" w:sz="0" w:space="0" w:color="auto"/>
      </w:divBdr>
    </w:div>
    <w:div w:id="924074746">
      <w:bodyDiv w:val="1"/>
      <w:marLeft w:val="0"/>
      <w:marRight w:val="0"/>
      <w:marTop w:val="0"/>
      <w:marBottom w:val="0"/>
      <w:divBdr>
        <w:top w:val="none" w:sz="0" w:space="0" w:color="auto"/>
        <w:left w:val="none" w:sz="0" w:space="0" w:color="auto"/>
        <w:bottom w:val="none" w:sz="0" w:space="0" w:color="auto"/>
        <w:right w:val="none" w:sz="0" w:space="0" w:color="auto"/>
      </w:divBdr>
    </w:div>
    <w:div w:id="957763787">
      <w:bodyDiv w:val="1"/>
      <w:marLeft w:val="0"/>
      <w:marRight w:val="0"/>
      <w:marTop w:val="0"/>
      <w:marBottom w:val="0"/>
      <w:divBdr>
        <w:top w:val="none" w:sz="0" w:space="0" w:color="auto"/>
        <w:left w:val="none" w:sz="0" w:space="0" w:color="auto"/>
        <w:bottom w:val="none" w:sz="0" w:space="0" w:color="auto"/>
        <w:right w:val="none" w:sz="0" w:space="0" w:color="auto"/>
      </w:divBdr>
    </w:div>
    <w:div w:id="965622312">
      <w:marLeft w:val="0"/>
      <w:marRight w:val="0"/>
      <w:marTop w:val="0"/>
      <w:marBottom w:val="0"/>
      <w:divBdr>
        <w:top w:val="none" w:sz="0" w:space="0" w:color="auto"/>
        <w:left w:val="none" w:sz="0" w:space="0" w:color="auto"/>
        <w:bottom w:val="none" w:sz="0" w:space="0" w:color="auto"/>
        <w:right w:val="none" w:sz="0" w:space="0" w:color="auto"/>
      </w:divBdr>
    </w:div>
    <w:div w:id="967273975">
      <w:bodyDiv w:val="1"/>
      <w:marLeft w:val="0"/>
      <w:marRight w:val="0"/>
      <w:marTop w:val="0"/>
      <w:marBottom w:val="0"/>
      <w:divBdr>
        <w:top w:val="none" w:sz="0" w:space="0" w:color="auto"/>
        <w:left w:val="none" w:sz="0" w:space="0" w:color="auto"/>
        <w:bottom w:val="none" w:sz="0" w:space="0" w:color="auto"/>
        <w:right w:val="none" w:sz="0" w:space="0" w:color="auto"/>
      </w:divBdr>
    </w:div>
    <w:div w:id="975793603">
      <w:bodyDiv w:val="1"/>
      <w:marLeft w:val="0"/>
      <w:marRight w:val="0"/>
      <w:marTop w:val="0"/>
      <w:marBottom w:val="0"/>
      <w:divBdr>
        <w:top w:val="none" w:sz="0" w:space="0" w:color="auto"/>
        <w:left w:val="none" w:sz="0" w:space="0" w:color="auto"/>
        <w:bottom w:val="none" w:sz="0" w:space="0" w:color="auto"/>
        <w:right w:val="none" w:sz="0" w:space="0" w:color="auto"/>
      </w:divBdr>
    </w:div>
    <w:div w:id="978342107">
      <w:bodyDiv w:val="1"/>
      <w:marLeft w:val="0"/>
      <w:marRight w:val="0"/>
      <w:marTop w:val="0"/>
      <w:marBottom w:val="0"/>
      <w:divBdr>
        <w:top w:val="none" w:sz="0" w:space="0" w:color="auto"/>
        <w:left w:val="none" w:sz="0" w:space="0" w:color="auto"/>
        <w:bottom w:val="none" w:sz="0" w:space="0" w:color="auto"/>
        <w:right w:val="none" w:sz="0" w:space="0" w:color="auto"/>
      </w:divBdr>
      <w:divsChild>
        <w:div w:id="1923296467">
          <w:marLeft w:val="0"/>
          <w:marRight w:val="0"/>
          <w:marTop w:val="0"/>
          <w:marBottom w:val="0"/>
          <w:divBdr>
            <w:top w:val="none" w:sz="0" w:space="0" w:color="auto"/>
            <w:left w:val="none" w:sz="0" w:space="0" w:color="auto"/>
            <w:bottom w:val="none" w:sz="0" w:space="0" w:color="auto"/>
            <w:right w:val="none" w:sz="0" w:space="0" w:color="auto"/>
          </w:divBdr>
        </w:div>
      </w:divsChild>
    </w:div>
    <w:div w:id="1002049765">
      <w:bodyDiv w:val="1"/>
      <w:marLeft w:val="0"/>
      <w:marRight w:val="0"/>
      <w:marTop w:val="0"/>
      <w:marBottom w:val="0"/>
      <w:divBdr>
        <w:top w:val="none" w:sz="0" w:space="0" w:color="auto"/>
        <w:left w:val="none" w:sz="0" w:space="0" w:color="auto"/>
        <w:bottom w:val="none" w:sz="0" w:space="0" w:color="auto"/>
        <w:right w:val="none" w:sz="0" w:space="0" w:color="auto"/>
      </w:divBdr>
    </w:div>
    <w:div w:id="1007099532">
      <w:bodyDiv w:val="1"/>
      <w:marLeft w:val="0"/>
      <w:marRight w:val="0"/>
      <w:marTop w:val="0"/>
      <w:marBottom w:val="0"/>
      <w:divBdr>
        <w:top w:val="none" w:sz="0" w:space="0" w:color="auto"/>
        <w:left w:val="none" w:sz="0" w:space="0" w:color="auto"/>
        <w:bottom w:val="none" w:sz="0" w:space="0" w:color="auto"/>
        <w:right w:val="none" w:sz="0" w:space="0" w:color="auto"/>
      </w:divBdr>
    </w:div>
    <w:div w:id="1014844024">
      <w:bodyDiv w:val="1"/>
      <w:marLeft w:val="0"/>
      <w:marRight w:val="0"/>
      <w:marTop w:val="0"/>
      <w:marBottom w:val="0"/>
      <w:divBdr>
        <w:top w:val="none" w:sz="0" w:space="0" w:color="auto"/>
        <w:left w:val="none" w:sz="0" w:space="0" w:color="auto"/>
        <w:bottom w:val="none" w:sz="0" w:space="0" w:color="auto"/>
        <w:right w:val="none" w:sz="0" w:space="0" w:color="auto"/>
      </w:divBdr>
      <w:divsChild>
        <w:div w:id="250705276">
          <w:marLeft w:val="0"/>
          <w:marRight w:val="0"/>
          <w:marTop w:val="0"/>
          <w:marBottom w:val="0"/>
          <w:divBdr>
            <w:top w:val="none" w:sz="0" w:space="0" w:color="auto"/>
            <w:left w:val="none" w:sz="0" w:space="0" w:color="auto"/>
            <w:bottom w:val="none" w:sz="0" w:space="0" w:color="auto"/>
            <w:right w:val="none" w:sz="0" w:space="0" w:color="auto"/>
          </w:divBdr>
        </w:div>
      </w:divsChild>
    </w:div>
    <w:div w:id="1018853340">
      <w:bodyDiv w:val="1"/>
      <w:marLeft w:val="0"/>
      <w:marRight w:val="0"/>
      <w:marTop w:val="0"/>
      <w:marBottom w:val="0"/>
      <w:divBdr>
        <w:top w:val="none" w:sz="0" w:space="0" w:color="auto"/>
        <w:left w:val="none" w:sz="0" w:space="0" w:color="auto"/>
        <w:bottom w:val="none" w:sz="0" w:space="0" w:color="auto"/>
        <w:right w:val="none" w:sz="0" w:space="0" w:color="auto"/>
      </w:divBdr>
      <w:divsChild>
        <w:div w:id="465582989">
          <w:marLeft w:val="0"/>
          <w:marRight w:val="0"/>
          <w:marTop w:val="0"/>
          <w:marBottom w:val="0"/>
          <w:divBdr>
            <w:top w:val="none" w:sz="0" w:space="0" w:color="auto"/>
            <w:left w:val="none" w:sz="0" w:space="0" w:color="auto"/>
            <w:bottom w:val="none" w:sz="0" w:space="0" w:color="auto"/>
            <w:right w:val="none" w:sz="0" w:space="0" w:color="auto"/>
          </w:divBdr>
          <w:divsChild>
            <w:div w:id="12445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4083">
      <w:bodyDiv w:val="1"/>
      <w:marLeft w:val="0"/>
      <w:marRight w:val="0"/>
      <w:marTop w:val="0"/>
      <w:marBottom w:val="0"/>
      <w:divBdr>
        <w:top w:val="none" w:sz="0" w:space="0" w:color="auto"/>
        <w:left w:val="none" w:sz="0" w:space="0" w:color="auto"/>
        <w:bottom w:val="none" w:sz="0" w:space="0" w:color="auto"/>
        <w:right w:val="none" w:sz="0" w:space="0" w:color="auto"/>
      </w:divBdr>
    </w:div>
    <w:div w:id="1053312328">
      <w:bodyDiv w:val="1"/>
      <w:marLeft w:val="0"/>
      <w:marRight w:val="0"/>
      <w:marTop w:val="0"/>
      <w:marBottom w:val="0"/>
      <w:divBdr>
        <w:top w:val="none" w:sz="0" w:space="0" w:color="auto"/>
        <w:left w:val="none" w:sz="0" w:space="0" w:color="auto"/>
        <w:bottom w:val="none" w:sz="0" w:space="0" w:color="auto"/>
        <w:right w:val="none" w:sz="0" w:space="0" w:color="auto"/>
      </w:divBdr>
      <w:divsChild>
        <w:div w:id="2060352115">
          <w:marLeft w:val="0"/>
          <w:marRight w:val="0"/>
          <w:marTop w:val="0"/>
          <w:marBottom w:val="0"/>
          <w:divBdr>
            <w:top w:val="none" w:sz="0" w:space="0" w:color="auto"/>
            <w:left w:val="none" w:sz="0" w:space="0" w:color="auto"/>
            <w:bottom w:val="none" w:sz="0" w:space="0" w:color="auto"/>
            <w:right w:val="none" w:sz="0" w:space="0" w:color="auto"/>
          </w:divBdr>
          <w:divsChild>
            <w:div w:id="8773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1113">
      <w:bodyDiv w:val="1"/>
      <w:marLeft w:val="0"/>
      <w:marRight w:val="0"/>
      <w:marTop w:val="0"/>
      <w:marBottom w:val="0"/>
      <w:divBdr>
        <w:top w:val="none" w:sz="0" w:space="0" w:color="auto"/>
        <w:left w:val="none" w:sz="0" w:space="0" w:color="auto"/>
        <w:bottom w:val="none" w:sz="0" w:space="0" w:color="auto"/>
        <w:right w:val="none" w:sz="0" w:space="0" w:color="auto"/>
      </w:divBdr>
      <w:divsChild>
        <w:div w:id="1043096254">
          <w:marLeft w:val="0"/>
          <w:marRight w:val="0"/>
          <w:marTop w:val="0"/>
          <w:marBottom w:val="0"/>
          <w:divBdr>
            <w:top w:val="none" w:sz="0" w:space="0" w:color="auto"/>
            <w:left w:val="none" w:sz="0" w:space="0" w:color="auto"/>
            <w:bottom w:val="none" w:sz="0" w:space="0" w:color="auto"/>
            <w:right w:val="none" w:sz="0" w:space="0" w:color="auto"/>
          </w:divBdr>
        </w:div>
      </w:divsChild>
    </w:div>
    <w:div w:id="1092510762">
      <w:bodyDiv w:val="1"/>
      <w:marLeft w:val="0"/>
      <w:marRight w:val="0"/>
      <w:marTop w:val="0"/>
      <w:marBottom w:val="0"/>
      <w:divBdr>
        <w:top w:val="none" w:sz="0" w:space="0" w:color="auto"/>
        <w:left w:val="none" w:sz="0" w:space="0" w:color="auto"/>
        <w:bottom w:val="none" w:sz="0" w:space="0" w:color="auto"/>
        <w:right w:val="none" w:sz="0" w:space="0" w:color="auto"/>
      </w:divBdr>
      <w:divsChild>
        <w:div w:id="541089734">
          <w:marLeft w:val="274"/>
          <w:marRight w:val="0"/>
          <w:marTop w:val="0"/>
          <w:marBottom w:val="0"/>
          <w:divBdr>
            <w:top w:val="none" w:sz="0" w:space="0" w:color="auto"/>
            <w:left w:val="none" w:sz="0" w:space="0" w:color="auto"/>
            <w:bottom w:val="none" w:sz="0" w:space="0" w:color="auto"/>
            <w:right w:val="none" w:sz="0" w:space="0" w:color="auto"/>
          </w:divBdr>
        </w:div>
        <w:div w:id="994339198">
          <w:marLeft w:val="274"/>
          <w:marRight w:val="0"/>
          <w:marTop w:val="0"/>
          <w:marBottom w:val="0"/>
          <w:divBdr>
            <w:top w:val="none" w:sz="0" w:space="0" w:color="auto"/>
            <w:left w:val="none" w:sz="0" w:space="0" w:color="auto"/>
            <w:bottom w:val="none" w:sz="0" w:space="0" w:color="auto"/>
            <w:right w:val="none" w:sz="0" w:space="0" w:color="auto"/>
          </w:divBdr>
        </w:div>
        <w:div w:id="1210990624">
          <w:marLeft w:val="274"/>
          <w:marRight w:val="0"/>
          <w:marTop w:val="0"/>
          <w:marBottom w:val="0"/>
          <w:divBdr>
            <w:top w:val="none" w:sz="0" w:space="0" w:color="auto"/>
            <w:left w:val="none" w:sz="0" w:space="0" w:color="auto"/>
            <w:bottom w:val="none" w:sz="0" w:space="0" w:color="auto"/>
            <w:right w:val="none" w:sz="0" w:space="0" w:color="auto"/>
          </w:divBdr>
        </w:div>
      </w:divsChild>
    </w:div>
    <w:div w:id="1095325408">
      <w:bodyDiv w:val="1"/>
      <w:marLeft w:val="0"/>
      <w:marRight w:val="0"/>
      <w:marTop w:val="0"/>
      <w:marBottom w:val="0"/>
      <w:divBdr>
        <w:top w:val="none" w:sz="0" w:space="0" w:color="auto"/>
        <w:left w:val="none" w:sz="0" w:space="0" w:color="auto"/>
        <w:bottom w:val="none" w:sz="0" w:space="0" w:color="auto"/>
        <w:right w:val="none" w:sz="0" w:space="0" w:color="auto"/>
      </w:divBdr>
    </w:div>
    <w:div w:id="1099763686">
      <w:bodyDiv w:val="1"/>
      <w:marLeft w:val="0"/>
      <w:marRight w:val="0"/>
      <w:marTop w:val="0"/>
      <w:marBottom w:val="0"/>
      <w:divBdr>
        <w:top w:val="none" w:sz="0" w:space="0" w:color="auto"/>
        <w:left w:val="none" w:sz="0" w:space="0" w:color="auto"/>
        <w:bottom w:val="none" w:sz="0" w:space="0" w:color="auto"/>
        <w:right w:val="none" w:sz="0" w:space="0" w:color="auto"/>
      </w:divBdr>
    </w:div>
    <w:div w:id="1118525506">
      <w:bodyDiv w:val="1"/>
      <w:marLeft w:val="0"/>
      <w:marRight w:val="0"/>
      <w:marTop w:val="0"/>
      <w:marBottom w:val="0"/>
      <w:divBdr>
        <w:top w:val="none" w:sz="0" w:space="0" w:color="auto"/>
        <w:left w:val="none" w:sz="0" w:space="0" w:color="auto"/>
        <w:bottom w:val="none" w:sz="0" w:space="0" w:color="auto"/>
        <w:right w:val="none" w:sz="0" w:space="0" w:color="auto"/>
      </w:divBdr>
    </w:div>
    <w:div w:id="1128399928">
      <w:bodyDiv w:val="1"/>
      <w:marLeft w:val="0"/>
      <w:marRight w:val="0"/>
      <w:marTop w:val="0"/>
      <w:marBottom w:val="0"/>
      <w:divBdr>
        <w:top w:val="none" w:sz="0" w:space="0" w:color="auto"/>
        <w:left w:val="none" w:sz="0" w:space="0" w:color="auto"/>
        <w:bottom w:val="none" w:sz="0" w:space="0" w:color="auto"/>
        <w:right w:val="none" w:sz="0" w:space="0" w:color="auto"/>
      </w:divBdr>
    </w:div>
    <w:div w:id="1162045064">
      <w:bodyDiv w:val="1"/>
      <w:marLeft w:val="0"/>
      <w:marRight w:val="0"/>
      <w:marTop w:val="0"/>
      <w:marBottom w:val="0"/>
      <w:divBdr>
        <w:top w:val="none" w:sz="0" w:space="0" w:color="auto"/>
        <w:left w:val="none" w:sz="0" w:space="0" w:color="auto"/>
        <w:bottom w:val="none" w:sz="0" w:space="0" w:color="auto"/>
        <w:right w:val="none" w:sz="0" w:space="0" w:color="auto"/>
      </w:divBdr>
    </w:div>
    <w:div w:id="1195194761">
      <w:bodyDiv w:val="1"/>
      <w:marLeft w:val="0"/>
      <w:marRight w:val="0"/>
      <w:marTop w:val="0"/>
      <w:marBottom w:val="0"/>
      <w:divBdr>
        <w:top w:val="none" w:sz="0" w:space="0" w:color="auto"/>
        <w:left w:val="none" w:sz="0" w:space="0" w:color="auto"/>
        <w:bottom w:val="none" w:sz="0" w:space="0" w:color="auto"/>
        <w:right w:val="none" w:sz="0" w:space="0" w:color="auto"/>
      </w:divBdr>
    </w:div>
    <w:div w:id="1270774058">
      <w:bodyDiv w:val="1"/>
      <w:marLeft w:val="0"/>
      <w:marRight w:val="0"/>
      <w:marTop w:val="0"/>
      <w:marBottom w:val="0"/>
      <w:divBdr>
        <w:top w:val="none" w:sz="0" w:space="0" w:color="auto"/>
        <w:left w:val="none" w:sz="0" w:space="0" w:color="auto"/>
        <w:bottom w:val="none" w:sz="0" w:space="0" w:color="auto"/>
        <w:right w:val="none" w:sz="0" w:space="0" w:color="auto"/>
      </w:divBdr>
    </w:div>
    <w:div w:id="1274364989">
      <w:bodyDiv w:val="1"/>
      <w:marLeft w:val="0"/>
      <w:marRight w:val="0"/>
      <w:marTop w:val="0"/>
      <w:marBottom w:val="0"/>
      <w:divBdr>
        <w:top w:val="none" w:sz="0" w:space="0" w:color="auto"/>
        <w:left w:val="none" w:sz="0" w:space="0" w:color="auto"/>
        <w:bottom w:val="none" w:sz="0" w:space="0" w:color="auto"/>
        <w:right w:val="none" w:sz="0" w:space="0" w:color="auto"/>
      </w:divBdr>
    </w:div>
    <w:div w:id="1311250537">
      <w:bodyDiv w:val="1"/>
      <w:marLeft w:val="0"/>
      <w:marRight w:val="0"/>
      <w:marTop w:val="0"/>
      <w:marBottom w:val="0"/>
      <w:divBdr>
        <w:top w:val="none" w:sz="0" w:space="0" w:color="auto"/>
        <w:left w:val="none" w:sz="0" w:space="0" w:color="auto"/>
        <w:bottom w:val="none" w:sz="0" w:space="0" w:color="auto"/>
        <w:right w:val="none" w:sz="0" w:space="0" w:color="auto"/>
      </w:divBdr>
    </w:div>
    <w:div w:id="1357852561">
      <w:bodyDiv w:val="1"/>
      <w:marLeft w:val="0"/>
      <w:marRight w:val="0"/>
      <w:marTop w:val="0"/>
      <w:marBottom w:val="0"/>
      <w:divBdr>
        <w:top w:val="none" w:sz="0" w:space="0" w:color="auto"/>
        <w:left w:val="none" w:sz="0" w:space="0" w:color="auto"/>
        <w:bottom w:val="none" w:sz="0" w:space="0" w:color="auto"/>
        <w:right w:val="none" w:sz="0" w:space="0" w:color="auto"/>
      </w:divBdr>
    </w:div>
    <w:div w:id="1371028527">
      <w:bodyDiv w:val="1"/>
      <w:marLeft w:val="0"/>
      <w:marRight w:val="0"/>
      <w:marTop w:val="0"/>
      <w:marBottom w:val="0"/>
      <w:divBdr>
        <w:top w:val="none" w:sz="0" w:space="0" w:color="auto"/>
        <w:left w:val="none" w:sz="0" w:space="0" w:color="auto"/>
        <w:bottom w:val="none" w:sz="0" w:space="0" w:color="auto"/>
        <w:right w:val="none" w:sz="0" w:space="0" w:color="auto"/>
      </w:divBdr>
    </w:div>
    <w:div w:id="1379624588">
      <w:bodyDiv w:val="1"/>
      <w:marLeft w:val="0"/>
      <w:marRight w:val="0"/>
      <w:marTop w:val="0"/>
      <w:marBottom w:val="0"/>
      <w:divBdr>
        <w:top w:val="none" w:sz="0" w:space="0" w:color="auto"/>
        <w:left w:val="none" w:sz="0" w:space="0" w:color="auto"/>
        <w:bottom w:val="none" w:sz="0" w:space="0" w:color="auto"/>
        <w:right w:val="none" w:sz="0" w:space="0" w:color="auto"/>
      </w:divBdr>
      <w:divsChild>
        <w:div w:id="1964842919">
          <w:marLeft w:val="0"/>
          <w:marRight w:val="0"/>
          <w:marTop w:val="0"/>
          <w:marBottom w:val="0"/>
          <w:divBdr>
            <w:top w:val="none" w:sz="0" w:space="0" w:color="auto"/>
            <w:left w:val="none" w:sz="0" w:space="0" w:color="auto"/>
            <w:bottom w:val="none" w:sz="0" w:space="0" w:color="auto"/>
            <w:right w:val="none" w:sz="0" w:space="0" w:color="auto"/>
          </w:divBdr>
          <w:divsChild>
            <w:div w:id="19747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4132">
      <w:bodyDiv w:val="1"/>
      <w:marLeft w:val="0"/>
      <w:marRight w:val="0"/>
      <w:marTop w:val="0"/>
      <w:marBottom w:val="0"/>
      <w:divBdr>
        <w:top w:val="none" w:sz="0" w:space="0" w:color="auto"/>
        <w:left w:val="none" w:sz="0" w:space="0" w:color="auto"/>
        <w:bottom w:val="none" w:sz="0" w:space="0" w:color="auto"/>
        <w:right w:val="none" w:sz="0" w:space="0" w:color="auto"/>
      </w:divBdr>
    </w:div>
    <w:div w:id="1391268826">
      <w:bodyDiv w:val="1"/>
      <w:marLeft w:val="0"/>
      <w:marRight w:val="0"/>
      <w:marTop w:val="0"/>
      <w:marBottom w:val="0"/>
      <w:divBdr>
        <w:top w:val="none" w:sz="0" w:space="0" w:color="auto"/>
        <w:left w:val="none" w:sz="0" w:space="0" w:color="auto"/>
        <w:bottom w:val="none" w:sz="0" w:space="0" w:color="auto"/>
        <w:right w:val="none" w:sz="0" w:space="0" w:color="auto"/>
      </w:divBdr>
    </w:div>
    <w:div w:id="1410227483">
      <w:bodyDiv w:val="1"/>
      <w:marLeft w:val="0"/>
      <w:marRight w:val="0"/>
      <w:marTop w:val="0"/>
      <w:marBottom w:val="0"/>
      <w:divBdr>
        <w:top w:val="none" w:sz="0" w:space="0" w:color="auto"/>
        <w:left w:val="none" w:sz="0" w:space="0" w:color="auto"/>
        <w:bottom w:val="none" w:sz="0" w:space="0" w:color="auto"/>
        <w:right w:val="none" w:sz="0" w:space="0" w:color="auto"/>
      </w:divBdr>
      <w:divsChild>
        <w:div w:id="821656469">
          <w:marLeft w:val="0"/>
          <w:marRight w:val="0"/>
          <w:marTop w:val="0"/>
          <w:marBottom w:val="0"/>
          <w:divBdr>
            <w:top w:val="none" w:sz="0" w:space="0" w:color="auto"/>
            <w:left w:val="none" w:sz="0" w:space="0" w:color="auto"/>
            <w:bottom w:val="none" w:sz="0" w:space="0" w:color="auto"/>
            <w:right w:val="none" w:sz="0" w:space="0" w:color="auto"/>
          </w:divBdr>
          <w:divsChild>
            <w:div w:id="1074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5228">
      <w:bodyDiv w:val="1"/>
      <w:marLeft w:val="0"/>
      <w:marRight w:val="0"/>
      <w:marTop w:val="0"/>
      <w:marBottom w:val="0"/>
      <w:divBdr>
        <w:top w:val="none" w:sz="0" w:space="0" w:color="auto"/>
        <w:left w:val="none" w:sz="0" w:space="0" w:color="auto"/>
        <w:bottom w:val="none" w:sz="0" w:space="0" w:color="auto"/>
        <w:right w:val="none" w:sz="0" w:space="0" w:color="auto"/>
      </w:divBdr>
      <w:divsChild>
        <w:div w:id="1537692133">
          <w:marLeft w:val="0"/>
          <w:marRight w:val="0"/>
          <w:marTop w:val="0"/>
          <w:marBottom w:val="0"/>
          <w:divBdr>
            <w:top w:val="none" w:sz="0" w:space="0" w:color="auto"/>
            <w:left w:val="none" w:sz="0" w:space="0" w:color="auto"/>
            <w:bottom w:val="none" w:sz="0" w:space="0" w:color="auto"/>
            <w:right w:val="none" w:sz="0" w:space="0" w:color="auto"/>
          </w:divBdr>
          <w:divsChild>
            <w:div w:id="14915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53673">
      <w:bodyDiv w:val="1"/>
      <w:marLeft w:val="0"/>
      <w:marRight w:val="0"/>
      <w:marTop w:val="0"/>
      <w:marBottom w:val="0"/>
      <w:divBdr>
        <w:top w:val="none" w:sz="0" w:space="0" w:color="auto"/>
        <w:left w:val="none" w:sz="0" w:space="0" w:color="auto"/>
        <w:bottom w:val="none" w:sz="0" w:space="0" w:color="auto"/>
        <w:right w:val="none" w:sz="0" w:space="0" w:color="auto"/>
      </w:divBdr>
      <w:divsChild>
        <w:div w:id="1128816359">
          <w:marLeft w:val="0"/>
          <w:marRight w:val="0"/>
          <w:marTop w:val="0"/>
          <w:marBottom w:val="0"/>
          <w:divBdr>
            <w:top w:val="none" w:sz="0" w:space="0" w:color="auto"/>
            <w:left w:val="none" w:sz="0" w:space="0" w:color="auto"/>
            <w:bottom w:val="none" w:sz="0" w:space="0" w:color="auto"/>
            <w:right w:val="none" w:sz="0" w:space="0" w:color="auto"/>
          </w:divBdr>
          <w:divsChild>
            <w:div w:id="818885947">
              <w:marLeft w:val="0"/>
              <w:marRight w:val="0"/>
              <w:marTop w:val="0"/>
              <w:marBottom w:val="0"/>
              <w:divBdr>
                <w:top w:val="none" w:sz="0" w:space="0" w:color="auto"/>
                <w:left w:val="none" w:sz="0" w:space="0" w:color="auto"/>
                <w:bottom w:val="none" w:sz="0" w:space="0" w:color="auto"/>
                <w:right w:val="none" w:sz="0" w:space="0" w:color="auto"/>
              </w:divBdr>
              <w:divsChild>
                <w:div w:id="198783975">
                  <w:marLeft w:val="0"/>
                  <w:marRight w:val="0"/>
                  <w:marTop w:val="0"/>
                  <w:marBottom w:val="0"/>
                  <w:divBdr>
                    <w:top w:val="none" w:sz="0" w:space="0" w:color="auto"/>
                    <w:left w:val="none" w:sz="0" w:space="0" w:color="auto"/>
                    <w:bottom w:val="none" w:sz="0" w:space="0" w:color="auto"/>
                    <w:right w:val="none" w:sz="0" w:space="0" w:color="auto"/>
                  </w:divBdr>
                  <w:divsChild>
                    <w:div w:id="153446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04417">
          <w:marLeft w:val="0"/>
          <w:marRight w:val="0"/>
          <w:marTop w:val="0"/>
          <w:marBottom w:val="0"/>
          <w:divBdr>
            <w:top w:val="none" w:sz="0" w:space="0" w:color="auto"/>
            <w:left w:val="none" w:sz="0" w:space="0" w:color="auto"/>
            <w:bottom w:val="none" w:sz="0" w:space="0" w:color="auto"/>
            <w:right w:val="none" w:sz="0" w:space="0" w:color="auto"/>
          </w:divBdr>
          <w:divsChild>
            <w:div w:id="662583762">
              <w:marLeft w:val="0"/>
              <w:marRight w:val="0"/>
              <w:marTop w:val="0"/>
              <w:marBottom w:val="0"/>
              <w:divBdr>
                <w:top w:val="none" w:sz="0" w:space="0" w:color="auto"/>
                <w:left w:val="none" w:sz="0" w:space="0" w:color="auto"/>
                <w:bottom w:val="none" w:sz="0" w:space="0" w:color="auto"/>
                <w:right w:val="none" w:sz="0" w:space="0" w:color="auto"/>
              </w:divBdr>
              <w:divsChild>
                <w:div w:id="245312076">
                  <w:marLeft w:val="0"/>
                  <w:marRight w:val="0"/>
                  <w:marTop w:val="0"/>
                  <w:marBottom w:val="0"/>
                  <w:divBdr>
                    <w:top w:val="none" w:sz="0" w:space="0" w:color="auto"/>
                    <w:left w:val="none" w:sz="0" w:space="0" w:color="auto"/>
                    <w:bottom w:val="none" w:sz="0" w:space="0" w:color="auto"/>
                    <w:right w:val="none" w:sz="0" w:space="0" w:color="auto"/>
                  </w:divBdr>
                  <w:divsChild>
                    <w:div w:id="18711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70597">
      <w:bodyDiv w:val="1"/>
      <w:marLeft w:val="0"/>
      <w:marRight w:val="0"/>
      <w:marTop w:val="0"/>
      <w:marBottom w:val="0"/>
      <w:divBdr>
        <w:top w:val="none" w:sz="0" w:space="0" w:color="auto"/>
        <w:left w:val="none" w:sz="0" w:space="0" w:color="auto"/>
        <w:bottom w:val="none" w:sz="0" w:space="0" w:color="auto"/>
        <w:right w:val="none" w:sz="0" w:space="0" w:color="auto"/>
      </w:divBdr>
    </w:div>
    <w:div w:id="1464537422">
      <w:bodyDiv w:val="1"/>
      <w:marLeft w:val="0"/>
      <w:marRight w:val="0"/>
      <w:marTop w:val="0"/>
      <w:marBottom w:val="0"/>
      <w:divBdr>
        <w:top w:val="none" w:sz="0" w:space="0" w:color="auto"/>
        <w:left w:val="none" w:sz="0" w:space="0" w:color="auto"/>
        <w:bottom w:val="none" w:sz="0" w:space="0" w:color="auto"/>
        <w:right w:val="none" w:sz="0" w:space="0" w:color="auto"/>
      </w:divBdr>
      <w:divsChild>
        <w:div w:id="261424388">
          <w:marLeft w:val="274"/>
          <w:marRight w:val="0"/>
          <w:marTop w:val="0"/>
          <w:marBottom w:val="0"/>
          <w:divBdr>
            <w:top w:val="none" w:sz="0" w:space="0" w:color="auto"/>
            <w:left w:val="none" w:sz="0" w:space="0" w:color="auto"/>
            <w:bottom w:val="none" w:sz="0" w:space="0" w:color="auto"/>
            <w:right w:val="none" w:sz="0" w:space="0" w:color="auto"/>
          </w:divBdr>
        </w:div>
        <w:div w:id="996155378">
          <w:marLeft w:val="274"/>
          <w:marRight w:val="0"/>
          <w:marTop w:val="0"/>
          <w:marBottom w:val="0"/>
          <w:divBdr>
            <w:top w:val="none" w:sz="0" w:space="0" w:color="auto"/>
            <w:left w:val="none" w:sz="0" w:space="0" w:color="auto"/>
            <w:bottom w:val="none" w:sz="0" w:space="0" w:color="auto"/>
            <w:right w:val="none" w:sz="0" w:space="0" w:color="auto"/>
          </w:divBdr>
        </w:div>
        <w:div w:id="1278214233">
          <w:marLeft w:val="274"/>
          <w:marRight w:val="0"/>
          <w:marTop w:val="0"/>
          <w:marBottom w:val="0"/>
          <w:divBdr>
            <w:top w:val="none" w:sz="0" w:space="0" w:color="auto"/>
            <w:left w:val="none" w:sz="0" w:space="0" w:color="auto"/>
            <w:bottom w:val="none" w:sz="0" w:space="0" w:color="auto"/>
            <w:right w:val="none" w:sz="0" w:space="0" w:color="auto"/>
          </w:divBdr>
        </w:div>
      </w:divsChild>
    </w:div>
    <w:div w:id="1466007464">
      <w:bodyDiv w:val="1"/>
      <w:marLeft w:val="0"/>
      <w:marRight w:val="0"/>
      <w:marTop w:val="0"/>
      <w:marBottom w:val="0"/>
      <w:divBdr>
        <w:top w:val="none" w:sz="0" w:space="0" w:color="auto"/>
        <w:left w:val="none" w:sz="0" w:space="0" w:color="auto"/>
        <w:bottom w:val="none" w:sz="0" w:space="0" w:color="auto"/>
        <w:right w:val="none" w:sz="0" w:space="0" w:color="auto"/>
      </w:divBdr>
    </w:div>
    <w:div w:id="1466120618">
      <w:bodyDiv w:val="1"/>
      <w:marLeft w:val="0"/>
      <w:marRight w:val="0"/>
      <w:marTop w:val="0"/>
      <w:marBottom w:val="0"/>
      <w:divBdr>
        <w:top w:val="none" w:sz="0" w:space="0" w:color="auto"/>
        <w:left w:val="none" w:sz="0" w:space="0" w:color="auto"/>
        <w:bottom w:val="none" w:sz="0" w:space="0" w:color="auto"/>
        <w:right w:val="none" w:sz="0" w:space="0" w:color="auto"/>
      </w:divBdr>
    </w:div>
    <w:div w:id="1491171201">
      <w:bodyDiv w:val="1"/>
      <w:marLeft w:val="0"/>
      <w:marRight w:val="0"/>
      <w:marTop w:val="0"/>
      <w:marBottom w:val="0"/>
      <w:divBdr>
        <w:top w:val="none" w:sz="0" w:space="0" w:color="auto"/>
        <w:left w:val="none" w:sz="0" w:space="0" w:color="auto"/>
        <w:bottom w:val="none" w:sz="0" w:space="0" w:color="auto"/>
        <w:right w:val="none" w:sz="0" w:space="0" w:color="auto"/>
      </w:divBdr>
    </w:div>
    <w:div w:id="1528375192">
      <w:bodyDiv w:val="1"/>
      <w:marLeft w:val="0"/>
      <w:marRight w:val="0"/>
      <w:marTop w:val="0"/>
      <w:marBottom w:val="0"/>
      <w:divBdr>
        <w:top w:val="none" w:sz="0" w:space="0" w:color="auto"/>
        <w:left w:val="none" w:sz="0" w:space="0" w:color="auto"/>
        <w:bottom w:val="none" w:sz="0" w:space="0" w:color="auto"/>
        <w:right w:val="none" w:sz="0" w:space="0" w:color="auto"/>
      </w:divBdr>
    </w:div>
    <w:div w:id="1532568924">
      <w:bodyDiv w:val="1"/>
      <w:marLeft w:val="0"/>
      <w:marRight w:val="0"/>
      <w:marTop w:val="0"/>
      <w:marBottom w:val="0"/>
      <w:divBdr>
        <w:top w:val="none" w:sz="0" w:space="0" w:color="auto"/>
        <w:left w:val="none" w:sz="0" w:space="0" w:color="auto"/>
        <w:bottom w:val="none" w:sz="0" w:space="0" w:color="auto"/>
        <w:right w:val="none" w:sz="0" w:space="0" w:color="auto"/>
      </w:divBdr>
    </w:div>
    <w:div w:id="1542546704">
      <w:bodyDiv w:val="1"/>
      <w:marLeft w:val="0"/>
      <w:marRight w:val="0"/>
      <w:marTop w:val="0"/>
      <w:marBottom w:val="0"/>
      <w:divBdr>
        <w:top w:val="none" w:sz="0" w:space="0" w:color="auto"/>
        <w:left w:val="none" w:sz="0" w:space="0" w:color="auto"/>
        <w:bottom w:val="none" w:sz="0" w:space="0" w:color="auto"/>
        <w:right w:val="none" w:sz="0" w:space="0" w:color="auto"/>
      </w:divBdr>
      <w:divsChild>
        <w:div w:id="749736400">
          <w:marLeft w:val="0"/>
          <w:marRight w:val="0"/>
          <w:marTop w:val="0"/>
          <w:marBottom w:val="0"/>
          <w:divBdr>
            <w:top w:val="none" w:sz="0" w:space="0" w:color="auto"/>
            <w:left w:val="none" w:sz="0" w:space="0" w:color="auto"/>
            <w:bottom w:val="none" w:sz="0" w:space="0" w:color="auto"/>
            <w:right w:val="none" w:sz="0" w:space="0" w:color="auto"/>
          </w:divBdr>
          <w:divsChild>
            <w:div w:id="13726439">
              <w:marLeft w:val="0"/>
              <w:marRight w:val="0"/>
              <w:marTop w:val="0"/>
              <w:marBottom w:val="0"/>
              <w:divBdr>
                <w:top w:val="none" w:sz="0" w:space="0" w:color="auto"/>
                <w:left w:val="none" w:sz="0" w:space="0" w:color="auto"/>
                <w:bottom w:val="none" w:sz="0" w:space="0" w:color="auto"/>
                <w:right w:val="none" w:sz="0" w:space="0" w:color="auto"/>
              </w:divBdr>
            </w:div>
            <w:div w:id="171997786">
              <w:marLeft w:val="0"/>
              <w:marRight w:val="0"/>
              <w:marTop w:val="0"/>
              <w:marBottom w:val="0"/>
              <w:divBdr>
                <w:top w:val="none" w:sz="0" w:space="0" w:color="auto"/>
                <w:left w:val="none" w:sz="0" w:space="0" w:color="auto"/>
                <w:bottom w:val="none" w:sz="0" w:space="0" w:color="auto"/>
                <w:right w:val="none" w:sz="0" w:space="0" w:color="auto"/>
              </w:divBdr>
            </w:div>
            <w:div w:id="266739456">
              <w:marLeft w:val="0"/>
              <w:marRight w:val="0"/>
              <w:marTop w:val="0"/>
              <w:marBottom w:val="0"/>
              <w:divBdr>
                <w:top w:val="none" w:sz="0" w:space="0" w:color="auto"/>
                <w:left w:val="none" w:sz="0" w:space="0" w:color="auto"/>
                <w:bottom w:val="none" w:sz="0" w:space="0" w:color="auto"/>
                <w:right w:val="none" w:sz="0" w:space="0" w:color="auto"/>
              </w:divBdr>
            </w:div>
            <w:div w:id="331950877">
              <w:marLeft w:val="0"/>
              <w:marRight w:val="0"/>
              <w:marTop w:val="0"/>
              <w:marBottom w:val="0"/>
              <w:divBdr>
                <w:top w:val="none" w:sz="0" w:space="0" w:color="auto"/>
                <w:left w:val="none" w:sz="0" w:space="0" w:color="auto"/>
                <w:bottom w:val="none" w:sz="0" w:space="0" w:color="auto"/>
                <w:right w:val="none" w:sz="0" w:space="0" w:color="auto"/>
              </w:divBdr>
            </w:div>
            <w:div w:id="334113288">
              <w:marLeft w:val="0"/>
              <w:marRight w:val="0"/>
              <w:marTop w:val="0"/>
              <w:marBottom w:val="0"/>
              <w:divBdr>
                <w:top w:val="none" w:sz="0" w:space="0" w:color="auto"/>
                <w:left w:val="none" w:sz="0" w:space="0" w:color="auto"/>
                <w:bottom w:val="none" w:sz="0" w:space="0" w:color="auto"/>
                <w:right w:val="none" w:sz="0" w:space="0" w:color="auto"/>
              </w:divBdr>
            </w:div>
            <w:div w:id="351995892">
              <w:marLeft w:val="0"/>
              <w:marRight w:val="0"/>
              <w:marTop w:val="0"/>
              <w:marBottom w:val="0"/>
              <w:divBdr>
                <w:top w:val="none" w:sz="0" w:space="0" w:color="auto"/>
                <w:left w:val="none" w:sz="0" w:space="0" w:color="auto"/>
                <w:bottom w:val="none" w:sz="0" w:space="0" w:color="auto"/>
                <w:right w:val="none" w:sz="0" w:space="0" w:color="auto"/>
              </w:divBdr>
            </w:div>
            <w:div w:id="467549902">
              <w:marLeft w:val="0"/>
              <w:marRight w:val="0"/>
              <w:marTop w:val="0"/>
              <w:marBottom w:val="0"/>
              <w:divBdr>
                <w:top w:val="none" w:sz="0" w:space="0" w:color="auto"/>
                <w:left w:val="none" w:sz="0" w:space="0" w:color="auto"/>
                <w:bottom w:val="none" w:sz="0" w:space="0" w:color="auto"/>
                <w:right w:val="none" w:sz="0" w:space="0" w:color="auto"/>
              </w:divBdr>
            </w:div>
            <w:div w:id="600453366">
              <w:marLeft w:val="0"/>
              <w:marRight w:val="0"/>
              <w:marTop w:val="0"/>
              <w:marBottom w:val="0"/>
              <w:divBdr>
                <w:top w:val="none" w:sz="0" w:space="0" w:color="auto"/>
                <w:left w:val="none" w:sz="0" w:space="0" w:color="auto"/>
                <w:bottom w:val="none" w:sz="0" w:space="0" w:color="auto"/>
                <w:right w:val="none" w:sz="0" w:space="0" w:color="auto"/>
              </w:divBdr>
            </w:div>
            <w:div w:id="686977989">
              <w:marLeft w:val="0"/>
              <w:marRight w:val="0"/>
              <w:marTop w:val="0"/>
              <w:marBottom w:val="0"/>
              <w:divBdr>
                <w:top w:val="none" w:sz="0" w:space="0" w:color="auto"/>
                <w:left w:val="none" w:sz="0" w:space="0" w:color="auto"/>
                <w:bottom w:val="none" w:sz="0" w:space="0" w:color="auto"/>
                <w:right w:val="none" w:sz="0" w:space="0" w:color="auto"/>
              </w:divBdr>
            </w:div>
            <w:div w:id="805389982">
              <w:marLeft w:val="0"/>
              <w:marRight w:val="0"/>
              <w:marTop w:val="0"/>
              <w:marBottom w:val="0"/>
              <w:divBdr>
                <w:top w:val="none" w:sz="0" w:space="0" w:color="auto"/>
                <w:left w:val="none" w:sz="0" w:space="0" w:color="auto"/>
                <w:bottom w:val="none" w:sz="0" w:space="0" w:color="auto"/>
                <w:right w:val="none" w:sz="0" w:space="0" w:color="auto"/>
              </w:divBdr>
            </w:div>
            <w:div w:id="1065105732">
              <w:marLeft w:val="0"/>
              <w:marRight w:val="0"/>
              <w:marTop w:val="0"/>
              <w:marBottom w:val="0"/>
              <w:divBdr>
                <w:top w:val="none" w:sz="0" w:space="0" w:color="auto"/>
                <w:left w:val="none" w:sz="0" w:space="0" w:color="auto"/>
                <w:bottom w:val="none" w:sz="0" w:space="0" w:color="auto"/>
                <w:right w:val="none" w:sz="0" w:space="0" w:color="auto"/>
              </w:divBdr>
            </w:div>
            <w:div w:id="1114860907">
              <w:marLeft w:val="0"/>
              <w:marRight w:val="0"/>
              <w:marTop w:val="0"/>
              <w:marBottom w:val="0"/>
              <w:divBdr>
                <w:top w:val="none" w:sz="0" w:space="0" w:color="auto"/>
                <w:left w:val="none" w:sz="0" w:space="0" w:color="auto"/>
                <w:bottom w:val="none" w:sz="0" w:space="0" w:color="auto"/>
                <w:right w:val="none" w:sz="0" w:space="0" w:color="auto"/>
              </w:divBdr>
            </w:div>
            <w:div w:id="1261372724">
              <w:marLeft w:val="0"/>
              <w:marRight w:val="0"/>
              <w:marTop w:val="0"/>
              <w:marBottom w:val="0"/>
              <w:divBdr>
                <w:top w:val="none" w:sz="0" w:space="0" w:color="auto"/>
                <w:left w:val="none" w:sz="0" w:space="0" w:color="auto"/>
                <w:bottom w:val="none" w:sz="0" w:space="0" w:color="auto"/>
                <w:right w:val="none" w:sz="0" w:space="0" w:color="auto"/>
              </w:divBdr>
            </w:div>
            <w:div w:id="1388186616">
              <w:marLeft w:val="0"/>
              <w:marRight w:val="0"/>
              <w:marTop w:val="0"/>
              <w:marBottom w:val="0"/>
              <w:divBdr>
                <w:top w:val="none" w:sz="0" w:space="0" w:color="auto"/>
                <w:left w:val="none" w:sz="0" w:space="0" w:color="auto"/>
                <w:bottom w:val="none" w:sz="0" w:space="0" w:color="auto"/>
                <w:right w:val="none" w:sz="0" w:space="0" w:color="auto"/>
              </w:divBdr>
            </w:div>
            <w:div w:id="1648821023">
              <w:marLeft w:val="0"/>
              <w:marRight w:val="0"/>
              <w:marTop w:val="0"/>
              <w:marBottom w:val="0"/>
              <w:divBdr>
                <w:top w:val="none" w:sz="0" w:space="0" w:color="auto"/>
                <w:left w:val="none" w:sz="0" w:space="0" w:color="auto"/>
                <w:bottom w:val="none" w:sz="0" w:space="0" w:color="auto"/>
                <w:right w:val="none" w:sz="0" w:space="0" w:color="auto"/>
              </w:divBdr>
            </w:div>
            <w:div w:id="1663239532">
              <w:marLeft w:val="0"/>
              <w:marRight w:val="0"/>
              <w:marTop w:val="0"/>
              <w:marBottom w:val="0"/>
              <w:divBdr>
                <w:top w:val="none" w:sz="0" w:space="0" w:color="auto"/>
                <w:left w:val="none" w:sz="0" w:space="0" w:color="auto"/>
                <w:bottom w:val="none" w:sz="0" w:space="0" w:color="auto"/>
                <w:right w:val="none" w:sz="0" w:space="0" w:color="auto"/>
              </w:divBdr>
            </w:div>
            <w:div w:id="1881698700">
              <w:marLeft w:val="0"/>
              <w:marRight w:val="0"/>
              <w:marTop w:val="0"/>
              <w:marBottom w:val="0"/>
              <w:divBdr>
                <w:top w:val="none" w:sz="0" w:space="0" w:color="auto"/>
                <w:left w:val="none" w:sz="0" w:space="0" w:color="auto"/>
                <w:bottom w:val="none" w:sz="0" w:space="0" w:color="auto"/>
                <w:right w:val="none" w:sz="0" w:space="0" w:color="auto"/>
              </w:divBdr>
            </w:div>
            <w:div w:id="1987124220">
              <w:marLeft w:val="0"/>
              <w:marRight w:val="0"/>
              <w:marTop w:val="0"/>
              <w:marBottom w:val="0"/>
              <w:divBdr>
                <w:top w:val="none" w:sz="0" w:space="0" w:color="auto"/>
                <w:left w:val="none" w:sz="0" w:space="0" w:color="auto"/>
                <w:bottom w:val="none" w:sz="0" w:space="0" w:color="auto"/>
                <w:right w:val="none" w:sz="0" w:space="0" w:color="auto"/>
              </w:divBdr>
            </w:div>
            <w:div w:id="2031299684">
              <w:marLeft w:val="0"/>
              <w:marRight w:val="0"/>
              <w:marTop w:val="0"/>
              <w:marBottom w:val="0"/>
              <w:divBdr>
                <w:top w:val="none" w:sz="0" w:space="0" w:color="auto"/>
                <w:left w:val="none" w:sz="0" w:space="0" w:color="auto"/>
                <w:bottom w:val="none" w:sz="0" w:space="0" w:color="auto"/>
                <w:right w:val="none" w:sz="0" w:space="0" w:color="auto"/>
              </w:divBdr>
            </w:div>
            <w:div w:id="20779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2323">
      <w:bodyDiv w:val="1"/>
      <w:marLeft w:val="0"/>
      <w:marRight w:val="0"/>
      <w:marTop w:val="0"/>
      <w:marBottom w:val="0"/>
      <w:divBdr>
        <w:top w:val="none" w:sz="0" w:space="0" w:color="auto"/>
        <w:left w:val="none" w:sz="0" w:space="0" w:color="auto"/>
        <w:bottom w:val="none" w:sz="0" w:space="0" w:color="auto"/>
        <w:right w:val="none" w:sz="0" w:space="0" w:color="auto"/>
      </w:divBdr>
      <w:divsChild>
        <w:div w:id="334845460">
          <w:marLeft w:val="0"/>
          <w:marRight w:val="0"/>
          <w:marTop w:val="0"/>
          <w:marBottom w:val="0"/>
          <w:divBdr>
            <w:top w:val="none" w:sz="0" w:space="0" w:color="auto"/>
            <w:left w:val="none" w:sz="0" w:space="0" w:color="auto"/>
            <w:bottom w:val="none" w:sz="0" w:space="0" w:color="auto"/>
            <w:right w:val="none" w:sz="0" w:space="0" w:color="auto"/>
          </w:divBdr>
          <w:divsChild>
            <w:div w:id="3190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6464">
      <w:bodyDiv w:val="1"/>
      <w:marLeft w:val="0"/>
      <w:marRight w:val="0"/>
      <w:marTop w:val="0"/>
      <w:marBottom w:val="0"/>
      <w:divBdr>
        <w:top w:val="none" w:sz="0" w:space="0" w:color="auto"/>
        <w:left w:val="none" w:sz="0" w:space="0" w:color="auto"/>
        <w:bottom w:val="none" w:sz="0" w:space="0" w:color="auto"/>
        <w:right w:val="none" w:sz="0" w:space="0" w:color="auto"/>
      </w:divBdr>
    </w:div>
    <w:div w:id="1595895703">
      <w:bodyDiv w:val="1"/>
      <w:marLeft w:val="0"/>
      <w:marRight w:val="0"/>
      <w:marTop w:val="0"/>
      <w:marBottom w:val="0"/>
      <w:divBdr>
        <w:top w:val="none" w:sz="0" w:space="0" w:color="auto"/>
        <w:left w:val="none" w:sz="0" w:space="0" w:color="auto"/>
        <w:bottom w:val="none" w:sz="0" w:space="0" w:color="auto"/>
        <w:right w:val="none" w:sz="0" w:space="0" w:color="auto"/>
      </w:divBdr>
    </w:div>
    <w:div w:id="1602492998">
      <w:bodyDiv w:val="1"/>
      <w:marLeft w:val="0"/>
      <w:marRight w:val="0"/>
      <w:marTop w:val="0"/>
      <w:marBottom w:val="0"/>
      <w:divBdr>
        <w:top w:val="none" w:sz="0" w:space="0" w:color="auto"/>
        <w:left w:val="none" w:sz="0" w:space="0" w:color="auto"/>
        <w:bottom w:val="none" w:sz="0" w:space="0" w:color="auto"/>
        <w:right w:val="none" w:sz="0" w:space="0" w:color="auto"/>
      </w:divBdr>
    </w:div>
    <w:div w:id="1605268393">
      <w:bodyDiv w:val="1"/>
      <w:marLeft w:val="0"/>
      <w:marRight w:val="0"/>
      <w:marTop w:val="0"/>
      <w:marBottom w:val="0"/>
      <w:divBdr>
        <w:top w:val="none" w:sz="0" w:space="0" w:color="auto"/>
        <w:left w:val="none" w:sz="0" w:space="0" w:color="auto"/>
        <w:bottom w:val="none" w:sz="0" w:space="0" w:color="auto"/>
        <w:right w:val="none" w:sz="0" w:space="0" w:color="auto"/>
      </w:divBdr>
    </w:div>
    <w:div w:id="1627000917">
      <w:bodyDiv w:val="1"/>
      <w:marLeft w:val="0"/>
      <w:marRight w:val="0"/>
      <w:marTop w:val="0"/>
      <w:marBottom w:val="0"/>
      <w:divBdr>
        <w:top w:val="none" w:sz="0" w:space="0" w:color="auto"/>
        <w:left w:val="none" w:sz="0" w:space="0" w:color="auto"/>
        <w:bottom w:val="none" w:sz="0" w:space="0" w:color="auto"/>
        <w:right w:val="none" w:sz="0" w:space="0" w:color="auto"/>
      </w:divBdr>
    </w:div>
    <w:div w:id="1631278846">
      <w:bodyDiv w:val="1"/>
      <w:marLeft w:val="0"/>
      <w:marRight w:val="0"/>
      <w:marTop w:val="0"/>
      <w:marBottom w:val="0"/>
      <w:divBdr>
        <w:top w:val="none" w:sz="0" w:space="0" w:color="auto"/>
        <w:left w:val="none" w:sz="0" w:space="0" w:color="auto"/>
        <w:bottom w:val="none" w:sz="0" w:space="0" w:color="auto"/>
        <w:right w:val="none" w:sz="0" w:space="0" w:color="auto"/>
      </w:divBdr>
    </w:div>
    <w:div w:id="1643847605">
      <w:bodyDiv w:val="1"/>
      <w:marLeft w:val="0"/>
      <w:marRight w:val="0"/>
      <w:marTop w:val="0"/>
      <w:marBottom w:val="0"/>
      <w:divBdr>
        <w:top w:val="none" w:sz="0" w:space="0" w:color="auto"/>
        <w:left w:val="none" w:sz="0" w:space="0" w:color="auto"/>
        <w:bottom w:val="none" w:sz="0" w:space="0" w:color="auto"/>
        <w:right w:val="none" w:sz="0" w:space="0" w:color="auto"/>
      </w:divBdr>
    </w:div>
    <w:div w:id="1652830418">
      <w:bodyDiv w:val="1"/>
      <w:marLeft w:val="0"/>
      <w:marRight w:val="0"/>
      <w:marTop w:val="0"/>
      <w:marBottom w:val="0"/>
      <w:divBdr>
        <w:top w:val="none" w:sz="0" w:space="0" w:color="auto"/>
        <w:left w:val="none" w:sz="0" w:space="0" w:color="auto"/>
        <w:bottom w:val="none" w:sz="0" w:space="0" w:color="auto"/>
        <w:right w:val="none" w:sz="0" w:space="0" w:color="auto"/>
      </w:divBdr>
    </w:div>
    <w:div w:id="1656765484">
      <w:bodyDiv w:val="1"/>
      <w:marLeft w:val="0"/>
      <w:marRight w:val="0"/>
      <w:marTop w:val="0"/>
      <w:marBottom w:val="0"/>
      <w:divBdr>
        <w:top w:val="none" w:sz="0" w:space="0" w:color="auto"/>
        <w:left w:val="none" w:sz="0" w:space="0" w:color="auto"/>
        <w:bottom w:val="none" w:sz="0" w:space="0" w:color="auto"/>
        <w:right w:val="none" w:sz="0" w:space="0" w:color="auto"/>
      </w:divBdr>
    </w:div>
    <w:div w:id="1693805199">
      <w:bodyDiv w:val="1"/>
      <w:marLeft w:val="0"/>
      <w:marRight w:val="0"/>
      <w:marTop w:val="0"/>
      <w:marBottom w:val="0"/>
      <w:divBdr>
        <w:top w:val="none" w:sz="0" w:space="0" w:color="auto"/>
        <w:left w:val="none" w:sz="0" w:space="0" w:color="auto"/>
        <w:bottom w:val="none" w:sz="0" w:space="0" w:color="auto"/>
        <w:right w:val="none" w:sz="0" w:space="0" w:color="auto"/>
      </w:divBdr>
      <w:divsChild>
        <w:div w:id="1143885779">
          <w:marLeft w:val="0"/>
          <w:marRight w:val="0"/>
          <w:marTop w:val="0"/>
          <w:marBottom w:val="0"/>
          <w:divBdr>
            <w:top w:val="none" w:sz="0" w:space="0" w:color="auto"/>
            <w:left w:val="none" w:sz="0" w:space="0" w:color="auto"/>
            <w:bottom w:val="none" w:sz="0" w:space="0" w:color="auto"/>
            <w:right w:val="none" w:sz="0" w:space="0" w:color="auto"/>
          </w:divBdr>
          <w:divsChild>
            <w:div w:id="257178086">
              <w:marLeft w:val="0"/>
              <w:marRight w:val="0"/>
              <w:marTop w:val="0"/>
              <w:marBottom w:val="0"/>
              <w:divBdr>
                <w:top w:val="none" w:sz="0" w:space="0" w:color="auto"/>
                <w:left w:val="none" w:sz="0" w:space="0" w:color="auto"/>
                <w:bottom w:val="none" w:sz="0" w:space="0" w:color="auto"/>
                <w:right w:val="none" w:sz="0" w:space="0" w:color="auto"/>
              </w:divBdr>
              <w:divsChild>
                <w:div w:id="637999636">
                  <w:marLeft w:val="0"/>
                  <w:marRight w:val="0"/>
                  <w:marTop w:val="0"/>
                  <w:marBottom w:val="0"/>
                  <w:divBdr>
                    <w:top w:val="none" w:sz="0" w:space="0" w:color="auto"/>
                    <w:left w:val="none" w:sz="0" w:space="0" w:color="auto"/>
                    <w:bottom w:val="none" w:sz="0" w:space="0" w:color="auto"/>
                    <w:right w:val="none" w:sz="0" w:space="0" w:color="auto"/>
                  </w:divBdr>
                  <w:divsChild>
                    <w:div w:id="258685597">
                      <w:marLeft w:val="0"/>
                      <w:marRight w:val="0"/>
                      <w:marTop w:val="0"/>
                      <w:marBottom w:val="0"/>
                      <w:divBdr>
                        <w:top w:val="none" w:sz="0" w:space="0" w:color="auto"/>
                        <w:left w:val="none" w:sz="0" w:space="0" w:color="auto"/>
                        <w:bottom w:val="none" w:sz="0" w:space="0" w:color="auto"/>
                        <w:right w:val="none" w:sz="0" w:space="0" w:color="auto"/>
                      </w:divBdr>
                      <w:divsChild>
                        <w:div w:id="2130198249">
                          <w:marLeft w:val="0"/>
                          <w:marRight w:val="0"/>
                          <w:marTop w:val="0"/>
                          <w:marBottom w:val="0"/>
                          <w:divBdr>
                            <w:top w:val="none" w:sz="0" w:space="0" w:color="auto"/>
                            <w:left w:val="none" w:sz="0" w:space="0" w:color="auto"/>
                            <w:bottom w:val="none" w:sz="0" w:space="0" w:color="auto"/>
                            <w:right w:val="none" w:sz="0" w:space="0" w:color="auto"/>
                          </w:divBdr>
                          <w:divsChild>
                            <w:div w:id="105566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859566">
      <w:bodyDiv w:val="1"/>
      <w:marLeft w:val="0"/>
      <w:marRight w:val="0"/>
      <w:marTop w:val="0"/>
      <w:marBottom w:val="0"/>
      <w:divBdr>
        <w:top w:val="none" w:sz="0" w:space="0" w:color="auto"/>
        <w:left w:val="none" w:sz="0" w:space="0" w:color="auto"/>
        <w:bottom w:val="none" w:sz="0" w:space="0" w:color="auto"/>
        <w:right w:val="none" w:sz="0" w:space="0" w:color="auto"/>
      </w:divBdr>
    </w:div>
    <w:div w:id="1711415357">
      <w:bodyDiv w:val="1"/>
      <w:marLeft w:val="0"/>
      <w:marRight w:val="0"/>
      <w:marTop w:val="0"/>
      <w:marBottom w:val="0"/>
      <w:divBdr>
        <w:top w:val="none" w:sz="0" w:space="0" w:color="auto"/>
        <w:left w:val="none" w:sz="0" w:space="0" w:color="auto"/>
        <w:bottom w:val="none" w:sz="0" w:space="0" w:color="auto"/>
        <w:right w:val="none" w:sz="0" w:space="0" w:color="auto"/>
      </w:divBdr>
      <w:divsChild>
        <w:div w:id="79526573">
          <w:marLeft w:val="0"/>
          <w:marRight w:val="0"/>
          <w:marTop w:val="0"/>
          <w:marBottom w:val="0"/>
          <w:divBdr>
            <w:top w:val="none" w:sz="0" w:space="0" w:color="auto"/>
            <w:left w:val="none" w:sz="0" w:space="0" w:color="auto"/>
            <w:bottom w:val="none" w:sz="0" w:space="0" w:color="auto"/>
            <w:right w:val="none" w:sz="0" w:space="0" w:color="auto"/>
          </w:divBdr>
          <w:divsChild>
            <w:div w:id="128057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6734">
      <w:bodyDiv w:val="1"/>
      <w:marLeft w:val="0"/>
      <w:marRight w:val="0"/>
      <w:marTop w:val="0"/>
      <w:marBottom w:val="0"/>
      <w:divBdr>
        <w:top w:val="none" w:sz="0" w:space="0" w:color="auto"/>
        <w:left w:val="none" w:sz="0" w:space="0" w:color="auto"/>
        <w:bottom w:val="none" w:sz="0" w:space="0" w:color="auto"/>
        <w:right w:val="none" w:sz="0" w:space="0" w:color="auto"/>
      </w:divBdr>
    </w:div>
    <w:div w:id="1753693964">
      <w:bodyDiv w:val="1"/>
      <w:marLeft w:val="0"/>
      <w:marRight w:val="0"/>
      <w:marTop w:val="0"/>
      <w:marBottom w:val="0"/>
      <w:divBdr>
        <w:top w:val="none" w:sz="0" w:space="0" w:color="auto"/>
        <w:left w:val="none" w:sz="0" w:space="0" w:color="auto"/>
        <w:bottom w:val="none" w:sz="0" w:space="0" w:color="auto"/>
        <w:right w:val="none" w:sz="0" w:space="0" w:color="auto"/>
      </w:divBdr>
    </w:div>
    <w:div w:id="1757704907">
      <w:bodyDiv w:val="1"/>
      <w:marLeft w:val="0"/>
      <w:marRight w:val="0"/>
      <w:marTop w:val="0"/>
      <w:marBottom w:val="0"/>
      <w:divBdr>
        <w:top w:val="none" w:sz="0" w:space="0" w:color="auto"/>
        <w:left w:val="none" w:sz="0" w:space="0" w:color="auto"/>
        <w:bottom w:val="none" w:sz="0" w:space="0" w:color="auto"/>
        <w:right w:val="none" w:sz="0" w:space="0" w:color="auto"/>
      </w:divBdr>
      <w:divsChild>
        <w:div w:id="1816988375">
          <w:marLeft w:val="0"/>
          <w:marRight w:val="0"/>
          <w:marTop w:val="0"/>
          <w:marBottom w:val="0"/>
          <w:divBdr>
            <w:top w:val="none" w:sz="0" w:space="0" w:color="auto"/>
            <w:left w:val="none" w:sz="0" w:space="0" w:color="auto"/>
            <w:bottom w:val="none" w:sz="0" w:space="0" w:color="auto"/>
            <w:right w:val="none" w:sz="0" w:space="0" w:color="auto"/>
          </w:divBdr>
        </w:div>
      </w:divsChild>
    </w:div>
    <w:div w:id="1783302624">
      <w:bodyDiv w:val="1"/>
      <w:marLeft w:val="0"/>
      <w:marRight w:val="0"/>
      <w:marTop w:val="0"/>
      <w:marBottom w:val="0"/>
      <w:divBdr>
        <w:top w:val="none" w:sz="0" w:space="0" w:color="auto"/>
        <w:left w:val="none" w:sz="0" w:space="0" w:color="auto"/>
        <w:bottom w:val="none" w:sz="0" w:space="0" w:color="auto"/>
        <w:right w:val="none" w:sz="0" w:space="0" w:color="auto"/>
      </w:divBdr>
    </w:div>
    <w:div w:id="1783305477">
      <w:bodyDiv w:val="1"/>
      <w:marLeft w:val="0"/>
      <w:marRight w:val="0"/>
      <w:marTop w:val="0"/>
      <w:marBottom w:val="0"/>
      <w:divBdr>
        <w:top w:val="none" w:sz="0" w:space="0" w:color="auto"/>
        <w:left w:val="none" w:sz="0" w:space="0" w:color="auto"/>
        <w:bottom w:val="none" w:sz="0" w:space="0" w:color="auto"/>
        <w:right w:val="none" w:sz="0" w:space="0" w:color="auto"/>
      </w:divBdr>
    </w:div>
    <w:div w:id="1792548729">
      <w:bodyDiv w:val="1"/>
      <w:marLeft w:val="0"/>
      <w:marRight w:val="0"/>
      <w:marTop w:val="0"/>
      <w:marBottom w:val="0"/>
      <w:divBdr>
        <w:top w:val="none" w:sz="0" w:space="0" w:color="auto"/>
        <w:left w:val="none" w:sz="0" w:space="0" w:color="auto"/>
        <w:bottom w:val="none" w:sz="0" w:space="0" w:color="auto"/>
        <w:right w:val="none" w:sz="0" w:space="0" w:color="auto"/>
      </w:divBdr>
    </w:div>
    <w:div w:id="1802455026">
      <w:bodyDiv w:val="1"/>
      <w:marLeft w:val="0"/>
      <w:marRight w:val="0"/>
      <w:marTop w:val="0"/>
      <w:marBottom w:val="0"/>
      <w:divBdr>
        <w:top w:val="none" w:sz="0" w:space="0" w:color="auto"/>
        <w:left w:val="none" w:sz="0" w:space="0" w:color="auto"/>
        <w:bottom w:val="none" w:sz="0" w:space="0" w:color="auto"/>
        <w:right w:val="none" w:sz="0" w:space="0" w:color="auto"/>
      </w:divBdr>
      <w:divsChild>
        <w:div w:id="695272591">
          <w:marLeft w:val="0"/>
          <w:marRight w:val="0"/>
          <w:marTop w:val="0"/>
          <w:marBottom w:val="0"/>
          <w:divBdr>
            <w:top w:val="none" w:sz="0" w:space="0" w:color="auto"/>
            <w:left w:val="none" w:sz="0" w:space="0" w:color="auto"/>
            <w:bottom w:val="none" w:sz="0" w:space="0" w:color="auto"/>
            <w:right w:val="none" w:sz="0" w:space="0" w:color="auto"/>
          </w:divBdr>
          <w:divsChild>
            <w:div w:id="97062720">
              <w:marLeft w:val="0"/>
              <w:marRight w:val="0"/>
              <w:marTop w:val="0"/>
              <w:marBottom w:val="0"/>
              <w:divBdr>
                <w:top w:val="none" w:sz="0" w:space="0" w:color="auto"/>
                <w:left w:val="none" w:sz="0" w:space="0" w:color="auto"/>
                <w:bottom w:val="none" w:sz="0" w:space="0" w:color="auto"/>
                <w:right w:val="none" w:sz="0" w:space="0" w:color="auto"/>
              </w:divBdr>
            </w:div>
            <w:div w:id="175004362">
              <w:marLeft w:val="0"/>
              <w:marRight w:val="0"/>
              <w:marTop w:val="0"/>
              <w:marBottom w:val="0"/>
              <w:divBdr>
                <w:top w:val="none" w:sz="0" w:space="0" w:color="auto"/>
                <w:left w:val="none" w:sz="0" w:space="0" w:color="auto"/>
                <w:bottom w:val="none" w:sz="0" w:space="0" w:color="auto"/>
                <w:right w:val="none" w:sz="0" w:space="0" w:color="auto"/>
              </w:divBdr>
            </w:div>
            <w:div w:id="225922136">
              <w:marLeft w:val="0"/>
              <w:marRight w:val="0"/>
              <w:marTop w:val="0"/>
              <w:marBottom w:val="0"/>
              <w:divBdr>
                <w:top w:val="none" w:sz="0" w:space="0" w:color="auto"/>
                <w:left w:val="none" w:sz="0" w:space="0" w:color="auto"/>
                <w:bottom w:val="none" w:sz="0" w:space="0" w:color="auto"/>
                <w:right w:val="none" w:sz="0" w:space="0" w:color="auto"/>
              </w:divBdr>
            </w:div>
            <w:div w:id="249780881">
              <w:marLeft w:val="0"/>
              <w:marRight w:val="0"/>
              <w:marTop w:val="0"/>
              <w:marBottom w:val="0"/>
              <w:divBdr>
                <w:top w:val="none" w:sz="0" w:space="0" w:color="auto"/>
                <w:left w:val="none" w:sz="0" w:space="0" w:color="auto"/>
                <w:bottom w:val="none" w:sz="0" w:space="0" w:color="auto"/>
                <w:right w:val="none" w:sz="0" w:space="0" w:color="auto"/>
              </w:divBdr>
            </w:div>
            <w:div w:id="266620225">
              <w:marLeft w:val="0"/>
              <w:marRight w:val="0"/>
              <w:marTop w:val="0"/>
              <w:marBottom w:val="0"/>
              <w:divBdr>
                <w:top w:val="none" w:sz="0" w:space="0" w:color="auto"/>
                <w:left w:val="none" w:sz="0" w:space="0" w:color="auto"/>
                <w:bottom w:val="none" w:sz="0" w:space="0" w:color="auto"/>
                <w:right w:val="none" w:sz="0" w:space="0" w:color="auto"/>
              </w:divBdr>
            </w:div>
            <w:div w:id="399061042">
              <w:marLeft w:val="0"/>
              <w:marRight w:val="0"/>
              <w:marTop w:val="0"/>
              <w:marBottom w:val="0"/>
              <w:divBdr>
                <w:top w:val="none" w:sz="0" w:space="0" w:color="auto"/>
                <w:left w:val="none" w:sz="0" w:space="0" w:color="auto"/>
                <w:bottom w:val="none" w:sz="0" w:space="0" w:color="auto"/>
                <w:right w:val="none" w:sz="0" w:space="0" w:color="auto"/>
              </w:divBdr>
            </w:div>
            <w:div w:id="438532045">
              <w:marLeft w:val="0"/>
              <w:marRight w:val="0"/>
              <w:marTop w:val="0"/>
              <w:marBottom w:val="0"/>
              <w:divBdr>
                <w:top w:val="none" w:sz="0" w:space="0" w:color="auto"/>
                <w:left w:val="none" w:sz="0" w:space="0" w:color="auto"/>
                <w:bottom w:val="none" w:sz="0" w:space="0" w:color="auto"/>
                <w:right w:val="none" w:sz="0" w:space="0" w:color="auto"/>
              </w:divBdr>
            </w:div>
            <w:div w:id="595335029">
              <w:marLeft w:val="0"/>
              <w:marRight w:val="0"/>
              <w:marTop w:val="0"/>
              <w:marBottom w:val="0"/>
              <w:divBdr>
                <w:top w:val="none" w:sz="0" w:space="0" w:color="auto"/>
                <w:left w:val="none" w:sz="0" w:space="0" w:color="auto"/>
                <w:bottom w:val="none" w:sz="0" w:space="0" w:color="auto"/>
                <w:right w:val="none" w:sz="0" w:space="0" w:color="auto"/>
              </w:divBdr>
            </w:div>
            <w:div w:id="612057741">
              <w:marLeft w:val="0"/>
              <w:marRight w:val="0"/>
              <w:marTop w:val="0"/>
              <w:marBottom w:val="0"/>
              <w:divBdr>
                <w:top w:val="none" w:sz="0" w:space="0" w:color="auto"/>
                <w:left w:val="none" w:sz="0" w:space="0" w:color="auto"/>
                <w:bottom w:val="none" w:sz="0" w:space="0" w:color="auto"/>
                <w:right w:val="none" w:sz="0" w:space="0" w:color="auto"/>
              </w:divBdr>
            </w:div>
            <w:div w:id="1272318916">
              <w:marLeft w:val="0"/>
              <w:marRight w:val="0"/>
              <w:marTop w:val="0"/>
              <w:marBottom w:val="0"/>
              <w:divBdr>
                <w:top w:val="none" w:sz="0" w:space="0" w:color="auto"/>
                <w:left w:val="none" w:sz="0" w:space="0" w:color="auto"/>
                <w:bottom w:val="none" w:sz="0" w:space="0" w:color="auto"/>
                <w:right w:val="none" w:sz="0" w:space="0" w:color="auto"/>
              </w:divBdr>
            </w:div>
            <w:div w:id="1510026894">
              <w:marLeft w:val="0"/>
              <w:marRight w:val="0"/>
              <w:marTop w:val="0"/>
              <w:marBottom w:val="0"/>
              <w:divBdr>
                <w:top w:val="none" w:sz="0" w:space="0" w:color="auto"/>
                <w:left w:val="none" w:sz="0" w:space="0" w:color="auto"/>
                <w:bottom w:val="none" w:sz="0" w:space="0" w:color="auto"/>
                <w:right w:val="none" w:sz="0" w:space="0" w:color="auto"/>
              </w:divBdr>
            </w:div>
            <w:div w:id="1514031866">
              <w:marLeft w:val="0"/>
              <w:marRight w:val="0"/>
              <w:marTop w:val="0"/>
              <w:marBottom w:val="0"/>
              <w:divBdr>
                <w:top w:val="none" w:sz="0" w:space="0" w:color="auto"/>
                <w:left w:val="none" w:sz="0" w:space="0" w:color="auto"/>
                <w:bottom w:val="none" w:sz="0" w:space="0" w:color="auto"/>
                <w:right w:val="none" w:sz="0" w:space="0" w:color="auto"/>
              </w:divBdr>
            </w:div>
            <w:div w:id="1789933926">
              <w:marLeft w:val="0"/>
              <w:marRight w:val="0"/>
              <w:marTop w:val="0"/>
              <w:marBottom w:val="0"/>
              <w:divBdr>
                <w:top w:val="none" w:sz="0" w:space="0" w:color="auto"/>
                <w:left w:val="none" w:sz="0" w:space="0" w:color="auto"/>
                <w:bottom w:val="none" w:sz="0" w:space="0" w:color="auto"/>
                <w:right w:val="none" w:sz="0" w:space="0" w:color="auto"/>
              </w:divBdr>
            </w:div>
            <w:div w:id="1863321016">
              <w:marLeft w:val="0"/>
              <w:marRight w:val="0"/>
              <w:marTop w:val="0"/>
              <w:marBottom w:val="0"/>
              <w:divBdr>
                <w:top w:val="none" w:sz="0" w:space="0" w:color="auto"/>
                <w:left w:val="none" w:sz="0" w:space="0" w:color="auto"/>
                <w:bottom w:val="none" w:sz="0" w:space="0" w:color="auto"/>
                <w:right w:val="none" w:sz="0" w:space="0" w:color="auto"/>
              </w:divBdr>
            </w:div>
            <w:div w:id="1882133835">
              <w:marLeft w:val="0"/>
              <w:marRight w:val="0"/>
              <w:marTop w:val="0"/>
              <w:marBottom w:val="0"/>
              <w:divBdr>
                <w:top w:val="none" w:sz="0" w:space="0" w:color="auto"/>
                <w:left w:val="none" w:sz="0" w:space="0" w:color="auto"/>
                <w:bottom w:val="none" w:sz="0" w:space="0" w:color="auto"/>
                <w:right w:val="none" w:sz="0" w:space="0" w:color="auto"/>
              </w:divBdr>
            </w:div>
            <w:div w:id="1920283030">
              <w:marLeft w:val="0"/>
              <w:marRight w:val="0"/>
              <w:marTop w:val="0"/>
              <w:marBottom w:val="0"/>
              <w:divBdr>
                <w:top w:val="none" w:sz="0" w:space="0" w:color="auto"/>
                <w:left w:val="none" w:sz="0" w:space="0" w:color="auto"/>
                <w:bottom w:val="none" w:sz="0" w:space="0" w:color="auto"/>
                <w:right w:val="none" w:sz="0" w:space="0" w:color="auto"/>
              </w:divBdr>
            </w:div>
            <w:div w:id="1921987595">
              <w:marLeft w:val="0"/>
              <w:marRight w:val="0"/>
              <w:marTop w:val="0"/>
              <w:marBottom w:val="0"/>
              <w:divBdr>
                <w:top w:val="none" w:sz="0" w:space="0" w:color="auto"/>
                <w:left w:val="none" w:sz="0" w:space="0" w:color="auto"/>
                <w:bottom w:val="none" w:sz="0" w:space="0" w:color="auto"/>
                <w:right w:val="none" w:sz="0" w:space="0" w:color="auto"/>
              </w:divBdr>
            </w:div>
            <w:div w:id="1924336740">
              <w:marLeft w:val="0"/>
              <w:marRight w:val="0"/>
              <w:marTop w:val="0"/>
              <w:marBottom w:val="0"/>
              <w:divBdr>
                <w:top w:val="none" w:sz="0" w:space="0" w:color="auto"/>
                <w:left w:val="none" w:sz="0" w:space="0" w:color="auto"/>
                <w:bottom w:val="none" w:sz="0" w:space="0" w:color="auto"/>
                <w:right w:val="none" w:sz="0" w:space="0" w:color="auto"/>
              </w:divBdr>
            </w:div>
            <w:div w:id="1995453057">
              <w:marLeft w:val="0"/>
              <w:marRight w:val="0"/>
              <w:marTop w:val="0"/>
              <w:marBottom w:val="0"/>
              <w:divBdr>
                <w:top w:val="none" w:sz="0" w:space="0" w:color="auto"/>
                <w:left w:val="none" w:sz="0" w:space="0" w:color="auto"/>
                <w:bottom w:val="none" w:sz="0" w:space="0" w:color="auto"/>
                <w:right w:val="none" w:sz="0" w:space="0" w:color="auto"/>
              </w:divBdr>
            </w:div>
            <w:div w:id="201715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9206">
      <w:bodyDiv w:val="1"/>
      <w:marLeft w:val="0"/>
      <w:marRight w:val="0"/>
      <w:marTop w:val="0"/>
      <w:marBottom w:val="0"/>
      <w:divBdr>
        <w:top w:val="none" w:sz="0" w:space="0" w:color="auto"/>
        <w:left w:val="none" w:sz="0" w:space="0" w:color="auto"/>
        <w:bottom w:val="none" w:sz="0" w:space="0" w:color="auto"/>
        <w:right w:val="none" w:sz="0" w:space="0" w:color="auto"/>
      </w:divBdr>
    </w:div>
    <w:div w:id="1825900231">
      <w:bodyDiv w:val="1"/>
      <w:marLeft w:val="0"/>
      <w:marRight w:val="0"/>
      <w:marTop w:val="0"/>
      <w:marBottom w:val="0"/>
      <w:divBdr>
        <w:top w:val="none" w:sz="0" w:space="0" w:color="auto"/>
        <w:left w:val="none" w:sz="0" w:space="0" w:color="auto"/>
        <w:bottom w:val="none" w:sz="0" w:space="0" w:color="auto"/>
        <w:right w:val="none" w:sz="0" w:space="0" w:color="auto"/>
      </w:divBdr>
      <w:divsChild>
        <w:div w:id="1198129665">
          <w:marLeft w:val="0"/>
          <w:marRight w:val="0"/>
          <w:marTop w:val="0"/>
          <w:marBottom w:val="0"/>
          <w:divBdr>
            <w:top w:val="none" w:sz="0" w:space="0" w:color="auto"/>
            <w:left w:val="none" w:sz="0" w:space="0" w:color="auto"/>
            <w:bottom w:val="none" w:sz="0" w:space="0" w:color="auto"/>
            <w:right w:val="none" w:sz="0" w:space="0" w:color="auto"/>
          </w:divBdr>
        </w:div>
      </w:divsChild>
    </w:div>
    <w:div w:id="1854876999">
      <w:bodyDiv w:val="1"/>
      <w:marLeft w:val="0"/>
      <w:marRight w:val="0"/>
      <w:marTop w:val="0"/>
      <w:marBottom w:val="0"/>
      <w:divBdr>
        <w:top w:val="none" w:sz="0" w:space="0" w:color="auto"/>
        <w:left w:val="none" w:sz="0" w:space="0" w:color="auto"/>
        <w:bottom w:val="none" w:sz="0" w:space="0" w:color="auto"/>
        <w:right w:val="none" w:sz="0" w:space="0" w:color="auto"/>
      </w:divBdr>
      <w:divsChild>
        <w:div w:id="580985164">
          <w:marLeft w:val="0"/>
          <w:marRight w:val="0"/>
          <w:marTop w:val="0"/>
          <w:marBottom w:val="0"/>
          <w:divBdr>
            <w:top w:val="none" w:sz="0" w:space="0" w:color="auto"/>
            <w:left w:val="none" w:sz="0" w:space="0" w:color="auto"/>
            <w:bottom w:val="none" w:sz="0" w:space="0" w:color="auto"/>
            <w:right w:val="none" w:sz="0" w:space="0" w:color="auto"/>
          </w:divBdr>
        </w:div>
      </w:divsChild>
    </w:div>
    <w:div w:id="1877617339">
      <w:bodyDiv w:val="1"/>
      <w:marLeft w:val="0"/>
      <w:marRight w:val="0"/>
      <w:marTop w:val="0"/>
      <w:marBottom w:val="0"/>
      <w:divBdr>
        <w:top w:val="none" w:sz="0" w:space="0" w:color="auto"/>
        <w:left w:val="none" w:sz="0" w:space="0" w:color="auto"/>
        <w:bottom w:val="none" w:sz="0" w:space="0" w:color="auto"/>
        <w:right w:val="none" w:sz="0" w:space="0" w:color="auto"/>
      </w:divBdr>
    </w:div>
    <w:div w:id="1887715624">
      <w:bodyDiv w:val="1"/>
      <w:marLeft w:val="0"/>
      <w:marRight w:val="0"/>
      <w:marTop w:val="0"/>
      <w:marBottom w:val="0"/>
      <w:divBdr>
        <w:top w:val="none" w:sz="0" w:space="0" w:color="auto"/>
        <w:left w:val="none" w:sz="0" w:space="0" w:color="auto"/>
        <w:bottom w:val="none" w:sz="0" w:space="0" w:color="auto"/>
        <w:right w:val="none" w:sz="0" w:space="0" w:color="auto"/>
      </w:divBdr>
      <w:divsChild>
        <w:div w:id="770054862">
          <w:marLeft w:val="0"/>
          <w:marRight w:val="0"/>
          <w:marTop w:val="0"/>
          <w:marBottom w:val="0"/>
          <w:divBdr>
            <w:top w:val="none" w:sz="0" w:space="0" w:color="auto"/>
            <w:left w:val="none" w:sz="0" w:space="0" w:color="auto"/>
            <w:bottom w:val="none" w:sz="0" w:space="0" w:color="auto"/>
            <w:right w:val="none" w:sz="0" w:space="0" w:color="auto"/>
          </w:divBdr>
        </w:div>
      </w:divsChild>
    </w:div>
    <w:div w:id="1890340653">
      <w:bodyDiv w:val="1"/>
      <w:marLeft w:val="0"/>
      <w:marRight w:val="0"/>
      <w:marTop w:val="0"/>
      <w:marBottom w:val="0"/>
      <w:divBdr>
        <w:top w:val="none" w:sz="0" w:space="0" w:color="auto"/>
        <w:left w:val="none" w:sz="0" w:space="0" w:color="auto"/>
        <w:bottom w:val="none" w:sz="0" w:space="0" w:color="auto"/>
        <w:right w:val="none" w:sz="0" w:space="0" w:color="auto"/>
      </w:divBdr>
    </w:div>
    <w:div w:id="1910075002">
      <w:bodyDiv w:val="1"/>
      <w:marLeft w:val="0"/>
      <w:marRight w:val="0"/>
      <w:marTop w:val="0"/>
      <w:marBottom w:val="0"/>
      <w:divBdr>
        <w:top w:val="none" w:sz="0" w:space="0" w:color="auto"/>
        <w:left w:val="none" w:sz="0" w:space="0" w:color="auto"/>
        <w:bottom w:val="none" w:sz="0" w:space="0" w:color="auto"/>
        <w:right w:val="none" w:sz="0" w:space="0" w:color="auto"/>
      </w:divBdr>
    </w:div>
    <w:div w:id="1911307613">
      <w:bodyDiv w:val="1"/>
      <w:marLeft w:val="0"/>
      <w:marRight w:val="0"/>
      <w:marTop w:val="0"/>
      <w:marBottom w:val="0"/>
      <w:divBdr>
        <w:top w:val="none" w:sz="0" w:space="0" w:color="auto"/>
        <w:left w:val="none" w:sz="0" w:space="0" w:color="auto"/>
        <w:bottom w:val="none" w:sz="0" w:space="0" w:color="auto"/>
        <w:right w:val="none" w:sz="0" w:space="0" w:color="auto"/>
      </w:divBdr>
      <w:divsChild>
        <w:div w:id="671641347">
          <w:marLeft w:val="0"/>
          <w:marRight w:val="0"/>
          <w:marTop w:val="0"/>
          <w:marBottom w:val="0"/>
          <w:divBdr>
            <w:top w:val="none" w:sz="0" w:space="0" w:color="auto"/>
            <w:left w:val="none" w:sz="0" w:space="0" w:color="auto"/>
            <w:bottom w:val="none" w:sz="0" w:space="0" w:color="auto"/>
            <w:right w:val="none" w:sz="0" w:space="0" w:color="auto"/>
          </w:divBdr>
          <w:divsChild>
            <w:div w:id="692073467">
              <w:marLeft w:val="0"/>
              <w:marRight w:val="0"/>
              <w:marTop w:val="0"/>
              <w:marBottom w:val="0"/>
              <w:divBdr>
                <w:top w:val="none" w:sz="0" w:space="0" w:color="auto"/>
                <w:left w:val="none" w:sz="0" w:space="0" w:color="auto"/>
                <w:bottom w:val="none" w:sz="0" w:space="0" w:color="auto"/>
                <w:right w:val="none" w:sz="0" w:space="0" w:color="auto"/>
              </w:divBdr>
            </w:div>
            <w:div w:id="7937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7741">
      <w:bodyDiv w:val="1"/>
      <w:marLeft w:val="0"/>
      <w:marRight w:val="0"/>
      <w:marTop w:val="0"/>
      <w:marBottom w:val="0"/>
      <w:divBdr>
        <w:top w:val="none" w:sz="0" w:space="0" w:color="auto"/>
        <w:left w:val="none" w:sz="0" w:space="0" w:color="auto"/>
        <w:bottom w:val="none" w:sz="0" w:space="0" w:color="auto"/>
        <w:right w:val="none" w:sz="0" w:space="0" w:color="auto"/>
      </w:divBdr>
    </w:div>
    <w:div w:id="1938292802">
      <w:bodyDiv w:val="1"/>
      <w:marLeft w:val="0"/>
      <w:marRight w:val="0"/>
      <w:marTop w:val="0"/>
      <w:marBottom w:val="0"/>
      <w:divBdr>
        <w:top w:val="none" w:sz="0" w:space="0" w:color="auto"/>
        <w:left w:val="none" w:sz="0" w:space="0" w:color="auto"/>
        <w:bottom w:val="none" w:sz="0" w:space="0" w:color="auto"/>
        <w:right w:val="none" w:sz="0" w:space="0" w:color="auto"/>
      </w:divBdr>
      <w:divsChild>
        <w:div w:id="19403217">
          <w:marLeft w:val="0"/>
          <w:marRight w:val="0"/>
          <w:marTop w:val="0"/>
          <w:marBottom w:val="0"/>
          <w:divBdr>
            <w:top w:val="none" w:sz="0" w:space="0" w:color="auto"/>
            <w:left w:val="none" w:sz="0" w:space="0" w:color="auto"/>
            <w:bottom w:val="none" w:sz="0" w:space="0" w:color="auto"/>
            <w:right w:val="none" w:sz="0" w:space="0" w:color="auto"/>
          </w:divBdr>
          <w:divsChild>
            <w:div w:id="575433202">
              <w:marLeft w:val="0"/>
              <w:marRight w:val="0"/>
              <w:marTop w:val="0"/>
              <w:marBottom w:val="0"/>
              <w:divBdr>
                <w:top w:val="none" w:sz="0" w:space="0" w:color="auto"/>
                <w:left w:val="none" w:sz="0" w:space="0" w:color="auto"/>
                <w:bottom w:val="none" w:sz="0" w:space="0" w:color="auto"/>
                <w:right w:val="none" w:sz="0" w:space="0" w:color="auto"/>
              </w:divBdr>
            </w:div>
          </w:divsChild>
        </w:div>
        <w:div w:id="684595596">
          <w:marLeft w:val="0"/>
          <w:marRight w:val="0"/>
          <w:marTop w:val="0"/>
          <w:marBottom w:val="0"/>
          <w:divBdr>
            <w:top w:val="none" w:sz="0" w:space="0" w:color="auto"/>
            <w:left w:val="none" w:sz="0" w:space="0" w:color="auto"/>
            <w:bottom w:val="none" w:sz="0" w:space="0" w:color="auto"/>
            <w:right w:val="none" w:sz="0" w:space="0" w:color="auto"/>
          </w:divBdr>
          <w:divsChild>
            <w:div w:id="1891762591">
              <w:marLeft w:val="0"/>
              <w:marRight w:val="0"/>
              <w:marTop w:val="0"/>
              <w:marBottom w:val="0"/>
              <w:divBdr>
                <w:top w:val="none" w:sz="0" w:space="0" w:color="auto"/>
                <w:left w:val="none" w:sz="0" w:space="0" w:color="auto"/>
                <w:bottom w:val="none" w:sz="0" w:space="0" w:color="auto"/>
                <w:right w:val="none" w:sz="0" w:space="0" w:color="auto"/>
              </w:divBdr>
            </w:div>
          </w:divsChild>
        </w:div>
        <w:div w:id="777717814">
          <w:marLeft w:val="0"/>
          <w:marRight w:val="0"/>
          <w:marTop w:val="0"/>
          <w:marBottom w:val="0"/>
          <w:divBdr>
            <w:top w:val="none" w:sz="0" w:space="0" w:color="auto"/>
            <w:left w:val="none" w:sz="0" w:space="0" w:color="auto"/>
            <w:bottom w:val="none" w:sz="0" w:space="0" w:color="auto"/>
            <w:right w:val="none" w:sz="0" w:space="0" w:color="auto"/>
          </w:divBdr>
          <w:divsChild>
            <w:div w:id="963537822">
              <w:marLeft w:val="0"/>
              <w:marRight w:val="0"/>
              <w:marTop w:val="0"/>
              <w:marBottom w:val="0"/>
              <w:divBdr>
                <w:top w:val="none" w:sz="0" w:space="0" w:color="auto"/>
                <w:left w:val="none" w:sz="0" w:space="0" w:color="auto"/>
                <w:bottom w:val="none" w:sz="0" w:space="0" w:color="auto"/>
                <w:right w:val="none" w:sz="0" w:space="0" w:color="auto"/>
              </w:divBdr>
            </w:div>
          </w:divsChild>
        </w:div>
        <w:div w:id="1043092648">
          <w:marLeft w:val="0"/>
          <w:marRight w:val="0"/>
          <w:marTop w:val="0"/>
          <w:marBottom w:val="0"/>
          <w:divBdr>
            <w:top w:val="none" w:sz="0" w:space="0" w:color="auto"/>
            <w:left w:val="none" w:sz="0" w:space="0" w:color="auto"/>
            <w:bottom w:val="none" w:sz="0" w:space="0" w:color="auto"/>
            <w:right w:val="none" w:sz="0" w:space="0" w:color="auto"/>
          </w:divBdr>
          <w:divsChild>
            <w:div w:id="462696149">
              <w:marLeft w:val="0"/>
              <w:marRight w:val="0"/>
              <w:marTop w:val="0"/>
              <w:marBottom w:val="0"/>
              <w:divBdr>
                <w:top w:val="none" w:sz="0" w:space="0" w:color="auto"/>
                <w:left w:val="none" w:sz="0" w:space="0" w:color="auto"/>
                <w:bottom w:val="none" w:sz="0" w:space="0" w:color="auto"/>
                <w:right w:val="none" w:sz="0" w:space="0" w:color="auto"/>
              </w:divBdr>
            </w:div>
          </w:divsChild>
        </w:div>
        <w:div w:id="1200317563">
          <w:marLeft w:val="0"/>
          <w:marRight w:val="0"/>
          <w:marTop w:val="0"/>
          <w:marBottom w:val="0"/>
          <w:divBdr>
            <w:top w:val="none" w:sz="0" w:space="0" w:color="auto"/>
            <w:left w:val="none" w:sz="0" w:space="0" w:color="auto"/>
            <w:bottom w:val="none" w:sz="0" w:space="0" w:color="auto"/>
            <w:right w:val="none" w:sz="0" w:space="0" w:color="auto"/>
          </w:divBdr>
          <w:divsChild>
            <w:div w:id="1245064937">
              <w:marLeft w:val="0"/>
              <w:marRight w:val="0"/>
              <w:marTop w:val="0"/>
              <w:marBottom w:val="0"/>
              <w:divBdr>
                <w:top w:val="none" w:sz="0" w:space="0" w:color="auto"/>
                <w:left w:val="none" w:sz="0" w:space="0" w:color="auto"/>
                <w:bottom w:val="none" w:sz="0" w:space="0" w:color="auto"/>
                <w:right w:val="none" w:sz="0" w:space="0" w:color="auto"/>
              </w:divBdr>
            </w:div>
          </w:divsChild>
        </w:div>
        <w:div w:id="1623611032">
          <w:marLeft w:val="0"/>
          <w:marRight w:val="0"/>
          <w:marTop w:val="0"/>
          <w:marBottom w:val="0"/>
          <w:divBdr>
            <w:top w:val="none" w:sz="0" w:space="0" w:color="auto"/>
            <w:left w:val="none" w:sz="0" w:space="0" w:color="auto"/>
            <w:bottom w:val="none" w:sz="0" w:space="0" w:color="auto"/>
            <w:right w:val="none" w:sz="0" w:space="0" w:color="auto"/>
          </w:divBdr>
          <w:divsChild>
            <w:div w:id="33118801">
              <w:marLeft w:val="0"/>
              <w:marRight w:val="0"/>
              <w:marTop w:val="0"/>
              <w:marBottom w:val="0"/>
              <w:divBdr>
                <w:top w:val="none" w:sz="0" w:space="0" w:color="auto"/>
                <w:left w:val="none" w:sz="0" w:space="0" w:color="auto"/>
                <w:bottom w:val="none" w:sz="0" w:space="0" w:color="auto"/>
                <w:right w:val="none" w:sz="0" w:space="0" w:color="auto"/>
              </w:divBdr>
            </w:div>
            <w:div w:id="2108649646">
              <w:marLeft w:val="0"/>
              <w:marRight w:val="0"/>
              <w:marTop w:val="0"/>
              <w:marBottom w:val="0"/>
              <w:divBdr>
                <w:top w:val="none" w:sz="0" w:space="0" w:color="auto"/>
                <w:left w:val="none" w:sz="0" w:space="0" w:color="auto"/>
                <w:bottom w:val="none" w:sz="0" w:space="0" w:color="auto"/>
                <w:right w:val="none" w:sz="0" w:space="0" w:color="auto"/>
              </w:divBdr>
            </w:div>
          </w:divsChild>
        </w:div>
        <w:div w:id="1919634107">
          <w:marLeft w:val="0"/>
          <w:marRight w:val="0"/>
          <w:marTop w:val="0"/>
          <w:marBottom w:val="0"/>
          <w:divBdr>
            <w:top w:val="none" w:sz="0" w:space="0" w:color="auto"/>
            <w:left w:val="none" w:sz="0" w:space="0" w:color="auto"/>
            <w:bottom w:val="none" w:sz="0" w:space="0" w:color="auto"/>
            <w:right w:val="none" w:sz="0" w:space="0" w:color="auto"/>
          </w:divBdr>
          <w:divsChild>
            <w:div w:id="981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566">
      <w:bodyDiv w:val="1"/>
      <w:marLeft w:val="0"/>
      <w:marRight w:val="0"/>
      <w:marTop w:val="0"/>
      <w:marBottom w:val="0"/>
      <w:divBdr>
        <w:top w:val="none" w:sz="0" w:space="0" w:color="auto"/>
        <w:left w:val="none" w:sz="0" w:space="0" w:color="auto"/>
        <w:bottom w:val="none" w:sz="0" w:space="0" w:color="auto"/>
        <w:right w:val="none" w:sz="0" w:space="0" w:color="auto"/>
      </w:divBdr>
      <w:divsChild>
        <w:div w:id="1802310310">
          <w:marLeft w:val="0"/>
          <w:marRight w:val="0"/>
          <w:marTop w:val="0"/>
          <w:marBottom w:val="0"/>
          <w:divBdr>
            <w:top w:val="none" w:sz="0" w:space="0" w:color="auto"/>
            <w:left w:val="none" w:sz="0" w:space="0" w:color="auto"/>
            <w:bottom w:val="none" w:sz="0" w:space="0" w:color="auto"/>
            <w:right w:val="none" w:sz="0" w:space="0" w:color="auto"/>
          </w:divBdr>
        </w:div>
      </w:divsChild>
    </w:div>
    <w:div w:id="1953438250">
      <w:bodyDiv w:val="1"/>
      <w:marLeft w:val="0"/>
      <w:marRight w:val="0"/>
      <w:marTop w:val="0"/>
      <w:marBottom w:val="0"/>
      <w:divBdr>
        <w:top w:val="none" w:sz="0" w:space="0" w:color="auto"/>
        <w:left w:val="none" w:sz="0" w:space="0" w:color="auto"/>
        <w:bottom w:val="none" w:sz="0" w:space="0" w:color="auto"/>
        <w:right w:val="none" w:sz="0" w:space="0" w:color="auto"/>
      </w:divBdr>
    </w:div>
    <w:div w:id="1962419788">
      <w:bodyDiv w:val="1"/>
      <w:marLeft w:val="0"/>
      <w:marRight w:val="0"/>
      <w:marTop w:val="0"/>
      <w:marBottom w:val="0"/>
      <w:divBdr>
        <w:top w:val="none" w:sz="0" w:space="0" w:color="auto"/>
        <w:left w:val="none" w:sz="0" w:space="0" w:color="auto"/>
        <w:bottom w:val="none" w:sz="0" w:space="0" w:color="auto"/>
        <w:right w:val="none" w:sz="0" w:space="0" w:color="auto"/>
      </w:divBdr>
    </w:div>
    <w:div w:id="1988898651">
      <w:bodyDiv w:val="1"/>
      <w:marLeft w:val="0"/>
      <w:marRight w:val="0"/>
      <w:marTop w:val="0"/>
      <w:marBottom w:val="0"/>
      <w:divBdr>
        <w:top w:val="none" w:sz="0" w:space="0" w:color="auto"/>
        <w:left w:val="none" w:sz="0" w:space="0" w:color="auto"/>
        <w:bottom w:val="none" w:sz="0" w:space="0" w:color="auto"/>
        <w:right w:val="none" w:sz="0" w:space="0" w:color="auto"/>
      </w:divBdr>
    </w:div>
    <w:div w:id="1990205826">
      <w:bodyDiv w:val="1"/>
      <w:marLeft w:val="0"/>
      <w:marRight w:val="0"/>
      <w:marTop w:val="0"/>
      <w:marBottom w:val="0"/>
      <w:divBdr>
        <w:top w:val="none" w:sz="0" w:space="0" w:color="auto"/>
        <w:left w:val="none" w:sz="0" w:space="0" w:color="auto"/>
        <w:bottom w:val="none" w:sz="0" w:space="0" w:color="auto"/>
        <w:right w:val="none" w:sz="0" w:space="0" w:color="auto"/>
      </w:divBdr>
    </w:div>
    <w:div w:id="2033678357">
      <w:bodyDiv w:val="1"/>
      <w:marLeft w:val="0"/>
      <w:marRight w:val="0"/>
      <w:marTop w:val="0"/>
      <w:marBottom w:val="0"/>
      <w:divBdr>
        <w:top w:val="none" w:sz="0" w:space="0" w:color="auto"/>
        <w:left w:val="none" w:sz="0" w:space="0" w:color="auto"/>
        <w:bottom w:val="none" w:sz="0" w:space="0" w:color="auto"/>
        <w:right w:val="none" w:sz="0" w:space="0" w:color="auto"/>
      </w:divBdr>
    </w:div>
    <w:div w:id="2036880898">
      <w:bodyDiv w:val="1"/>
      <w:marLeft w:val="0"/>
      <w:marRight w:val="0"/>
      <w:marTop w:val="0"/>
      <w:marBottom w:val="0"/>
      <w:divBdr>
        <w:top w:val="none" w:sz="0" w:space="0" w:color="auto"/>
        <w:left w:val="none" w:sz="0" w:space="0" w:color="auto"/>
        <w:bottom w:val="none" w:sz="0" w:space="0" w:color="auto"/>
        <w:right w:val="none" w:sz="0" w:space="0" w:color="auto"/>
      </w:divBdr>
    </w:div>
    <w:div w:id="2055545413">
      <w:bodyDiv w:val="1"/>
      <w:marLeft w:val="0"/>
      <w:marRight w:val="0"/>
      <w:marTop w:val="0"/>
      <w:marBottom w:val="0"/>
      <w:divBdr>
        <w:top w:val="none" w:sz="0" w:space="0" w:color="auto"/>
        <w:left w:val="none" w:sz="0" w:space="0" w:color="auto"/>
        <w:bottom w:val="none" w:sz="0" w:space="0" w:color="auto"/>
        <w:right w:val="none" w:sz="0" w:space="0" w:color="auto"/>
      </w:divBdr>
      <w:divsChild>
        <w:div w:id="20134055">
          <w:marLeft w:val="0"/>
          <w:marRight w:val="0"/>
          <w:marTop w:val="0"/>
          <w:marBottom w:val="0"/>
          <w:divBdr>
            <w:top w:val="none" w:sz="0" w:space="0" w:color="auto"/>
            <w:left w:val="none" w:sz="0" w:space="0" w:color="auto"/>
            <w:bottom w:val="none" w:sz="0" w:space="0" w:color="auto"/>
            <w:right w:val="none" w:sz="0" w:space="0" w:color="auto"/>
          </w:divBdr>
          <w:divsChild>
            <w:div w:id="775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44412">
      <w:bodyDiv w:val="1"/>
      <w:marLeft w:val="0"/>
      <w:marRight w:val="0"/>
      <w:marTop w:val="0"/>
      <w:marBottom w:val="0"/>
      <w:divBdr>
        <w:top w:val="none" w:sz="0" w:space="0" w:color="auto"/>
        <w:left w:val="none" w:sz="0" w:space="0" w:color="auto"/>
        <w:bottom w:val="none" w:sz="0" w:space="0" w:color="auto"/>
        <w:right w:val="none" w:sz="0" w:space="0" w:color="auto"/>
      </w:divBdr>
      <w:divsChild>
        <w:div w:id="330065503">
          <w:marLeft w:val="0"/>
          <w:marRight w:val="0"/>
          <w:marTop w:val="0"/>
          <w:marBottom w:val="0"/>
          <w:divBdr>
            <w:top w:val="none" w:sz="0" w:space="0" w:color="auto"/>
            <w:left w:val="none" w:sz="0" w:space="0" w:color="auto"/>
            <w:bottom w:val="none" w:sz="0" w:space="0" w:color="auto"/>
            <w:right w:val="none" w:sz="0" w:space="0" w:color="auto"/>
          </w:divBdr>
          <w:divsChild>
            <w:div w:id="2002462693">
              <w:marLeft w:val="0"/>
              <w:marRight w:val="0"/>
              <w:marTop w:val="0"/>
              <w:marBottom w:val="0"/>
              <w:divBdr>
                <w:top w:val="none" w:sz="0" w:space="0" w:color="auto"/>
                <w:left w:val="none" w:sz="0" w:space="0" w:color="auto"/>
                <w:bottom w:val="none" w:sz="0" w:space="0" w:color="auto"/>
                <w:right w:val="none" w:sz="0" w:space="0" w:color="auto"/>
              </w:divBdr>
              <w:divsChild>
                <w:div w:id="1196575008">
                  <w:marLeft w:val="0"/>
                  <w:marRight w:val="0"/>
                  <w:marTop w:val="0"/>
                  <w:marBottom w:val="0"/>
                  <w:divBdr>
                    <w:top w:val="none" w:sz="0" w:space="0" w:color="auto"/>
                    <w:left w:val="none" w:sz="0" w:space="0" w:color="auto"/>
                    <w:bottom w:val="none" w:sz="0" w:space="0" w:color="auto"/>
                    <w:right w:val="none" w:sz="0" w:space="0" w:color="auto"/>
                  </w:divBdr>
                  <w:divsChild>
                    <w:div w:id="775633185">
                      <w:marLeft w:val="0"/>
                      <w:marRight w:val="0"/>
                      <w:marTop w:val="0"/>
                      <w:marBottom w:val="0"/>
                      <w:divBdr>
                        <w:top w:val="none" w:sz="0" w:space="0" w:color="auto"/>
                        <w:left w:val="none" w:sz="0" w:space="0" w:color="auto"/>
                        <w:bottom w:val="none" w:sz="0" w:space="0" w:color="auto"/>
                        <w:right w:val="none" w:sz="0" w:space="0" w:color="auto"/>
                      </w:divBdr>
                      <w:divsChild>
                        <w:div w:id="215238542">
                          <w:marLeft w:val="0"/>
                          <w:marRight w:val="0"/>
                          <w:marTop w:val="0"/>
                          <w:marBottom w:val="0"/>
                          <w:divBdr>
                            <w:top w:val="none" w:sz="0" w:space="0" w:color="auto"/>
                            <w:left w:val="none" w:sz="0" w:space="0" w:color="auto"/>
                            <w:bottom w:val="none" w:sz="0" w:space="0" w:color="auto"/>
                            <w:right w:val="none" w:sz="0" w:space="0" w:color="auto"/>
                          </w:divBdr>
                          <w:divsChild>
                            <w:div w:id="10984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527216">
      <w:bodyDiv w:val="1"/>
      <w:marLeft w:val="0"/>
      <w:marRight w:val="0"/>
      <w:marTop w:val="0"/>
      <w:marBottom w:val="0"/>
      <w:divBdr>
        <w:top w:val="none" w:sz="0" w:space="0" w:color="auto"/>
        <w:left w:val="none" w:sz="0" w:space="0" w:color="auto"/>
        <w:bottom w:val="none" w:sz="0" w:space="0" w:color="auto"/>
        <w:right w:val="none" w:sz="0" w:space="0" w:color="auto"/>
      </w:divBdr>
    </w:div>
    <w:div w:id="2086342967">
      <w:bodyDiv w:val="1"/>
      <w:marLeft w:val="0"/>
      <w:marRight w:val="0"/>
      <w:marTop w:val="0"/>
      <w:marBottom w:val="0"/>
      <w:divBdr>
        <w:top w:val="none" w:sz="0" w:space="0" w:color="auto"/>
        <w:left w:val="none" w:sz="0" w:space="0" w:color="auto"/>
        <w:bottom w:val="none" w:sz="0" w:space="0" w:color="auto"/>
        <w:right w:val="none" w:sz="0" w:space="0" w:color="auto"/>
      </w:divBdr>
    </w:div>
    <w:div w:id="2115206366">
      <w:bodyDiv w:val="1"/>
      <w:marLeft w:val="0"/>
      <w:marRight w:val="0"/>
      <w:marTop w:val="0"/>
      <w:marBottom w:val="0"/>
      <w:divBdr>
        <w:top w:val="none" w:sz="0" w:space="0" w:color="auto"/>
        <w:left w:val="none" w:sz="0" w:space="0" w:color="auto"/>
        <w:bottom w:val="none" w:sz="0" w:space="0" w:color="auto"/>
        <w:right w:val="none" w:sz="0" w:space="0" w:color="auto"/>
      </w:divBdr>
      <w:divsChild>
        <w:div w:id="354111266">
          <w:marLeft w:val="0"/>
          <w:marRight w:val="0"/>
          <w:marTop w:val="0"/>
          <w:marBottom w:val="0"/>
          <w:divBdr>
            <w:top w:val="none" w:sz="0" w:space="0" w:color="auto"/>
            <w:left w:val="none" w:sz="0" w:space="0" w:color="auto"/>
            <w:bottom w:val="none" w:sz="0" w:space="0" w:color="auto"/>
            <w:right w:val="none" w:sz="0" w:space="0" w:color="auto"/>
          </w:divBdr>
          <w:divsChild>
            <w:div w:id="781076686">
              <w:marLeft w:val="0"/>
              <w:marRight w:val="0"/>
              <w:marTop w:val="0"/>
              <w:marBottom w:val="0"/>
              <w:divBdr>
                <w:top w:val="none" w:sz="0" w:space="0" w:color="auto"/>
                <w:left w:val="none" w:sz="0" w:space="0" w:color="auto"/>
                <w:bottom w:val="none" w:sz="0" w:space="0" w:color="auto"/>
                <w:right w:val="none" w:sz="0" w:space="0" w:color="auto"/>
              </w:divBdr>
            </w:div>
            <w:div w:id="16993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3980">
      <w:bodyDiv w:val="1"/>
      <w:marLeft w:val="0"/>
      <w:marRight w:val="0"/>
      <w:marTop w:val="0"/>
      <w:marBottom w:val="0"/>
      <w:divBdr>
        <w:top w:val="none" w:sz="0" w:space="0" w:color="auto"/>
        <w:left w:val="none" w:sz="0" w:space="0" w:color="auto"/>
        <w:bottom w:val="none" w:sz="0" w:space="0" w:color="auto"/>
        <w:right w:val="none" w:sz="0" w:space="0" w:color="auto"/>
      </w:divBdr>
    </w:div>
    <w:div w:id="2138864087">
      <w:bodyDiv w:val="1"/>
      <w:marLeft w:val="0"/>
      <w:marRight w:val="0"/>
      <w:marTop w:val="0"/>
      <w:marBottom w:val="0"/>
      <w:divBdr>
        <w:top w:val="none" w:sz="0" w:space="0" w:color="auto"/>
        <w:left w:val="none" w:sz="0" w:space="0" w:color="auto"/>
        <w:bottom w:val="none" w:sz="0" w:space="0" w:color="auto"/>
        <w:right w:val="none" w:sz="0" w:space="0" w:color="auto"/>
      </w:divBdr>
    </w:div>
    <w:div w:id="214476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18/08/relationships/commentsExtensible" Target="commentsExtensible.xml"/><Relationship Id="rId21" Type="http://schemas.openxmlformats.org/officeDocument/2006/relationships/image" Target="media/image5.png"/><Relationship Id="rId34" Type="http://schemas.openxmlformats.org/officeDocument/2006/relationships/hyperlink" Target="https://aka.ms/apimlimits" TargetMode="External"/><Relationship Id="rId42" Type="http://schemas.openxmlformats.org/officeDocument/2006/relationships/hyperlink" Target="https://learn.microsoft.com/en-us/azure/api-management/api-management-policies" TargetMode="External"/><Relationship Id="rId47" Type="http://schemas.openxmlformats.org/officeDocument/2006/relationships/hyperlink" Target="https://learn.microsoft.com/en-us/azure/api-management/ip-filter-policy" TargetMode="External"/><Relationship Id="rId50" Type="http://schemas.openxmlformats.org/officeDocument/2006/relationships/hyperlink" Target="https://learn.microsoft.com/en-us/azure/api-management/validate-parameters-policy" TargetMode="External"/><Relationship Id="rId55" Type="http://schemas.openxmlformats.org/officeDocument/2006/relationships/hyperlink" Target="https://registry.terraform.io/providers/azure/azapi/latest/docs/resources/resource"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7.png"/><Relationship Id="rId11" Type="http://schemas.openxmlformats.org/officeDocument/2006/relationships/image" Target="media/image1.png"/><Relationship Id="rId24" Type="http://schemas.microsoft.com/office/2011/relationships/commentsExtended" Target="commentsExtended.xml"/><Relationship Id="rId32" Type="http://schemas.openxmlformats.org/officeDocument/2006/relationships/image" Target="media/image10.png"/><Relationship Id="rId37" Type="http://schemas.openxmlformats.org/officeDocument/2006/relationships/hyperlink" Target="https://learn.microsoft.com/en-us/azure/api-management/workspaces-overview" TargetMode="External"/><Relationship Id="rId40" Type="http://schemas.openxmlformats.org/officeDocument/2006/relationships/image" Target="media/image13.png"/><Relationship Id="rId45" Type="http://schemas.openxmlformats.org/officeDocument/2006/relationships/hyperlink" Target="https://learn.microsoft.com/en-us/azure/api-management/get-authorization-context-policy" TargetMode="External"/><Relationship Id="rId53" Type="http://schemas.openxmlformats.org/officeDocument/2006/relationships/image" Target="media/image15.png"/><Relationship Id="rId58" Type="http://schemas.openxmlformats.org/officeDocument/2006/relationships/image" Target="media/image19.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hyperlink" Target="https://ca-product-svc-dev.wonderfulhill-53282784.northeurope.azurecontainerapps.io/api/v1/getUserBookings" TargetMode="External"/><Relationship Id="rId30" Type="http://schemas.openxmlformats.org/officeDocument/2006/relationships/image" Target="media/image8.png"/><Relationship Id="rId35" Type="http://schemas.openxmlformats.org/officeDocument/2006/relationships/hyperlink" Target="https://learn.microsoft.com/en-us/azure/api-management/api-management-features" TargetMode="External"/><Relationship Id="rId43" Type="http://schemas.openxmlformats.org/officeDocument/2006/relationships/hyperlink" Target="https://learn.microsoft.com/en-us/azure/api-management/quota-by-key-policy" TargetMode="External"/><Relationship Id="rId48" Type="http://schemas.openxmlformats.org/officeDocument/2006/relationships/hyperlink" Target="https://learn.microsoft.com/en-us/azure/api-management/validate-azure-ad-token-policy" TargetMode="External"/><Relationship Id="rId56" Type="http://schemas.openxmlformats.org/officeDocument/2006/relationships/image" Target="media/image17.png"/><Relationship Id="rId64" Type="http://schemas.microsoft.com/office/2019/05/relationships/documenttasks" Target="documenttasks/documenttasks1.xml"/><Relationship Id="rId8" Type="http://schemas.openxmlformats.org/officeDocument/2006/relationships/webSettings" Target="webSettings.xml"/><Relationship Id="rId51" Type="http://schemas.openxmlformats.org/officeDocument/2006/relationships/hyperlink" Target="https://learn.microsoft.com/en-us/azure/api-management/validate-headers-policy" TargetMode="Externa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footer" Target="footer2.xml"/><Relationship Id="rId25" Type="http://schemas.microsoft.com/office/2016/09/relationships/commentsIds" Target="commentsIds.xml"/><Relationship Id="rId33" Type="http://schemas.openxmlformats.org/officeDocument/2006/relationships/hyperlink" Target="https://docs.microsoft.com/en-us/azure/api-management/api-management-features" TargetMode="External"/><Relationship Id="rId38" Type="http://schemas.openxmlformats.org/officeDocument/2006/relationships/hyperlink" Target="https://learn.microsoft.com/en-us/azure/api-management/policy-reference" TargetMode="External"/><Relationship Id="rId46" Type="http://schemas.openxmlformats.org/officeDocument/2006/relationships/hyperlink" Target="https://learn.microsoft.com/en-us/azure/api-management/credentials-overview" TargetMode="External"/><Relationship Id="rId59" Type="http://schemas.openxmlformats.org/officeDocument/2006/relationships/hyperlink" Target="https://techcommunity.microsoft.com/blog/integrationsonazureblog/update-to-api-management-workspaces-breaking-changes-built-in-gateway--tiers-sup/4443668" TargetMode="External"/><Relationship Id="rId20" Type="http://schemas.openxmlformats.org/officeDocument/2006/relationships/image" Target="media/image4.png"/><Relationship Id="rId41" Type="http://schemas.openxmlformats.org/officeDocument/2006/relationships/image" Target="media/image14.png"/><Relationship Id="rId54" Type="http://schemas.openxmlformats.org/officeDocument/2006/relationships/image" Target="media/image16.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comments" Target="comments.xml"/><Relationship Id="rId28" Type="http://schemas.openxmlformats.org/officeDocument/2006/relationships/hyperlink" Target="https://ca-product-svc-dev.wonderfulhill-53282784.northeurope.azurecontainerapps.io/api/v1/fetchParkingAvailability" TargetMode="External"/><Relationship Id="rId36" Type="http://schemas.openxmlformats.org/officeDocument/2006/relationships/image" Target="media/image11.png"/><Relationship Id="rId49" Type="http://schemas.openxmlformats.org/officeDocument/2006/relationships/hyperlink" Target="https://learn.microsoft.com/en-us/azure/api-management/validate-jwt-policy" TargetMode="External"/><Relationship Id="rId57" Type="http://schemas.openxmlformats.org/officeDocument/2006/relationships/image" Target="media/image18.png"/><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hyperlink" Target="https://learn.microsoft.com/en-us/azure/api-management/check-header-policy" TargetMode="External"/><Relationship Id="rId52" Type="http://schemas.openxmlformats.org/officeDocument/2006/relationships/hyperlink" Target="https://learn.microsoft.com/en-us/azure/api-management/validate-status-code-policy" TargetMode="External"/><Relationship Id="rId60" Type="http://schemas.openxmlformats.org/officeDocument/2006/relationships/image" Target="media/image20.jpeg"/><Relationship Id="rId65"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3.xml"/><Relationship Id="rId39" Type="http://schemas.openxmlformats.org/officeDocument/2006/relationships/image" Target="media/image12.png"/></Relationships>
</file>

<file path=word/documenttasks/documenttasks1.xml><?xml version="1.0" encoding="utf-8"?>
<t:Tasks xmlns:t="http://schemas.microsoft.com/office/tasks/2019/documenttasks" xmlns:oel="http://schemas.microsoft.com/office/2019/extlst">
  <t:Task id="{E0C1F915-4A5F-4DDD-BAE2-BB8E9A8AA19E}">
    <t:Anchor>
      <t:Comment id="256528309"/>
    </t:Anchor>
    <t:History>
      <t:Event id="{928E205E-9905-4FD8-87FD-5E032F8CFAD9}" time="2026-01-08T16:40:12.98Z">
        <t:Attribution userId="S::shaun.dwyer@daa.ie::8313b8a3-2025-4b3a-8669-9bc4b5228d9a" userProvider="AD" userName="Shaun Dwyer"/>
        <t:Anchor>
          <t:Comment id="256528309"/>
        </t:Anchor>
        <t:Create/>
      </t:Event>
      <t:Event id="{2BCB1C09-8446-42EF-84DA-96B7387CE3EB}" time="2026-01-08T16:40:12.98Z">
        <t:Attribution userId="S::shaun.dwyer@daa.ie::8313b8a3-2025-4b3a-8669-9bc4b5228d9a" userProvider="AD" userName="Shaun Dwyer"/>
        <t:Anchor>
          <t:Comment id="256528309"/>
        </t:Anchor>
        <t:Assign userId="S::bala.baskaran@daa.ie::ffddaa03-163b-422f-944f-58524dbe4138" userProvider="AD" userName="Bala Baskaran"/>
      </t:Event>
      <t:Event id="{3B7D4E46-07F8-42D5-A5B7-58C32ED0AE1E}" time="2026-01-08T16:40:12.98Z">
        <t:Attribution userId="S::shaun.dwyer@daa.ie::8313b8a3-2025-4b3a-8669-9bc4b5228d9a" userProvider="AD" userName="Shaun Dwyer"/>
        <t:Anchor>
          <t:Comment id="256528309"/>
        </t:Anchor>
        <t:SetTitle title="@Bala Baskaran @Meadhbh Kelly policies from 3Scale are very different to the current Azure/Marketplace polices. Imo this would ownership would not just fall under Int Team. Narrago and MP have deployed polices that the Int Team would no knowledge on. …"/>
      </t:Event>
    </t:History>
  </t:Task>
  <t:Task id="{71BF03F9-F213-4BE0-A41B-57FC21D20F87}">
    <t:Anchor>
      <t:Comment id="593667733"/>
    </t:Anchor>
    <t:History>
      <t:Event id="{F1F4E979-52CD-417F-9E8D-D084DF046850}" time="2026-01-08T16:38:57.067Z">
        <t:Attribution userId="S::shaun.dwyer@daa.ie::8313b8a3-2025-4b3a-8669-9bc4b5228d9a" userProvider="AD" userName="Shaun Dwyer"/>
        <t:Anchor>
          <t:Comment id="593667733"/>
        </t:Anchor>
        <t:Create/>
      </t:Event>
      <t:Event id="{D46EB264-FA9E-44C5-A9A8-DEEA613AF738}" time="2026-01-08T16:38:57.067Z">
        <t:Attribution userId="S::shaun.dwyer@daa.ie::8313b8a3-2025-4b3a-8669-9bc4b5228d9a" userProvider="AD" userName="Shaun Dwyer"/>
        <t:Anchor>
          <t:Comment id="593667733"/>
        </t:Anchor>
        <t:Assign userId="S::bala.baskaran@daa.ie::ffddaa03-163b-422f-944f-58524dbe4138" userProvider="AD" userName="Bala Baskaran"/>
      </t:Event>
      <t:Event id="{AE25E42A-2329-4306-B15E-303EB628D10A}" time="2026-01-08T16:38:57.067Z">
        <t:Attribution userId="S::shaun.dwyer@daa.ie::8313b8a3-2025-4b3a-8669-9bc4b5228d9a" userProvider="AD" userName="Shaun Dwyer"/>
        <t:Anchor>
          <t:Comment id="593667733"/>
        </t:Anchor>
        <t:SetTitle title="@Bala Baskaran @Meadhbh Kelly policies from 3Scale are very different to the current Azure/Marketplace polices. Imo this would ownership would not just fall under Int Team. Narrago and MP have deployed polices that the Int Team would no knowledge on. …"/>
      </t:Event>
    </t:History>
  </t:Task>
  <t:Task id="{6BFA9F0B-2133-4D8A-8E20-09DBC6E2C5AB}">
    <t:Anchor>
      <t:Comment id="270970948"/>
    </t:Anchor>
    <t:History>
      <t:Event id="{D9071D30-2B1B-4F73-9EF9-1DEBAB130881}" time="2026-01-08T16:41:36.362Z">
        <t:Attribution userId="S::shaun.dwyer@daa.ie::8313b8a3-2025-4b3a-8669-9bc4b5228d9a" userProvider="AD" userName="Shaun Dwyer"/>
        <t:Anchor>
          <t:Comment id="270970948"/>
        </t:Anchor>
        <t:Create/>
      </t:Event>
      <t:Event id="{CDE16CFF-6104-4F82-82A4-7B3EB540ECF6}" time="2026-01-08T16:41:36.362Z">
        <t:Attribution userId="S::shaun.dwyer@daa.ie::8313b8a3-2025-4b3a-8669-9bc4b5228d9a" userProvider="AD" userName="Shaun Dwyer"/>
        <t:Anchor>
          <t:Comment id="270970948"/>
        </t:Anchor>
        <t:Assign userId="S::bala.baskaran@daa.ie::ffddaa03-163b-422f-944f-58524dbe4138" userProvider="AD" userName="Bala Baskaran"/>
      </t:Event>
      <t:Event id="{E70A4F84-A1CA-426A-A16C-FCFDC07844D6}" time="2026-01-08T16:41:36.362Z">
        <t:Attribution userId="S::shaun.dwyer@daa.ie::8313b8a3-2025-4b3a-8669-9bc4b5228d9a" userProvider="AD" userName="Shaun Dwyer"/>
        <t:Anchor>
          <t:Comment id="270970948"/>
        </t:Anchor>
        <t:SetTitle title="@Bala Baskaran @Meadhbh Kelly again this require joined up thinking from not just Int Team. A whole design/setup should also align with MP APIs."/>
      </t:Event>
    </t:History>
  </t:Task>
</t:Tasks>
</file>

<file path=word/theme/theme1.xml><?xml version="1.0" encoding="utf-8"?>
<a:theme xmlns:a="http://schemas.openxmlformats.org/drawingml/2006/main" name="Version 1">
  <a:themeElements>
    <a:clrScheme name="Version 1 Custom">
      <a:dk1>
        <a:srgbClr val="052830"/>
      </a:dk1>
      <a:lt1>
        <a:srgbClr val="FFFFFF"/>
      </a:lt1>
      <a:dk2>
        <a:srgbClr val="052830"/>
      </a:dk2>
      <a:lt2>
        <a:srgbClr val="E8E8E8"/>
      </a:lt2>
      <a:accent1>
        <a:srgbClr val="052830"/>
      </a:accent1>
      <a:accent2>
        <a:srgbClr val="00C6C2"/>
      </a:accent2>
      <a:accent3>
        <a:srgbClr val="FDF7EA"/>
      </a:accent3>
      <a:accent4>
        <a:srgbClr val="E0D6CC"/>
      </a:accent4>
      <a:accent5>
        <a:srgbClr val="052830"/>
      </a:accent5>
      <a:accent6>
        <a:srgbClr val="00C6C2"/>
      </a:accent6>
      <a:hlink>
        <a:srgbClr val="00C6C2"/>
      </a:hlink>
      <a:folHlink>
        <a:srgbClr val="052830"/>
      </a:folHlink>
    </a:clrScheme>
    <a:fontScheme name="VersionOne">
      <a:majorFont>
        <a:latin typeface="Segoe U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ersion 1" id="{4D8E8DEF-ADEA-480C-86F2-6EE44E30544F}" vid="{7AC69C45-D354-4B3B-A02B-6F35358D5F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 xmlns:b="http://schemas.openxmlformats.org/officeDocument/2006/bibliography" xmlns="http://schemas.openxmlformats.org/officeDocument/2006/bibliography">
    <b:Tag>CustomerName</b:Tag>
    <b:RefOrder>2</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41D2F6E1C1E2374E80C640AA6893FE26" ma:contentTypeVersion="3" ma:contentTypeDescription="Create a new document." ma:contentTypeScope="" ma:versionID="ed819acf33dee887aae0bc71695ca239">
  <xsd:schema xmlns:xsd="http://www.w3.org/2001/XMLSchema" xmlns:xs="http://www.w3.org/2001/XMLSchema" xmlns:p="http://schemas.microsoft.com/office/2006/metadata/properties" xmlns:ns2="6810dffd-88c4-4f39-bd9c-cb377d259899" targetNamespace="http://schemas.microsoft.com/office/2006/metadata/properties" ma:root="true" ma:fieldsID="1cc070d6c7e33f3346c6030cc7c997d5" ns2:_="">
    <xsd:import namespace="6810dffd-88c4-4f39-bd9c-cb377d2598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0dffd-88c4-4f39-bd9c-cb377d2598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85B7B8-A4CC-4BDA-9D83-6092D510AD42}">
  <ds:schemaRefs>
    <ds:schemaRef ds:uri="http://schemas.microsoft.com/sharepoint/v3/contenttype/forms"/>
  </ds:schemaRefs>
</ds:datastoreItem>
</file>

<file path=customXml/itemProps2.xml><?xml version="1.0" encoding="utf-8"?>
<ds:datastoreItem xmlns:ds="http://schemas.openxmlformats.org/officeDocument/2006/customXml" ds:itemID="{129AF4EE-3C4A-4968-BE9C-CC18A811FB93}">
  <ds:schemaRefs>
    <ds:schemaRef ds:uri="http://schemas.microsoft.com/office/2006/metadata/properties"/>
  </ds:schemaRefs>
</ds:datastoreItem>
</file>

<file path=customXml/itemProps3.xml><?xml version="1.0" encoding="utf-8"?>
<ds:datastoreItem xmlns:ds="http://schemas.openxmlformats.org/officeDocument/2006/customXml" ds:itemID="{D6EA45B8-DBF0-49A6-9B0F-9ECC799EC601}">
  <ds:schemaRefs>
    <ds:schemaRef ds:uri="http://schemas.openxmlformats.org/officeDocument/2006/bibliography"/>
  </ds:schemaRefs>
</ds:datastoreItem>
</file>

<file path=customXml/itemProps4.xml><?xml version="1.0" encoding="utf-8"?>
<ds:datastoreItem xmlns:ds="http://schemas.openxmlformats.org/officeDocument/2006/customXml" ds:itemID="{8DE8A5B5-11AC-451F-9E33-F21BAB4E5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0dffd-88c4-4f39-bd9c-cb377d259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5c71a0f-75e1-4c8f-90e2-641c9351dd98}" enabled="1" method="Standard" siteId="{3e0088dc-0629-4ae6-aa8c-813e7a296f50}" removed="0"/>
</clbl:labelList>
</file>

<file path=docProps/app.xml><?xml version="1.0" encoding="utf-8"?>
<Properties xmlns="http://schemas.openxmlformats.org/officeDocument/2006/extended-properties" xmlns:vt="http://schemas.openxmlformats.org/officeDocument/2006/docPropsVTypes">
  <Template>Normal</Template>
  <TotalTime>40</TotalTime>
  <Pages>46</Pages>
  <Words>9984</Words>
  <Characters>59309</Characters>
  <Application>Microsoft Office Word</Application>
  <DocSecurity>0</DocSecurity>
  <Lines>2045</Lines>
  <Paragraphs>949</Paragraphs>
  <ScaleCrop>false</ScaleCrop>
  <HeadingPairs>
    <vt:vector size="2" baseType="variant">
      <vt:variant>
        <vt:lpstr>Title</vt:lpstr>
      </vt:variant>
      <vt:variant>
        <vt:i4>1</vt:i4>
      </vt:variant>
    </vt:vector>
  </HeadingPairs>
  <TitlesOfParts>
    <vt:vector size="1" baseType="lpstr">
      <vt:lpstr>Proposal Template</vt:lpstr>
    </vt:vector>
  </TitlesOfParts>
  <Company>Version 1</Company>
  <LinksUpToDate>false</LinksUpToDate>
  <CharactersWithSpaces>68344</CharactersWithSpaces>
  <SharedDoc>false</SharedDoc>
  <HLinks>
    <vt:vector size="480" baseType="variant">
      <vt:variant>
        <vt:i4>2031691</vt:i4>
      </vt:variant>
      <vt:variant>
        <vt:i4>390</vt:i4>
      </vt:variant>
      <vt:variant>
        <vt:i4>0</vt:i4>
      </vt:variant>
      <vt:variant>
        <vt:i4>5</vt:i4>
      </vt:variant>
      <vt:variant>
        <vt:lpwstr>https://techcommunity.microsoft.com/blog/integrationsonazureblog/update-to-api-management-workspaces-breaking-changes-built-in-gateway--tiers-sup/4443668</vt:lpwstr>
      </vt:variant>
      <vt:variant>
        <vt:lpwstr/>
      </vt:variant>
      <vt:variant>
        <vt:i4>8061035</vt:i4>
      </vt:variant>
      <vt:variant>
        <vt:i4>387</vt:i4>
      </vt:variant>
      <vt:variant>
        <vt:i4>0</vt:i4>
      </vt:variant>
      <vt:variant>
        <vt:i4>5</vt:i4>
      </vt:variant>
      <vt:variant>
        <vt:lpwstr>https://registry.terraform.io/providers/azure/azapi/latest/docs/resources/resource</vt:lpwstr>
      </vt:variant>
      <vt:variant>
        <vt:lpwstr/>
      </vt:variant>
      <vt:variant>
        <vt:i4>7536750</vt:i4>
      </vt:variant>
      <vt:variant>
        <vt:i4>384</vt:i4>
      </vt:variant>
      <vt:variant>
        <vt:i4>0</vt:i4>
      </vt:variant>
      <vt:variant>
        <vt:i4>5</vt:i4>
      </vt:variant>
      <vt:variant>
        <vt:lpwstr>https://learn.microsoft.com/en-us/azure/api-management/validate-status-code-policy</vt:lpwstr>
      </vt:variant>
      <vt:variant>
        <vt:lpwstr/>
      </vt:variant>
      <vt:variant>
        <vt:i4>7602225</vt:i4>
      </vt:variant>
      <vt:variant>
        <vt:i4>381</vt:i4>
      </vt:variant>
      <vt:variant>
        <vt:i4>0</vt:i4>
      </vt:variant>
      <vt:variant>
        <vt:i4>5</vt:i4>
      </vt:variant>
      <vt:variant>
        <vt:lpwstr>https://learn.microsoft.com/en-us/azure/api-management/validate-headers-policy</vt:lpwstr>
      </vt:variant>
      <vt:variant>
        <vt:lpwstr/>
      </vt:variant>
      <vt:variant>
        <vt:i4>5832723</vt:i4>
      </vt:variant>
      <vt:variant>
        <vt:i4>378</vt:i4>
      </vt:variant>
      <vt:variant>
        <vt:i4>0</vt:i4>
      </vt:variant>
      <vt:variant>
        <vt:i4>5</vt:i4>
      </vt:variant>
      <vt:variant>
        <vt:lpwstr>https://learn.microsoft.com/en-us/azure/api-management/validate-parameters-policy</vt:lpwstr>
      </vt:variant>
      <vt:variant>
        <vt:lpwstr/>
      </vt:variant>
      <vt:variant>
        <vt:i4>7340080</vt:i4>
      </vt:variant>
      <vt:variant>
        <vt:i4>375</vt:i4>
      </vt:variant>
      <vt:variant>
        <vt:i4>0</vt:i4>
      </vt:variant>
      <vt:variant>
        <vt:i4>5</vt:i4>
      </vt:variant>
      <vt:variant>
        <vt:lpwstr>https://learn.microsoft.com/en-us/azure/api-management/validate-jwt-policy</vt:lpwstr>
      </vt:variant>
      <vt:variant>
        <vt:lpwstr/>
      </vt:variant>
      <vt:variant>
        <vt:i4>1704013</vt:i4>
      </vt:variant>
      <vt:variant>
        <vt:i4>372</vt:i4>
      </vt:variant>
      <vt:variant>
        <vt:i4>0</vt:i4>
      </vt:variant>
      <vt:variant>
        <vt:i4>5</vt:i4>
      </vt:variant>
      <vt:variant>
        <vt:lpwstr>https://learn.microsoft.com/en-us/azure/api-management/validate-azure-ad-token-policy</vt:lpwstr>
      </vt:variant>
      <vt:variant>
        <vt:lpwstr/>
      </vt:variant>
      <vt:variant>
        <vt:i4>2490473</vt:i4>
      </vt:variant>
      <vt:variant>
        <vt:i4>369</vt:i4>
      </vt:variant>
      <vt:variant>
        <vt:i4>0</vt:i4>
      </vt:variant>
      <vt:variant>
        <vt:i4>5</vt:i4>
      </vt:variant>
      <vt:variant>
        <vt:lpwstr>https://learn.microsoft.com/en-us/azure/api-management/ip-filter-policy</vt:lpwstr>
      </vt:variant>
      <vt:variant>
        <vt:lpwstr/>
      </vt:variant>
      <vt:variant>
        <vt:i4>7209056</vt:i4>
      </vt:variant>
      <vt:variant>
        <vt:i4>366</vt:i4>
      </vt:variant>
      <vt:variant>
        <vt:i4>0</vt:i4>
      </vt:variant>
      <vt:variant>
        <vt:i4>5</vt:i4>
      </vt:variant>
      <vt:variant>
        <vt:lpwstr>https://learn.microsoft.com/en-us/azure/api-management/credentials-overview</vt:lpwstr>
      </vt:variant>
      <vt:variant>
        <vt:lpwstr/>
      </vt:variant>
      <vt:variant>
        <vt:i4>7798910</vt:i4>
      </vt:variant>
      <vt:variant>
        <vt:i4>363</vt:i4>
      </vt:variant>
      <vt:variant>
        <vt:i4>0</vt:i4>
      </vt:variant>
      <vt:variant>
        <vt:i4>5</vt:i4>
      </vt:variant>
      <vt:variant>
        <vt:lpwstr>https://learn.microsoft.com/en-us/azure/api-management/get-authorization-context-policy</vt:lpwstr>
      </vt:variant>
      <vt:variant>
        <vt:lpwstr/>
      </vt:variant>
      <vt:variant>
        <vt:i4>2162807</vt:i4>
      </vt:variant>
      <vt:variant>
        <vt:i4>360</vt:i4>
      </vt:variant>
      <vt:variant>
        <vt:i4>0</vt:i4>
      </vt:variant>
      <vt:variant>
        <vt:i4>5</vt:i4>
      </vt:variant>
      <vt:variant>
        <vt:lpwstr>https://learn.microsoft.com/en-us/azure/api-management/check-header-policy</vt:lpwstr>
      </vt:variant>
      <vt:variant>
        <vt:lpwstr/>
      </vt:variant>
      <vt:variant>
        <vt:i4>7667813</vt:i4>
      </vt:variant>
      <vt:variant>
        <vt:i4>357</vt:i4>
      </vt:variant>
      <vt:variant>
        <vt:i4>0</vt:i4>
      </vt:variant>
      <vt:variant>
        <vt:i4>5</vt:i4>
      </vt:variant>
      <vt:variant>
        <vt:lpwstr>https://learn.microsoft.com/en-us/azure/api-management/quota-by-key-policy</vt:lpwstr>
      </vt:variant>
      <vt:variant>
        <vt:lpwstr/>
      </vt:variant>
      <vt:variant>
        <vt:i4>2883694</vt:i4>
      </vt:variant>
      <vt:variant>
        <vt:i4>354</vt:i4>
      </vt:variant>
      <vt:variant>
        <vt:i4>0</vt:i4>
      </vt:variant>
      <vt:variant>
        <vt:i4>5</vt:i4>
      </vt:variant>
      <vt:variant>
        <vt:lpwstr>https://learn.microsoft.com/en-us/azure/api-management/api-management-policies</vt:lpwstr>
      </vt:variant>
      <vt:variant>
        <vt:lpwstr/>
      </vt:variant>
      <vt:variant>
        <vt:i4>2490410</vt:i4>
      </vt:variant>
      <vt:variant>
        <vt:i4>351</vt:i4>
      </vt:variant>
      <vt:variant>
        <vt:i4>0</vt:i4>
      </vt:variant>
      <vt:variant>
        <vt:i4>5</vt:i4>
      </vt:variant>
      <vt:variant>
        <vt:lpwstr>https://learn.microsoft.com/en-us/azure/api-management/policy-reference</vt:lpwstr>
      </vt:variant>
      <vt:variant>
        <vt:lpwstr/>
      </vt:variant>
      <vt:variant>
        <vt:i4>6815798</vt:i4>
      </vt:variant>
      <vt:variant>
        <vt:i4>348</vt:i4>
      </vt:variant>
      <vt:variant>
        <vt:i4>0</vt:i4>
      </vt:variant>
      <vt:variant>
        <vt:i4>5</vt:i4>
      </vt:variant>
      <vt:variant>
        <vt:lpwstr>https://learn.microsoft.com/en-us/azure/api-management/workspaces-overview</vt:lpwstr>
      </vt:variant>
      <vt:variant>
        <vt:lpwstr>workspace-gateway</vt:lpwstr>
      </vt:variant>
      <vt:variant>
        <vt:i4>2097251</vt:i4>
      </vt:variant>
      <vt:variant>
        <vt:i4>345</vt:i4>
      </vt:variant>
      <vt:variant>
        <vt:i4>0</vt:i4>
      </vt:variant>
      <vt:variant>
        <vt:i4>5</vt:i4>
      </vt:variant>
      <vt:variant>
        <vt:lpwstr>https://learn.microsoft.com/en-us/azure/api-management/api-management-features</vt:lpwstr>
      </vt:variant>
      <vt:variant>
        <vt:lpwstr/>
      </vt:variant>
      <vt:variant>
        <vt:i4>5898271</vt:i4>
      </vt:variant>
      <vt:variant>
        <vt:i4>342</vt:i4>
      </vt:variant>
      <vt:variant>
        <vt:i4>0</vt:i4>
      </vt:variant>
      <vt:variant>
        <vt:i4>5</vt:i4>
      </vt:variant>
      <vt:variant>
        <vt:lpwstr>https://aka.ms/apimlimits</vt:lpwstr>
      </vt:variant>
      <vt:variant>
        <vt:lpwstr/>
      </vt:variant>
      <vt:variant>
        <vt:i4>5046290</vt:i4>
      </vt:variant>
      <vt:variant>
        <vt:i4>339</vt:i4>
      </vt:variant>
      <vt:variant>
        <vt:i4>0</vt:i4>
      </vt:variant>
      <vt:variant>
        <vt:i4>5</vt:i4>
      </vt:variant>
      <vt:variant>
        <vt:lpwstr>https://docs.microsoft.com/en-us/azure/api-management/api-management-features</vt:lpwstr>
      </vt:variant>
      <vt:variant>
        <vt:lpwstr/>
      </vt:variant>
      <vt:variant>
        <vt:i4>3473523</vt:i4>
      </vt:variant>
      <vt:variant>
        <vt:i4>336</vt:i4>
      </vt:variant>
      <vt:variant>
        <vt:i4>0</vt:i4>
      </vt:variant>
      <vt:variant>
        <vt:i4>5</vt:i4>
      </vt:variant>
      <vt:variant>
        <vt:lpwstr>https://ca-product-svc-dev.wonderfulhill-53282784.northeurope.azurecontainerapps.io/api/v1/fetchParkingAvailability</vt:lpwstr>
      </vt:variant>
      <vt:variant>
        <vt:lpwstr/>
      </vt:variant>
      <vt:variant>
        <vt:i4>3539057</vt:i4>
      </vt:variant>
      <vt:variant>
        <vt:i4>333</vt:i4>
      </vt:variant>
      <vt:variant>
        <vt:i4>0</vt:i4>
      </vt:variant>
      <vt:variant>
        <vt:i4>5</vt:i4>
      </vt:variant>
      <vt:variant>
        <vt:lpwstr>https://ca-product-svc-dev.wonderfulhill-53282784.northeurope.azurecontainerapps.io/api/v1/getUserBookings</vt:lpwstr>
      </vt:variant>
      <vt:variant>
        <vt:lpwstr/>
      </vt:variant>
      <vt:variant>
        <vt:i4>1114174</vt:i4>
      </vt:variant>
      <vt:variant>
        <vt:i4>326</vt:i4>
      </vt:variant>
      <vt:variant>
        <vt:i4>0</vt:i4>
      </vt:variant>
      <vt:variant>
        <vt:i4>5</vt:i4>
      </vt:variant>
      <vt:variant>
        <vt:lpwstr/>
      </vt:variant>
      <vt:variant>
        <vt:lpwstr>_Toc218778383</vt:lpwstr>
      </vt:variant>
      <vt:variant>
        <vt:i4>1114174</vt:i4>
      </vt:variant>
      <vt:variant>
        <vt:i4>320</vt:i4>
      </vt:variant>
      <vt:variant>
        <vt:i4>0</vt:i4>
      </vt:variant>
      <vt:variant>
        <vt:i4>5</vt:i4>
      </vt:variant>
      <vt:variant>
        <vt:lpwstr/>
      </vt:variant>
      <vt:variant>
        <vt:lpwstr>_Toc218778382</vt:lpwstr>
      </vt:variant>
      <vt:variant>
        <vt:i4>1114174</vt:i4>
      </vt:variant>
      <vt:variant>
        <vt:i4>314</vt:i4>
      </vt:variant>
      <vt:variant>
        <vt:i4>0</vt:i4>
      </vt:variant>
      <vt:variant>
        <vt:i4>5</vt:i4>
      </vt:variant>
      <vt:variant>
        <vt:lpwstr/>
      </vt:variant>
      <vt:variant>
        <vt:lpwstr>_Toc218778381</vt:lpwstr>
      </vt:variant>
      <vt:variant>
        <vt:i4>1114174</vt:i4>
      </vt:variant>
      <vt:variant>
        <vt:i4>308</vt:i4>
      </vt:variant>
      <vt:variant>
        <vt:i4>0</vt:i4>
      </vt:variant>
      <vt:variant>
        <vt:i4>5</vt:i4>
      </vt:variant>
      <vt:variant>
        <vt:lpwstr/>
      </vt:variant>
      <vt:variant>
        <vt:lpwstr>_Toc218778380</vt:lpwstr>
      </vt:variant>
      <vt:variant>
        <vt:i4>1966142</vt:i4>
      </vt:variant>
      <vt:variant>
        <vt:i4>302</vt:i4>
      </vt:variant>
      <vt:variant>
        <vt:i4>0</vt:i4>
      </vt:variant>
      <vt:variant>
        <vt:i4>5</vt:i4>
      </vt:variant>
      <vt:variant>
        <vt:lpwstr/>
      </vt:variant>
      <vt:variant>
        <vt:lpwstr>_Toc218778379</vt:lpwstr>
      </vt:variant>
      <vt:variant>
        <vt:i4>1966142</vt:i4>
      </vt:variant>
      <vt:variant>
        <vt:i4>296</vt:i4>
      </vt:variant>
      <vt:variant>
        <vt:i4>0</vt:i4>
      </vt:variant>
      <vt:variant>
        <vt:i4>5</vt:i4>
      </vt:variant>
      <vt:variant>
        <vt:lpwstr/>
      </vt:variant>
      <vt:variant>
        <vt:lpwstr>_Toc218778378</vt:lpwstr>
      </vt:variant>
      <vt:variant>
        <vt:i4>1966142</vt:i4>
      </vt:variant>
      <vt:variant>
        <vt:i4>290</vt:i4>
      </vt:variant>
      <vt:variant>
        <vt:i4>0</vt:i4>
      </vt:variant>
      <vt:variant>
        <vt:i4>5</vt:i4>
      </vt:variant>
      <vt:variant>
        <vt:lpwstr/>
      </vt:variant>
      <vt:variant>
        <vt:lpwstr>_Toc218778377</vt:lpwstr>
      </vt:variant>
      <vt:variant>
        <vt:i4>1966142</vt:i4>
      </vt:variant>
      <vt:variant>
        <vt:i4>284</vt:i4>
      </vt:variant>
      <vt:variant>
        <vt:i4>0</vt:i4>
      </vt:variant>
      <vt:variant>
        <vt:i4>5</vt:i4>
      </vt:variant>
      <vt:variant>
        <vt:lpwstr/>
      </vt:variant>
      <vt:variant>
        <vt:lpwstr>_Toc218778376</vt:lpwstr>
      </vt:variant>
      <vt:variant>
        <vt:i4>1966142</vt:i4>
      </vt:variant>
      <vt:variant>
        <vt:i4>278</vt:i4>
      </vt:variant>
      <vt:variant>
        <vt:i4>0</vt:i4>
      </vt:variant>
      <vt:variant>
        <vt:i4>5</vt:i4>
      </vt:variant>
      <vt:variant>
        <vt:lpwstr/>
      </vt:variant>
      <vt:variant>
        <vt:lpwstr>_Toc218778375</vt:lpwstr>
      </vt:variant>
      <vt:variant>
        <vt:i4>1966142</vt:i4>
      </vt:variant>
      <vt:variant>
        <vt:i4>272</vt:i4>
      </vt:variant>
      <vt:variant>
        <vt:i4>0</vt:i4>
      </vt:variant>
      <vt:variant>
        <vt:i4>5</vt:i4>
      </vt:variant>
      <vt:variant>
        <vt:lpwstr/>
      </vt:variant>
      <vt:variant>
        <vt:lpwstr>_Toc218778374</vt:lpwstr>
      </vt:variant>
      <vt:variant>
        <vt:i4>1966142</vt:i4>
      </vt:variant>
      <vt:variant>
        <vt:i4>266</vt:i4>
      </vt:variant>
      <vt:variant>
        <vt:i4>0</vt:i4>
      </vt:variant>
      <vt:variant>
        <vt:i4>5</vt:i4>
      </vt:variant>
      <vt:variant>
        <vt:lpwstr/>
      </vt:variant>
      <vt:variant>
        <vt:lpwstr>_Toc218778373</vt:lpwstr>
      </vt:variant>
      <vt:variant>
        <vt:i4>1966142</vt:i4>
      </vt:variant>
      <vt:variant>
        <vt:i4>260</vt:i4>
      </vt:variant>
      <vt:variant>
        <vt:i4>0</vt:i4>
      </vt:variant>
      <vt:variant>
        <vt:i4>5</vt:i4>
      </vt:variant>
      <vt:variant>
        <vt:lpwstr/>
      </vt:variant>
      <vt:variant>
        <vt:lpwstr>_Toc218778372</vt:lpwstr>
      </vt:variant>
      <vt:variant>
        <vt:i4>1966142</vt:i4>
      </vt:variant>
      <vt:variant>
        <vt:i4>254</vt:i4>
      </vt:variant>
      <vt:variant>
        <vt:i4>0</vt:i4>
      </vt:variant>
      <vt:variant>
        <vt:i4>5</vt:i4>
      </vt:variant>
      <vt:variant>
        <vt:lpwstr/>
      </vt:variant>
      <vt:variant>
        <vt:lpwstr>_Toc218778371</vt:lpwstr>
      </vt:variant>
      <vt:variant>
        <vt:i4>1966142</vt:i4>
      </vt:variant>
      <vt:variant>
        <vt:i4>248</vt:i4>
      </vt:variant>
      <vt:variant>
        <vt:i4>0</vt:i4>
      </vt:variant>
      <vt:variant>
        <vt:i4>5</vt:i4>
      </vt:variant>
      <vt:variant>
        <vt:lpwstr/>
      </vt:variant>
      <vt:variant>
        <vt:lpwstr>_Toc218778370</vt:lpwstr>
      </vt:variant>
      <vt:variant>
        <vt:i4>2031678</vt:i4>
      </vt:variant>
      <vt:variant>
        <vt:i4>242</vt:i4>
      </vt:variant>
      <vt:variant>
        <vt:i4>0</vt:i4>
      </vt:variant>
      <vt:variant>
        <vt:i4>5</vt:i4>
      </vt:variant>
      <vt:variant>
        <vt:lpwstr/>
      </vt:variant>
      <vt:variant>
        <vt:lpwstr>_Toc218778369</vt:lpwstr>
      </vt:variant>
      <vt:variant>
        <vt:i4>2031678</vt:i4>
      </vt:variant>
      <vt:variant>
        <vt:i4>236</vt:i4>
      </vt:variant>
      <vt:variant>
        <vt:i4>0</vt:i4>
      </vt:variant>
      <vt:variant>
        <vt:i4>5</vt:i4>
      </vt:variant>
      <vt:variant>
        <vt:lpwstr/>
      </vt:variant>
      <vt:variant>
        <vt:lpwstr>_Toc218778368</vt:lpwstr>
      </vt:variant>
      <vt:variant>
        <vt:i4>2031678</vt:i4>
      </vt:variant>
      <vt:variant>
        <vt:i4>230</vt:i4>
      </vt:variant>
      <vt:variant>
        <vt:i4>0</vt:i4>
      </vt:variant>
      <vt:variant>
        <vt:i4>5</vt:i4>
      </vt:variant>
      <vt:variant>
        <vt:lpwstr/>
      </vt:variant>
      <vt:variant>
        <vt:lpwstr>_Toc218778367</vt:lpwstr>
      </vt:variant>
      <vt:variant>
        <vt:i4>2031678</vt:i4>
      </vt:variant>
      <vt:variant>
        <vt:i4>224</vt:i4>
      </vt:variant>
      <vt:variant>
        <vt:i4>0</vt:i4>
      </vt:variant>
      <vt:variant>
        <vt:i4>5</vt:i4>
      </vt:variant>
      <vt:variant>
        <vt:lpwstr/>
      </vt:variant>
      <vt:variant>
        <vt:lpwstr>_Toc218778366</vt:lpwstr>
      </vt:variant>
      <vt:variant>
        <vt:i4>2031678</vt:i4>
      </vt:variant>
      <vt:variant>
        <vt:i4>218</vt:i4>
      </vt:variant>
      <vt:variant>
        <vt:i4>0</vt:i4>
      </vt:variant>
      <vt:variant>
        <vt:i4>5</vt:i4>
      </vt:variant>
      <vt:variant>
        <vt:lpwstr/>
      </vt:variant>
      <vt:variant>
        <vt:lpwstr>_Toc218778365</vt:lpwstr>
      </vt:variant>
      <vt:variant>
        <vt:i4>2031678</vt:i4>
      </vt:variant>
      <vt:variant>
        <vt:i4>212</vt:i4>
      </vt:variant>
      <vt:variant>
        <vt:i4>0</vt:i4>
      </vt:variant>
      <vt:variant>
        <vt:i4>5</vt:i4>
      </vt:variant>
      <vt:variant>
        <vt:lpwstr/>
      </vt:variant>
      <vt:variant>
        <vt:lpwstr>_Toc218778364</vt:lpwstr>
      </vt:variant>
      <vt:variant>
        <vt:i4>2031678</vt:i4>
      </vt:variant>
      <vt:variant>
        <vt:i4>206</vt:i4>
      </vt:variant>
      <vt:variant>
        <vt:i4>0</vt:i4>
      </vt:variant>
      <vt:variant>
        <vt:i4>5</vt:i4>
      </vt:variant>
      <vt:variant>
        <vt:lpwstr/>
      </vt:variant>
      <vt:variant>
        <vt:lpwstr>_Toc218778363</vt:lpwstr>
      </vt:variant>
      <vt:variant>
        <vt:i4>2031678</vt:i4>
      </vt:variant>
      <vt:variant>
        <vt:i4>200</vt:i4>
      </vt:variant>
      <vt:variant>
        <vt:i4>0</vt:i4>
      </vt:variant>
      <vt:variant>
        <vt:i4>5</vt:i4>
      </vt:variant>
      <vt:variant>
        <vt:lpwstr/>
      </vt:variant>
      <vt:variant>
        <vt:lpwstr>_Toc218778362</vt:lpwstr>
      </vt:variant>
      <vt:variant>
        <vt:i4>2031678</vt:i4>
      </vt:variant>
      <vt:variant>
        <vt:i4>194</vt:i4>
      </vt:variant>
      <vt:variant>
        <vt:i4>0</vt:i4>
      </vt:variant>
      <vt:variant>
        <vt:i4>5</vt:i4>
      </vt:variant>
      <vt:variant>
        <vt:lpwstr/>
      </vt:variant>
      <vt:variant>
        <vt:lpwstr>_Toc218778361</vt:lpwstr>
      </vt:variant>
      <vt:variant>
        <vt:i4>2031678</vt:i4>
      </vt:variant>
      <vt:variant>
        <vt:i4>188</vt:i4>
      </vt:variant>
      <vt:variant>
        <vt:i4>0</vt:i4>
      </vt:variant>
      <vt:variant>
        <vt:i4>5</vt:i4>
      </vt:variant>
      <vt:variant>
        <vt:lpwstr/>
      </vt:variant>
      <vt:variant>
        <vt:lpwstr>_Toc218778360</vt:lpwstr>
      </vt:variant>
      <vt:variant>
        <vt:i4>1835070</vt:i4>
      </vt:variant>
      <vt:variant>
        <vt:i4>182</vt:i4>
      </vt:variant>
      <vt:variant>
        <vt:i4>0</vt:i4>
      </vt:variant>
      <vt:variant>
        <vt:i4>5</vt:i4>
      </vt:variant>
      <vt:variant>
        <vt:lpwstr/>
      </vt:variant>
      <vt:variant>
        <vt:lpwstr>_Toc218778359</vt:lpwstr>
      </vt:variant>
      <vt:variant>
        <vt:i4>1835070</vt:i4>
      </vt:variant>
      <vt:variant>
        <vt:i4>176</vt:i4>
      </vt:variant>
      <vt:variant>
        <vt:i4>0</vt:i4>
      </vt:variant>
      <vt:variant>
        <vt:i4>5</vt:i4>
      </vt:variant>
      <vt:variant>
        <vt:lpwstr/>
      </vt:variant>
      <vt:variant>
        <vt:lpwstr>_Toc218778358</vt:lpwstr>
      </vt:variant>
      <vt:variant>
        <vt:i4>1835070</vt:i4>
      </vt:variant>
      <vt:variant>
        <vt:i4>170</vt:i4>
      </vt:variant>
      <vt:variant>
        <vt:i4>0</vt:i4>
      </vt:variant>
      <vt:variant>
        <vt:i4>5</vt:i4>
      </vt:variant>
      <vt:variant>
        <vt:lpwstr/>
      </vt:variant>
      <vt:variant>
        <vt:lpwstr>_Toc218778357</vt:lpwstr>
      </vt:variant>
      <vt:variant>
        <vt:i4>1835070</vt:i4>
      </vt:variant>
      <vt:variant>
        <vt:i4>164</vt:i4>
      </vt:variant>
      <vt:variant>
        <vt:i4>0</vt:i4>
      </vt:variant>
      <vt:variant>
        <vt:i4>5</vt:i4>
      </vt:variant>
      <vt:variant>
        <vt:lpwstr/>
      </vt:variant>
      <vt:variant>
        <vt:lpwstr>_Toc218778356</vt:lpwstr>
      </vt:variant>
      <vt:variant>
        <vt:i4>1835070</vt:i4>
      </vt:variant>
      <vt:variant>
        <vt:i4>158</vt:i4>
      </vt:variant>
      <vt:variant>
        <vt:i4>0</vt:i4>
      </vt:variant>
      <vt:variant>
        <vt:i4>5</vt:i4>
      </vt:variant>
      <vt:variant>
        <vt:lpwstr/>
      </vt:variant>
      <vt:variant>
        <vt:lpwstr>_Toc218778355</vt:lpwstr>
      </vt:variant>
      <vt:variant>
        <vt:i4>1835070</vt:i4>
      </vt:variant>
      <vt:variant>
        <vt:i4>152</vt:i4>
      </vt:variant>
      <vt:variant>
        <vt:i4>0</vt:i4>
      </vt:variant>
      <vt:variant>
        <vt:i4>5</vt:i4>
      </vt:variant>
      <vt:variant>
        <vt:lpwstr/>
      </vt:variant>
      <vt:variant>
        <vt:lpwstr>_Toc218778354</vt:lpwstr>
      </vt:variant>
      <vt:variant>
        <vt:i4>1835070</vt:i4>
      </vt:variant>
      <vt:variant>
        <vt:i4>146</vt:i4>
      </vt:variant>
      <vt:variant>
        <vt:i4>0</vt:i4>
      </vt:variant>
      <vt:variant>
        <vt:i4>5</vt:i4>
      </vt:variant>
      <vt:variant>
        <vt:lpwstr/>
      </vt:variant>
      <vt:variant>
        <vt:lpwstr>_Toc218778353</vt:lpwstr>
      </vt:variant>
      <vt:variant>
        <vt:i4>1835070</vt:i4>
      </vt:variant>
      <vt:variant>
        <vt:i4>140</vt:i4>
      </vt:variant>
      <vt:variant>
        <vt:i4>0</vt:i4>
      </vt:variant>
      <vt:variant>
        <vt:i4>5</vt:i4>
      </vt:variant>
      <vt:variant>
        <vt:lpwstr/>
      </vt:variant>
      <vt:variant>
        <vt:lpwstr>_Toc218778352</vt:lpwstr>
      </vt:variant>
      <vt:variant>
        <vt:i4>1835070</vt:i4>
      </vt:variant>
      <vt:variant>
        <vt:i4>134</vt:i4>
      </vt:variant>
      <vt:variant>
        <vt:i4>0</vt:i4>
      </vt:variant>
      <vt:variant>
        <vt:i4>5</vt:i4>
      </vt:variant>
      <vt:variant>
        <vt:lpwstr/>
      </vt:variant>
      <vt:variant>
        <vt:lpwstr>_Toc218778351</vt:lpwstr>
      </vt:variant>
      <vt:variant>
        <vt:i4>1835070</vt:i4>
      </vt:variant>
      <vt:variant>
        <vt:i4>128</vt:i4>
      </vt:variant>
      <vt:variant>
        <vt:i4>0</vt:i4>
      </vt:variant>
      <vt:variant>
        <vt:i4>5</vt:i4>
      </vt:variant>
      <vt:variant>
        <vt:lpwstr/>
      </vt:variant>
      <vt:variant>
        <vt:lpwstr>_Toc218778350</vt:lpwstr>
      </vt:variant>
      <vt:variant>
        <vt:i4>1900606</vt:i4>
      </vt:variant>
      <vt:variant>
        <vt:i4>122</vt:i4>
      </vt:variant>
      <vt:variant>
        <vt:i4>0</vt:i4>
      </vt:variant>
      <vt:variant>
        <vt:i4>5</vt:i4>
      </vt:variant>
      <vt:variant>
        <vt:lpwstr/>
      </vt:variant>
      <vt:variant>
        <vt:lpwstr>_Toc218778349</vt:lpwstr>
      </vt:variant>
      <vt:variant>
        <vt:i4>1900606</vt:i4>
      </vt:variant>
      <vt:variant>
        <vt:i4>116</vt:i4>
      </vt:variant>
      <vt:variant>
        <vt:i4>0</vt:i4>
      </vt:variant>
      <vt:variant>
        <vt:i4>5</vt:i4>
      </vt:variant>
      <vt:variant>
        <vt:lpwstr/>
      </vt:variant>
      <vt:variant>
        <vt:lpwstr>_Toc218778348</vt:lpwstr>
      </vt:variant>
      <vt:variant>
        <vt:i4>1900606</vt:i4>
      </vt:variant>
      <vt:variant>
        <vt:i4>110</vt:i4>
      </vt:variant>
      <vt:variant>
        <vt:i4>0</vt:i4>
      </vt:variant>
      <vt:variant>
        <vt:i4>5</vt:i4>
      </vt:variant>
      <vt:variant>
        <vt:lpwstr/>
      </vt:variant>
      <vt:variant>
        <vt:lpwstr>_Toc218778347</vt:lpwstr>
      </vt:variant>
      <vt:variant>
        <vt:i4>1900606</vt:i4>
      </vt:variant>
      <vt:variant>
        <vt:i4>104</vt:i4>
      </vt:variant>
      <vt:variant>
        <vt:i4>0</vt:i4>
      </vt:variant>
      <vt:variant>
        <vt:i4>5</vt:i4>
      </vt:variant>
      <vt:variant>
        <vt:lpwstr/>
      </vt:variant>
      <vt:variant>
        <vt:lpwstr>_Toc218778346</vt:lpwstr>
      </vt:variant>
      <vt:variant>
        <vt:i4>1900606</vt:i4>
      </vt:variant>
      <vt:variant>
        <vt:i4>98</vt:i4>
      </vt:variant>
      <vt:variant>
        <vt:i4>0</vt:i4>
      </vt:variant>
      <vt:variant>
        <vt:i4>5</vt:i4>
      </vt:variant>
      <vt:variant>
        <vt:lpwstr/>
      </vt:variant>
      <vt:variant>
        <vt:lpwstr>_Toc218778345</vt:lpwstr>
      </vt:variant>
      <vt:variant>
        <vt:i4>1900606</vt:i4>
      </vt:variant>
      <vt:variant>
        <vt:i4>92</vt:i4>
      </vt:variant>
      <vt:variant>
        <vt:i4>0</vt:i4>
      </vt:variant>
      <vt:variant>
        <vt:i4>5</vt:i4>
      </vt:variant>
      <vt:variant>
        <vt:lpwstr/>
      </vt:variant>
      <vt:variant>
        <vt:lpwstr>_Toc218778344</vt:lpwstr>
      </vt:variant>
      <vt:variant>
        <vt:i4>1900606</vt:i4>
      </vt:variant>
      <vt:variant>
        <vt:i4>86</vt:i4>
      </vt:variant>
      <vt:variant>
        <vt:i4>0</vt:i4>
      </vt:variant>
      <vt:variant>
        <vt:i4>5</vt:i4>
      </vt:variant>
      <vt:variant>
        <vt:lpwstr/>
      </vt:variant>
      <vt:variant>
        <vt:lpwstr>_Toc218778343</vt:lpwstr>
      </vt:variant>
      <vt:variant>
        <vt:i4>1900606</vt:i4>
      </vt:variant>
      <vt:variant>
        <vt:i4>80</vt:i4>
      </vt:variant>
      <vt:variant>
        <vt:i4>0</vt:i4>
      </vt:variant>
      <vt:variant>
        <vt:i4>5</vt:i4>
      </vt:variant>
      <vt:variant>
        <vt:lpwstr/>
      </vt:variant>
      <vt:variant>
        <vt:lpwstr>_Toc218778342</vt:lpwstr>
      </vt:variant>
      <vt:variant>
        <vt:i4>1900606</vt:i4>
      </vt:variant>
      <vt:variant>
        <vt:i4>74</vt:i4>
      </vt:variant>
      <vt:variant>
        <vt:i4>0</vt:i4>
      </vt:variant>
      <vt:variant>
        <vt:i4>5</vt:i4>
      </vt:variant>
      <vt:variant>
        <vt:lpwstr/>
      </vt:variant>
      <vt:variant>
        <vt:lpwstr>_Toc218778341</vt:lpwstr>
      </vt:variant>
      <vt:variant>
        <vt:i4>1900606</vt:i4>
      </vt:variant>
      <vt:variant>
        <vt:i4>68</vt:i4>
      </vt:variant>
      <vt:variant>
        <vt:i4>0</vt:i4>
      </vt:variant>
      <vt:variant>
        <vt:i4>5</vt:i4>
      </vt:variant>
      <vt:variant>
        <vt:lpwstr/>
      </vt:variant>
      <vt:variant>
        <vt:lpwstr>_Toc218778340</vt:lpwstr>
      </vt:variant>
      <vt:variant>
        <vt:i4>1703998</vt:i4>
      </vt:variant>
      <vt:variant>
        <vt:i4>62</vt:i4>
      </vt:variant>
      <vt:variant>
        <vt:i4>0</vt:i4>
      </vt:variant>
      <vt:variant>
        <vt:i4>5</vt:i4>
      </vt:variant>
      <vt:variant>
        <vt:lpwstr/>
      </vt:variant>
      <vt:variant>
        <vt:lpwstr>_Toc218778339</vt:lpwstr>
      </vt:variant>
      <vt:variant>
        <vt:i4>1703998</vt:i4>
      </vt:variant>
      <vt:variant>
        <vt:i4>56</vt:i4>
      </vt:variant>
      <vt:variant>
        <vt:i4>0</vt:i4>
      </vt:variant>
      <vt:variant>
        <vt:i4>5</vt:i4>
      </vt:variant>
      <vt:variant>
        <vt:lpwstr/>
      </vt:variant>
      <vt:variant>
        <vt:lpwstr>_Toc218778338</vt:lpwstr>
      </vt:variant>
      <vt:variant>
        <vt:i4>1703998</vt:i4>
      </vt:variant>
      <vt:variant>
        <vt:i4>50</vt:i4>
      </vt:variant>
      <vt:variant>
        <vt:i4>0</vt:i4>
      </vt:variant>
      <vt:variant>
        <vt:i4>5</vt:i4>
      </vt:variant>
      <vt:variant>
        <vt:lpwstr/>
      </vt:variant>
      <vt:variant>
        <vt:lpwstr>_Toc218778337</vt:lpwstr>
      </vt:variant>
      <vt:variant>
        <vt:i4>1703998</vt:i4>
      </vt:variant>
      <vt:variant>
        <vt:i4>44</vt:i4>
      </vt:variant>
      <vt:variant>
        <vt:i4>0</vt:i4>
      </vt:variant>
      <vt:variant>
        <vt:i4>5</vt:i4>
      </vt:variant>
      <vt:variant>
        <vt:lpwstr/>
      </vt:variant>
      <vt:variant>
        <vt:lpwstr>_Toc218778336</vt:lpwstr>
      </vt:variant>
      <vt:variant>
        <vt:i4>1703998</vt:i4>
      </vt:variant>
      <vt:variant>
        <vt:i4>38</vt:i4>
      </vt:variant>
      <vt:variant>
        <vt:i4>0</vt:i4>
      </vt:variant>
      <vt:variant>
        <vt:i4>5</vt:i4>
      </vt:variant>
      <vt:variant>
        <vt:lpwstr/>
      </vt:variant>
      <vt:variant>
        <vt:lpwstr>_Toc218778335</vt:lpwstr>
      </vt:variant>
      <vt:variant>
        <vt:i4>1703998</vt:i4>
      </vt:variant>
      <vt:variant>
        <vt:i4>32</vt:i4>
      </vt:variant>
      <vt:variant>
        <vt:i4>0</vt:i4>
      </vt:variant>
      <vt:variant>
        <vt:i4>5</vt:i4>
      </vt:variant>
      <vt:variant>
        <vt:lpwstr/>
      </vt:variant>
      <vt:variant>
        <vt:lpwstr>_Toc218778334</vt:lpwstr>
      </vt:variant>
      <vt:variant>
        <vt:i4>1703998</vt:i4>
      </vt:variant>
      <vt:variant>
        <vt:i4>26</vt:i4>
      </vt:variant>
      <vt:variant>
        <vt:i4>0</vt:i4>
      </vt:variant>
      <vt:variant>
        <vt:i4>5</vt:i4>
      </vt:variant>
      <vt:variant>
        <vt:lpwstr/>
      </vt:variant>
      <vt:variant>
        <vt:lpwstr>_Toc218778333</vt:lpwstr>
      </vt:variant>
      <vt:variant>
        <vt:i4>1703998</vt:i4>
      </vt:variant>
      <vt:variant>
        <vt:i4>20</vt:i4>
      </vt:variant>
      <vt:variant>
        <vt:i4>0</vt:i4>
      </vt:variant>
      <vt:variant>
        <vt:i4>5</vt:i4>
      </vt:variant>
      <vt:variant>
        <vt:lpwstr/>
      </vt:variant>
      <vt:variant>
        <vt:lpwstr>_Toc218778332</vt:lpwstr>
      </vt:variant>
      <vt:variant>
        <vt:i4>1703998</vt:i4>
      </vt:variant>
      <vt:variant>
        <vt:i4>14</vt:i4>
      </vt:variant>
      <vt:variant>
        <vt:i4>0</vt:i4>
      </vt:variant>
      <vt:variant>
        <vt:i4>5</vt:i4>
      </vt:variant>
      <vt:variant>
        <vt:lpwstr/>
      </vt:variant>
      <vt:variant>
        <vt:lpwstr>_Toc218778331</vt:lpwstr>
      </vt:variant>
      <vt:variant>
        <vt:i4>1703998</vt:i4>
      </vt:variant>
      <vt:variant>
        <vt:i4>8</vt:i4>
      </vt:variant>
      <vt:variant>
        <vt:i4>0</vt:i4>
      </vt:variant>
      <vt:variant>
        <vt:i4>5</vt:i4>
      </vt:variant>
      <vt:variant>
        <vt:lpwstr/>
      </vt:variant>
      <vt:variant>
        <vt:lpwstr>_Toc218778330</vt:lpwstr>
      </vt:variant>
      <vt:variant>
        <vt:i4>1769534</vt:i4>
      </vt:variant>
      <vt:variant>
        <vt:i4>2</vt:i4>
      </vt:variant>
      <vt:variant>
        <vt:i4>0</vt:i4>
      </vt:variant>
      <vt:variant>
        <vt:i4>5</vt:i4>
      </vt:variant>
      <vt:variant>
        <vt:lpwstr/>
      </vt:variant>
      <vt:variant>
        <vt:lpwstr>_Toc218778329</vt:lpwstr>
      </vt:variant>
      <vt:variant>
        <vt:i4>3670100</vt:i4>
      </vt:variant>
      <vt:variant>
        <vt:i4>12</vt:i4>
      </vt:variant>
      <vt:variant>
        <vt:i4>0</vt:i4>
      </vt:variant>
      <vt:variant>
        <vt:i4>5</vt:i4>
      </vt:variant>
      <vt:variant>
        <vt:lpwstr>mailto:bala.baskaran@daa.ie</vt:lpwstr>
      </vt:variant>
      <vt:variant>
        <vt:lpwstr/>
      </vt:variant>
      <vt:variant>
        <vt:i4>8126465</vt:i4>
      </vt:variant>
      <vt:variant>
        <vt:i4>9</vt:i4>
      </vt:variant>
      <vt:variant>
        <vt:i4>0</vt:i4>
      </vt:variant>
      <vt:variant>
        <vt:i4>5</vt:i4>
      </vt:variant>
      <vt:variant>
        <vt:lpwstr>mailto:Meadhbh.Kelly@daa.ie</vt:lpwstr>
      </vt:variant>
      <vt:variant>
        <vt:lpwstr/>
      </vt:variant>
      <vt:variant>
        <vt:i4>3670100</vt:i4>
      </vt:variant>
      <vt:variant>
        <vt:i4>6</vt:i4>
      </vt:variant>
      <vt:variant>
        <vt:i4>0</vt:i4>
      </vt:variant>
      <vt:variant>
        <vt:i4>5</vt:i4>
      </vt:variant>
      <vt:variant>
        <vt:lpwstr>mailto:bala.baskaran@daa.ie</vt:lpwstr>
      </vt:variant>
      <vt:variant>
        <vt:lpwstr/>
      </vt:variant>
      <vt:variant>
        <vt:i4>8126465</vt:i4>
      </vt:variant>
      <vt:variant>
        <vt:i4>3</vt:i4>
      </vt:variant>
      <vt:variant>
        <vt:i4>0</vt:i4>
      </vt:variant>
      <vt:variant>
        <vt:i4>5</vt:i4>
      </vt:variant>
      <vt:variant>
        <vt:lpwstr>mailto:Meadhbh.Kelly@daa.ie</vt:lpwstr>
      </vt:variant>
      <vt:variant>
        <vt:lpwstr/>
      </vt:variant>
      <vt:variant>
        <vt:i4>3670100</vt:i4>
      </vt:variant>
      <vt:variant>
        <vt:i4>0</vt:i4>
      </vt:variant>
      <vt:variant>
        <vt:i4>0</vt:i4>
      </vt:variant>
      <vt:variant>
        <vt:i4>5</vt:i4>
      </vt:variant>
      <vt:variant>
        <vt:lpwstr>mailto:bala.baskaran@daa.ie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subject/>
  <dc:creator>Mark Kelly</dc:creator>
  <cp:keywords/>
  <cp:lastModifiedBy>Mark Kelly</cp:lastModifiedBy>
  <cp:revision>5</cp:revision>
  <cp:lastPrinted>2024-08-13T02:58:00Z</cp:lastPrinted>
  <dcterms:created xsi:type="dcterms:W3CDTF">2026-01-16T09:55:00Z</dcterms:created>
  <dcterms:modified xsi:type="dcterms:W3CDTF">2026-01-16T14:26:00Z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0x01010041D2F6E1C1E2374E80C640AA6893FE26</vt:lpwstr>
  </property>
  <property fmtid="{D5CDD505-2E9C-101B-9397-08002B2CF9AE}" pid="3" name="TaxKeyword">
    <vt:lpwstr/>
  </property>
  <property fmtid="{D5CDD505-2E9C-101B-9397-08002B2CF9AE}" pid="4" name="TaxCatchAll">
    <vt:lpwstr/>
  </property>
  <property fmtid="{D5CDD505-2E9C-101B-9397-08002B2CF9AE}" pid="5" name="TaxKeywordTaxHTField">
    <vt:lpwstr/>
  </property>
  <property fmtid="{D5CDD505-2E9C-101B-9397-08002B2CF9AE}" pid="6" name="SharedWithUsers">
    <vt:lpwstr>2169;#planet9 Members;#628;#ESBGroup_2015TradingGene Members;#2838;#Scott Waite;#2696;#Darryl Meades;#31;#Robert Kenny;#1702;#Zahid Anwar;#5953;#Fiona Donald;#1783;#Nigel Farr;#6587;#Rachel Carson</vt:lpwstr>
  </property>
  <property fmtid="{D5CDD505-2E9C-101B-9397-08002B2CF9AE}" pid="7" name="ClassificationContentMarkingFooterShapeIds">
    <vt:lpwstr>1,2,3,21b0459b,44fb885c,748ec8d</vt:lpwstr>
  </property>
  <property fmtid="{D5CDD505-2E9C-101B-9397-08002B2CF9AE}" pid="8" name="ClassificationContentMarkingFooterFontProps">
    <vt:lpwstr>#737373,9,Arial</vt:lpwstr>
  </property>
  <property fmtid="{D5CDD505-2E9C-101B-9397-08002B2CF9AE}" pid="9" name="ClassificationContentMarkingFooterText">
    <vt:lpwstr>Document Classification:  Class 1 - General</vt:lpwstr>
  </property>
  <property fmtid="{D5CDD505-2E9C-101B-9397-08002B2CF9AE}" pid="10" name="MediaServiceImageTags">
    <vt:lpwstr/>
  </property>
  <property fmtid="{D5CDD505-2E9C-101B-9397-08002B2CF9AE}" pid="11" name="_ExtendedDescription">
    <vt:lpwstr/>
  </property>
  <property fmtid="{D5CDD505-2E9C-101B-9397-08002B2CF9AE}" pid="12" name="GrammarlyDocumentId">
    <vt:lpwstr>0e948654240d3b9db960568792c326b15ecfd40805442c7333d84bd458d25f4e</vt:lpwstr>
  </property>
  <property fmtid="{D5CDD505-2E9C-101B-9397-08002B2CF9AE}" pid="13" name="Order">
    <vt:r8>6843600</vt:r8>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TriggerFlowInfo">
    <vt:lpwstr/>
  </property>
  <property fmtid="{D5CDD505-2E9C-101B-9397-08002B2CF9AE}" pid="19" name="docLang">
    <vt:lpwstr>en</vt:lpwstr>
  </property>
  <property fmtid="{D5CDD505-2E9C-101B-9397-08002B2CF9AE}" pid="20" name="MSIP_Label_35236d87-3c41-4cd5-80ae-2a44d989df97_Enabled">
    <vt:lpwstr>true</vt:lpwstr>
  </property>
  <property fmtid="{D5CDD505-2E9C-101B-9397-08002B2CF9AE}" pid="21" name="MSIP_Label_35236d87-3c41-4cd5-80ae-2a44d989df97_SetDate">
    <vt:lpwstr>2025-12-15T12:39:03Z</vt:lpwstr>
  </property>
  <property fmtid="{D5CDD505-2E9C-101B-9397-08002B2CF9AE}" pid="22" name="MSIP_Label_35236d87-3c41-4cd5-80ae-2a44d989df97_Method">
    <vt:lpwstr>Standard</vt:lpwstr>
  </property>
  <property fmtid="{D5CDD505-2E9C-101B-9397-08002B2CF9AE}" pid="23" name="MSIP_Label_35236d87-3c41-4cd5-80ae-2a44d989df97_Name">
    <vt:lpwstr>35236d87-3c41-4cd5-80ae-2a44d989df97</vt:lpwstr>
  </property>
  <property fmtid="{D5CDD505-2E9C-101B-9397-08002B2CF9AE}" pid="24" name="MSIP_Label_35236d87-3c41-4cd5-80ae-2a44d989df97_SiteId">
    <vt:lpwstr>e092c3e4-727f-40c6-85c8-5a0f7ae68d2b</vt:lpwstr>
  </property>
  <property fmtid="{D5CDD505-2E9C-101B-9397-08002B2CF9AE}" pid="25" name="MSIP_Label_35236d87-3c41-4cd5-80ae-2a44d989df97_ActionId">
    <vt:lpwstr>a04c9d51-96d7-48b3-b528-db221260ad19</vt:lpwstr>
  </property>
  <property fmtid="{D5CDD505-2E9C-101B-9397-08002B2CF9AE}" pid="26" name="MSIP_Label_35236d87-3c41-4cd5-80ae-2a44d989df97_ContentBits">
    <vt:lpwstr>2</vt:lpwstr>
  </property>
</Properties>
</file>