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1BF" w:rsidRPr="00EC10EC" w:rsidRDefault="00892B3F" w:rsidP="00A64CAF">
      <w:pPr>
        <w:spacing w:line="360" w:lineRule="auto"/>
        <w:jc w:val="both"/>
        <w:rPr>
          <w:rFonts w:ascii="Times New Roman" w:hAnsi="Times New Roman" w:cs="Times New Roman"/>
          <w:b/>
          <w:u w:val="single"/>
          <w:lang w:val="en-GB"/>
        </w:rPr>
      </w:pPr>
      <w:r w:rsidRPr="00EC10EC">
        <w:rPr>
          <w:rFonts w:ascii="Times New Roman" w:hAnsi="Times New Roman" w:cs="Times New Roman"/>
          <w:b/>
          <w:u w:val="single"/>
          <w:lang w:val="en-GB"/>
        </w:rPr>
        <w:t>My Personal Leadership Statement</w:t>
      </w:r>
    </w:p>
    <w:p w:rsidR="0026682F" w:rsidRDefault="00A64CAF" w:rsidP="00A64CA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As a leader, I believe that competent leadership is the foundation of effective teams and successful missions. My leadership philosophy</w:t>
      </w:r>
      <w:r w:rsidR="00E85C25">
        <w:rPr>
          <w:rFonts w:ascii="Times New Roman" w:hAnsi="Times New Roman" w:cs="Times New Roman"/>
          <w:color w:val="222222"/>
          <w:shd w:val="clear" w:color="auto" w:fill="FFFFFF"/>
        </w:rPr>
        <w:t xml:space="preserve">, </w:t>
      </w:r>
      <w:r w:rsidR="004A2EF5">
        <w:rPr>
          <w:rFonts w:ascii="Times New Roman" w:hAnsi="Times New Roman" w:cs="Times New Roman"/>
          <w:color w:val="222222"/>
          <w:shd w:val="clear" w:color="auto" w:fill="FFFFFF"/>
        </w:rPr>
        <w:t xml:space="preserve">of </w:t>
      </w:r>
      <w:r w:rsidR="00E85C25">
        <w:rPr>
          <w:rFonts w:ascii="Times New Roman" w:hAnsi="Times New Roman" w:cs="Times New Roman"/>
          <w:color w:val="222222"/>
          <w:shd w:val="clear" w:color="auto" w:fill="FFFFFF"/>
        </w:rPr>
        <w:t>blending authoritative and authentic leadership,</w:t>
      </w:r>
      <w:r w:rsidRPr="00A64CAF">
        <w:rPr>
          <w:rFonts w:ascii="Times New Roman" w:hAnsi="Times New Roman" w:cs="Times New Roman"/>
          <w:color w:val="222222"/>
          <w:shd w:val="clear" w:color="auto" w:fill="FFFFFF"/>
        </w:rPr>
        <w:t xml:space="preserve"> is built upon the pillars of drive, professional knowledge, and humility, guided by the core values of integrity, moral courage, and respect. These principles shape my approach to mission command, emphasizing mutual trust, clear communication of the commander’s intent, and a balanced acceptance of risk. To lead effectively, I hold myself accountable to high standards, focusing on problem-solving, teamwork, and the continuous evaluation of performance. Above all, I strive to lead by example in my actions, demonstrating commitment, competence, adherence to standards, and a genuine concern for the welfare of my troops.</w:t>
      </w:r>
    </w:p>
    <w:p w:rsidR="00A64CAF" w:rsidRPr="00EC10EC" w:rsidRDefault="00002ACC" w:rsidP="00A64CAF">
      <w:pPr>
        <w:spacing w:line="360" w:lineRule="auto"/>
        <w:jc w:val="both"/>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 xml:space="preserve">My </w:t>
      </w:r>
      <w:r w:rsidR="00A64CAF" w:rsidRPr="00EC10EC">
        <w:rPr>
          <w:rFonts w:ascii="Times New Roman" w:hAnsi="Times New Roman" w:cs="Times New Roman"/>
          <w:b/>
          <w:color w:val="222222"/>
          <w:u w:val="single"/>
          <w:shd w:val="clear" w:color="auto" w:fill="FFFFFF"/>
        </w:rPr>
        <w:t xml:space="preserve">Leadership </w:t>
      </w:r>
      <w:bookmarkStart w:id="0" w:name="_GoBack"/>
      <w:bookmarkEnd w:id="0"/>
    </w:p>
    <w:p w:rsidR="00A64CAF" w:rsidRDefault="00A64CAF" w:rsidP="00F0714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 xml:space="preserve">I am committed to pushing myself and my team </w:t>
      </w:r>
      <w:r w:rsidR="005518D5">
        <w:rPr>
          <w:rFonts w:ascii="Times New Roman" w:hAnsi="Times New Roman" w:cs="Times New Roman"/>
          <w:color w:val="222222"/>
          <w:shd w:val="clear" w:color="auto" w:fill="FFFFFF"/>
        </w:rPr>
        <w:t>to consistently perform to a high standard</w:t>
      </w:r>
      <w:r w:rsidRPr="00A64CAF">
        <w:rPr>
          <w:rFonts w:ascii="Times New Roman" w:hAnsi="Times New Roman" w:cs="Times New Roman"/>
          <w:color w:val="222222"/>
          <w:shd w:val="clear" w:color="auto" w:fill="FFFFFF"/>
        </w:rPr>
        <w:t xml:space="preserve">. This drive fuels my desire to improve, innovate, and achieve mission success. As a leader, I recognize that competence is crucial. I will continually develop my professional expertise, both in tactical skills and strategic thinking, to better serve my team. Humility keeps me grounded. I understand that leadership is about service, not ego. I will listen to my team, value their input, and acknowledge that no leader has all the answers. </w:t>
      </w:r>
    </w:p>
    <w:p w:rsidR="0026682F" w:rsidRDefault="00A64CAF" w:rsidP="00A64CA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I will act with honesty and uphold ethical standards, ensuring that my actions align with my words. I will have the courage to make difficult decisions and stand by them, even when it is unpopular or challenging</w:t>
      </w:r>
      <w:r w:rsidR="00E367CF">
        <w:rPr>
          <w:rFonts w:ascii="Times New Roman" w:hAnsi="Times New Roman" w:cs="Times New Roman"/>
          <w:color w:val="222222"/>
          <w:shd w:val="clear" w:color="auto" w:fill="FFFFFF"/>
        </w:rPr>
        <w:t>,</w:t>
      </w:r>
      <w:r w:rsidRPr="00A64CAF">
        <w:rPr>
          <w:rFonts w:ascii="Times New Roman" w:hAnsi="Times New Roman" w:cs="Times New Roman"/>
          <w:color w:val="222222"/>
          <w:shd w:val="clear" w:color="auto" w:fill="FFFFFF"/>
        </w:rPr>
        <w:t xml:space="preserve"> maintaining ethical standards, and prioritizing what is right over what is easy.</w:t>
      </w:r>
      <w:r w:rsidR="00F0714F">
        <w:rPr>
          <w:rFonts w:ascii="Times New Roman" w:hAnsi="Times New Roman" w:cs="Times New Roman"/>
          <w:color w:val="222222"/>
          <w:shd w:val="clear" w:color="auto" w:fill="FFFFFF"/>
        </w:rPr>
        <w:t xml:space="preserve"> </w:t>
      </w:r>
      <w:r w:rsidRPr="00A64CAF">
        <w:rPr>
          <w:rFonts w:ascii="Times New Roman" w:hAnsi="Times New Roman" w:cs="Times New Roman"/>
          <w:color w:val="222222"/>
          <w:shd w:val="clear" w:color="auto" w:fill="FFFFFF"/>
        </w:rPr>
        <w:t xml:space="preserve">I will treat everyone with dignity, valuing their contributions and perspectives. </w:t>
      </w:r>
    </w:p>
    <w:p w:rsidR="00A64CAF" w:rsidRDefault="00E367CF" w:rsidP="00A64CAF">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 </w:t>
      </w:r>
      <w:r w:rsidR="00A64CAF" w:rsidRPr="00A64CAF">
        <w:rPr>
          <w:rFonts w:ascii="Times New Roman" w:hAnsi="Times New Roman" w:cs="Times New Roman"/>
          <w:color w:val="222222"/>
          <w:shd w:val="clear" w:color="auto" w:fill="FFFFFF"/>
        </w:rPr>
        <w:t>will work to earn the trust of my subordinates through transparency, consistency, and respect. I will trust my team to take initiative and exercise judgment within the framework of my intent.</w:t>
      </w:r>
      <w:r w:rsidR="00F0714F">
        <w:rPr>
          <w:rFonts w:ascii="Times New Roman" w:hAnsi="Times New Roman" w:cs="Times New Roman"/>
          <w:color w:val="222222"/>
          <w:shd w:val="clear" w:color="auto" w:fill="FFFFFF"/>
        </w:rPr>
        <w:t xml:space="preserve"> </w:t>
      </w:r>
      <w:r w:rsidR="00A64CAF" w:rsidRPr="00A64CAF">
        <w:rPr>
          <w:rFonts w:ascii="Times New Roman" w:hAnsi="Times New Roman" w:cs="Times New Roman"/>
          <w:color w:val="222222"/>
          <w:shd w:val="clear" w:color="auto" w:fill="FFFFFF"/>
        </w:rPr>
        <w:t xml:space="preserve">I will communicate my intent clearly and concisely, ensuring that my team understands the purpose and desired end state of every mission. I recognize that all missions involve some level of risk. I will encourage calculated risk-taking, where innovation and decisive action are necessary for success. </w:t>
      </w:r>
    </w:p>
    <w:p w:rsidR="00A64CAF" w:rsidRDefault="00A64CAF" w:rsidP="00A64CA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 xml:space="preserve">I will approach problems with a solution-oriented mind-set. I will analyse situations, seek diverse perspectives, and collaborate with my team to develop effective </w:t>
      </w:r>
      <w:r w:rsidR="0026682F">
        <w:rPr>
          <w:rFonts w:ascii="Times New Roman" w:hAnsi="Times New Roman" w:cs="Times New Roman"/>
          <w:color w:val="222222"/>
          <w:shd w:val="clear" w:color="auto" w:fill="FFFFFF"/>
        </w:rPr>
        <w:t>solutions to problems.</w:t>
      </w:r>
      <w:r w:rsidR="00F0714F">
        <w:rPr>
          <w:rFonts w:ascii="Times New Roman" w:hAnsi="Times New Roman" w:cs="Times New Roman"/>
          <w:color w:val="222222"/>
          <w:shd w:val="clear" w:color="auto" w:fill="FFFFFF"/>
        </w:rPr>
        <w:t xml:space="preserve"> </w:t>
      </w:r>
      <w:r w:rsidRPr="00A64CAF">
        <w:rPr>
          <w:rFonts w:ascii="Times New Roman" w:hAnsi="Times New Roman" w:cs="Times New Roman"/>
          <w:color w:val="222222"/>
          <w:shd w:val="clear" w:color="auto" w:fill="FFFFFF"/>
        </w:rPr>
        <w:t xml:space="preserve">I will promote a culture of teamwork, where every member feels valued and empowered to contribute. I will assess both individual and team performance, providing constructive feedback that promotes growth. </w:t>
      </w:r>
    </w:p>
    <w:p w:rsidR="0026682F" w:rsidRPr="004A2EF5" w:rsidRDefault="00A64CAF" w:rsidP="00A64CA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I will be disciplined, respectful, and professional in all my interactions. I expect my actions to set the tone for the team’s conduct.</w:t>
      </w:r>
      <w:r w:rsidR="00F0714F">
        <w:rPr>
          <w:rFonts w:ascii="Times New Roman" w:hAnsi="Times New Roman" w:cs="Times New Roman"/>
          <w:color w:val="222222"/>
          <w:shd w:val="clear" w:color="auto" w:fill="FFFFFF"/>
        </w:rPr>
        <w:t xml:space="preserve"> </w:t>
      </w:r>
      <w:r w:rsidRPr="00A64CAF">
        <w:rPr>
          <w:rFonts w:ascii="Times New Roman" w:hAnsi="Times New Roman" w:cs="Times New Roman"/>
          <w:color w:val="222222"/>
          <w:shd w:val="clear" w:color="auto" w:fill="FFFFFF"/>
        </w:rPr>
        <w:t>I will demonstrate unwavering commitment to the mission and the well-being of my troops. This dedication will show that I am fully invested in the success of our shared objectives.</w:t>
      </w:r>
      <w:r w:rsidR="00F0714F">
        <w:rPr>
          <w:rFonts w:ascii="Times New Roman" w:hAnsi="Times New Roman" w:cs="Times New Roman"/>
          <w:color w:val="222222"/>
          <w:shd w:val="clear" w:color="auto" w:fill="FFFFFF"/>
        </w:rPr>
        <w:t xml:space="preserve"> </w:t>
      </w:r>
      <w:r w:rsidRPr="00A64CAF">
        <w:rPr>
          <w:rFonts w:ascii="Times New Roman" w:hAnsi="Times New Roman" w:cs="Times New Roman"/>
          <w:color w:val="222222"/>
          <w:shd w:val="clear" w:color="auto" w:fill="FFFFFF"/>
        </w:rPr>
        <w:t xml:space="preserve">I will uphold the highest standards of excellence in all aspects of our work. From physical </w:t>
      </w:r>
      <w:r w:rsidRPr="00A64CAF">
        <w:rPr>
          <w:rFonts w:ascii="Times New Roman" w:hAnsi="Times New Roman" w:cs="Times New Roman"/>
          <w:color w:val="222222"/>
          <w:shd w:val="clear" w:color="auto" w:fill="FFFFFF"/>
        </w:rPr>
        <w:lastRenderedPageBreak/>
        <w:t>readiness to ethical conduct, I will ensure that both I and my team meet the expectations of our profession.</w:t>
      </w:r>
      <w:r w:rsidR="00F0714F">
        <w:rPr>
          <w:rFonts w:ascii="Times New Roman" w:hAnsi="Times New Roman" w:cs="Times New Roman"/>
          <w:color w:val="222222"/>
          <w:shd w:val="clear" w:color="auto" w:fill="FFFFFF"/>
        </w:rPr>
        <w:t xml:space="preserve"> </w:t>
      </w:r>
      <w:r w:rsidRPr="00A64CAF">
        <w:rPr>
          <w:rFonts w:ascii="Times New Roman" w:hAnsi="Times New Roman" w:cs="Times New Roman"/>
          <w:color w:val="222222"/>
          <w:shd w:val="clear" w:color="auto" w:fill="FFFFFF"/>
        </w:rPr>
        <w:t xml:space="preserve">I will prioritize </w:t>
      </w:r>
      <w:r w:rsidR="0026682F">
        <w:rPr>
          <w:rFonts w:ascii="Times New Roman" w:hAnsi="Times New Roman" w:cs="Times New Roman"/>
          <w:color w:val="222222"/>
          <w:shd w:val="clear" w:color="auto" w:fill="FFFFFF"/>
        </w:rPr>
        <w:t xml:space="preserve">the wellbeing of the troops, </w:t>
      </w:r>
      <w:r w:rsidRPr="00A64CAF">
        <w:rPr>
          <w:rFonts w:ascii="Times New Roman" w:hAnsi="Times New Roman" w:cs="Times New Roman"/>
          <w:color w:val="222222"/>
          <w:shd w:val="clear" w:color="auto" w:fill="FFFFFF"/>
        </w:rPr>
        <w:t>their safety, morale, and professional development. By ensuring that their needs are met, I will build a strong, resilient, and motivated team that is ready to tackle any challenge.</w:t>
      </w:r>
    </w:p>
    <w:p w:rsidR="00A64CAF" w:rsidRPr="00EC10EC" w:rsidRDefault="00A64CAF" w:rsidP="00A64CAF">
      <w:pPr>
        <w:spacing w:line="360" w:lineRule="auto"/>
        <w:jc w:val="both"/>
        <w:rPr>
          <w:rFonts w:ascii="Times New Roman" w:hAnsi="Times New Roman" w:cs="Times New Roman"/>
          <w:b/>
          <w:color w:val="222222"/>
          <w:u w:val="single"/>
          <w:shd w:val="clear" w:color="auto" w:fill="FFFFFF"/>
        </w:rPr>
      </w:pPr>
      <w:r w:rsidRPr="00EC10EC">
        <w:rPr>
          <w:rFonts w:ascii="Times New Roman" w:hAnsi="Times New Roman" w:cs="Times New Roman"/>
          <w:b/>
          <w:color w:val="222222"/>
          <w:u w:val="single"/>
          <w:shd w:val="clear" w:color="auto" w:fill="FFFFFF"/>
        </w:rPr>
        <w:t>Conclusion</w:t>
      </w:r>
    </w:p>
    <w:p w:rsidR="00A64CAF" w:rsidRDefault="00A64CAF" w:rsidP="00A64CAF">
      <w:pPr>
        <w:spacing w:line="360" w:lineRule="auto"/>
        <w:jc w:val="both"/>
        <w:rPr>
          <w:rFonts w:ascii="Times New Roman" w:hAnsi="Times New Roman" w:cs="Times New Roman"/>
          <w:color w:val="222222"/>
          <w:shd w:val="clear" w:color="auto" w:fill="FFFFFF"/>
        </w:rPr>
      </w:pPr>
      <w:r w:rsidRPr="00A64CAF">
        <w:rPr>
          <w:rFonts w:ascii="Times New Roman" w:hAnsi="Times New Roman" w:cs="Times New Roman"/>
          <w:color w:val="222222"/>
          <w:shd w:val="clear" w:color="auto" w:fill="FFFFFF"/>
        </w:rPr>
        <w:t xml:space="preserve">My leadership philosophy </w:t>
      </w:r>
      <w:r w:rsidR="004A2EF5">
        <w:rPr>
          <w:rFonts w:ascii="Times New Roman" w:hAnsi="Times New Roman" w:cs="Times New Roman"/>
          <w:color w:val="222222"/>
          <w:shd w:val="clear" w:color="auto" w:fill="FFFFFF"/>
        </w:rPr>
        <w:t xml:space="preserve">will be successful when I have </w:t>
      </w:r>
      <w:r w:rsidRPr="00A64CAF">
        <w:rPr>
          <w:rFonts w:ascii="Times New Roman" w:hAnsi="Times New Roman" w:cs="Times New Roman"/>
          <w:color w:val="222222"/>
          <w:shd w:val="clear" w:color="auto" w:fill="FFFFFF"/>
        </w:rPr>
        <w:t xml:space="preserve">lead with integrity, competence, and humility, while fostering a culture of mutual trust, respect, and moral courage. </w:t>
      </w:r>
      <w:r w:rsidR="004A2EF5">
        <w:rPr>
          <w:rFonts w:ascii="Times New Roman" w:hAnsi="Times New Roman" w:cs="Times New Roman"/>
          <w:color w:val="222222"/>
          <w:shd w:val="clear" w:color="auto" w:fill="FFFFFF"/>
        </w:rPr>
        <w:t>Doing</w:t>
      </w:r>
      <w:r>
        <w:rPr>
          <w:rFonts w:ascii="Times New Roman" w:hAnsi="Times New Roman" w:cs="Times New Roman"/>
          <w:color w:val="222222"/>
          <w:shd w:val="clear" w:color="auto" w:fill="FFFFFF"/>
        </w:rPr>
        <w:t xml:space="preserve"> the right thing for the right reason. </w:t>
      </w:r>
      <w:r w:rsidR="004A2EF5">
        <w:rPr>
          <w:rFonts w:ascii="Times New Roman" w:hAnsi="Times New Roman" w:cs="Times New Roman"/>
          <w:color w:val="222222"/>
          <w:shd w:val="clear" w:color="auto" w:fill="FFFFFF"/>
        </w:rPr>
        <w:t>That I have</w:t>
      </w:r>
      <w:r w:rsidRPr="00A64CAF">
        <w:rPr>
          <w:rFonts w:ascii="Times New Roman" w:hAnsi="Times New Roman" w:cs="Times New Roman"/>
          <w:color w:val="222222"/>
          <w:shd w:val="clear" w:color="auto" w:fill="FFFFFF"/>
        </w:rPr>
        <w:t xml:space="preserve"> </w:t>
      </w:r>
      <w:r w:rsidR="004A2EF5">
        <w:rPr>
          <w:rFonts w:ascii="Times New Roman" w:hAnsi="Times New Roman" w:cs="Times New Roman"/>
          <w:color w:val="222222"/>
          <w:shd w:val="clear" w:color="auto" w:fill="FFFFFF"/>
        </w:rPr>
        <w:t>lead</w:t>
      </w:r>
      <w:r w:rsidRPr="00A64CAF">
        <w:rPr>
          <w:rFonts w:ascii="Times New Roman" w:hAnsi="Times New Roman" w:cs="Times New Roman"/>
          <w:color w:val="222222"/>
          <w:shd w:val="clear" w:color="auto" w:fill="FFFFFF"/>
        </w:rPr>
        <w:t xml:space="preserve"> by example in my behaviour, c</w:t>
      </w:r>
      <w:r w:rsidR="004A2EF5">
        <w:rPr>
          <w:rFonts w:ascii="Times New Roman" w:hAnsi="Times New Roman" w:cs="Times New Roman"/>
          <w:color w:val="222222"/>
          <w:shd w:val="clear" w:color="auto" w:fill="FFFFFF"/>
        </w:rPr>
        <w:t>ommitment, and concern for the</w:t>
      </w:r>
      <w:r w:rsidRPr="00A64CAF">
        <w:rPr>
          <w:rFonts w:ascii="Times New Roman" w:hAnsi="Times New Roman" w:cs="Times New Roman"/>
          <w:color w:val="222222"/>
          <w:shd w:val="clear" w:color="auto" w:fill="FFFFFF"/>
        </w:rPr>
        <w:t xml:space="preserve"> welfare</w:t>
      </w:r>
      <w:r w:rsidR="004A2EF5">
        <w:rPr>
          <w:rFonts w:ascii="Times New Roman" w:hAnsi="Times New Roman" w:cs="Times New Roman"/>
          <w:color w:val="222222"/>
          <w:shd w:val="clear" w:color="auto" w:fill="FFFFFF"/>
        </w:rPr>
        <w:t xml:space="preserve"> of those that I am responsible for</w:t>
      </w:r>
      <w:r w:rsidRPr="00A64CAF">
        <w:rPr>
          <w:rFonts w:ascii="Times New Roman" w:hAnsi="Times New Roman" w:cs="Times New Roman"/>
          <w:color w:val="222222"/>
          <w:shd w:val="clear" w:color="auto" w:fill="FFFFFF"/>
        </w:rPr>
        <w:t xml:space="preserve">. Ultimately, my goal is to </w:t>
      </w:r>
      <w:r w:rsidR="004A2EF5">
        <w:rPr>
          <w:rFonts w:ascii="Times New Roman" w:hAnsi="Times New Roman" w:cs="Times New Roman"/>
          <w:color w:val="222222"/>
          <w:shd w:val="clear" w:color="auto" w:fill="FFFFFF"/>
        </w:rPr>
        <w:t>make th</w:t>
      </w:r>
      <w:r>
        <w:rPr>
          <w:rFonts w:ascii="Times New Roman" w:hAnsi="Times New Roman" w:cs="Times New Roman"/>
          <w:color w:val="222222"/>
          <w:shd w:val="clear" w:color="auto" w:fill="FFFFFF"/>
        </w:rPr>
        <w:t>e Defe</w:t>
      </w:r>
      <w:r w:rsidR="004A2EF5">
        <w:rPr>
          <w:rFonts w:ascii="Times New Roman" w:hAnsi="Times New Roman" w:cs="Times New Roman"/>
          <w:color w:val="222222"/>
          <w:shd w:val="clear" w:color="auto" w:fill="FFFFFF"/>
        </w:rPr>
        <w:t xml:space="preserve">nce Forces a better place for those </w:t>
      </w:r>
      <w:r w:rsidR="00035A66">
        <w:rPr>
          <w:rFonts w:ascii="Times New Roman" w:hAnsi="Times New Roman" w:cs="Times New Roman"/>
          <w:color w:val="222222"/>
          <w:shd w:val="clear" w:color="auto" w:fill="FFFFFF"/>
        </w:rPr>
        <w:t xml:space="preserve">currently </w:t>
      </w:r>
      <w:r w:rsidR="004A2EF5">
        <w:rPr>
          <w:rFonts w:ascii="Times New Roman" w:hAnsi="Times New Roman" w:cs="Times New Roman"/>
          <w:color w:val="222222"/>
          <w:shd w:val="clear" w:color="auto" w:fill="FFFFFF"/>
        </w:rPr>
        <w:t>in it and fu</w:t>
      </w:r>
      <w:r w:rsidR="00035A66">
        <w:rPr>
          <w:rFonts w:ascii="Times New Roman" w:hAnsi="Times New Roman" w:cs="Times New Roman"/>
          <w:color w:val="222222"/>
          <w:shd w:val="clear" w:color="auto" w:fill="FFFFFF"/>
        </w:rPr>
        <w:t>ture generations that come after</w:t>
      </w:r>
      <w:r w:rsidR="004A2EF5">
        <w:rPr>
          <w:rFonts w:ascii="Times New Roman" w:hAnsi="Times New Roman" w:cs="Times New Roman"/>
          <w:color w:val="222222"/>
          <w:shd w:val="clear" w:color="auto" w:fill="FFFFFF"/>
        </w:rPr>
        <w:t>.</w:t>
      </w: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Default="009A1AE8" w:rsidP="00A64CAF">
      <w:pPr>
        <w:spacing w:line="360" w:lineRule="auto"/>
        <w:jc w:val="both"/>
        <w:rPr>
          <w:rFonts w:ascii="Times New Roman" w:hAnsi="Times New Roman" w:cs="Times New Roman"/>
          <w:color w:val="222222"/>
          <w:shd w:val="clear" w:color="auto" w:fill="FFFFFF"/>
        </w:rPr>
      </w:pPr>
    </w:p>
    <w:p w:rsidR="009A1AE8" w:rsidRPr="009A1AE8" w:rsidRDefault="009A1AE8" w:rsidP="00A64CAF">
      <w:pPr>
        <w:spacing w:line="360" w:lineRule="auto"/>
        <w:jc w:val="both"/>
        <w:rPr>
          <w:rFonts w:ascii="Times New Roman" w:hAnsi="Times New Roman" w:cs="Times New Roman"/>
          <w:b/>
          <w:color w:val="222222"/>
          <w:u w:val="single"/>
          <w:shd w:val="clear" w:color="auto" w:fill="FFFFFF"/>
        </w:rPr>
      </w:pPr>
      <w:r w:rsidRPr="009A1AE8">
        <w:rPr>
          <w:rFonts w:ascii="Times New Roman" w:hAnsi="Times New Roman" w:cs="Times New Roman"/>
          <w:b/>
          <w:color w:val="222222"/>
          <w:u w:val="single"/>
          <w:shd w:val="clear" w:color="auto" w:fill="FFFFFF"/>
        </w:rPr>
        <w:lastRenderedPageBreak/>
        <w:t>References</w:t>
      </w:r>
    </w:p>
    <w:p w:rsidR="00035A66" w:rsidRPr="008E0976" w:rsidRDefault="00035A66" w:rsidP="00035A66">
      <w:pPr>
        <w:spacing w:line="360" w:lineRule="auto"/>
        <w:jc w:val="both"/>
        <w:rPr>
          <w:rFonts w:ascii="Times New Roman" w:hAnsi="Times New Roman" w:cs="Times New Roman"/>
          <w:color w:val="333333"/>
          <w:shd w:val="clear" w:color="auto" w:fill="FFFFFF"/>
        </w:rPr>
      </w:pPr>
      <w:proofErr w:type="spellStart"/>
      <w:r w:rsidRPr="008E0976">
        <w:rPr>
          <w:rFonts w:ascii="Times New Roman" w:hAnsi="Times New Roman" w:cs="Times New Roman"/>
          <w:color w:val="333333"/>
          <w:shd w:val="clear" w:color="auto" w:fill="FFFFFF"/>
        </w:rPr>
        <w:t>Avolio</w:t>
      </w:r>
      <w:proofErr w:type="spellEnd"/>
      <w:r w:rsidRPr="008E0976">
        <w:rPr>
          <w:rFonts w:ascii="Times New Roman" w:hAnsi="Times New Roman" w:cs="Times New Roman"/>
          <w:color w:val="333333"/>
          <w:shd w:val="clear" w:color="auto" w:fill="FFFFFF"/>
        </w:rPr>
        <w:t xml:space="preserve">, B. J., &amp; </w:t>
      </w:r>
      <w:proofErr w:type="spellStart"/>
      <w:r w:rsidRPr="008E0976">
        <w:rPr>
          <w:rFonts w:ascii="Times New Roman" w:hAnsi="Times New Roman" w:cs="Times New Roman"/>
          <w:color w:val="333333"/>
          <w:shd w:val="clear" w:color="auto" w:fill="FFFFFF"/>
        </w:rPr>
        <w:t>Walumbwa</w:t>
      </w:r>
      <w:proofErr w:type="spellEnd"/>
      <w:r w:rsidRPr="008E0976">
        <w:rPr>
          <w:rFonts w:ascii="Times New Roman" w:hAnsi="Times New Roman" w:cs="Times New Roman"/>
          <w:color w:val="333333"/>
          <w:shd w:val="clear" w:color="auto" w:fill="FFFFFF"/>
        </w:rPr>
        <w:t>, F. O. (2014). Authentic leadership theory, research and practice: Steps taken and steps that remain. In D. V. Day (Ed.), </w:t>
      </w:r>
      <w:r w:rsidRPr="008E0976">
        <w:rPr>
          <w:rStyle w:val="Emphasis"/>
          <w:rFonts w:ascii="Times New Roman" w:hAnsi="Times New Roman" w:cs="Times New Roman"/>
          <w:color w:val="333333"/>
          <w:shd w:val="clear" w:color="auto" w:fill="FFFFFF"/>
        </w:rPr>
        <w:t>The Oxford handbook of leadership and organizations</w:t>
      </w:r>
      <w:r w:rsidRPr="008E0976">
        <w:rPr>
          <w:rFonts w:ascii="Times New Roman" w:hAnsi="Times New Roman" w:cs="Times New Roman"/>
          <w:color w:val="333333"/>
          <w:shd w:val="clear" w:color="auto" w:fill="FFFFFF"/>
        </w:rPr>
        <w:t> (pp. 331–356). Oxford University Press.</w:t>
      </w:r>
    </w:p>
    <w:p w:rsidR="00035A66" w:rsidRPr="008E0976" w:rsidRDefault="00035A66" w:rsidP="00035A66">
      <w:pPr>
        <w:spacing w:line="360" w:lineRule="auto"/>
        <w:jc w:val="both"/>
        <w:rPr>
          <w:rFonts w:ascii="Times New Roman" w:hAnsi="Times New Roman" w:cs="Times New Roman"/>
        </w:rPr>
      </w:pPr>
      <w:r w:rsidRPr="008E0976">
        <w:rPr>
          <w:rFonts w:ascii="Times New Roman" w:hAnsi="Times New Roman" w:cs="Times New Roman"/>
        </w:rPr>
        <w:t>British Ministry of Defence. (2021). Army Leadership Doctrine, Crown Copyright.</w:t>
      </w:r>
    </w:p>
    <w:p w:rsidR="00035A66" w:rsidRDefault="00035A66" w:rsidP="00035A66">
      <w:pPr>
        <w:spacing w:line="360" w:lineRule="auto"/>
        <w:jc w:val="both"/>
        <w:rPr>
          <w:rFonts w:ascii="Times New Roman" w:hAnsi="Times New Roman" w:cs="Times New Roman"/>
        </w:rPr>
      </w:pPr>
      <w:proofErr w:type="spellStart"/>
      <w:r w:rsidRPr="006000CA">
        <w:rPr>
          <w:rFonts w:ascii="Times New Roman" w:hAnsi="Times New Roman" w:cs="Times New Roman"/>
        </w:rPr>
        <w:t>Brænder</w:t>
      </w:r>
      <w:proofErr w:type="spellEnd"/>
      <w:r w:rsidRPr="006000CA">
        <w:rPr>
          <w:rFonts w:ascii="Times New Roman" w:hAnsi="Times New Roman" w:cs="Times New Roman"/>
        </w:rPr>
        <w:t xml:space="preserve">, M., &amp; </w:t>
      </w:r>
      <w:proofErr w:type="spellStart"/>
      <w:r w:rsidRPr="006000CA">
        <w:rPr>
          <w:rFonts w:ascii="Times New Roman" w:hAnsi="Times New Roman" w:cs="Times New Roman"/>
        </w:rPr>
        <w:t>Holsting</w:t>
      </w:r>
      <w:proofErr w:type="spellEnd"/>
      <w:r w:rsidRPr="006000CA">
        <w:rPr>
          <w:rFonts w:ascii="Times New Roman" w:hAnsi="Times New Roman" w:cs="Times New Roman"/>
        </w:rPr>
        <w:t xml:space="preserve">, V. S. (2022). The Power of Experience? Innovative and Authoritative Leadership Values </w:t>
      </w:r>
      <w:proofErr w:type="gramStart"/>
      <w:r w:rsidRPr="006000CA">
        <w:rPr>
          <w:rFonts w:ascii="Times New Roman" w:hAnsi="Times New Roman" w:cs="Times New Roman"/>
        </w:rPr>
        <w:t>Among</w:t>
      </w:r>
      <w:proofErr w:type="gramEnd"/>
      <w:r w:rsidRPr="006000CA">
        <w:rPr>
          <w:rFonts w:ascii="Times New Roman" w:hAnsi="Times New Roman" w:cs="Times New Roman"/>
        </w:rPr>
        <w:t xml:space="preserve"> Danish Army Cadets. </w:t>
      </w:r>
      <w:r w:rsidRPr="006000CA">
        <w:rPr>
          <w:rFonts w:ascii="Times New Roman" w:hAnsi="Times New Roman" w:cs="Times New Roman"/>
          <w:i/>
          <w:iCs/>
        </w:rPr>
        <w:t>Armed Forces &amp; Society</w:t>
      </w:r>
      <w:r w:rsidRPr="006000CA">
        <w:rPr>
          <w:rFonts w:ascii="Times New Roman" w:hAnsi="Times New Roman" w:cs="Times New Roman"/>
        </w:rPr>
        <w:t>, </w:t>
      </w:r>
      <w:r w:rsidRPr="006000CA">
        <w:rPr>
          <w:rFonts w:ascii="Times New Roman" w:hAnsi="Times New Roman" w:cs="Times New Roman"/>
          <w:i/>
          <w:iCs/>
        </w:rPr>
        <w:t>48</w:t>
      </w:r>
      <w:r w:rsidRPr="006000CA">
        <w:rPr>
          <w:rFonts w:ascii="Times New Roman" w:hAnsi="Times New Roman" w:cs="Times New Roman"/>
        </w:rPr>
        <w:t>(1), 70-91.</w:t>
      </w:r>
    </w:p>
    <w:p w:rsidR="00035A66" w:rsidRPr="008E0976" w:rsidRDefault="00035A66" w:rsidP="00035A66">
      <w:pPr>
        <w:spacing w:line="360" w:lineRule="auto"/>
        <w:jc w:val="both"/>
        <w:rPr>
          <w:rFonts w:ascii="Times New Roman" w:hAnsi="Times New Roman" w:cs="Times New Roman"/>
        </w:rPr>
      </w:pPr>
      <w:r w:rsidRPr="008E0976">
        <w:rPr>
          <w:rFonts w:ascii="Times New Roman" w:hAnsi="Times New Roman" w:cs="Times New Roman"/>
        </w:rPr>
        <w:t xml:space="preserve">Clapp-Smith, R., </w:t>
      </w:r>
      <w:proofErr w:type="spellStart"/>
      <w:r w:rsidRPr="008E0976">
        <w:rPr>
          <w:rFonts w:ascii="Times New Roman" w:hAnsi="Times New Roman" w:cs="Times New Roman"/>
        </w:rPr>
        <w:t>Vogelgesang</w:t>
      </w:r>
      <w:proofErr w:type="spellEnd"/>
      <w:r w:rsidRPr="008E0976">
        <w:rPr>
          <w:rFonts w:ascii="Times New Roman" w:hAnsi="Times New Roman" w:cs="Times New Roman"/>
        </w:rPr>
        <w:t xml:space="preserve">, G. R., &amp; </w:t>
      </w:r>
      <w:proofErr w:type="spellStart"/>
      <w:r w:rsidRPr="008E0976">
        <w:rPr>
          <w:rFonts w:ascii="Times New Roman" w:hAnsi="Times New Roman" w:cs="Times New Roman"/>
        </w:rPr>
        <w:t>Avey</w:t>
      </w:r>
      <w:proofErr w:type="spellEnd"/>
      <w:r w:rsidRPr="008E0976">
        <w:rPr>
          <w:rFonts w:ascii="Times New Roman" w:hAnsi="Times New Roman" w:cs="Times New Roman"/>
        </w:rPr>
        <w:t>, J. B. (2009). Authentic leadership and positive psychological capital: The mediating role of trust at the group level of analysis. Journal of Leadership and Organizational Studies, 15, 227–240.</w:t>
      </w:r>
    </w:p>
    <w:p w:rsidR="00035A66" w:rsidRPr="00035A66" w:rsidRDefault="00035A66" w:rsidP="00A64CAF">
      <w:pPr>
        <w:spacing w:line="360" w:lineRule="auto"/>
        <w:jc w:val="both"/>
        <w:rPr>
          <w:rFonts w:ascii="Times New Roman" w:hAnsi="Times New Roman" w:cs="Times New Roman"/>
        </w:rPr>
      </w:pPr>
      <w:proofErr w:type="spellStart"/>
      <w:r>
        <w:rPr>
          <w:rFonts w:ascii="Times New Roman" w:hAnsi="Times New Roman" w:cs="Times New Roman"/>
        </w:rPr>
        <w:t>Dinham</w:t>
      </w:r>
      <w:proofErr w:type="spellEnd"/>
      <w:r>
        <w:rPr>
          <w:rFonts w:ascii="Times New Roman" w:hAnsi="Times New Roman" w:cs="Times New Roman"/>
        </w:rPr>
        <w:t>, S. (2007). Authoritative Leadership, Action Learning and Student Accomplishment. Australian Council for Educational Research.</w:t>
      </w:r>
    </w:p>
    <w:p w:rsidR="009A1AE8" w:rsidRPr="008E0976" w:rsidRDefault="009A1AE8" w:rsidP="00A64CAF">
      <w:pPr>
        <w:spacing w:line="360" w:lineRule="auto"/>
        <w:jc w:val="both"/>
        <w:rPr>
          <w:rFonts w:ascii="Times New Roman" w:hAnsi="Times New Roman" w:cs="Times New Roman"/>
          <w:color w:val="222222"/>
          <w:shd w:val="clear" w:color="auto" w:fill="FFFFFF"/>
        </w:rPr>
      </w:pPr>
      <w:r w:rsidRPr="008E0976">
        <w:rPr>
          <w:rFonts w:ascii="Times New Roman" w:hAnsi="Times New Roman" w:cs="Times New Roman"/>
          <w:color w:val="222222"/>
          <w:shd w:val="clear" w:color="auto" w:fill="FFFFFF"/>
        </w:rPr>
        <w:t xml:space="preserve">Óglaigh </w:t>
      </w:r>
      <w:proofErr w:type="gramStart"/>
      <w:r w:rsidRPr="008E0976">
        <w:rPr>
          <w:rFonts w:ascii="Times New Roman" w:hAnsi="Times New Roman" w:cs="Times New Roman"/>
          <w:color w:val="222222"/>
          <w:shd w:val="clear" w:color="auto" w:fill="FFFFFF"/>
        </w:rPr>
        <w:t>na</w:t>
      </w:r>
      <w:proofErr w:type="gramEnd"/>
      <w:r w:rsidRPr="008E0976">
        <w:rPr>
          <w:rFonts w:ascii="Times New Roman" w:hAnsi="Times New Roman" w:cs="Times New Roman"/>
          <w:color w:val="222222"/>
          <w:shd w:val="clear" w:color="auto" w:fill="FFFFFF"/>
        </w:rPr>
        <w:t xml:space="preserve"> hÉireann (2023). DFDM-J2 Irish Defence Forces Leadership Doctrine, DF Printing Press.</w:t>
      </w:r>
    </w:p>
    <w:p w:rsidR="009A1AE8" w:rsidRPr="008E0976" w:rsidRDefault="00C341DC" w:rsidP="00C341DC">
      <w:pPr>
        <w:spacing w:line="360" w:lineRule="auto"/>
        <w:jc w:val="both"/>
        <w:rPr>
          <w:rFonts w:ascii="Times New Roman" w:hAnsi="Times New Roman" w:cs="Times New Roman"/>
        </w:rPr>
      </w:pPr>
      <w:r w:rsidRPr="008E0976">
        <w:rPr>
          <w:rFonts w:ascii="Times New Roman" w:hAnsi="Times New Roman" w:cs="Times New Roman"/>
        </w:rPr>
        <w:t xml:space="preserve">Prakash, D., </w:t>
      </w:r>
      <w:proofErr w:type="spellStart"/>
      <w:r w:rsidRPr="008E0976">
        <w:rPr>
          <w:rFonts w:ascii="Times New Roman" w:hAnsi="Times New Roman" w:cs="Times New Roman"/>
        </w:rPr>
        <w:t>Bisla</w:t>
      </w:r>
      <w:proofErr w:type="spellEnd"/>
      <w:r w:rsidRPr="008E0976">
        <w:rPr>
          <w:rFonts w:ascii="Times New Roman" w:hAnsi="Times New Roman" w:cs="Times New Roman"/>
        </w:rPr>
        <w:t xml:space="preserve">, M., &amp; </w:t>
      </w:r>
      <w:proofErr w:type="spellStart"/>
      <w:r w:rsidRPr="008E0976">
        <w:rPr>
          <w:rFonts w:ascii="Times New Roman" w:hAnsi="Times New Roman" w:cs="Times New Roman"/>
        </w:rPr>
        <w:t>Rastogi</w:t>
      </w:r>
      <w:proofErr w:type="spellEnd"/>
      <w:r w:rsidRPr="008E0976">
        <w:rPr>
          <w:rFonts w:ascii="Times New Roman" w:hAnsi="Times New Roman" w:cs="Times New Roman"/>
        </w:rPr>
        <w:t xml:space="preserve">, S. G. (2021). Understanding Authentic Leadership Style: The </w:t>
      </w:r>
      <w:proofErr w:type="spellStart"/>
      <w:r w:rsidRPr="008E0976">
        <w:rPr>
          <w:rFonts w:ascii="Times New Roman" w:hAnsi="Times New Roman" w:cs="Times New Roman"/>
        </w:rPr>
        <w:t>Satya</w:t>
      </w:r>
      <w:proofErr w:type="spellEnd"/>
      <w:r w:rsidRPr="008E0976">
        <w:rPr>
          <w:rFonts w:ascii="Times New Roman" w:hAnsi="Times New Roman" w:cs="Times New Roman"/>
        </w:rPr>
        <w:t xml:space="preserve"> </w:t>
      </w:r>
      <w:proofErr w:type="spellStart"/>
      <w:r w:rsidRPr="008E0976">
        <w:rPr>
          <w:rFonts w:ascii="Times New Roman" w:hAnsi="Times New Roman" w:cs="Times New Roman"/>
        </w:rPr>
        <w:t>Nadella</w:t>
      </w:r>
      <w:proofErr w:type="spellEnd"/>
      <w:r w:rsidRPr="008E0976">
        <w:rPr>
          <w:rFonts w:ascii="Times New Roman" w:hAnsi="Times New Roman" w:cs="Times New Roman"/>
        </w:rPr>
        <w:t xml:space="preserve"> Microsoft Approach. Open Journal of Leadership, 10, 95-109.</w:t>
      </w:r>
    </w:p>
    <w:p w:rsidR="008E0976" w:rsidRDefault="008E0976" w:rsidP="00C341DC">
      <w:pPr>
        <w:spacing w:line="360" w:lineRule="auto"/>
        <w:jc w:val="both"/>
        <w:rPr>
          <w:rFonts w:ascii="Times New Roman" w:hAnsi="Times New Roman" w:cs="Times New Roman"/>
        </w:rPr>
      </w:pPr>
      <w:r w:rsidRPr="008E0976">
        <w:rPr>
          <w:rFonts w:ascii="Times New Roman" w:hAnsi="Times New Roman" w:cs="Times New Roman"/>
        </w:rPr>
        <w:t xml:space="preserve">Shamir, B., &amp; </w:t>
      </w:r>
      <w:proofErr w:type="spellStart"/>
      <w:r w:rsidRPr="008E0976">
        <w:rPr>
          <w:rFonts w:ascii="Times New Roman" w:hAnsi="Times New Roman" w:cs="Times New Roman"/>
        </w:rPr>
        <w:t>Eilam</w:t>
      </w:r>
      <w:proofErr w:type="spellEnd"/>
      <w:r w:rsidRPr="008E0976">
        <w:rPr>
          <w:rFonts w:ascii="Times New Roman" w:hAnsi="Times New Roman" w:cs="Times New Roman"/>
        </w:rPr>
        <w:t>, G. (2005). “What's your story?</w:t>
      </w:r>
      <w:proofErr w:type="gramStart"/>
      <w:r w:rsidRPr="008E0976">
        <w:rPr>
          <w:rFonts w:ascii="Times New Roman" w:hAnsi="Times New Roman" w:cs="Times New Roman"/>
        </w:rPr>
        <w:t>”:</w:t>
      </w:r>
      <w:proofErr w:type="gramEnd"/>
      <w:r w:rsidRPr="008E0976">
        <w:rPr>
          <w:rFonts w:ascii="Times New Roman" w:hAnsi="Times New Roman" w:cs="Times New Roman"/>
        </w:rPr>
        <w:t xml:space="preserve"> A life-stories approach to authentic leadership development. The Leadership Quarterly, 16, 395–417.</w:t>
      </w:r>
    </w:p>
    <w:p w:rsidR="00BF6CB4" w:rsidRPr="008E0976" w:rsidRDefault="00BF6CB4" w:rsidP="00C341DC">
      <w:pPr>
        <w:spacing w:line="360" w:lineRule="auto"/>
        <w:jc w:val="both"/>
        <w:rPr>
          <w:rFonts w:ascii="Times New Roman" w:hAnsi="Times New Roman" w:cs="Times New Roman"/>
          <w:lang w:val="en-GB"/>
        </w:rPr>
      </w:pPr>
    </w:p>
    <w:sectPr w:rsidR="00BF6CB4" w:rsidRPr="008E0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3F"/>
    <w:rsid w:val="00002ACC"/>
    <w:rsid w:val="00035A66"/>
    <w:rsid w:val="0026682F"/>
    <w:rsid w:val="0045137F"/>
    <w:rsid w:val="004A2EF5"/>
    <w:rsid w:val="005518D5"/>
    <w:rsid w:val="005F150E"/>
    <w:rsid w:val="006000CA"/>
    <w:rsid w:val="00733CFB"/>
    <w:rsid w:val="00766D3E"/>
    <w:rsid w:val="008111BF"/>
    <w:rsid w:val="00892B3F"/>
    <w:rsid w:val="008E0976"/>
    <w:rsid w:val="009266CE"/>
    <w:rsid w:val="009A1AE8"/>
    <w:rsid w:val="00A64CAF"/>
    <w:rsid w:val="00BE48F7"/>
    <w:rsid w:val="00BF6CB4"/>
    <w:rsid w:val="00C341DC"/>
    <w:rsid w:val="00E367CF"/>
    <w:rsid w:val="00E85C25"/>
    <w:rsid w:val="00EC10EC"/>
    <w:rsid w:val="00F03957"/>
    <w:rsid w:val="00F071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45652-FFB1-4946-BCF9-6437AE3C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0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DOD</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2024-09-10T20:31:00Z</dcterms:created>
  <dcterms:modified xsi:type="dcterms:W3CDTF">2024-09-26T12:19:00Z</dcterms:modified>
</cp:coreProperties>
</file>