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ADEB" w14:textId="2589CB11" w:rsidR="00CB0B13" w:rsidRPr="00474DDC" w:rsidRDefault="00CB0B13" w:rsidP="00067487">
      <w:pPr>
        <w:jc w:val="center"/>
        <w:rPr>
          <w:b/>
          <w:u w:val="single"/>
          <w:lang w:val="en-IE"/>
        </w:rPr>
      </w:pPr>
      <w:r w:rsidRPr="00474DDC">
        <w:rPr>
          <w:b/>
          <w:u w:val="single"/>
          <w:lang w:val="en-IE"/>
        </w:rPr>
        <w:t>Syndicate Room Discussion (</w:t>
      </w:r>
      <w:r w:rsidR="00637FF6" w:rsidRPr="00474DDC">
        <w:rPr>
          <w:b/>
          <w:u w:val="single"/>
          <w:lang w:val="en-IE"/>
        </w:rPr>
        <w:t>SRD</w:t>
      </w:r>
      <w:r w:rsidRPr="00474DDC">
        <w:rPr>
          <w:b/>
          <w:u w:val="single"/>
          <w:lang w:val="en-IE"/>
        </w:rPr>
        <w:t>)</w:t>
      </w:r>
      <w:r w:rsidR="004F146C" w:rsidRPr="00474DDC">
        <w:rPr>
          <w:b/>
          <w:u w:val="single"/>
          <w:lang w:val="en-IE"/>
        </w:rPr>
        <w:t xml:space="preserve"> Group 1 </w:t>
      </w:r>
    </w:p>
    <w:p w14:paraId="5114AA1D" w14:textId="027298CD" w:rsidR="00067487" w:rsidRPr="00474DDC" w:rsidRDefault="00067487" w:rsidP="00067487">
      <w:pPr>
        <w:jc w:val="center"/>
        <w:rPr>
          <w:b/>
          <w:u w:val="single"/>
          <w:lang w:val="en-IE"/>
        </w:rPr>
      </w:pPr>
      <w:r w:rsidRPr="00474DDC">
        <w:rPr>
          <w:b/>
          <w:u w:val="single"/>
          <w:lang w:val="en-IE"/>
        </w:rPr>
        <w:t xml:space="preserve"> Summary Requirement</w:t>
      </w:r>
      <w:r w:rsidR="006F7C83" w:rsidRPr="00474DDC">
        <w:rPr>
          <w:b/>
          <w:u w:val="single"/>
          <w:lang w:val="en-IE"/>
        </w:rPr>
        <w:t xml:space="preserve"> </w:t>
      </w:r>
    </w:p>
    <w:p w14:paraId="028293D4" w14:textId="25EC870C" w:rsidR="00BB5D01" w:rsidRPr="00474DDC" w:rsidRDefault="00BB5D01" w:rsidP="00067487">
      <w:pPr>
        <w:jc w:val="center"/>
        <w:rPr>
          <w:b/>
          <w:u w:val="single"/>
          <w:lang w:val="en-IE"/>
        </w:rPr>
      </w:pPr>
      <w:r w:rsidRPr="00474DDC">
        <w:rPr>
          <w:b/>
          <w:u w:val="single"/>
          <w:lang w:val="en-IE"/>
        </w:rPr>
        <w:t xml:space="preserve">30 0930 Sep 2025 </w:t>
      </w:r>
    </w:p>
    <w:p w14:paraId="20CEEC6F" w14:textId="77777777" w:rsidR="00067487" w:rsidRPr="00906A32" w:rsidRDefault="00067487" w:rsidP="00067487">
      <w:pPr>
        <w:rPr>
          <w:b/>
          <w:lang w:val="en-IE"/>
        </w:rPr>
      </w:pPr>
    </w:p>
    <w:p w14:paraId="20F7529D" w14:textId="77960764" w:rsidR="00CB0B13" w:rsidRPr="008D4242" w:rsidRDefault="00B96979" w:rsidP="00A8130E">
      <w:pPr>
        <w:rPr>
          <w:b/>
          <w:color w:val="000000" w:themeColor="text1"/>
          <w:u w:val="single"/>
          <w:lang w:val="en-IE"/>
        </w:rPr>
      </w:pPr>
      <w:r w:rsidRPr="008D4242">
        <w:rPr>
          <w:b/>
          <w:color w:val="000000" w:themeColor="text1"/>
          <w:u w:val="single"/>
          <w:lang w:val="en-IE"/>
        </w:rPr>
        <w:t xml:space="preserve">Assigned Reading 1 </w:t>
      </w:r>
    </w:p>
    <w:p w14:paraId="753B2815" w14:textId="01300B4E" w:rsidR="001E6FB8" w:rsidRPr="008D4242" w:rsidRDefault="009931B8" w:rsidP="001E6FB8">
      <w:pPr>
        <w:rPr>
          <w:bCs/>
          <w:color w:val="000000" w:themeColor="text1"/>
          <w:lang w:val="en-IE"/>
        </w:rPr>
      </w:pPr>
      <w:r w:rsidRPr="008D4242">
        <w:rPr>
          <w:b/>
          <w:bCs/>
          <w:color w:val="000000" w:themeColor="text1"/>
          <w:lang w:val="en-IE"/>
        </w:rPr>
        <w:t>Author</w:t>
      </w:r>
      <w:r w:rsidRPr="008D4242">
        <w:rPr>
          <w:color w:val="000000" w:themeColor="text1"/>
          <w:lang w:val="en-IE"/>
        </w:rPr>
        <w:t xml:space="preserve">: </w:t>
      </w:r>
      <w:r w:rsidR="00983CF3" w:rsidRPr="008D4242">
        <w:rPr>
          <w:color w:val="000000" w:themeColor="text1"/>
          <w:lang w:val="en-IE"/>
        </w:rPr>
        <w:t xml:space="preserve">Dr. Colin S. Gray </w:t>
      </w:r>
      <w:r w:rsidR="00F03121" w:rsidRPr="008D4242">
        <w:rPr>
          <w:color w:val="000000" w:themeColor="text1"/>
          <w:lang w:val="en-IE"/>
        </w:rPr>
        <w:t xml:space="preserve">was a </w:t>
      </w:r>
      <w:r w:rsidR="00983CF3" w:rsidRPr="008D4242">
        <w:rPr>
          <w:color w:val="000000" w:themeColor="text1"/>
          <w:lang w:val="en-IE"/>
        </w:rPr>
        <w:t xml:space="preserve">Professor of International Politics at the University of Reading, UK. Educated at Oxford and Manchester, </w:t>
      </w:r>
      <w:r w:rsidR="00170E27" w:rsidRPr="008D4242">
        <w:rPr>
          <w:color w:val="000000" w:themeColor="text1"/>
          <w:lang w:val="en-IE"/>
        </w:rPr>
        <w:t>he</w:t>
      </w:r>
      <w:r w:rsidR="00983CF3" w:rsidRPr="008D4242">
        <w:rPr>
          <w:color w:val="000000" w:themeColor="text1"/>
          <w:lang w:val="en-IE"/>
        </w:rPr>
        <w:t xml:space="preserve"> worked in government and academia in the US, Canada, and the UK. Throughout his career, he authored about </w:t>
      </w:r>
      <w:r w:rsidR="00E56FB4" w:rsidRPr="008D4242">
        <w:rPr>
          <w:color w:val="000000" w:themeColor="text1"/>
          <w:lang w:val="en-IE"/>
        </w:rPr>
        <w:t>thirty</w:t>
      </w:r>
      <w:r w:rsidR="00983CF3" w:rsidRPr="008D4242">
        <w:rPr>
          <w:color w:val="000000" w:themeColor="text1"/>
          <w:lang w:val="en-IE"/>
        </w:rPr>
        <w:t xml:space="preserve"> books and </w:t>
      </w:r>
      <w:r w:rsidR="00BF5552">
        <w:rPr>
          <w:color w:val="000000" w:themeColor="text1"/>
          <w:lang w:val="en-IE"/>
        </w:rPr>
        <w:t xml:space="preserve">many </w:t>
      </w:r>
      <w:r w:rsidR="00983CF3" w:rsidRPr="008D4242">
        <w:rPr>
          <w:color w:val="000000" w:themeColor="text1"/>
          <w:lang w:val="en-IE"/>
        </w:rPr>
        <w:t>articles on strategy, arms control, nuclear policy, and geopolitics.</w:t>
      </w:r>
      <w:r w:rsidR="00A13524" w:rsidRPr="008D4242">
        <w:rPr>
          <w:color w:val="000000" w:themeColor="text1"/>
          <w:lang w:val="en-IE"/>
        </w:rPr>
        <w:t xml:space="preserve"> </w:t>
      </w:r>
      <w:r w:rsidR="00FB20B0" w:rsidRPr="008D4242">
        <w:rPr>
          <w:color w:val="000000" w:themeColor="text1"/>
          <w:lang w:val="en-IE"/>
        </w:rPr>
        <w:t xml:space="preserve">He passed away in 2020. </w:t>
      </w:r>
    </w:p>
    <w:p w14:paraId="4BBC0AC2" w14:textId="77777777" w:rsidR="00503EED" w:rsidRPr="008D4242" w:rsidRDefault="00503EED" w:rsidP="00A8130E">
      <w:pPr>
        <w:rPr>
          <w:b/>
          <w:color w:val="000000" w:themeColor="text1"/>
          <w:lang w:val="en-IE"/>
        </w:rPr>
      </w:pPr>
    </w:p>
    <w:p w14:paraId="2EB062DC" w14:textId="3790C631" w:rsidR="00503EED" w:rsidRPr="008206D2" w:rsidRDefault="00DB4E95" w:rsidP="00503EED">
      <w:pPr>
        <w:rPr>
          <w:bCs/>
          <w:color w:val="000000" w:themeColor="text1"/>
          <w:lang w:val="en-IE"/>
        </w:rPr>
      </w:pPr>
      <w:r w:rsidRPr="008206D2">
        <w:rPr>
          <w:b/>
          <w:color w:val="000000" w:themeColor="text1"/>
          <w:lang w:val="en-IE"/>
        </w:rPr>
        <w:t>Assigned reading</w:t>
      </w:r>
      <w:r w:rsidRPr="008206D2">
        <w:rPr>
          <w:bCs/>
          <w:color w:val="000000" w:themeColor="text1"/>
          <w:lang w:val="en-IE"/>
        </w:rPr>
        <w:t>: Issue 62, 3rd Quarter, 2011, pp. 37-45 in Joint Forces Quarterly titled ‘</w:t>
      </w:r>
      <w:r w:rsidRPr="008206D2">
        <w:rPr>
          <w:bCs/>
          <w:i/>
          <w:iCs/>
          <w:color w:val="000000" w:themeColor="text1"/>
          <w:lang w:val="en-IE"/>
        </w:rPr>
        <w:t>The Strategist as Hero</w:t>
      </w:r>
      <w:r w:rsidRPr="008206D2">
        <w:rPr>
          <w:bCs/>
          <w:color w:val="000000" w:themeColor="text1"/>
          <w:lang w:val="en-IE"/>
        </w:rPr>
        <w:t xml:space="preserve">’ by Colin S. Gray. </w:t>
      </w:r>
    </w:p>
    <w:p w14:paraId="46782BD7" w14:textId="77777777" w:rsidR="00503EED" w:rsidRPr="008D4242" w:rsidRDefault="00503EED" w:rsidP="00503EED">
      <w:pPr>
        <w:rPr>
          <w:bCs/>
          <w:color w:val="000000" w:themeColor="text1"/>
          <w:lang w:val="en-IE"/>
        </w:rPr>
      </w:pPr>
    </w:p>
    <w:p w14:paraId="0F5069D5" w14:textId="30785786" w:rsidR="00503EED" w:rsidRPr="008D4242" w:rsidRDefault="0019619F" w:rsidP="00503EED">
      <w:pPr>
        <w:rPr>
          <w:bCs/>
          <w:color w:val="000000" w:themeColor="text1"/>
          <w:lang w:val="en-IE"/>
        </w:rPr>
      </w:pPr>
      <w:r>
        <w:rPr>
          <w:b/>
          <w:color w:val="000000" w:themeColor="text1"/>
          <w:lang w:val="en-IE"/>
        </w:rPr>
        <w:t xml:space="preserve">Summary of reading: </w:t>
      </w:r>
      <w:r w:rsidRPr="0019619F">
        <w:rPr>
          <w:bCs/>
          <w:color w:val="000000" w:themeColor="text1"/>
          <w:lang w:val="en-IE"/>
        </w:rPr>
        <w:t>This assigned reading examines the nature, purpose, and challenges of strategy. The author argues that strategy functions as the “purpose-built bridge connecting political ends with the methods and means” for achieving security and control in turbulent situations. Grey stresses that strategy is ethereal and often misunderstood by the public and the media. Nevertheless, a single</w:t>
      </w:r>
      <w:r w:rsidR="005822E2">
        <w:rPr>
          <w:bCs/>
          <w:color w:val="000000" w:themeColor="text1"/>
          <w:lang w:val="en-IE"/>
        </w:rPr>
        <w:t>, eternal general theory of strategy exists, heavily influenced by thinkers such as</w:t>
      </w:r>
      <w:r w:rsidRPr="0019619F">
        <w:rPr>
          <w:bCs/>
          <w:color w:val="000000" w:themeColor="text1"/>
          <w:lang w:val="en-IE"/>
        </w:rPr>
        <w:t xml:space="preserve"> Carl von Clausewitz. </w:t>
      </w:r>
      <w:r w:rsidR="00E56FB4" w:rsidRPr="0019619F">
        <w:rPr>
          <w:bCs/>
          <w:color w:val="000000" w:themeColor="text1"/>
          <w:lang w:val="en-IE"/>
        </w:rPr>
        <w:t>This</w:t>
      </w:r>
      <w:r w:rsidRPr="0019619F">
        <w:rPr>
          <w:bCs/>
          <w:color w:val="000000" w:themeColor="text1"/>
          <w:lang w:val="en-IE"/>
        </w:rPr>
        <w:t xml:space="preserve"> paper </w:t>
      </w:r>
      <w:r w:rsidR="005822E2">
        <w:rPr>
          <w:bCs/>
          <w:color w:val="000000" w:themeColor="text1"/>
          <w:lang w:val="en-IE"/>
        </w:rPr>
        <w:t>argues that although exceptional strategic genius is rare, every strategist must apply theory to effectively command forces, influence events, and achieve a positive strategic outcome, despite the pervasive complexity and uncertainty inherent in</w:t>
      </w:r>
      <w:r w:rsidRPr="0019619F">
        <w:rPr>
          <w:bCs/>
          <w:color w:val="000000" w:themeColor="text1"/>
          <w:lang w:val="en-IE"/>
        </w:rPr>
        <w:t xml:space="preserve"> conflict.</w:t>
      </w:r>
      <w:r>
        <w:rPr>
          <w:b/>
          <w:color w:val="000000" w:themeColor="text1"/>
          <w:lang w:val="en-IE"/>
        </w:rPr>
        <w:t xml:space="preserve"> </w:t>
      </w:r>
    </w:p>
    <w:p w14:paraId="7AFDF17F" w14:textId="77777777" w:rsidR="00B96979" w:rsidRPr="008D4242" w:rsidRDefault="00B96979" w:rsidP="00503EED">
      <w:pPr>
        <w:rPr>
          <w:bCs/>
          <w:color w:val="000000" w:themeColor="text1"/>
          <w:lang w:val="en-IE"/>
        </w:rPr>
      </w:pPr>
    </w:p>
    <w:p w14:paraId="0E8A46FB" w14:textId="1FE37A44" w:rsidR="00B96979" w:rsidRPr="008D4242" w:rsidRDefault="00B96979" w:rsidP="00503EED">
      <w:pPr>
        <w:rPr>
          <w:b/>
          <w:color w:val="000000" w:themeColor="text1"/>
          <w:u w:val="single"/>
          <w:lang w:val="en-IE"/>
        </w:rPr>
      </w:pPr>
      <w:r w:rsidRPr="008D4242">
        <w:rPr>
          <w:b/>
          <w:color w:val="000000" w:themeColor="text1"/>
          <w:u w:val="single"/>
          <w:lang w:val="en-IE"/>
        </w:rPr>
        <w:t xml:space="preserve">Assigned Reading </w:t>
      </w:r>
      <w:r w:rsidR="00FC4671" w:rsidRPr="008D4242">
        <w:rPr>
          <w:b/>
          <w:color w:val="000000" w:themeColor="text1"/>
          <w:u w:val="single"/>
          <w:lang w:val="en-IE"/>
        </w:rPr>
        <w:t xml:space="preserve">2 </w:t>
      </w:r>
    </w:p>
    <w:p w14:paraId="5738BC4F" w14:textId="3AEACDB5" w:rsidR="00FC4671" w:rsidRPr="008D4242" w:rsidRDefault="00FC4671" w:rsidP="00FC4671">
      <w:pPr>
        <w:rPr>
          <w:bCs/>
          <w:color w:val="000000" w:themeColor="text1"/>
          <w:lang w:val="en-IE"/>
        </w:rPr>
      </w:pPr>
      <w:r w:rsidRPr="008D4242">
        <w:rPr>
          <w:b/>
          <w:bCs/>
          <w:color w:val="000000" w:themeColor="text1"/>
          <w:lang w:val="en-IE"/>
        </w:rPr>
        <w:t>Author</w:t>
      </w:r>
      <w:r w:rsidRPr="008D4242">
        <w:rPr>
          <w:color w:val="000000" w:themeColor="text1"/>
          <w:lang w:val="en-IE"/>
        </w:rPr>
        <w:t>:</w:t>
      </w:r>
      <w:r w:rsidR="0087235C" w:rsidRPr="008D4242">
        <w:rPr>
          <w:color w:val="000000" w:themeColor="text1"/>
          <w:lang w:val="en-IE"/>
        </w:rPr>
        <w:t xml:space="preserve"> </w:t>
      </w:r>
      <w:r w:rsidRPr="008D4242">
        <w:rPr>
          <w:color w:val="000000" w:themeColor="text1"/>
          <w:lang w:val="en-IE"/>
        </w:rPr>
        <w:t xml:space="preserve"> </w:t>
      </w:r>
      <w:r w:rsidR="00E25501" w:rsidRPr="008D4242">
        <w:rPr>
          <w:color w:val="000000" w:themeColor="text1"/>
        </w:rPr>
        <w:t>William F. Owen (Wilf) is the Editor of </w:t>
      </w:r>
      <w:r w:rsidR="00E25501" w:rsidRPr="008D4242">
        <w:rPr>
          <w:i/>
          <w:iCs/>
          <w:color w:val="000000" w:themeColor="text1"/>
        </w:rPr>
        <w:t>Military Strategy Magazine </w:t>
      </w:r>
      <w:r w:rsidR="00E25501" w:rsidRPr="008D4242">
        <w:rPr>
          <w:color w:val="000000" w:themeColor="text1"/>
        </w:rPr>
        <w:t>(formerly </w:t>
      </w:r>
      <w:r w:rsidR="00E25501" w:rsidRPr="008D4242">
        <w:rPr>
          <w:i/>
          <w:iCs/>
          <w:color w:val="000000" w:themeColor="text1"/>
        </w:rPr>
        <w:t>Infinity Journal</w:t>
      </w:r>
      <w:r w:rsidR="00E25501" w:rsidRPr="008D4242">
        <w:rPr>
          <w:color w:val="000000" w:themeColor="text1"/>
        </w:rPr>
        <w:t xml:space="preserve">). Wilf is a military technology writer, theorist, and consultant. He speaks and presents to military audiences on a wide range of subjects. He served in both regular and reserve units of the British Army. </w:t>
      </w:r>
    </w:p>
    <w:p w14:paraId="369D0275" w14:textId="77777777" w:rsidR="00FC4671" w:rsidRPr="008D4242" w:rsidRDefault="00FC4671" w:rsidP="00FC4671">
      <w:pPr>
        <w:rPr>
          <w:b/>
          <w:color w:val="000000" w:themeColor="text1"/>
          <w:lang w:val="en-IE"/>
        </w:rPr>
      </w:pPr>
    </w:p>
    <w:p w14:paraId="40742197" w14:textId="26CAAB49" w:rsidR="00FC4671" w:rsidRPr="008D4242" w:rsidRDefault="00FC4671" w:rsidP="00FC4671">
      <w:pPr>
        <w:rPr>
          <w:bCs/>
          <w:color w:val="000000" w:themeColor="text1"/>
          <w:lang w:val="en-IE"/>
        </w:rPr>
      </w:pPr>
      <w:r w:rsidRPr="008D4242">
        <w:rPr>
          <w:b/>
          <w:color w:val="000000" w:themeColor="text1"/>
          <w:lang w:val="en-IE"/>
        </w:rPr>
        <w:t>Assigned reading</w:t>
      </w:r>
      <w:r w:rsidRPr="008D4242">
        <w:rPr>
          <w:bCs/>
          <w:color w:val="000000" w:themeColor="text1"/>
          <w:lang w:val="en-IE"/>
        </w:rPr>
        <w:t>:</w:t>
      </w:r>
      <w:r w:rsidR="0087235C" w:rsidRPr="008D4242">
        <w:rPr>
          <w:bCs/>
          <w:color w:val="000000" w:themeColor="text1"/>
          <w:lang w:val="en-IE"/>
        </w:rPr>
        <w:t xml:space="preserve"> </w:t>
      </w:r>
      <w:r w:rsidRPr="008D4242">
        <w:rPr>
          <w:bCs/>
          <w:color w:val="000000" w:themeColor="text1"/>
          <w:lang w:val="en-IE"/>
        </w:rPr>
        <w:t xml:space="preserve"> </w:t>
      </w:r>
      <w:r w:rsidR="00B5505F" w:rsidRPr="008D4242">
        <w:rPr>
          <w:bCs/>
          <w:color w:val="000000" w:themeColor="text1"/>
        </w:rPr>
        <w:t xml:space="preserve">Magazine Volume 5 Issue 4 in Military Strategy </w:t>
      </w:r>
      <w:r w:rsidR="007D7F9D" w:rsidRPr="008D4242">
        <w:rPr>
          <w:bCs/>
          <w:color w:val="000000" w:themeColor="text1"/>
        </w:rPr>
        <w:t xml:space="preserve">titled </w:t>
      </w:r>
      <w:r w:rsidR="00B5505F" w:rsidRPr="008D4242">
        <w:rPr>
          <w:bCs/>
          <w:color w:val="000000" w:themeColor="text1"/>
        </w:rPr>
        <w:t>‘</w:t>
      </w:r>
      <w:r w:rsidR="00B5505F" w:rsidRPr="008D4242">
        <w:rPr>
          <w:bCs/>
          <w:i/>
          <w:iCs/>
          <w:color w:val="000000" w:themeColor="text1"/>
        </w:rPr>
        <w:t>Modern Errors in Discussions on Strategy</w:t>
      </w:r>
      <w:r w:rsidR="00B5505F" w:rsidRPr="008D4242">
        <w:rPr>
          <w:bCs/>
          <w:color w:val="000000" w:themeColor="text1"/>
        </w:rPr>
        <w:t xml:space="preserve">’ </w:t>
      </w:r>
      <w:r w:rsidR="009726B7" w:rsidRPr="008D4242">
        <w:rPr>
          <w:bCs/>
          <w:color w:val="000000" w:themeColor="text1"/>
        </w:rPr>
        <w:t xml:space="preserve">by Wilf Owen. </w:t>
      </w:r>
    </w:p>
    <w:p w14:paraId="42396497" w14:textId="77777777" w:rsidR="00FC4671" w:rsidRPr="008D4242" w:rsidRDefault="00FC4671" w:rsidP="00FC4671">
      <w:pPr>
        <w:rPr>
          <w:bCs/>
          <w:color w:val="000000" w:themeColor="text1"/>
          <w:lang w:val="en-IE"/>
        </w:rPr>
      </w:pPr>
    </w:p>
    <w:p w14:paraId="2ED4BA51" w14:textId="512A3215" w:rsidR="00FC4671" w:rsidRPr="008D4242" w:rsidRDefault="00FC4671" w:rsidP="00FC4671">
      <w:pPr>
        <w:rPr>
          <w:bCs/>
          <w:color w:val="000000" w:themeColor="text1"/>
          <w:lang w:val="en-IE"/>
        </w:rPr>
      </w:pPr>
      <w:r w:rsidRPr="008D4242">
        <w:rPr>
          <w:b/>
          <w:color w:val="000000" w:themeColor="text1"/>
          <w:lang w:val="en-IE"/>
        </w:rPr>
        <w:t>Summary of reading</w:t>
      </w:r>
      <w:r w:rsidRPr="008D4242">
        <w:rPr>
          <w:bCs/>
          <w:color w:val="000000" w:themeColor="text1"/>
          <w:lang w:val="en-IE"/>
        </w:rPr>
        <w:t>:</w:t>
      </w:r>
      <w:r w:rsidR="0087235C" w:rsidRPr="008D4242">
        <w:rPr>
          <w:bCs/>
          <w:color w:val="000000" w:themeColor="text1"/>
          <w:lang w:val="en-IE"/>
        </w:rPr>
        <w:t xml:space="preserve"> </w:t>
      </w:r>
      <w:r w:rsidRPr="008D4242">
        <w:rPr>
          <w:bCs/>
          <w:color w:val="000000" w:themeColor="text1"/>
          <w:lang w:val="en-IE"/>
        </w:rPr>
        <w:t xml:space="preserve"> </w:t>
      </w:r>
      <w:r w:rsidR="00FE3E98">
        <w:rPr>
          <w:bCs/>
          <w:color w:val="000000" w:themeColor="text1"/>
          <w:lang w:val="en-IE"/>
        </w:rPr>
        <w:t xml:space="preserve">This assigned reading critiques contemporary understanding of military strategy by asserting that strategy is fundamentally about violence and the application of force against an armed objector to achieve a political purpose. </w:t>
      </w:r>
      <w:r w:rsidR="00502FBB">
        <w:rPr>
          <w:bCs/>
          <w:color w:val="000000" w:themeColor="text1"/>
          <w:lang w:val="en-IE"/>
        </w:rPr>
        <w:t>It</w:t>
      </w:r>
      <w:r w:rsidR="00FE3E98">
        <w:rPr>
          <w:bCs/>
          <w:color w:val="000000" w:themeColor="text1"/>
          <w:lang w:val="en-IE"/>
        </w:rPr>
        <w:t xml:space="preserve"> stresses that strategy serves as the bridge between military power and political objectives, sharply distinguishing it from diplomacy. The author argues that strategy can only be employed as tactics within a campaign, and any idea of a non-violent strategy is flawed because the threat or use of violence is inherent in the definition. The </w:t>
      </w:r>
      <w:r w:rsidR="009D383C">
        <w:rPr>
          <w:bCs/>
          <w:color w:val="000000" w:themeColor="text1"/>
          <w:lang w:val="en-IE"/>
        </w:rPr>
        <w:t>author</w:t>
      </w:r>
      <w:r w:rsidR="00FE3E98">
        <w:rPr>
          <w:bCs/>
          <w:color w:val="000000" w:themeColor="text1"/>
          <w:lang w:val="en-IE"/>
        </w:rPr>
        <w:t xml:space="preserve"> emphasises the primacy of policy over strategy, noting that strategy’s only role is to remove the armed objector at a cost determined by political decisions, not to define the ultimate political end state itself. It concludes by critiquing discussions of “information strategy” or military procurement debates as purely political, not genuinely strategic.</w:t>
      </w:r>
      <w:r w:rsidR="00C0234C">
        <w:rPr>
          <w:bCs/>
          <w:color w:val="000000" w:themeColor="text1"/>
          <w:lang w:val="en-IE"/>
        </w:rPr>
        <w:t xml:space="preserve"> </w:t>
      </w:r>
    </w:p>
    <w:p w14:paraId="3154F7E8" w14:textId="77777777" w:rsidR="00EF2558" w:rsidRPr="008D4242" w:rsidRDefault="00EF2558" w:rsidP="00503EED">
      <w:pPr>
        <w:rPr>
          <w:bCs/>
          <w:color w:val="000000" w:themeColor="text1"/>
          <w:lang w:val="en-IE"/>
        </w:rPr>
      </w:pPr>
    </w:p>
    <w:p w14:paraId="4DEDA56D" w14:textId="69B6BD3E" w:rsidR="00CB14D2" w:rsidRPr="008D4242" w:rsidRDefault="00EF2558" w:rsidP="00503EED">
      <w:pPr>
        <w:rPr>
          <w:bCs/>
          <w:color w:val="000000" w:themeColor="text1"/>
          <w:lang w:val="en-IE"/>
        </w:rPr>
      </w:pPr>
      <w:r w:rsidRPr="008D4242">
        <w:rPr>
          <w:bCs/>
          <w:color w:val="000000" w:themeColor="text1"/>
          <w:lang w:val="en-IE"/>
        </w:rPr>
        <w:t xml:space="preserve">Comdt, Alan </w:t>
      </w:r>
      <w:r w:rsidR="003E4AE3">
        <w:rPr>
          <w:bCs/>
          <w:color w:val="000000" w:themeColor="text1"/>
          <w:lang w:val="en-IE"/>
        </w:rPr>
        <w:t>Rath</w:t>
      </w:r>
      <w:r w:rsidR="00894CED" w:rsidRPr="008D4242">
        <w:rPr>
          <w:bCs/>
          <w:color w:val="000000" w:themeColor="text1"/>
          <w:lang w:val="en-IE"/>
        </w:rPr>
        <w:t xml:space="preserve">, Syndicate 1. </w:t>
      </w:r>
    </w:p>
    <w:p w14:paraId="25FCE2E7" w14:textId="77777777" w:rsidR="00007F5D" w:rsidRPr="008D4242" w:rsidRDefault="00007F5D" w:rsidP="00503EED">
      <w:pPr>
        <w:rPr>
          <w:bCs/>
          <w:color w:val="000000" w:themeColor="text1"/>
          <w:lang w:val="en-IE"/>
        </w:rPr>
      </w:pPr>
    </w:p>
    <w:p w14:paraId="42E2D343" w14:textId="77777777" w:rsidR="00620785" w:rsidRDefault="00620785">
      <w:pPr>
        <w:spacing w:after="160" w:line="259" w:lineRule="auto"/>
        <w:rPr>
          <w:b/>
          <w:color w:val="000000" w:themeColor="text1"/>
          <w:u w:val="single"/>
          <w:lang w:val="en-IE"/>
        </w:rPr>
      </w:pPr>
      <w:r>
        <w:rPr>
          <w:b/>
          <w:color w:val="000000" w:themeColor="text1"/>
          <w:u w:val="single"/>
          <w:lang w:val="en-IE"/>
        </w:rPr>
        <w:br w:type="page"/>
      </w:r>
    </w:p>
    <w:p w14:paraId="27E1BA89" w14:textId="27A3683E" w:rsidR="00007F5D" w:rsidRPr="008D4242" w:rsidRDefault="00007F5D" w:rsidP="00503EED">
      <w:pPr>
        <w:rPr>
          <w:b/>
          <w:color w:val="000000" w:themeColor="text1"/>
          <w:u w:val="single"/>
          <w:lang w:val="en-IE"/>
        </w:rPr>
      </w:pPr>
      <w:r w:rsidRPr="008D4242">
        <w:rPr>
          <w:b/>
          <w:color w:val="000000" w:themeColor="text1"/>
          <w:u w:val="single"/>
          <w:lang w:val="en-IE"/>
        </w:rPr>
        <w:lastRenderedPageBreak/>
        <w:t>Commonalities</w:t>
      </w:r>
      <w:r w:rsidR="00FD777A" w:rsidRPr="008D4242">
        <w:rPr>
          <w:b/>
          <w:color w:val="000000" w:themeColor="text1"/>
          <w:u w:val="single"/>
          <w:lang w:val="en-IE"/>
        </w:rPr>
        <w:t xml:space="preserve"> </w:t>
      </w:r>
    </w:p>
    <w:p w14:paraId="463B6CF5" w14:textId="38932982" w:rsidR="00FD777A" w:rsidRPr="008D4242" w:rsidRDefault="00167E8E" w:rsidP="00503EED">
      <w:pPr>
        <w:rPr>
          <w:bCs/>
          <w:color w:val="000000" w:themeColor="text1"/>
          <w:lang w:val="en-IE"/>
        </w:rPr>
      </w:pPr>
      <w:r w:rsidRPr="008D4242">
        <w:rPr>
          <w:bCs/>
          <w:color w:val="000000" w:themeColor="text1"/>
          <w:lang w:val="en-IE"/>
        </w:rPr>
        <w:t xml:space="preserve">Both authors </w:t>
      </w:r>
      <w:r w:rsidR="00312E2B">
        <w:rPr>
          <w:bCs/>
          <w:color w:val="000000" w:themeColor="text1"/>
          <w:lang w:val="en-IE"/>
        </w:rPr>
        <w:t xml:space="preserve">underscore the </w:t>
      </w:r>
      <w:r w:rsidR="00EF4373">
        <w:rPr>
          <w:bCs/>
          <w:color w:val="000000" w:themeColor="text1"/>
          <w:lang w:val="en-IE"/>
        </w:rPr>
        <w:t>complex</w:t>
      </w:r>
      <w:r w:rsidR="00312E2B">
        <w:rPr>
          <w:bCs/>
          <w:color w:val="000000" w:themeColor="text1"/>
          <w:lang w:val="en-IE"/>
        </w:rPr>
        <w:t xml:space="preserve"> nature of strategy, with Gray describing it as 'ethereal' and Owen cautioning against the conflation of tactics with strategy. This complexity demands a </w:t>
      </w:r>
      <w:r w:rsidR="00E86EB7">
        <w:rPr>
          <w:bCs/>
          <w:color w:val="000000" w:themeColor="text1"/>
          <w:lang w:val="en-IE"/>
        </w:rPr>
        <w:t>deep</w:t>
      </w:r>
      <w:r w:rsidR="00312E2B">
        <w:rPr>
          <w:bCs/>
          <w:color w:val="000000" w:themeColor="text1"/>
          <w:lang w:val="en-IE"/>
        </w:rPr>
        <w:t xml:space="preserve"> understanding and respect for the subject.</w:t>
      </w:r>
      <w:r w:rsidR="005903AE" w:rsidRPr="008D4242">
        <w:rPr>
          <w:bCs/>
          <w:color w:val="000000" w:themeColor="text1"/>
          <w:lang w:val="en-IE"/>
        </w:rPr>
        <w:t xml:space="preserve"> </w:t>
      </w:r>
    </w:p>
    <w:p w14:paraId="5E5327B6" w14:textId="6EEC8D70" w:rsidR="00F83EF9" w:rsidRPr="008D4242" w:rsidRDefault="00F83EF9" w:rsidP="00503EED">
      <w:pPr>
        <w:rPr>
          <w:bCs/>
          <w:color w:val="000000" w:themeColor="text1"/>
          <w:lang w:val="en-IE"/>
        </w:rPr>
      </w:pPr>
      <w:r w:rsidRPr="008D4242">
        <w:rPr>
          <w:bCs/>
          <w:color w:val="000000" w:themeColor="text1"/>
          <w:lang w:val="en-IE"/>
        </w:rPr>
        <w:t xml:space="preserve">Both </w:t>
      </w:r>
      <w:r w:rsidR="00EF4373">
        <w:rPr>
          <w:bCs/>
          <w:color w:val="000000" w:themeColor="text1"/>
          <w:lang w:val="en-IE"/>
        </w:rPr>
        <w:t>authors stress the vital role of theory in strategy. Gray advocates for a universal framework, citing Clausewitz, Sun Tzu, and others, while Owen warns of the errors that can arise when theory is ignored or oversimplified. This highlights the importance of a solid theoretical foundation in strategic planning.</w:t>
      </w:r>
      <w:r w:rsidR="00D57771" w:rsidRPr="008D4242">
        <w:rPr>
          <w:bCs/>
          <w:color w:val="000000" w:themeColor="text1"/>
          <w:lang w:val="en-IE"/>
        </w:rPr>
        <w:t xml:space="preserve"> </w:t>
      </w:r>
    </w:p>
    <w:p w14:paraId="560D190F" w14:textId="0DEA7BBB" w:rsidR="00E53680" w:rsidRPr="008D4242" w:rsidRDefault="006D792B" w:rsidP="00503EED">
      <w:pPr>
        <w:rPr>
          <w:bCs/>
          <w:color w:val="000000" w:themeColor="text1"/>
          <w:lang w:val="en-IE"/>
        </w:rPr>
      </w:pPr>
      <w:r w:rsidRPr="008D4242">
        <w:rPr>
          <w:bCs/>
          <w:color w:val="000000" w:themeColor="text1"/>
          <w:lang w:val="en-IE"/>
        </w:rPr>
        <w:t xml:space="preserve">Both authors acknowledge the </w:t>
      </w:r>
      <w:r w:rsidR="00EF4373">
        <w:rPr>
          <w:bCs/>
          <w:color w:val="000000" w:themeColor="text1"/>
          <w:lang w:val="en-IE"/>
        </w:rPr>
        <w:t>formidable task of executing strategy in an environment of uncertainty, chaos, political and human impact, and friction. Gray characterizes strategy as heroic due to the challenge of exerting control, while Owen stresses that analysts often oversimplify these difficulties. This highlights the weight of the strategist's task.</w:t>
      </w:r>
      <w:r w:rsidR="00BC543C" w:rsidRPr="008D4242">
        <w:rPr>
          <w:bCs/>
          <w:color w:val="000000" w:themeColor="text1"/>
          <w:lang w:val="en-IE"/>
        </w:rPr>
        <w:t xml:space="preserve"> </w:t>
      </w:r>
    </w:p>
    <w:p w14:paraId="13F8912A" w14:textId="77777777" w:rsidR="00E53680" w:rsidRPr="008D4242" w:rsidRDefault="00E53680" w:rsidP="00503EED">
      <w:pPr>
        <w:rPr>
          <w:bCs/>
          <w:color w:val="000000" w:themeColor="text1"/>
          <w:lang w:val="en-IE"/>
        </w:rPr>
      </w:pPr>
    </w:p>
    <w:p w14:paraId="03853DED" w14:textId="374F685F" w:rsidR="006D792B" w:rsidRPr="008D4242" w:rsidRDefault="007E16A8" w:rsidP="00742340">
      <w:pPr>
        <w:pStyle w:val="ListParagraph"/>
        <w:numPr>
          <w:ilvl w:val="0"/>
          <w:numId w:val="3"/>
        </w:numPr>
        <w:rPr>
          <w:bCs/>
          <w:color w:val="000000" w:themeColor="text1"/>
          <w:lang w:val="en-IE"/>
        </w:rPr>
      </w:pPr>
      <w:r>
        <w:rPr>
          <w:bCs/>
          <w:color w:val="000000" w:themeColor="text1"/>
          <w:lang w:val="en-IE"/>
        </w:rPr>
        <w:t xml:space="preserve">So what? – Both agree that strategy is crucial and often misunderstood, and that the strategist's task is challenging in an environment where political and human factors must also be </w:t>
      </w:r>
      <w:r w:rsidR="006514C5">
        <w:rPr>
          <w:bCs/>
          <w:color w:val="000000" w:themeColor="text1"/>
          <w:lang w:val="en-IE"/>
        </w:rPr>
        <w:t>considered</w:t>
      </w:r>
      <w:r>
        <w:rPr>
          <w:bCs/>
          <w:color w:val="000000" w:themeColor="text1"/>
          <w:lang w:val="en-IE"/>
        </w:rPr>
        <w:t>.</w:t>
      </w:r>
      <w:r w:rsidR="00C0234C">
        <w:rPr>
          <w:bCs/>
          <w:color w:val="000000" w:themeColor="text1"/>
          <w:lang w:val="en-IE"/>
        </w:rPr>
        <w:t xml:space="preserve"> </w:t>
      </w:r>
    </w:p>
    <w:p w14:paraId="2FD1C04C" w14:textId="77777777" w:rsidR="00667B62" w:rsidRPr="008D4242" w:rsidRDefault="00667B62" w:rsidP="00503EED">
      <w:pPr>
        <w:rPr>
          <w:bCs/>
          <w:color w:val="000000" w:themeColor="text1"/>
          <w:lang w:val="en-IE"/>
        </w:rPr>
      </w:pPr>
    </w:p>
    <w:p w14:paraId="6E8AD0CB" w14:textId="18FF60F8" w:rsidR="00FD777A" w:rsidRPr="008D4242" w:rsidRDefault="00FD777A" w:rsidP="00503EED">
      <w:pPr>
        <w:rPr>
          <w:b/>
          <w:color w:val="000000" w:themeColor="text1"/>
          <w:u w:val="single"/>
          <w:lang w:val="en-IE"/>
        </w:rPr>
      </w:pPr>
      <w:r w:rsidRPr="008D4242">
        <w:rPr>
          <w:b/>
          <w:color w:val="000000" w:themeColor="text1"/>
          <w:u w:val="single"/>
          <w:lang w:val="en-IE"/>
        </w:rPr>
        <w:t xml:space="preserve">How do these readings </w:t>
      </w:r>
      <w:r w:rsidR="00DE12FD" w:rsidRPr="008D4242">
        <w:rPr>
          <w:b/>
          <w:color w:val="000000" w:themeColor="text1"/>
          <w:u w:val="single"/>
          <w:lang w:val="en-IE"/>
        </w:rPr>
        <w:t xml:space="preserve">benefit </w:t>
      </w:r>
      <w:r w:rsidR="00667B62" w:rsidRPr="008D4242">
        <w:rPr>
          <w:b/>
          <w:color w:val="000000" w:themeColor="text1"/>
          <w:u w:val="single"/>
          <w:lang w:val="en-IE"/>
        </w:rPr>
        <w:t xml:space="preserve">the topic Strategy? </w:t>
      </w:r>
    </w:p>
    <w:p w14:paraId="2394233F" w14:textId="76A1F02D" w:rsidR="00007F5D" w:rsidRPr="008D4242" w:rsidRDefault="000234BC" w:rsidP="00503EED">
      <w:pPr>
        <w:rPr>
          <w:bCs/>
          <w:color w:val="000000" w:themeColor="text1"/>
          <w:lang w:val="en-IE"/>
        </w:rPr>
      </w:pPr>
      <w:r w:rsidRPr="008D4242">
        <w:rPr>
          <w:bCs/>
          <w:color w:val="000000" w:themeColor="text1"/>
          <w:lang w:val="en-IE"/>
        </w:rPr>
        <w:t xml:space="preserve">These readings </w:t>
      </w:r>
      <w:r w:rsidR="008D4242">
        <w:rPr>
          <w:bCs/>
          <w:color w:val="000000" w:themeColor="text1"/>
          <w:lang w:val="en-IE"/>
        </w:rPr>
        <w:t xml:space="preserve">offer insight into the importance of strategy and its practical </w:t>
      </w:r>
      <w:r w:rsidRPr="008D4242">
        <w:rPr>
          <w:bCs/>
          <w:color w:val="000000" w:themeColor="text1"/>
          <w:lang w:val="en-IE"/>
        </w:rPr>
        <w:t xml:space="preserve">application. </w:t>
      </w:r>
      <w:r w:rsidR="00C5493D" w:rsidRPr="008D4242">
        <w:rPr>
          <w:bCs/>
          <w:color w:val="000000" w:themeColor="text1"/>
          <w:lang w:val="en-IE"/>
        </w:rPr>
        <w:t xml:space="preserve">They also </w:t>
      </w:r>
      <w:r w:rsidR="000C4CF3" w:rsidRPr="008D4242">
        <w:rPr>
          <w:bCs/>
          <w:color w:val="000000" w:themeColor="text1"/>
          <w:lang w:val="en-IE"/>
        </w:rPr>
        <w:t xml:space="preserve">underline the importance of considering strategy and its role in the overall </w:t>
      </w:r>
      <w:r w:rsidR="00AB4063" w:rsidRPr="008D4242">
        <w:rPr>
          <w:bCs/>
          <w:color w:val="000000" w:themeColor="text1"/>
          <w:lang w:val="en-IE"/>
        </w:rPr>
        <w:t xml:space="preserve">policy and action. </w:t>
      </w:r>
    </w:p>
    <w:p w14:paraId="2DE66A71" w14:textId="77777777" w:rsidR="00667B62" w:rsidRPr="008D4242" w:rsidRDefault="00667B62" w:rsidP="00503EED">
      <w:pPr>
        <w:rPr>
          <w:bCs/>
          <w:color w:val="000000" w:themeColor="text1"/>
          <w:lang w:val="en-IE"/>
        </w:rPr>
      </w:pPr>
    </w:p>
    <w:p w14:paraId="20217998" w14:textId="42A9BEB6" w:rsidR="00CB14D2" w:rsidRPr="008D4242" w:rsidRDefault="00CB14D2" w:rsidP="00503EED">
      <w:pPr>
        <w:rPr>
          <w:b/>
          <w:color w:val="000000" w:themeColor="text1"/>
          <w:u w:val="single"/>
          <w:lang w:val="en-IE"/>
        </w:rPr>
      </w:pPr>
      <w:r w:rsidRPr="008D4242">
        <w:rPr>
          <w:b/>
          <w:color w:val="000000" w:themeColor="text1"/>
          <w:u w:val="single"/>
          <w:lang w:val="en-IE"/>
        </w:rPr>
        <w:t xml:space="preserve">Questions </w:t>
      </w:r>
    </w:p>
    <w:p w14:paraId="590D4C9D" w14:textId="77777777" w:rsidR="00CB14D2" w:rsidRPr="008D4242" w:rsidRDefault="00CB14D2" w:rsidP="00503EED">
      <w:pPr>
        <w:rPr>
          <w:bCs/>
          <w:color w:val="000000" w:themeColor="text1"/>
          <w:lang w:val="en-IE"/>
        </w:rPr>
      </w:pPr>
    </w:p>
    <w:p w14:paraId="28493501" w14:textId="2DC481C5" w:rsidR="002C6909" w:rsidRDefault="00F93D3B" w:rsidP="00A8130E">
      <w:pPr>
        <w:rPr>
          <w:color w:val="1C1C1C"/>
          <w:shd w:val="clear" w:color="auto" w:fill="FFFFFF"/>
        </w:rPr>
      </w:pPr>
      <w:r>
        <w:rPr>
          <w:color w:val="1C1C1C"/>
          <w:shd w:val="clear" w:color="auto" w:fill="FFFFFF"/>
        </w:rPr>
        <w:t>(</w:t>
      </w:r>
      <w:r w:rsidR="002C6909">
        <w:rPr>
          <w:color w:val="1C1C1C"/>
          <w:shd w:val="clear" w:color="auto" w:fill="FFFFFF"/>
        </w:rPr>
        <w:t>Q1</w:t>
      </w:r>
      <w:r>
        <w:rPr>
          <w:color w:val="1C1C1C"/>
          <w:shd w:val="clear" w:color="auto" w:fill="FFFFFF"/>
        </w:rPr>
        <w:t>)</w:t>
      </w:r>
      <w:r w:rsidR="002C6909">
        <w:rPr>
          <w:color w:val="1C1C1C"/>
          <w:shd w:val="clear" w:color="auto" w:fill="FFFFFF"/>
        </w:rPr>
        <w:t xml:space="preserve"> What is strategy, and why is it so </w:t>
      </w:r>
      <w:r w:rsidR="00B418F8">
        <w:rPr>
          <w:color w:val="1C1C1C"/>
          <w:shd w:val="clear" w:color="auto" w:fill="FFFFFF"/>
        </w:rPr>
        <w:t>challenging</w:t>
      </w:r>
      <w:r w:rsidR="002C6909">
        <w:rPr>
          <w:color w:val="1C1C1C"/>
          <w:shd w:val="clear" w:color="auto" w:fill="FFFFFF"/>
        </w:rPr>
        <w:t xml:space="preserve"> to execute effectively?</w:t>
      </w:r>
    </w:p>
    <w:p w14:paraId="13836F6C" w14:textId="77777777" w:rsidR="002C6909" w:rsidRDefault="002C6909" w:rsidP="00A8130E">
      <w:pPr>
        <w:rPr>
          <w:color w:val="1C1C1C"/>
          <w:shd w:val="clear" w:color="auto" w:fill="FFFFFF"/>
        </w:rPr>
      </w:pPr>
    </w:p>
    <w:p w14:paraId="6B292F59" w14:textId="4CC6D49C" w:rsidR="002C6909" w:rsidRDefault="00817DA5" w:rsidP="00A8130E">
      <w:pPr>
        <w:rPr>
          <w:color w:val="1C1C1C"/>
          <w:shd w:val="clear" w:color="auto" w:fill="FFFFFF"/>
        </w:rPr>
      </w:pPr>
      <w:r>
        <w:rPr>
          <w:color w:val="1C1C1C"/>
          <w:shd w:val="clear" w:color="auto" w:fill="FFFFFF"/>
        </w:rPr>
        <w:t>(</w:t>
      </w:r>
      <w:r w:rsidR="002C6909">
        <w:rPr>
          <w:color w:val="1C1C1C"/>
          <w:shd w:val="clear" w:color="auto" w:fill="FFFFFF"/>
        </w:rPr>
        <w:t>Q2</w:t>
      </w:r>
      <w:r>
        <w:rPr>
          <w:color w:val="1C1C1C"/>
          <w:shd w:val="clear" w:color="auto" w:fill="FFFFFF"/>
        </w:rPr>
        <w:t>)</w:t>
      </w:r>
      <w:r w:rsidR="002C6909">
        <w:rPr>
          <w:color w:val="1C1C1C"/>
          <w:shd w:val="clear" w:color="auto" w:fill="FFFFFF"/>
        </w:rPr>
        <w:t xml:space="preserve"> Should the military be consumers or producers of ‘strategy’?</w:t>
      </w:r>
    </w:p>
    <w:p w14:paraId="7397571B" w14:textId="77777777" w:rsidR="002C6909" w:rsidRDefault="002C6909" w:rsidP="00A8130E">
      <w:pPr>
        <w:rPr>
          <w:color w:val="1C1C1C"/>
          <w:shd w:val="clear" w:color="auto" w:fill="FFFFFF"/>
        </w:rPr>
      </w:pPr>
    </w:p>
    <w:p w14:paraId="7B9B5597" w14:textId="14E80BE3" w:rsidR="002C6909" w:rsidRDefault="00817DA5" w:rsidP="00A8130E">
      <w:pPr>
        <w:rPr>
          <w:color w:val="1C1C1C"/>
          <w:shd w:val="clear" w:color="auto" w:fill="FFFFFF"/>
        </w:rPr>
      </w:pPr>
      <w:r>
        <w:rPr>
          <w:color w:val="1C1C1C"/>
          <w:shd w:val="clear" w:color="auto" w:fill="FFFFFF"/>
        </w:rPr>
        <w:t>(</w:t>
      </w:r>
      <w:r w:rsidR="002C6909">
        <w:rPr>
          <w:color w:val="1C1C1C"/>
          <w:shd w:val="clear" w:color="auto" w:fill="FFFFFF"/>
        </w:rPr>
        <w:t>Q</w:t>
      </w:r>
      <w:r w:rsidR="00815A22">
        <w:rPr>
          <w:color w:val="1C1C1C"/>
          <w:shd w:val="clear" w:color="auto" w:fill="FFFFFF"/>
        </w:rPr>
        <w:t>3</w:t>
      </w:r>
      <w:r>
        <w:rPr>
          <w:color w:val="1C1C1C"/>
          <w:shd w:val="clear" w:color="auto" w:fill="FFFFFF"/>
        </w:rPr>
        <w:t>)</w:t>
      </w:r>
      <w:r w:rsidR="002C6909">
        <w:rPr>
          <w:color w:val="1C1C1C"/>
          <w:shd w:val="clear" w:color="auto" w:fill="FFFFFF"/>
        </w:rPr>
        <w:t xml:space="preserve"> To what extent should ethical considerations influence strategic decision-making in military operations?</w:t>
      </w:r>
    </w:p>
    <w:p w14:paraId="649DA237" w14:textId="77777777" w:rsidR="002C6909" w:rsidRDefault="002C6909" w:rsidP="00A8130E">
      <w:pPr>
        <w:rPr>
          <w:color w:val="1C1C1C"/>
          <w:shd w:val="clear" w:color="auto" w:fill="FFFFFF"/>
        </w:rPr>
      </w:pPr>
    </w:p>
    <w:p w14:paraId="00B3FB04" w14:textId="5C43C5F6" w:rsidR="00821070" w:rsidRPr="00351957" w:rsidRDefault="00817DA5" w:rsidP="00A8130E">
      <w:pPr>
        <w:rPr>
          <w:b/>
          <w:color w:val="FF0000"/>
          <w:lang w:val="en-IE"/>
        </w:rPr>
      </w:pPr>
      <w:r>
        <w:rPr>
          <w:color w:val="1C1C1C"/>
          <w:shd w:val="clear" w:color="auto" w:fill="FFFFFF"/>
        </w:rPr>
        <w:t>(</w:t>
      </w:r>
      <w:r w:rsidR="002C6909">
        <w:rPr>
          <w:color w:val="1C1C1C"/>
          <w:shd w:val="clear" w:color="auto" w:fill="FFFFFF"/>
        </w:rPr>
        <w:t>Q</w:t>
      </w:r>
      <w:r w:rsidR="00815A22">
        <w:rPr>
          <w:color w:val="1C1C1C"/>
          <w:shd w:val="clear" w:color="auto" w:fill="FFFFFF"/>
        </w:rPr>
        <w:t>4</w:t>
      </w:r>
      <w:r>
        <w:rPr>
          <w:color w:val="1C1C1C"/>
          <w:shd w:val="clear" w:color="auto" w:fill="FFFFFF"/>
        </w:rPr>
        <w:t>)</w:t>
      </w:r>
      <w:r w:rsidR="002C6909">
        <w:rPr>
          <w:color w:val="1C1C1C"/>
          <w:shd w:val="clear" w:color="auto" w:fill="FFFFFF"/>
        </w:rPr>
        <w:t xml:space="preserve"> How do the roles of international alliances and coalitions impact the development and implementation of national strategies? </w:t>
      </w:r>
    </w:p>
    <w:sectPr w:rsidR="00821070" w:rsidRPr="003519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A17B5" w14:textId="77777777" w:rsidR="00C95292" w:rsidRPr="00906A32" w:rsidRDefault="00C95292" w:rsidP="00EB5297">
      <w:r w:rsidRPr="00906A32">
        <w:separator/>
      </w:r>
    </w:p>
  </w:endnote>
  <w:endnote w:type="continuationSeparator" w:id="0">
    <w:p w14:paraId="1F93071C" w14:textId="77777777" w:rsidR="00C95292" w:rsidRPr="00906A32" w:rsidRDefault="00C95292" w:rsidP="00EB5297">
      <w:r w:rsidRPr="00906A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CE952" w14:textId="77777777" w:rsidR="00C95292" w:rsidRPr="00906A32" w:rsidRDefault="00C95292" w:rsidP="00EB5297">
      <w:r w:rsidRPr="00906A32">
        <w:separator/>
      </w:r>
    </w:p>
  </w:footnote>
  <w:footnote w:type="continuationSeparator" w:id="0">
    <w:p w14:paraId="2B6AF9C7" w14:textId="77777777" w:rsidR="00C95292" w:rsidRPr="00906A32" w:rsidRDefault="00C95292" w:rsidP="00EB5297">
      <w:r w:rsidRPr="00906A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20F9"/>
    <w:multiLevelType w:val="hybridMultilevel"/>
    <w:tmpl w:val="7836380C"/>
    <w:lvl w:ilvl="0" w:tplc="E528BE3C">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6520BA6"/>
    <w:multiLevelType w:val="hybridMultilevel"/>
    <w:tmpl w:val="FE84A1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C712C0"/>
    <w:multiLevelType w:val="hybridMultilevel"/>
    <w:tmpl w:val="1A1272D6"/>
    <w:lvl w:ilvl="0" w:tplc="E53A65FA">
      <w:start w:val="1"/>
      <w:numFmt w:val="decimal"/>
      <w:lvlText w:val="%1."/>
      <w:lvlJc w:val="left"/>
      <w:pPr>
        <w:ind w:left="1800" w:hanging="360"/>
      </w:pPr>
      <w:rPr>
        <w:rFonts w:ascii="Times New Roman" w:eastAsia="Times New Roman" w:hAnsi="Times New Roman" w:cs="Times New Roman" w:hint="default"/>
        <w:b w:val="0"/>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51315605">
    <w:abstractNumId w:val="2"/>
  </w:num>
  <w:num w:numId="2" w16cid:durableId="2011828120">
    <w:abstractNumId w:val="1"/>
  </w:num>
  <w:num w:numId="3" w16cid:durableId="192741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NjeysDQzMDQ1NTZS0lEKTi0uzszPAykwqgUANyqHGCwAAAA="/>
  </w:docVars>
  <w:rsids>
    <w:rsidRoot w:val="00067487"/>
    <w:rsid w:val="00007F5D"/>
    <w:rsid w:val="000234BC"/>
    <w:rsid w:val="00067487"/>
    <w:rsid w:val="0009387B"/>
    <w:rsid w:val="000C4CF3"/>
    <w:rsid w:val="000C6AD4"/>
    <w:rsid w:val="000F68A6"/>
    <w:rsid w:val="001069F6"/>
    <w:rsid w:val="00143F25"/>
    <w:rsid w:val="00155D96"/>
    <w:rsid w:val="00167E8E"/>
    <w:rsid w:val="00170E27"/>
    <w:rsid w:val="001802CB"/>
    <w:rsid w:val="0019619F"/>
    <w:rsid w:val="001A4FAA"/>
    <w:rsid w:val="001A5115"/>
    <w:rsid w:val="001D5E83"/>
    <w:rsid w:val="001E240B"/>
    <w:rsid w:val="001E3BB2"/>
    <w:rsid w:val="001E6FB8"/>
    <w:rsid w:val="00203E30"/>
    <w:rsid w:val="00206179"/>
    <w:rsid w:val="00246932"/>
    <w:rsid w:val="00286CEF"/>
    <w:rsid w:val="002C1912"/>
    <w:rsid w:val="002C3A72"/>
    <w:rsid w:val="002C6909"/>
    <w:rsid w:val="002D4D86"/>
    <w:rsid w:val="002E6863"/>
    <w:rsid w:val="003010F9"/>
    <w:rsid w:val="00312E2B"/>
    <w:rsid w:val="003260FA"/>
    <w:rsid w:val="00334498"/>
    <w:rsid w:val="003360F9"/>
    <w:rsid w:val="00337626"/>
    <w:rsid w:val="003443F7"/>
    <w:rsid w:val="00345922"/>
    <w:rsid w:val="00351957"/>
    <w:rsid w:val="00353278"/>
    <w:rsid w:val="00364B9B"/>
    <w:rsid w:val="003723B5"/>
    <w:rsid w:val="003B7273"/>
    <w:rsid w:val="003E4AE3"/>
    <w:rsid w:val="003E5B29"/>
    <w:rsid w:val="003F505D"/>
    <w:rsid w:val="003F56EE"/>
    <w:rsid w:val="00456B7B"/>
    <w:rsid w:val="00474DDC"/>
    <w:rsid w:val="004835C1"/>
    <w:rsid w:val="004B2DF7"/>
    <w:rsid w:val="004B442C"/>
    <w:rsid w:val="004E292C"/>
    <w:rsid w:val="004F0ADC"/>
    <w:rsid w:val="004F146C"/>
    <w:rsid w:val="00502FBB"/>
    <w:rsid w:val="005037E1"/>
    <w:rsid w:val="00503EED"/>
    <w:rsid w:val="00521FBF"/>
    <w:rsid w:val="00525E43"/>
    <w:rsid w:val="00527105"/>
    <w:rsid w:val="005360FA"/>
    <w:rsid w:val="00566EBD"/>
    <w:rsid w:val="005822E2"/>
    <w:rsid w:val="005901C4"/>
    <w:rsid w:val="005903AE"/>
    <w:rsid w:val="005F36B6"/>
    <w:rsid w:val="00620785"/>
    <w:rsid w:val="00637FF6"/>
    <w:rsid w:val="006514C5"/>
    <w:rsid w:val="0065752A"/>
    <w:rsid w:val="00667B62"/>
    <w:rsid w:val="0069233E"/>
    <w:rsid w:val="00695A03"/>
    <w:rsid w:val="006C17CE"/>
    <w:rsid w:val="006D3AE4"/>
    <w:rsid w:val="006D792B"/>
    <w:rsid w:val="006E0C2D"/>
    <w:rsid w:val="006F7C83"/>
    <w:rsid w:val="00706A99"/>
    <w:rsid w:val="00720C14"/>
    <w:rsid w:val="00741576"/>
    <w:rsid w:val="00742340"/>
    <w:rsid w:val="00760654"/>
    <w:rsid w:val="00794336"/>
    <w:rsid w:val="007A16FB"/>
    <w:rsid w:val="007C201B"/>
    <w:rsid w:val="007C768A"/>
    <w:rsid w:val="007D7F9D"/>
    <w:rsid w:val="007E16A8"/>
    <w:rsid w:val="007F75EA"/>
    <w:rsid w:val="00802020"/>
    <w:rsid w:val="0080237B"/>
    <w:rsid w:val="0080417B"/>
    <w:rsid w:val="00814A5E"/>
    <w:rsid w:val="00815A22"/>
    <w:rsid w:val="008168B6"/>
    <w:rsid w:val="00817DA5"/>
    <w:rsid w:val="008206D2"/>
    <w:rsid w:val="00821070"/>
    <w:rsid w:val="008427CC"/>
    <w:rsid w:val="00843003"/>
    <w:rsid w:val="00844B83"/>
    <w:rsid w:val="0084505D"/>
    <w:rsid w:val="00857F8F"/>
    <w:rsid w:val="00863BAB"/>
    <w:rsid w:val="00871DE5"/>
    <w:rsid w:val="0087235C"/>
    <w:rsid w:val="00872D4B"/>
    <w:rsid w:val="00894CED"/>
    <w:rsid w:val="00897404"/>
    <w:rsid w:val="008D4242"/>
    <w:rsid w:val="008E29F7"/>
    <w:rsid w:val="00906A32"/>
    <w:rsid w:val="0095104E"/>
    <w:rsid w:val="009616B2"/>
    <w:rsid w:val="009726B7"/>
    <w:rsid w:val="0098236B"/>
    <w:rsid w:val="00983CF3"/>
    <w:rsid w:val="009931B8"/>
    <w:rsid w:val="009C2CC8"/>
    <w:rsid w:val="009C7FE1"/>
    <w:rsid w:val="009D383C"/>
    <w:rsid w:val="009F202C"/>
    <w:rsid w:val="00A123B1"/>
    <w:rsid w:val="00A13524"/>
    <w:rsid w:val="00A15BF0"/>
    <w:rsid w:val="00A47B64"/>
    <w:rsid w:val="00A73A35"/>
    <w:rsid w:val="00A8130E"/>
    <w:rsid w:val="00A90477"/>
    <w:rsid w:val="00AA0CA5"/>
    <w:rsid w:val="00AB4063"/>
    <w:rsid w:val="00AB6098"/>
    <w:rsid w:val="00B03851"/>
    <w:rsid w:val="00B115ED"/>
    <w:rsid w:val="00B37941"/>
    <w:rsid w:val="00B418F8"/>
    <w:rsid w:val="00B5505F"/>
    <w:rsid w:val="00B84799"/>
    <w:rsid w:val="00B86FD3"/>
    <w:rsid w:val="00B91B11"/>
    <w:rsid w:val="00B96979"/>
    <w:rsid w:val="00BB5D01"/>
    <w:rsid w:val="00BC418D"/>
    <w:rsid w:val="00BC543C"/>
    <w:rsid w:val="00BD301F"/>
    <w:rsid w:val="00BD4A0A"/>
    <w:rsid w:val="00BD55CA"/>
    <w:rsid w:val="00BD58BB"/>
    <w:rsid w:val="00BD6139"/>
    <w:rsid w:val="00BF4817"/>
    <w:rsid w:val="00BF5552"/>
    <w:rsid w:val="00C0234C"/>
    <w:rsid w:val="00C5493D"/>
    <w:rsid w:val="00C95292"/>
    <w:rsid w:val="00CB0B13"/>
    <w:rsid w:val="00CB14D2"/>
    <w:rsid w:val="00D0526C"/>
    <w:rsid w:val="00D05830"/>
    <w:rsid w:val="00D07BAA"/>
    <w:rsid w:val="00D3336F"/>
    <w:rsid w:val="00D57771"/>
    <w:rsid w:val="00D65D97"/>
    <w:rsid w:val="00D73C0A"/>
    <w:rsid w:val="00D8637D"/>
    <w:rsid w:val="00DB4E95"/>
    <w:rsid w:val="00DE12FD"/>
    <w:rsid w:val="00E2139A"/>
    <w:rsid w:val="00E25501"/>
    <w:rsid w:val="00E40EBA"/>
    <w:rsid w:val="00E53680"/>
    <w:rsid w:val="00E53F15"/>
    <w:rsid w:val="00E56FB4"/>
    <w:rsid w:val="00E86EB7"/>
    <w:rsid w:val="00EB5297"/>
    <w:rsid w:val="00EC1DAA"/>
    <w:rsid w:val="00EF173E"/>
    <w:rsid w:val="00EF2558"/>
    <w:rsid w:val="00EF4373"/>
    <w:rsid w:val="00F03121"/>
    <w:rsid w:val="00F0635E"/>
    <w:rsid w:val="00F125F3"/>
    <w:rsid w:val="00F4399C"/>
    <w:rsid w:val="00F83EF9"/>
    <w:rsid w:val="00F92F1C"/>
    <w:rsid w:val="00F93D3B"/>
    <w:rsid w:val="00F953F6"/>
    <w:rsid w:val="00FB20B0"/>
    <w:rsid w:val="00FB24B9"/>
    <w:rsid w:val="00FB5D6F"/>
    <w:rsid w:val="00FC4671"/>
    <w:rsid w:val="00FD703B"/>
    <w:rsid w:val="00FD777A"/>
    <w:rsid w:val="00FE055D"/>
    <w:rsid w:val="00FE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990FE"/>
  <w15:chartTrackingRefBased/>
  <w15:docId w15:val="{44FBFC6F-0C46-4D78-A4CF-FC17A74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87"/>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87"/>
    <w:pPr>
      <w:ind w:left="720"/>
    </w:pPr>
  </w:style>
  <w:style w:type="character" w:styleId="Hyperlink">
    <w:name w:val="Hyperlink"/>
    <w:basedOn w:val="DefaultParagraphFont"/>
    <w:rsid w:val="00067487"/>
    <w:rPr>
      <w:color w:val="0000FF"/>
      <w:u w:val="single"/>
    </w:rPr>
  </w:style>
  <w:style w:type="paragraph" w:styleId="BalloonText">
    <w:name w:val="Balloon Text"/>
    <w:basedOn w:val="Normal"/>
    <w:link w:val="BalloonTextChar"/>
    <w:uiPriority w:val="99"/>
    <w:semiHidden/>
    <w:unhideWhenUsed/>
    <w:rsid w:val="009C2C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CC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F7C83"/>
    <w:rPr>
      <w:color w:val="954F72" w:themeColor="followedHyperlink"/>
      <w:u w:val="single"/>
    </w:rPr>
  </w:style>
  <w:style w:type="paragraph" w:styleId="Header">
    <w:name w:val="header"/>
    <w:basedOn w:val="Normal"/>
    <w:link w:val="HeaderChar"/>
    <w:uiPriority w:val="99"/>
    <w:unhideWhenUsed/>
    <w:rsid w:val="00EB5297"/>
    <w:pPr>
      <w:tabs>
        <w:tab w:val="center" w:pos="4680"/>
        <w:tab w:val="right" w:pos="9360"/>
      </w:tabs>
    </w:pPr>
  </w:style>
  <w:style w:type="character" w:customStyle="1" w:styleId="HeaderChar">
    <w:name w:val="Header Char"/>
    <w:basedOn w:val="DefaultParagraphFont"/>
    <w:link w:val="Header"/>
    <w:uiPriority w:val="99"/>
    <w:rsid w:val="00EB52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297"/>
    <w:pPr>
      <w:tabs>
        <w:tab w:val="center" w:pos="4680"/>
        <w:tab w:val="right" w:pos="9360"/>
      </w:tabs>
    </w:pPr>
  </w:style>
  <w:style w:type="character" w:customStyle="1" w:styleId="FooterChar">
    <w:name w:val="Footer Char"/>
    <w:basedOn w:val="DefaultParagraphFont"/>
    <w:link w:val="Footer"/>
    <w:uiPriority w:val="99"/>
    <w:rsid w:val="00EB5297"/>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0B13"/>
    <w:pPr>
      <w:spacing w:before="100" w:beforeAutospacing="1" w:after="100" w:afterAutospacing="1"/>
    </w:pPr>
    <w:rPr>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683</Words>
  <Characters>3917</Characters>
  <Application>Microsoft Office Word</Application>
  <DocSecurity>0</DocSecurity>
  <Lines>79</Lines>
  <Paragraphs>28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Vandersteen, Kurt F Mr CIV USA TRADOC</dc:creator>
  <cp:keywords/>
  <dc:description/>
  <cp:lastModifiedBy>ALAN THOMAS RATH</cp:lastModifiedBy>
  <cp:revision>153</cp:revision>
  <cp:lastPrinted>2017-02-08T20:30:00Z</cp:lastPrinted>
  <dcterms:created xsi:type="dcterms:W3CDTF">2025-09-24T08:54:00Z</dcterms:created>
  <dcterms:modified xsi:type="dcterms:W3CDTF">2025-09-28T15:23:00Z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c852b30f-6e8b-4e03-b121-3a6da8dd7710</vt:lpwstr>
  </property>
</Properties>
</file>