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FA78" w14:textId="77777777" w:rsidR="00D77E56" w:rsidRDefault="00000000">
      <w:pPr>
        <w:pStyle w:val="Heading1"/>
      </w:pPr>
      <w:r>
        <w:t>Research &amp; Preparation Workflow for Presentations</w:t>
      </w:r>
    </w:p>
    <w:p w14:paraId="26AB9DD8" w14:textId="77777777" w:rsidR="00D77E56" w:rsidRDefault="00000000">
      <w:pPr>
        <w:pStyle w:val="Heading2"/>
      </w:pPr>
      <w:r>
        <w:t>Step 1. Receive the research question and sub-questions</w:t>
      </w:r>
    </w:p>
    <w:p w14:paraId="20D32F8D" w14:textId="77777777" w:rsidR="00D77E56" w:rsidRDefault="00000000">
      <w:r>
        <w:t>Clarify scope, boundaries, and assessment criteria. Identify which sub-questions connect directly to course learning outcomes.</w:t>
      </w:r>
    </w:p>
    <w:p w14:paraId="60D40405" w14:textId="77777777" w:rsidR="00D77E56" w:rsidRDefault="00000000">
      <w:pPr>
        <w:pStyle w:val="Heading2"/>
      </w:pPr>
      <w:r>
        <w:t>Step 2. Use AI to sketch out a presentation format</w:t>
      </w:r>
    </w:p>
    <w:p w14:paraId="40AB1ED0" w14:textId="77777777" w:rsidR="00D77E56" w:rsidRDefault="00000000">
      <w:r>
        <w:t>Ask for an outline: introduction, thematic sections, case studies, conclusion. Ensure each section maps to Claim → Evidence → However (limit) → Implication.</w:t>
      </w:r>
    </w:p>
    <w:p w14:paraId="7FC9FA15" w14:textId="77777777" w:rsidR="00D77E56" w:rsidRDefault="00000000">
      <w:pPr>
        <w:pStyle w:val="Heading2"/>
      </w:pPr>
      <w:r>
        <w:t>Step 3. Verify format with at least three other AI systems</w:t>
      </w:r>
    </w:p>
    <w:p w14:paraId="028C06BF" w14:textId="77777777" w:rsidR="00D77E56" w:rsidRDefault="00000000">
      <w:r>
        <w:t>Compare outlines to check consistency, missing angles, and alternative framings. Note divergences to refine scope.</w:t>
      </w:r>
    </w:p>
    <w:p w14:paraId="50EB7E77" w14:textId="77777777" w:rsidR="00D77E56" w:rsidRDefault="00000000">
      <w:pPr>
        <w:pStyle w:val="Heading2"/>
      </w:pPr>
      <w:r>
        <w:t>Step 4. Use AI to identify the first key prolific author</w:t>
      </w:r>
    </w:p>
    <w:p w14:paraId="755F7418" w14:textId="77777777" w:rsidR="00D77E56" w:rsidRDefault="00000000">
      <w:r>
        <w:t>Search by keywords linked to your topic. Select an author with repeated citations across the field.</w:t>
      </w:r>
    </w:p>
    <w:p w14:paraId="69F5BDE5" w14:textId="77777777" w:rsidR="00D77E56" w:rsidRDefault="00000000">
      <w:pPr>
        <w:pStyle w:val="Heading2"/>
      </w:pPr>
      <w:r>
        <w:t>Step 5. Build a bibliography</w:t>
      </w:r>
    </w:p>
    <w:p w14:paraId="1382D9BA" w14:textId="38AB1845" w:rsidR="00D77E56" w:rsidRDefault="00000000">
      <w:r>
        <w:t>Combine library databases, collected papers, and AI-assisted discovery. Check against Maynooth Harvard referencing requirements.</w:t>
      </w:r>
      <w:r w:rsidR="00D64CF6">
        <w:t xml:space="preserve"> Use connected-papers, </w:t>
      </w:r>
      <w:proofErr w:type="spellStart"/>
      <w:r w:rsidR="00D64CF6">
        <w:t>inciteful.xyz</w:t>
      </w:r>
      <w:proofErr w:type="spellEnd"/>
      <w:r w:rsidR="00D64CF6">
        <w:t xml:space="preserve"> and research rabbit.</w:t>
      </w:r>
    </w:p>
    <w:p w14:paraId="1DE77EC0" w14:textId="77777777" w:rsidR="00D77E56" w:rsidRDefault="00000000">
      <w:pPr>
        <w:pStyle w:val="Heading2"/>
      </w:pPr>
      <w:r>
        <w:t>Step 6. Download the papers</w:t>
      </w:r>
    </w:p>
    <w:p w14:paraId="54F65ED8" w14:textId="77777777" w:rsidR="00D77E56" w:rsidRDefault="00000000">
      <w:r>
        <w:t>Store in a structured folder system. Maintain a reference management database for citations.</w:t>
      </w:r>
    </w:p>
    <w:p w14:paraId="0AA16F2C" w14:textId="406974D5" w:rsidR="00D77E56" w:rsidRDefault="00000000">
      <w:pPr>
        <w:pStyle w:val="Heading2"/>
      </w:pPr>
      <w:r>
        <w:t xml:space="preserve">Step 7. Use AI to analyse each paper in </w:t>
      </w:r>
      <w:r w:rsidR="00CC1648">
        <w:t>DIMERS</w:t>
      </w:r>
      <w:r>
        <w:t xml:space="preserve"> format</w:t>
      </w:r>
    </w:p>
    <w:p w14:paraId="6E329145" w14:textId="77777777" w:rsidR="00D77E56" w:rsidRDefault="00000000">
      <w:r>
        <w:t>For each source: Describe, Interpret, Methodology, Evaluate, (Autho)R. End with Limit → Implication.</w:t>
      </w:r>
    </w:p>
    <w:p w14:paraId="24FBFD4D" w14:textId="1A9C28C9" w:rsidR="00D77E56" w:rsidRDefault="00000000">
      <w:pPr>
        <w:pStyle w:val="Heading2"/>
      </w:pPr>
      <w:r>
        <w:t xml:space="preserve">Step 8. Extract into presentation format + </w:t>
      </w:r>
      <w:r w:rsidR="00CC1648">
        <w:t>DIMERS</w:t>
      </w:r>
    </w:p>
    <w:p w14:paraId="723148EA" w14:textId="77777777" w:rsidR="00D77E56" w:rsidRDefault="00000000">
      <w:r>
        <w:t xml:space="preserve">For each finding, </w:t>
      </w:r>
      <w:proofErr w:type="gramStart"/>
      <w:r>
        <w:t>log</w:t>
      </w:r>
      <w:proofErr w:type="gramEnd"/>
      <w:r>
        <w:t xml:space="preserve"> where it fits in the presentation. Keep an Evidence &amp; Implication Log.</w:t>
      </w:r>
    </w:p>
    <w:p w14:paraId="67C71FF5" w14:textId="77777777" w:rsidR="00D77E56" w:rsidRDefault="00000000">
      <w:pPr>
        <w:pStyle w:val="Heading2"/>
      </w:pPr>
      <w:r>
        <w:t>Step 9. Extract quotations and citations</w:t>
      </w:r>
    </w:p>
    <w:p w14:paraId="5D21EA05" w14:textId="77777777" w:rsidR="00D77E56" w:rsidRDefault="00000000">
      <w:r>
        <w:t>Collect direct quotes with page numbers. Tag each quote to the slide/section it supports.</w:t>
      </w:r>
    </w:p>
    <w:p w14:paraId="791BB0DB" w14:textId="77777777" w:rsidR="00D77E56" w:rsidRDefault="00000000">
      <w:pPr>
        <w:pStyle w:val="Heading2"/>
      </w:pPr>
      <w:r>
        <w:t>Step 10. Maintain a single consolidated file</w:t>
      </w:r>
    </w:p>
    <w:p w14:paraId="365CC91B" w14:textId="5A14B648" w:rsidR="00D77E56" w:rsidRDefault="00000000">
      <w:r>
        <w:t xml:space="preserve">File contains all extracted info structured in </w:t>
      </w:r>
      <w:r w:rsidR="00CC1648">
        <w:t>DIMERS</w:t>
      </w:r>
      <w:r>
        <w:t xml:space="preserve"> format. This becomes the master dataset to draft slides and notes.</w:t>
      </w:r>
    </w:p>
    <w:p w14:paraId="1C174EF4" w14:textId="1632B274" w:rsidR="00D64CF6" w:rsidRDefault="00D64CF6">
      <w:r>
        <w:t xml:space="preserve">Ensure that AI is constantly reviewing for a critical perspective. Analytical and not descriptive. </w:t>
      </w:r>
    </w:p>
    <w:sectPr w:rsidR="00D64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469669">
    <w:abstractNumId w:val="8"/>
  </w:num>
  <w:num w:numId="2" w16cid:durableId="381248457">
    <w:abstractNumId w:val="6"/>
  </w:num>
  <w:num w:numId="3" w16cid:durableId="2134207636">
    <w:abstractNumId w:val="5"/>
  </w:num>
  <w:num w:numId="4" w16cid:durableId="1678733449">
    <w:abstractNumId w:val="4"/>
  </w:num>
  <w:num w:numId="5" w16cid:durableId="118964335">
    <w:abstractNumId w:val="7"/>
  </w:num>
  <w:num w:numId="6" w16cid:durableId="1685748095">
    <w:abstractNumId w:val="3"/>
  </w:num>
  <w:num w:numId="7" w16cid:durableId="1448308642">
    <w:abstractNumId w:val="2"/>
  </w:num>
  <w:num w:numId="8" w16cid:durableId="609238303">
    <w:abstractNumId w:val="1"/>
  </w:num>
  <w:num w:numId="9" w16cid:durableId="100513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671"/>
    <w:rsid w:val="0015074B"/>
    <w:rsid w:val="0029639D"/>
    <w:rsid w:val="00326F90"/>
    <w:rsid w:val="00AA1D8D"/>
    <w:rsid w:val="00B47730"/>
    <w:rsid w:val="00CB0664"/>
    <w:rsid w:val="00CC1648"/>
    <w:rsid w:val="00D64CF6"/>
    <w:rsid w:val="00D77E56"/>
    <w:rsid w:val="00DE7832"/>
    <w:rsid w:val="00FB0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2B643"/>
  <w14:defaultImageDpi w14:val="300"/>
  <w15:docId w15:val="{DD19B9DD-4A04-47B4-85F4-C5535525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4</cp:revision>
  <dcterms:created xsi:type="dcterms:W3CDTF">2013-12-23T23:15:00Z</dcterms:created>
  <dcterms:modified xsi:type="dcterms:W3CDTF">2025-09-25T08:53:00Z</dcterms:modified>
  <cp:category/>
</cp:coreProperties>
</file>