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E2991" w14:textId="77777777" w:rsidR="00622C80" w:rsidRPr="00622C80" w:rsidRDefault="00622C80" w:rsidP="00622C80">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outlineLvl w:val="0"/>
        <w:rPr>
          <w:rFonts w:ascii="Source Sans Pro" w:eastAsia="Times New Roman" w:hAnsi="Source Sans Pro" w:cs="Times New Roman"/>
          <w:b/>
          <w:bCs/>
          <w:color w:val="374151"/>
          <w:kern w:val="36"/>
          <w:sz w:val="48"/>
          <w:szCs w:val="48"/>
          <w14:ligatures w14:val="none"/>
        </w:rPr>
      </w:pPr>
      <w:r w:rsidRPr="00622C80">
        <w:rPr>
          <w:rFonts w:ascii="Source Sans Pro" w:eastAsia="Times New Roman" w:hAnsi="Source Sans Pro" w:cs="Times New Roman"/>
          <w:b/>
          <w:bCs/>
          <w:color w:val="374151"/>
          <w:kern w:val="36"/>
          <w:sz w:val="48"/>
          <w:szCs w:val="48"/>
          <w:bdr w:val="single" w:sz="2" w:space="0" w:color="E5E7EB" w:frame="1"/>
          <w14:ligatures w14:val="none"/>
        </w:rPr>
        <w:t>Llama 2</w:t>
      </w:r>
    </w:p>
    <w:p w14:paraId="22DD6489" w14:textId="77777777" w:rsidR="00622C80" w:rsidRPr="00622C80" w:rsidRDefault="00622C80" w:rsidP="00622C80">
      <w:pPr>
        <w:pBdr>
          <w:top w:val="single" w:sz="2" w:space="0" w:color="E5E7EB"/>
          <w:left w:val="single" w:sz="2" w:space="0" w:color="E5E7EB"/>
          <w:bottom w:val="single" w:sz="2" w:space="0" w:color="E5E7EB"/>
          <w:right w:val="single" w:sz="2" w:space="0" w:color="E5E7EB"/>
        </w:pBdr>
        <w:shd w:val="clear" w:color="auto" w:fill="FFFFFF"/>
        <w:spacing w:before="300" w:after="300"/>
        <w:rPr>
          <w:rFonts w:ascii="Source Sans Pro" w:eastAsia="Times New Roman" w:hAnsi="Source Sans Pro" w:cs="Times New Roman"/>
          <w:color w:val="4B5563"/>
          <w:kern w:val="0"/>
          <w:sz w:val="25"/>
          <w:szCs w:val="25"/>
          <w14:ligatures w14:val="none"/>
        </w:rPr>
      </w:pPr>
      <w:r w:rsidRPr="00622C80">
        <w:rPr>
          <w:rFonts w:ascii="Source Sans Pro" w:eastAsia="Times New Roman" w:hAnsi="Source Sans Pro" w:cs="Times New Roman"/>
          <w:color w:val="4B5563"/>
          <w:kern w:val="0"/>
          <w:sz w:val="25"/>
          <w:szCs w:val="25"/>
          <w14:ligatures w14:val="none"/>
        </w:rPr>
        <w:t>Llama 2 is a collection of pretrained and fine-tuned generative text models ranging in scale from 7 billion to 70 billion parameters. This is the repository for the 7B pretrained model. Links to other models can be found in the index at the bottom.</w:t>
      </w:r>
    </w:p>
    <w:p w14:paraId="2266B2D7" w14:textId="77777777" w:rsidR="00622C80" w:rsidRPr="00622C80" w:rsidRDefault="00622C80" w:rsidP="00622C80">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outlineLvl w:val="1"/>
        <w:rPr>
          <w:rFonts w:ascii="Source Sans Pro" w:eastAsia="Times New Roman" w:hAnsi="Source Sans Pro" w:cs="Times New Roman"/>
          <w:b/>
          <w:bCs/>
          <w:color w:val="374151"/>
          <w:kern w:val="0"/>
          <w:sz w:val="36"/>
          <w:szCs w:val="36"/>
          <w14:ligatures w14:val="none"/>
        </w:rPr>
      </w:pPr>
      <w:r w:rsidRPr="00622C80">
        <w:rPr>
          <w:rFonts w:ascii="Source Sans Pro" w:eastAsia="Times New Roman" w:hAnsi="Source Sans Pro" w:cs="Times New Roman"/>
          <w:b/>
          <w:bCs/>
          <w:color w:val="374151"/>
          <w:kern w:val="0"/>
          <w:sz w:val="36"/>
          <w:szCs w:val="36"/>
          <w:bdr w:val="single" w:sz="2" w:space="0" w:color="E5E7EB" w:frame="1"/>
          <w14:ligatures w14:val="none"/>
        </w:rPr>
        <w:t>Model Details</w:t>
      </w:r>
    </w:p>
    <w:p w14:paraId="58E7AF21" w14:textId="77777777" w:rsidR="00622C80" w:rsidRPr="00622C80" w:rsidRDefault="00622C80" w:rsidP="00622C80">
      <w:pPr>
        <w:pBdr>
          <w:top w:val="single" w:sz="2" w:space="0" w:color="E5E7EB"/>
          <w:left w:val="single" w:sz="2" w:space="0" w:color="E5E7EB"/>
          <w:bottom w:val="single" w:sz="2" w:space="0" w:color="E5E7EB"/>
          <w:right w:val="single" w:sz="2" w:space="0" w:color="E5E7EB"/>
        </w:pBdr>
        <w:shd w:val="clear" w:color="auto" w:fill="FFFFFF"/>
        <w:spacing w:after="300"/>
        <w:rPr>
          <w:rFonts w:ascii="Source Sans Pro" w:eastAsia="Times New Roman" w:hAnsi="Source Sans Pro" w:cs="Times New Roman"/>
          <w:color w:val="4B5563"/>
          <w:kern w:val="0"/>
          <w:sz w:val="25"/>
          <w:szCs w:val="25"/>
          <w14:ligatures w14:val="none"/>
        </w:rPr>
      </w:pPr>
      <w:r w:rsidRPr="00622C80">
        <w:rPr>
          <w:rFonts w:ascii="Source Sans Pro" w:eastAsia="Times New Roman" w:hAnsi="Source Sans Pro" w:cs="Times New Roman"/>
          <w:i/>
          <w:iCs/>
          <w:color w:val="4B5563"/>
          <w:kern w:val="0"/>
          <w:sz w:val="25"/>
          <w:szCs w:val="25"/>
          <w:bdr w:val="single" w:sz="2" w:space="0" w:color="E5E7EB" w:frame="1"/>
          <w14:ligatures w14:val="none"/>
        </w:rPr>
        <w:t>Note: Use of this model is governed by the Meta license. In order to download the model weights and tokenizer, please visit the </w:t>
      </w:r>
      <w:hyperlink r:id="rId5" w:history="1">
        <w:r w:rsidRPr="00622C80">
          <w:rPr>
            <w:rFonts w:ascii="Source Sans Pro" w:eastAsia="Times New Roman" w:hAnsi="Source Sans Pro" w:cs="Times New Roman"/>
            <w:i/>
            <w:iCs/>
            <w:color w:val="0000FF"/>
            <w:kern w:val="0"/>
            <w:sz w:val="25"/>
            <w:szCs w:val="25"/>
            <w:u w:val="single"/>
            <w:bdr w:val="single" w:sz="2" w:space="0" w:color="E5E7EB" w:frame="1"/>
            <w14:ligatures w14:val="none"/>
          </w:rPr>
          <w:t>website</w:t>
        </w:r>
      </w:hyperlink>
      <w:r w:rsidRPr="00622C80">
        <w:rPr>
          <w:rFonts w:ascii="Source Sans Pro" w:eastAsia="Times New Roman" w:hAnsi="Source Sans Pro" w:cs="Times New Roman"/>
          <w:i/>
          <w:iCs/>
          <w:color w:val="4B5563"/>
          <w:kern w:val="0"/>
          <w:sz w:val="25"/>
          <w:szCs w:val="25"/>
          <w:bdr w:val="single" w:sz="2" w:space="0" w:color="E5E7EB" w:frame="1"/>
          <w14:ligatures w14:val="none"/>
        </w:rPr>
        <w:t> and accept our License before requesting access here.</w:t>
      </w:r>
    </w:p>
    <w:p w14:paraId="4B367AB3" w14:textId="77777777" w:rsidR="00622C80" w:rsidRPr="00622C80" w:rsidRDefault="00622C80" w:rsidP="00622C80">
      <w:pPr>
        <w:pBdr>
          <w:top w:val="single" w:sz="2" w:space="0" w:color="E5E7EB"/>
          <w:left w:val="single" w:sz="2" w:space="0" w:color="E5E7EB"/>
          <w:bottom w:val="single" w:sz="2" w:space="0" w:color="E5E7EB"/>
          <w:right w:val="single" w:sz="2" w:space="0" w:color="E5E7EB"/>
        </w:pBdr>
        <w:shd w:val="clear" w:color="auto" w:fill="FFFFFF"/>
        <w:spacing w:before="300" w:after="300"/>
        <w:rPr>
          <w:rFonts w:ascii="Source Sans Pro" w:eastAsia="Times New Roman" w:hAnsi="Source Sans Pro" w:cs="Times New Roman"/>
          <w:color w:val="4B5563"/>
          <w:kern w:val="0"/>
          <w:sz w:val="25"/>
          <w:szCs w:val="25"/>
          <w14:ligatures w14:val="none"/>
        </w:rPr>
      </w:pPr>
      <w:r w:rsidRPr="00622C80">
        <w:rPr>
          <w:rFonts w:ascii="Source Sans Pro" w:eastAsia="Times New Roman" w:hAnsi="Source Sans Pro" w:cs="Times New Roman"/>
          <w:color w:val="4B5563"/>
          <w:kern w:val="0"/>
          <w:sz w:val="25"/>
          <w:szCs w:val="25"/>
          <w14:ligatures w14:val="none"/>
        </w:rPr>
        <w:t xml:space="preserve">Meta developed and publicly released the Llama 2 family of large language models (LLMs), a collection of pretrained and fine-tuned generative text models ranging in scale from 7 billion to 70 billion parameters. Our fine-tuned LLMs, called Llama-2-Chat, are optimized for dialogue use cases. Llama-2-Chat models outperform open-source chat models on most benchmarks we tested, and in our human evaluations for helpfulness and safety, are on par with some popular closed-source models like ChatGPT and </w:t>
      </w:r>
      <w:proofErr w:type="spellStart"/>
      <w:r w:rsidRPr="00622C80">
        <w:rPr>
          <w:rFonts w:ascii="Source Sans Pro" w:eastAsia="Times New Roman" w:hAnsi="Source Sans Pro" w:cs="Times New Roman"/>
          <w:color w:val="4B5563"/>
          <w:kern w:val="0"/>
          <w:sz w:val="25"/>
          <w:szCs w:val="25"/>
          <w14:ligatures w14:val="none"/>
        </w:rPr>
        <w:t>PaLM</w:t>
      </w:r>
      <w:proofErr w:type="spellEnd"/>
      <w:r w:rsidRPr="00622C80">
        <w:rPr>
          <w:rFonts w:ascii="Source Sans Pro" w:eastAsia="Times New Roman" w:hAnsi="Source Sans Pro" w:cs="Times New Roman"/>
          <w:color w:val="4B5563"/>
          <w:kern w:val="0"/>
          <w:sz w:val="25"/>
          <w:szCs w:val="25"/>
          <w14:ligatures w14:val="none"/>
        </w:rPr>
        <w:t>.</w:t>
      </w:r>
    </w:p>
    <w:p w14:paraId="040E0C95" w14:textId="77777777" w:rsidR="00622C80" w:rsidRPr="00622C80" w:rsidRDefault="00622C80" w:rsidP="00622C80">
      <w:pPr>
        <w:pBdr>
          <w:top w:val="single" w:sz="2" w:space="0" w:color="E5E7EB"/>
          <w:left w:val="single" w:sz="2" w:space="0" w:color="E5E7EB"/>
          <w:bottom w:val="single" w:sz="2" w:space="0" w:color="E5E7EB"/>
          <w:right w:val="single" w:sz="2" w:space="0" w:color="E5E7EB"/>
        </w:pBdr>
        <w:shd w:val="clear" w:color="auto" w:fill="FFFFFF"/>
        <w:spacing w:before="300" w:after="300"/>
        <w:rPr>
          <w:rFonts w:ascii="Source Sans Pro" w:eastAsia="Times New Roman" w:hAnsi="Source Sans Pro" w:cs="Times New Roman"/>
          <w:color w:val="4B5563"/>
          <w:kern w:val="0"/>
          <w:sz w:val="25"/>
          <w:szCs w:val="25"/>
          <w14:ligatures w14:val="none"/>
        </w:rPr>
      </w:pPr>
      <w:r w:rsidRPr="00622C80">
        <w:rPr>
          <w:rFonts w:ascii="Source Sans Pro" w:eastAsia="Times New Roman" w:hAnsi="Source Sans Pro" w:cs="Times New Roman"/>
          <w:b/>
          <w:bCs/>
          <w:color w:val="4B5563"/>
          <w:kern w:val="0"/>
          <w:sz w:val="25"/>
          <w:szCs w:val="25"/>
          <w:bdr w:val="single" w:sz="2" w:space="0" w:color="E5E7EB" w:frame="1"/>
          <w14:ligatures w14:val="none"/>
        </w:rPr>
        <w:t>Model Developers</w:t>
      </w:r>
      <w:r w:rsidRPr="00622C80">
        <w:rPr>
          <w:rFonts w:ascii="Source Sans Pro" w:eastAsia="Times New Roman" w:hAnsi="Source Sans Pro" w:cs="Times New Roman"/>
          <w:color w:val="4B5563"/>
          <w:kern w:val="0"/>
          <w:sz w:val="25"/>
          <w:szCs w:val="25"/>
          <w14:ligatures w14:val="none"/>
        </w:rPr>
        <w:t> Meta</w:t>
      </w:r>
    </w:p>
    <w:p w14:paraId="2A0564A8" w14:textId="77777777" w:rsidR="00622C80" w:rsidRPr="00622C80" w:rsidRDefault="00622C80" w:rsidP="00622C80">
      <w:pPr>
        <w:pBdr>
          <w:top w:val="single" w:sz="2" w:space="0" w:color="E5E7EB"/>
          <w:left w:val="single" w:sz="2" w:space="0" w:color="E5E7EB"/>
          <w:bottom w:val="single" w:sz="2" w:space="0" w:color="E5E7EB"/>
          <w:right w:val="single" w:sz="2" w:space="0" w:color="E5E7EB"/>
        </w:pBdr>
        <w:shd w:val="clear" w:color="auto" w:fill="FFFFFF"/>
        <w:spacing w:before="300" w:after="300"/>
        <w:rPr>
          <w:rFonts w:ascii="Source Sans Pro" w:eastAsia="Times New Roman" w:hAnsi="Source Sans Pro" w:cs="Times New Roman"/>
          <w:color w:val="4B5563"/>
          <w:kern w:val="0"/>
          <w:sz w:val="25"/>
          <w:szCs w:val="25"/>
          <w14:ligatures w14:val="none"/>
        </w:rPr>
      </w:pPr>
      <w:r w:rsidRPr="00622C80">
        <w:rPr>
          <w:rFonts w:ascii="Source Sans Pro" w:eastAsia="Times New Roman" w:hAnsi="Source Sans Pro" w:cs="Times New Roman"/>
          <w:b/>
          <w:bCs/>
          <w:color w:val="4B5563"/>
          <w:kern w:val="0"/>
          <w:sz w:val="25"/>
          <w:szCs w:val="25"/>
          <w:bdr w:val="single" w:sz="2" w:space="0" w:color="E5E7EB" w:frame="1"/>
          <w14:ligatures w14:val="none"/>
        </w:rPr>
        <w:t>Variations</w:t>
      </w:r>
      <w:r w:rsidRPr="00622C80">
        <w:rPr>
          <w:rFonts w:ascii="Source Sans Pro" w:eastAsia="Times New Roman" w:hAnsi="Source Sans Pro" w:cs="Times New Roman"/>
          <w:color w:val="4B5563"/>
          <w:kern w:val="0"/>
          <w:sz w:val="25"/>
          <w:szCs w:val="25"/>
          <w14:ligatures w14:val="none"/>
        </w:rPr>
        <w:t> Llama 2 comes in a range of parameter sizes — 7B, 13B, and 70B — as well as pretrained and fine-tuned variations.</w:t>
      </w:r>
    </w:p>
    <w:p w14:paraId="2BF3412C" w14:textId="77777777" w:rsidR="00622C80" w:rsidRPr="00622C80" w:rsidRDefault="00622C80" w:rsidP="00622C80">
      <w:pPr>
        <w:pBdr>
          <w:top w:val="single" w:sz="2" w:space="0" w:color="E5E7EB"/>
          <w:left w:val="single" w:sz="2" w:space="0" w:color="E5E7EB"/>
          <w:bottom w:val="single" w:sz="2" w:space="0" w:color="E5E7EB"/>
          <w:right w:val="single" w:sz="2" w:space="0" w:color="E5E7EB"/>
        </w:pBdr>
        <w:shd w:val="clear" w:color="auto" w:fill="FFFFFF"/>
        <w:spacing w:before="300" w:after="300"/>
        <w:rPr>
          <w:rFonts w:ascii="Source Sans Pro" w:eastAsia="Times New Roman" w:hAnsi="Source Sans Pro" w:cs="Times New Roman"/>
          <w:color w:val="4B5563"/>
          <w:kern w:val="0"/>
          <w:sz w:val="25"/>
          <w:szCs w:val="25"/>
          <w14:ligatures w14:val="none"/>
        </w:rPr>
      </w:pPr>
      <w:r w:rsidRPr="00622C80">
        <w:rPr>
          <w:rFonts w:ascii="Source Sans Pro" w:eastAsia="Times New Roman" w:hAnsi="Source Sans Pro" w:cs="Times New Roman"/>
          <w:b/>
          <w:bCs/>
          <w:color w:val="4B5563"/>
          <w:kern w:val="0"/>
          <w:sz w:val="25"/>
          <w:szCs w:val="25"/>
          <w:bdr w:val="single" w:sz="2" w:space="0" w:color="E5E7EB" w:frame="1"/>
          <w14:ligatures w14:val="none"/>
        </w:rPr>
        <w:t>Input</w:t>
      </w:r>
      <w:r w:rsidRPr="00622C80">
        <w:rPr>
          <w:rFonts w:ascii="Source Sans Pro" w:eastAsia="Times New Roman" w:hAnsi="Source Sans Pro" w:cs="Times New Roman"/>
          <w:color w:val="4B5563"/>
          <w:kern w:val="0"/>
          <w:sz w:val="25"/>
          <w:szCs w:val="25"/>
          <w14:ligatures w14:val="none"/>
        </w:rPr>
        <w:t> Models input text only.</w:t>
      </w:r>
    </w:p>
    <w:p w14:paraId="2E17FB0B" w14:textId="77777777" w:rsidR="00622C80" w:rsidRPr="00622C80" w:rsidRDefault="00622C80" w:rsidP="00622C80">
      <w:pPr>
        <w:pBdr>
          <w:top w:val="single" w:sz="2" w:space="0" w:color="E5E7EB"/>
          <w:left w:val="single" w:sz="2" w:space="0" w:color="E5E7EB"/>
          <w:bottom w:val="single" w:sz="2" w:space="0" w:color="E5E7EB"/>
          <w:right w:val="single" w:sz="2" w:space="0" w:color="E5E7EB"/>
        </w:pBdr>
        <w:shd w:val="clear" w:color="auto" w:fill="FFFFFF"/>
        <w:spacing w:before="300" w:after="300"/>
        <w:rPr>
          <w:rFonts w:ascii="Source Sans Pro" w:eastAsia="Times New Roman" w:hAnsi="Source Sans Pro" w:cs="Times New Roman"/>
          <w:color w:val="4B5563"/>
          <w:kern w:val="0"/>
          <w:sz w:val="25"/>
          <w:szCs w:val="25"/>
          <w14:ligatures w14:val="none"/>
        </w:rPr>
      </w:pPr>
      <w:r w:rsidRPr="00622C80">
        <w:rPr>
          <w:rFonts w:ascii="Source Sans Pro" w:eastAsia="Times New Roman" w:hAnsi="Source Sans Pro" w:cs="Times New Roman"/>
          <w:b/>
          <w:bCs/>
          <w:color w:val="4B5563"/>
          <w:kern w:val="0"/>
          <w:sz w:val="25"/>
          <w:szCs w:val="25"/>
          <w:bdr w:val="single" w:sz="2" w:space="0" w:color="E5E7EB" w:frame="1"/>
          <w14:ligatures w14:val="none"/>
        </w:rPr>
        <w:t>Output</w:t>
      </w:r>
      <w:r w:rsidRPr="00622C80">
        <w:rPr>
          <w:rFonts w:ascii="Source Sans Pro" w:eastAsia="Times New Roman" w:hAnsi="Source Sans Pro" w:cs="Times New Roman"/>
          <w:color w:val="4B5563"/>
          <w:kern w:val="0"/>
          <w:sz w:val="25"/>
          <w:szCs w:val="25"/>
          <w14:ligatures w14:val="none"/>
        </w:rPr>
        <w:t> Models generate text only.</w:t>
      </w:r>
    </w:p>
    <w:p w14:paraId="6906A877" w14:textId="77777777" w:rsidR="00622C80" w:rsidRPr="00622C80" w:rsidRDefault="00622C80" w:rsidP="00622C80">
      <w:pPr>
        <w:pBdr>
          <w:top w:val="single" w:sz="2" w:space="0" w:color="E5E7EB"/>
          <w:left w:val="single" w:sz="2" w:space="0" w:color="E5E7EB"/>
          <w:bottom w:val="single" w:sz="2" w:space="0" w:color="E5E7EB"/>
          <w:right w:val="single" w:sz="2" w:space="0" w:color="E5E7EB"/>
        </w:pBdr>
        <w:shd w:val="clear" w:color="auto" w:fill="FFFFFF"/>
        <w:spacing w:before="300" w:after="300"/>
        <w:rPr>
          <w:rFonts w:ascii="Source Sans Pro" w:eastAsia="Times New Roman" w:hAnsi="Source Sans Pro" w:cs="Times New Roman"/>
          <w:color w:val="4B5563"/>
          <w:kern w:val="0"/>
          <w:sz w:val="25"/>
          <w:szCs w:val="25"/>
          <w14:ligatures w14:val="none"/>
        </w:rPr>
      </w:pPr>
      <w:r w:rsidRPr="00622C80">
        <w:rPr>
          <w:rFonts w:ascii="Source Sans Pro" w:eastAsia="Times New Roman" w:hAnsi="Source Sans Pro" w:cs="Times New Roman"/>
          <w:b/>
          <w:bCs/>
          <w:color w:val="4B5563"/>
          <w:kern w:val="0"/>
          <w:sz w:val="25"/>
          <w:szCs w:val="25"/>
          <w:bdr w:val="single" w:sz="2" w:space="0" w:color="E5E7EB" w:frame="1"/>
          <w14:ligatures w14:val="none"/>
        </w:rPr>
        <w:t>Model Architecture</w:t>
      </w:r>
      <w:r w:rsidRPr="00622C80">
        <w:rPr>
          <w:rFonts w:ascii="Source Sans Pro" w:eastAsia="Times New Roman" w:hAnsi="Source Sans Pro" w:cs="Times New Roman"/>
          <w:color w:val="4B5563"/>
          <w:kern w:val="0"/>
          <w:sz w:val="25"/>
          <w:szCs w:val="25"/>
          <w14:ligatures w14:val="none"/>
        </w:rPr>
        <w:t> Llama 2 is an auto-regressive language model that uses an optimized transformer architecture. The tuned versions use supervised fine-tuning (SFT) and reinforcement learning with human feedback (RLHF) to align to human preferences for helpfulness and safety.</w:t>
      </w:r>
    </w:p>
    <w:tbl>
      <w:tblPr>
        <w:tblW w:w="1049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883"/>
        <w:gridCol w:w="4512"/>
        <w:gridCol w:w="877"/>
        <w:gridCol w:w="1767"/>
        <w:gridCol w:w="621"/>
        <w:gridCol w:w="835"/>
        <w:gridCol w:w="995"/>
      </w:tblGrid>
      <w:tr w:rsidR="00622C80" w:rsidRPr="00622C80" w14:paraId="3A50FC32" w14:textId="77777777" w:rsidTr="00622C80">
        <w:trPr>
          <w:tblHeader/>
        </w:trPr>
        <w:tc>
          <w:tcPr>
            <w:tcW w:w="0" w:type="auto"/>
            <w:tcBorders>
              <w:top w:val="single" w:sz="2" w:space="0" w:color="E5E7EB"/>
              <w:left w:val="single" w:sz="2" w:space="0" w:color="E5E7EB"/>
              <w:bottom w:val="single" w:sz="2" w:space="0" w:color="E5E7EB"/>
              <w:right w:val="single" w:sz="2" w:space="0" w:color="E5E7EB"/>
            </w:tcBorders>
            <w:tcMar>
              <w:top w:w="15" w:type="dxa"/>
              <w:left w:w="15" w:type="dxa"/>
              <w:bottom w:w="137" w:type="dxa"/>
              <w:right w:w="15" w:type="dxa"/>
            </w:tcMar>
            <w:vAlign w:val="bottom"/>
            <w:hideMark/>
          </w:tcPr>
          <w:p w14:paraId="3F79C468" w14:textId="77777777" w:rsidR="00622C80" w:rsidRPr="00622C80" w:rsidRDefault="00622C80" w:rsidP="00622C80">
            <w:pPr>
              <w:rPr>
                <w:rFonts w:ascii="Source Sans Pro" w:eastAsia="Times New Roman" w:hAnsi="Source Sans Pro" w:cs="Times New Roman"/>
                <w:color w:val="4B5563"/>
                <w:kern w:val="0"/>
                <w:sz w:val="25"/>
                <w:szCs w:val="25"/>
                <w14:ligatures w14:val="none"/>
              </w:rPr>
            </w:pPr>
          </w:p>
        </w:tc>
        <w:tc>
          <w:tcPr>
            <w:tcW w:w="0" w:type="auto"/>
            <w:tcBorders>
              <w:top w:val="single" w:sz="2" w:space="0" w:color="E5E7EB"/>
              <w:left w:val="single" w:sz="2" w:space="0" w:color="E5E7EB"/>
              <w:bottom w:val="single" w:sz="2" w:space="0" w:color="E5E7EB"/>
              <w:right w:val="single" w:sz="2" w:space="0" w:color="E5E7EB"/>
            </w:tcBorders>
            <w:tcMar>
              <w:top w:w="15" w:type="dxa"/>
              <w:left w:w="15" w:type="dxa"/>
              <w:bottom w:w="137" w:type="dxa"/>
              <w:right w:w="15" w:type="dxa"/>
            </w:tcMar>
            <w:vAlign w:val="bottom"/>
            <w:hideMark/>
          </w:tcPr>
          <w:p w14:paraId="3D70A831" w14:textId="77777777" w:rsidR="00622C80" w:rsidRPr="00622C80" w:rsidRDefault="00622C80" w:rsidP="00622C80">
            <w:pPr>
              <w:spacing w:before="480" w:after="480"/>
              <w:jc w:val="center"/>
              <w:rPr>
                <w:rFonts w:ascii="Times New Roman" w:eastAsia="Times New Roman" w:hAnsi="Times New Roman" w:cs="Times New Roman"/>
                <w:b/>
                <w:bCs/>
                <w:kern w:val="0"/>
                <w:sz w:val="21"/>
                <w:szCs w:val="21"/>
                <w14:ligatures w14:val="none"/>
              </w:rPr>
            </w:pPr>
            <w:r w:rsidRPr="00622C80">
              <w:rPr>
                <w:rFonts w:ascii="Times New Roman" w:eastAsia="Times New Roman" w:hAnsi="Times New Roman" w:cs="Times New Roman"/>
                <w:b/>
                <w:bCs/>
                <w:kern w:val="0"/>
                <w:sz w:val="21"/>
                <w:szCs w:val="21"/>
                <w14:ligatures w14:val="none"/>
              </w:rPr>
              <w:t>Training Data</w:t>
            </w:r>
          </w:p>
        </w:tc>
        <w:tc>
          <w:tcPr>
            <w:tcW w:w="0" w:type="auto"/>
            <w:tcBorders>
              <w:top w:val="single" w:sz="2" w:space="0" w:color="E5E7EB"/>
              <w:left w:val="single" w:sz="2" w:space="0" w:color="E5E7EB"/>
              <w:bottom w:val="single" w:sz="2" w:space="0" w:color="E5E7EB"/>
              <w:right w:val="single" w:sz="2" w:space="0" w:color="E5E7EB"/>
            </w:tcBorders>
            <w:tcMar>
              <w:top w:w="15" w:type="dxa"/>
              <w:left w:w="15" w:type="dxa"/>
              <w:bottom w:w="137" w:type="dxa"/>
              <w:right w:w="15" w:type="dxa"/>
            </w:tcMar>
            <w:vAlign w:val="bottom"/>
            <w:hideMark/>
          </w:tcPr>
          <w:p w14:paraId="25F1348C" w14:textId="77777777" w:rsidR="00622C80" w:rsidRPr="00622C80" w:rsidRDefault="00622C80" w:rsidP="00622C80">
            <w:pPr>
              <w:spacing w:before="480" w:after="480"/>
              <w:jc w:val="center"/>
              <w:rPr>
                <w:rFonts w:ascii="Times New Roman" w:eastAsia="Times New Roman" w:hAnsi="Times New Roman" w:cs="Times New Roman"/>
                <w:b/>
                <w:bCs/>
                <w:kern w:val="0"/>
                <w:sz w:val="21"/>
                <w:szCs w:val="21"/>
                <w14:ligatures w14:val="none"/>
              </w:rPr>
            </w:pPr>
            <w:r w:rsidRPr="00622C80">
              <w:rPr>
                <w:rFonts w:ascii="Times New Roman" w:eastAsia="Times New Roman" w:hAnsi="Times New Roman" w:cs="Times New Roman"/>
                <w:b/>
                <w:bCs/>
                <w:kern w:val="0"/>
                <w:sz w:val="21"/>
                <w:szCs w:val="21"/>
                <w14:ligatures w14:val="none"/>
              </w:rPr>
              <w:t>Params</w:t>
            </w:r>
          </w:p>
        </w:tc>
        <w:tc>
          <w:tcPr>
            <w:tcW w:w="0" w:type="auto"/>
            <w:tcBorders>
              <w:top w:val="single" w:sz="2" w:space="0" w:color="E5E7EB"/>
              <w:left w:val="single" w:sz="2" w:space="0" w:color="E5E7EB"/>
              <w:bottom w:val="single" w:sz="2" w:space="0" w:color="E5E7EB"/>
              <w:right w:val="single" w:sz="2" w:space="0" w:color="E5E7EB"/>
            </w:tcBorders>
            <w:tcMar>
              <w:top w:w="15" w:type="dxa"/>
              <w:left w:w="15" w:type="dxa"/>
              <w:bottom w:w="137" w:type="dxa"/>
              <w:right w:w="15" w:type="dxa"/>
            </w:tcMar>
            <w:vAlign w:val="bottom"/>
            <w:hideMark/>
          </w:tcPr>
          <w:p w14:paraId="3179A30C" w14:textId="77777777" w:rsidR="00622C80" w:rsidRPr="00622C80" w:rsidRDefault="00622C80" w:rsidP="00622C80">
            <w:pPr>
              <w:spacing w:before="480" w:after="480"/>
              <w:jc w:val="center"/>
              <w:rPr>
                <w:rFonts w:ascii="Times New Roman" w:eastAsia="Times New Roman" w:hAnsi="Times New Roman" w:cs="Times New Roman"/>
                <w:b/>
                <w:bCs/>
                <w:kern w:val="0"/>
                <w:sz w:val="21"/>
                <w:szCs w:val="21"/>
                <w14:ligatures w14:val="none"/>
              </w:rPr>
            </w:pPr>
            <w:r w:rsidRPr="00622C80">
              <w:rPr>
                <w:rFonts w:ascii="Times New Roman" w:eastAsia="Times New Roman" w:hAnsi="Times New Roman" w:cs="Times New Roman"/>
                <w:b/>
                <w:bCs/>
                <w:kern w:val="0"/>
                <w:sz w:val="21"/>
                <w:szCs w:val="21"/>
                <w14:ligatures w14:val="none"/>
              </w:rPr>
              <w:t>Content Length</w:t>
            </w:r>
          </w:p>
        </w:tc>
        <w:tc>
          <w:tcPr>
            <w:tcW w:w="0" w:type="auto"/>
            <w:tcBorders>
              <w:top w:val="single" w:sz="2" w:space="0" w:color="E5E7EB"/>
              <w:left w:val="single" w:sz="2" w:space="0" w:color="E5E7EB"/>
              <w:bottom w:val="single" w:sz="2" w:space="0" w:color="E5E7EB"/>
              <w:right w:val="single" w:sz="2" w:space="0" w:color="E5E7EB"/>
            </w:tcBorders>
            <w:tcMar>
              <w:top w:w="15" w:type="dxa"/>
              <w:left w:w="15" w:type="dxa"/>
              <w:bottom w:w="137" w:type="dxa"/>
              <w:right w:w="15" w:type="dxa"/>
            </w:tcMar>
            <w:vAlign w:val="bottom"/>
            <w:hideMark/>
          </w:tcPr>
          <w:p w14:paraId="2270C214" w14:textId="77777777" w:rsidR="00622C80" w:rsidRPr="00622C80" w:rsidRDefault="00622C80" w:rsidP="00622C80">
            <w:pPr>
              <w:spacing w:before="480" w:after="480"/>
              <w:jc w:val="center"/>
              <w:rPr>
                <w:rFonts w:ascii="Times New Roman" w:eastAsia="Times New Roman" w:hAnsi="Times New Roman" w:cs="Times New Roman"/>
                <w:b/>
                <w:bCs/>
                <w:kern w:val="0"/>
                <w:sz w:val="21"/>
                <w:szCs w:val="21"/>
                <w14:ligatures w14:val="none"/>
              </w:rPr>
            </w:pPr>
            <w:r w:rsidRPr="00622C80">
              <w:rPr>
                <w:rFonts w:ascii="Times New Roman" w:eastAsia="Times New Roman" w:hAnsi="Times New Roman" w:cs="Times New Roman"/>
                <w:b/>
                <w:bCs/>
                <w:kern w:val="0"/>
                <w:sz w:val="21"/>
                <w:szCs w:val="21"/>
                <w14:ligatures w14:val="none"/>
              </w:rPr>
              <w:t>GQA</w:t>
            </w:r>
          </w:p>
        </w:tc>
        <w:tc>
          <w:tcPr>
            <w:tcW w:w="0" w:type="auto"/>
            <w:tcBorders>
              <w:top w:val="single" w:sz="2" w:space="0" w:color="E5E7EB"/>
              <w:left w:val="single" w:sz="2" w:space="0" w:color="E5E7EB"/>
              <w:bottom w:val="single" w:sz="2" w:space="0" w:color="E5E7EB"/>
              <w:right w:val="single" w:sz="2" w:space="0" w:color="E5E7EB"/>
            </w:tcBorders>
            <w:tcMar>
              <w:top w:w="15" w:type="dxa"/>
              <w:left w:w="15" w:type="dxa"/>
              <w:bottom w:w="137" w:type="dxa"/>
              <w:right w:w="15" w:type="dxa"/>
            </w:tcMar>
            <w:vAlign w:val="bottom"/>
            <w:hideMark/>
          </w:tcPr>
          <w:p w14:paraId="5AD22E04" w14:textId="77777777" w:rsidR="00622C80" w:rsidRPr="00622C80" w:rsidRDefault="00622C80" w:rsidP="00622C80">
            <w:pPr>
              <w:spacing w:before="480" w:after="480"/>
              <w:jc w:val="center"/>
              <w:rPr>
                <w:rFonts w:ascii="Times New Roman" w:eastAsia="Times New Roman" w:hAnsi="Times New Roman" w:cs="Times New Roman"/>
                <w:b/>
                <w:bCs/>
                <w:kern w:val="0"/>
                <w:sz w:val="21"/>
                <w:szCs w:val="21"/>
                <w14:ligatures w14:val="none"/>
              </w:rPr>
            </w:pPr>
            <w:r w:rsidRPr="00622C80">
              <w:rPr>
                <w:rFonts w:ascii="Times New Roman" w:eastAsia="Times New Roman" w:hAnsi="Times New Roman" w:cs="Times New Roman"/>
                <w:b/>
                <w:bCs/>
                <w:kern w:val="0"/>
                <w:sz w:val="21"/>
                <w:szCs w:val="21"/>
                <w14:ligatures w14:val="none"/>
              </w:rPr>
              <w:t>Tokens</w:t>
            </w:r>
          </w:p>
        </w:tc>
        <w:tc>
          <w:tcPr>
            <w:tcW w:w="0" w:type="auto"/>
            <w:tcBorders>
              <w:top w:val="single" w:sz="2" w:space="0" w:color="E5E7EB"/>
              <w:left w:val="single" w:sz="2" w:space="0" w:color="E5E7EB"/>
              <w:bottom w:val="single" w:sz="2" w:space="0" w:color="E5E7EB"/>
              <w:right w:val="single" w:sz="2" w:space="0" w:color="E5E7EB"/>
            </w:tcBorders>
            <w:tcMar>
              <w:top w:w="15" w:type="dxa"/>
              <w:left w:w="15" w:type="dxa"/>
              <w:bottom w:w="137" w:type="dxa"/>
              <w:right w:w="15" w:type="dxa"/>
            </w:tcMar>
            <w:vAlign w:val="bottom"/>
            <w:hideMark/>
          </w:tcPr>
          <w:p w14:paraId="4C3C247F" w14:textId="77777777" w:rsidR="00622C80" w:rsidRPr="00622C80" w:rsidRDefault="00622C80" w:rsidP="00622C80">
            <w:pPr>
              <w:spacing w:before="480" w:after="480"/>
              <w:jc w:val="center"/>
              <w:rPr>
                <w:rFonts w:ascii="Times New Roman" w:eastAsia="Times New Roman" w:hAnsi="Times New Roman" w:cs="Times New Roman"/>
                <w:b/>
                <w:bCs/>
                <w:kern w:val="0"/>
                <w:sz w:val="21"/>
                <w:szCs w:val="21"/>
                <w14:ligatures w14:val="none"/>
              </w:rPr>
            </w:pPr>
            <w:r w:rsidRPr="00622C80">
              <w:rPr>
                <w:rFonts w:ascii="Times New Roman" w:eastAsia="Times New Roman" w:hAnsi="Times New Roman" w:cs="Times New Roman"/>
                <w:b/>
                <w:bCs/>
                <w:kern w:val="0"/>
                <w:sz w:val="21"/>
                <w:szCs w:val="21"/>
                <w14:ligatures w14:val="none"/>
              </w:rPr>
              <w:t>LR</w:t>
            </w:r>
          </w:p>
        </w:tc>
      </w:tr>
      <w:tr w:rsidR="00622C80" w:rsidRPr="00622C80" w14:paraId="1A88E7E0" w14:textId="77777777" w:rsidTr="00622C80">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4FE7DEC2"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Llama 2</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0D599517"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i/>
                <w:iCs/>
                <w:kern w:val="0"/>
                <w:sz w:val="21"/>
                <w:szCs w:val="21"/>
                <w:bdr w:val="single" w:sz="2" w:space="0" w:color="E5E7EB" w:frame="1"/>
                <w14:ligatures w14:val="none"/>
              </w:rPr>
              <w:t>A new mix of publicly available online data</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40B95A50"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7B</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21CA896E"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4k</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7206F6AF"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Segoe UI Symbol" w:eastAsia="Times New Roman" w:hAnsi="Segoe UI Symbol" w:cs="Segoe UI Symbol"/>
                <w:kern w:val="0"/>
                <w:sz w:val="21"/>
                <w:szCs w:val="21"/>
                <w14:ligatures w14:val="none"/>
              </w:rPr>
              <w:t>✗</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10327A7C"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2.0T</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7B919187"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3.0 x 10</w:t>
            </w:r>
            <w:r w:rsidRPr="00622C80">
              <w:rPr>
                <w:rFonts w:ascii="Times New Roman" w:eastAsia="Times New Roman" w:hAnsi="Times New Roman" w:cs="Times New Roman"/>
                <w:kern w:val="0"/>
                <w:sz w:val="17"/>
                <w:szCs w:val="17"/>
                <w:bdr w:val="single" w:sz="2" w:space="0" w:color="E5E7EB" w:frame="1"/>
                <w:vertAlign w:val="superscript"/>
                <w14:ligatures w14:val="none"/>
              </w:rPr>
              <w:t>-4</w:t>
            </w:r>
          </w:p>
        </w:tc>
      </w:tr>
      <w:tr w:rsidR="00622C80" w:rsidRPr="00622C80" w14:paraId="1D5598A5" w14:textId="77777777" w:rsidTr="00622C80">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11342B5C"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Llama 2</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197017A1"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i/>
                <w:iCs/>
                <w:kern w:val="0"/>
                <w:sz w:val="21"/>
                <w:szCs w:val="21"/>
                <w:bdr w:val="single" w:sz="2" w:space="0" w:color="E5E7EB" w:frame="1"/>
                <w14:ligatures w14:val="none"/>
              </w:rPr>
              <w:t>A new mix of publicly available online data</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7C473F98"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13B</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545FAEB1"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4k</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75BD9B88"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Segoe UI Symbol" w:eastAsia="Times New Roman" w:hAnsi="Segoe UI Symbol" w:cs="Segoe UI Symbol"/>
                <w:kern w:val="0"/>
                <w:sz w:val="21"/>
                <w:szCs w:val="21"/>
                <w14:ligatures w14:val="none"/>
              </w:rPr>
              <w:t>✗</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0604AB71"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2.0T</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7C31CB6A"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3.0 x 10</w:t>
            </w:r>
            <w:r w:rsidRPr="00622C80">
              <w:rPr>
                <w:rFonts w:ascii="Times New Roman" w:eastAsia="Times New Roman" w:hAnsi="Times New Roman" w:cs="Times New Roman"/>
                <w:kern w:val="0"/>
                <w:sz w:val="17"/>
                <w:szCs w:val="17"/>
                <w:bdr w:val="single" w:sz="2" w:space="0" w:color="E5E7EB" w:frame="1"/>
                <w:vertAlign w:val="superscript"/>
                <w14:ligatures w14:val="none"/>
              </w:rPr>
              <w:t>-4</w:t>
            </w:r>
          </w:p>
        </w:tc>
      </w:tr>
      <w:tr w:rsidR="00622C80" w:rsidRPr="00622C80" w14:paraId="0D38EA6A" w14:textId="77777777" w:rsidTr="00622C80">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77CDC496"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Llama 2</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2BFB95BF"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i/>
                <w:iCs/>
                <w:kern w:val="0"/>
                <w:sz w:val="21"/>
                <w:szCs w:val="21"/>
                <w:bdr w:val="single" w:sz="2" w:space="0" w:color="E5E7EB" w:frame="1"/>
                <w14:ligatures w14:val="none"/>
              </w:rPr>
              <w:t>A new mix of publicly available online data</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6DAC7F8C"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70B</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0DA622C9"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4k</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3991357D"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Apple Color Emoji" w:eastAsia="Times New Roman" w:hAnsi="Apple Color Emoji" w:cs="Apple Color Emoji"/>
                <w:kern w:val="0"/>
                <w:sz w:val="21"/>
                <w:szCs w:val="21"/>
                <w14:ligatures w14:val="none"/>
              </w:rPr>
              <w:t>✔</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12BDC64B"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2.0T</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156CE279"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1.5 x 10</w:t>
            </w:r>
            <w:r w:rsidRPr="00622C80">
              <w:rPr>
                <w:rFonts w:ascii="Times New Roman" w:eastAsia="Times New Roman" w:hAnsi="Times New Roman" w:cs="Times New Roman"/>
                <w:kern w:val="0"/>
                <w:sz w:val="17"/>
                <w:szCs w:val="17"/>
                <w:bdr w:val="single" w:sz="2" w:space="0" w:color="E5E7EB" w:frame="1"/>
                <w:vertAlign w:val="superscript"/>
                <w14:ligatures w14:val="none"/>
              </w:rPr>
              <w:t>-4</w:t>
            </w:r>
          </w:p>
        </w:tc>
      </w:tr>
    </w:tbl>
    <w:p w14:paraId="5B85AFA9" w14:textId="77777777" w:rsidR="00622C80" w:rsidRPr="00622C80" w:rsidRDefault="00622C80" w:rsidP="00622C80">
      <w:pPr>
        <w:pBdr>
          <w:top w:val="single" w:sz="2" w:space="0" w:color="E5E7EB"/>
          <w:left w:val="single" w:sz="2" w:space="0" w:color="E5E7EB"/>
          <w:bottom w:val="single" w:sz="2" w:space="0" w:color="E5E7EB"/>
          <w:right w:val="single" w:sz="2" w:space="0" w:color="E5E7EB"/>
        </w:pBdr>
        <w:shd w:val="clear" w:color="auto" w:fill="FFFFFF"/>
        <w:spacing w:before="300" w:after="300"/>
        <w:rPr>
          <w:rFonts w:ascii="Source Sans Pro" w:eastAsia="Times New Roman" w:hAnsi="Source Sans Pro" w:cs="Times New Roman"/>
          <w:color w:val="4B5563"/>
          <w:kern w:val="0"/>
          <w:sz w:val="25"/>
          <w:szCs w:val="25"/>
          <w14:ligatures w14:val="none"/>
        </w:rPr>
      </w:pPr>
      <w:r w:rsidRPr="00622C80">
        <w:rPr>
          <w:rFonts w:ascii="Source Sans Pro" w:eastAsia="Times New Roman" w:hAnsi="Source Sans Pro" w:cs="Times New Roman"/>
          <w:i/>
          <w:iCs/>
          <w:color w:val="4B5563"/>
          <w:kern w:val="0"/>
          <w:sz w:val="25"/>
          <w:szCs w:val="25"/>
          <w:bdr w:val="single" w:sz="2" w:space="0" w:color="E5E7EB" w:frame="1"/>
          <w14:ligatures w14:val="none"/>
        </w:rPr>
        <w:t>Llama 2 family of models.</w:t>
      </w:r>
      <w:r w:rsidRPr="00622C80">
        <w:rPr>
          <w:rFonts w:ascii="Source Sans Pro" w:eastAsia="Times New Roman" w:hAnsi="Source Sans Pro" w:cs="Times New Roman"/>
          <w:color w:val="4B5563"/>
          <w:kern w:val="0"/>
          <w:sz w:val="25"/>
          <w:szCs w:val="25"/>
          <w14:ligatures w14:val="none"/>
        </w:rPr>
        <w:t> Token counts refer to pretraining data only. All models are trained with a global batch-size of 4M tokens. Bigger models - 70B -- use Grouped-Query Attention (GQA) for improved inference scalability.</w:t>
      </w:r>
    </w:p>
    <w:p w14:paraId="32B0C75A" w14:textId="77777777" w:rsidR="00622C80" w:rsidRPr="00622C80" w:rsidRDefault="00622C80" w:rsidP="00622C80">
      <w:pPr>
        <w:pBdr>
          <w:top w:val="single" w:sz="2" w:space="0" w:color="E5E7EB"/>
          <w:left w:val="single" w:sz="2" w:space="0" w:color="E5E7EB"/>
          <w:bottom w:val="single" w:sz="2" w:space="0" w:color="E5E7EB"/>
          <w:right w:val="single" w:sz="2" w:space="0" w:color="E5E7EB"/>
        </w:pBdr>
        <w:shd w:val="clear" w:color="auto" w:fill="FFFFFF"/>
        <w:spacing w:before="300" w:after="300"/>
        <w:rPr>
          <w:rFonts w:ascii="Source Sans Pro" w:eastAsia="Times New Roman" w:hAnsi="Source Sans Pro" w:cs="Times New Roman"/>
          <w:color w:val="4B5563"/>
          <w:kern w:val="0"/>
          <w:sz w:val="25"/>
          <w:szCs w:val="25"/>
          <w14:ligatures w14:val="none"/>
        </w:rPr>
      </w:pPr>
      <w:r w:rsidRPr="00622C80">
        <w:rPr>
          <w:rFonts w:ascii="Source Sans Pro" w:eastAsia="Times New Roman" w:hAnsi="Source Sans Pro" w:cs="Times New Roman"/>
          <w:b/>
          <w:bCs/>
          <w:color w:val="4B5563"/>
          <w:kern w:val="0"/>
          <w:sz w:val="25"/>
          <w:szCs w:val="25"/>
          <w:bdr w:val="single" w:sz="2" w:space="0" w:color="E5E7EB" w:frame="1"/>
          <w14:ligatures w14:val="none"/>
        </w:rPr>
        <w:t>Model Dates</w:t>
      </w:r>
      <w:r w:rsidRPr="00622C80">
        <w:rPr>
          <w:rFonts w:ascii="Source Sans Pro" w:eastAsia="Times New Roman" w:hAnsi="Source Sans Pro" w:cs="Times New Roman"/>
          <w:color w:val="4B5563"/>
          <w:kern w:val="0"/>
          <w:sz w:val="25"/>
          <w:szCs w:val="25"/>
          <w14:ligatures w14:val="none"/>
        </w:rPr>
        <w:t> Llama 2 was trained between January 2023 and July 2023.</w:t>
      </w:r>
    </w:p>
    <w:p w14:paraId="42DCA32F" w14:textId="77777777" w:rsidR="00622C80" w:rsidRPr="00622C80" w:rsidRDefault="00622C80" w:rsidP="00622C80">
      <w:pPr>
        <w:pBdr>
          <w:top w:val="single" w:sz="2" w:space="0" w:color="E5E7EB"/>
          <w:left w:val="single" w:sz="2" w:space="0" w:color="E5E7EB"/>
          <w:bottom w:val="single" w:sz="2" w:space="0" w:color="E5E7EB"/>
          <w:right w:val="single" w:sz="2" w:space="0" w:color="E5E7EB"/>
        </w:pBdr>
        <w:shd w:val="clear" w:color="auto" w:fill="FFFFFF"/>
        <w:spacing w:before="300" w:after="300"/>
        <w:rPr>
          <w:rFonts w:ascii="Source Sans Pro" w:eastAsia="Times New Roman" w:hAnsi="Source Sans Pro" w:cs="Times New Roman"/>
          <w:color w:val="4B5563"/>
          <w:kern w:val="0"/>
          <w:sz w:val="25"/>
          <w:szCs w:val="25"/>
          <w14:ligatures w14:val="none"/>
        </w:rPr>
      </w:pPr>
      <w:r w:rsidRPr="00622C80">
        <w:rPr>
          <w:rFonts w:ascii="Source Sans Pro" w:eastAsia="Times New Roman" w:hAnsi="Source Sans Pro" w:cs="Times New Roman"/>
          <w:b/>
          <w:bCs/>
          <w:color w:val="4B5563"/>
          <w:kern w:val="0"/>
          <w:sz w:val="25"/>
          <w:szCs w:val="25"/>
          <w:bdr w:val="single" w:sz="2" w:space="0" w:color="E5E7EB" w:frame="1"/>
          <w14:ligatures w14:val="none"/>
        </w:rPr>
        <w:t>Status</w:t>
      </w:r>
      <w:r w:rsidRPr="00622C80">
        <w:rPr>
          <w:rFonts w:ascii="Source Sans Pro" w:eastAsia="Times New Roman" w:hAnsi="Source Sans Pro" w:cs="Times New Roman"/>
          <w:color w:val="4B5563"/>
          <w:kern w:val="0"/>
          <w:sz w:val="25"/>
          <w:szCs w:val="25"/>
          <w14:ligatures w14:val="none"/>
        </w:rPr>
        <w:t> This is a static model trained on an offline dataset. Future versions of the tuned models will be released as we improve model safety with community feedback.</w:t>
      </w:r>
    </w:p>
    <w:p w14:paraId="256D1399" w14:textId="77777777" w:rsidR="00622C80" w:rsidRPr="00622C80" w:rsidRDefault="00622C80" w:rsidP="00622C80">
      <w:pPr>
        <w:pBdr>
          <w:top w:val="single" w:sz="2" w:space="0" w:color="E5E7EB"/>
          <w:left w:val="single" w:sz="2" w:space="0" w:color="E5E7EB"/>
          <w:bottom w:val="single" w:sz="2" w:space="0" w:color="E5E7EB"/>
          <w:right w:val="single" w:sz="2" w:space="0" w:color="E5E7EB"/>
        </w:pBdr>
        <w:shd w:val="clear" w:color="auto" w:fill="FFFFFF"/>
        <w:spacing w:before="300" w:after="300"/>
        <w:rPr>
          <w:rFonts w:ascii="Source Sans Pro" w:eastAsia="Times New Roman" w:hAnsi="Source Sans Pro" w:cs="Times New Roman"/>
          <w:color w:val="4B5563"/>
          <w:kern w:val="0"/>
          <w:sz w:val="25"/>
          <w:szCs w:val="25"/>
          <w14:ligatures w14:val="none"/>
        </w:rPr>
      </w:pPr>
      <w:r w:rsidRPr="00622C80">
        <w:rPr>
          <w:rFonts w:ascii="Source Sans Pro" w:eastAsia="Times New Roman" w:hAnsi="Source Sans Pro" w:cs="Times New Roman"/>
          <w:b/>
          <w:bCs/>
          <w:color w:val="4B5563"/>
          <w:kern w:val="0"/>
          <w:sz w:val="25"/>
          <w:szCs w:val="25"/>
          <w:bdr w:val="single" w:sz="2" w:space="0" w:color="E5E7EB" w:frame="1"/>
          <w14:ligatures w14:val="none"/>
        </w:rPr>
        <w:t>License</w:t>
      </w:r>
      <w:r w:rsidRPr="00622C80">
        <w:rPr>
          <w:rFonts w:ascii="Source Sans Pro" w:eastAsia="Times New Roman" w:hAnsi="Source Sans Pro" w:cs="Times New Roman"/>
          <w:color w:val="4B5563"/>
          <w:kern w:val="0"/>
          <w:sz w:val="25"/>
          <w:szCs w:val="25"/>
          <w14:ligatures w14:val="none"/>
        </w:rPr>
        <w:t> A custom commercial license is available at: </w:t>
      </w:r>
      <w:hyperlink r:id="rId6" w:history="1">
        <w:r w:rsidRPr="00622C80">
          <w:rPr>
            <w:rFonts w:ascii="Source Sans Pro" w:eastAsia="Times New Roman" w:hAnsi="Source Sans Pro" w:cs="Times New Roman"/>
            <w:color w:val="0000FF"/>
            <w:kern w:val="0"/>
            <w:sz w:val="25"/>
            <w:szCs w:val="25"/>
            <w:u w:val="single"/>
            <w:bdr w:val="single" w:sz="2" w:space="0" w:color="E5E7EB" w:frame="1"/>
            <w14:ligatures w14:val="none"/>
          </w:rPr>
          <w:t>https://ai.meta.com/resources/models-and-libraries/llama-downloads/</w:t>
        </w:r>
      </w:hyperlink>
    </w:p>
    <w:p w14:paraId="6495A008" w14:textId="77777777" w:rsidR="00622C80" w:rsidRPr="00622C80" w:rsidRDefault="00622C80" w:rsidP="00622C80">
      <w:pPr>
        <w:pBdr>
          <w:top w:val="single" w:sz="2" w:space="0" w:color="E5E7EB"/>
          <w:left w:val="single" w:sz="2" w:space="0" w:color="E5E7EB"/>
          <w:bottom w:val="single" w:sz="2" w:space="0" w:color="E5E7EB"/>
          <w:right w:val="single" w:sz="2" w:space="0" w:color="E5E7EB"/>
        </w:pBdr>
        <w:shd w:val="clear" w:color="auto" w:fill="FFFFFF"/>
        <w:spacing w:before="300" w:after="300"/>
        <w:rPr>
          <w:rFonts w:ascii="Source Sans Pro" w:eastAsia="Times New Roman" w:hAnsi="Source Sans Pro" w:cs="Times New Roman"/>
          <w:color w:val="4B5563"/>
          <w:kern w:val="0"/>
          <w:sz w:val="25"/>
          <w:szCs w:val="25"/>
          <w14:ligatures w14:val="none"/>
        </w:rPr>
      </w:pPr>
      <w:r w:rsidRPr="00622C80">
        <w:rPr>
          <w:rFonts w:ascii="Source Sans Pro" w:eastAsia="Times New Roman" w:hAnsi="Source Sans Pro" w:cs="Times New Roman"/>
          <w:b/>
          <w:bCs/>
          <w:color w:val="4B5563"/>
          <w:kern w:val="0"/>
          <w:sz w:val="25"/>
          <w:szCs w:val="25"/>
          <w:bdr w:val="single" w:sz="2" w:space="0" w:color="E5E7EB" w:frame="1"/>
          <w14:ligatures w14:val="none"/>
        </w:rPr>
        <w:t>Research Paper</w:t>
      </w:r>
      <w:r w:rsidRPr="00622C80">
        <w:rPr>
          <w:rFonts w:ascii="Source Sans Pro" w:eastAsia="Times New Roman" w:hAnsi="Source Sans Pro" w:cs="Times New Roman"/>
          <w:color w:val="4B5563"/>
          <w:kern w:val="0"/>
          <w:sz w:val="25"/>
          <w:szCs w:val="25"/>
          <w14:ligatures w14:val="none"/>
        </w:rPr>
        <w:t> </w:t>
      </w:r>
      <w:hyperlink r:id="rId7" w:history="1">
        <w:r w:rsidRPr="00622C80">
          <w:rPr>
            <w:rFonts w:ascii="Source Sans Pro" w:eastAsia="Times New Roman" w:hAnsi="Source Sans Pro" w:cs="Times New Roman"/>
            <w:color w:val="0000FF"/>
            <w:kern w:val="0"/>
            <w:sz w:val="25"/>
            <w:szCs w:val="25"/>
            <w:u w:val="single"/>
            <w:bdr w:val="single" w:sz="2" w:space="0" w:color="E5E7EB" w:frame="1"/>
            <w14:ligatures w14:val="none"/>
          </w:rPr>
          <w:t>"Llama-2: Open Foundation and Fine-tuned Chat Models"</w:t>
        </w:r>
      </w:hyperlink>
    </w:p>
    <w:p w14:paraId="5B294FBC" w14:textId="77777777" w:rsidR="00622C80" w:rsidRPr="00622C80" w:rsidRDefault="00622C80" w:rsidP="00622C80">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outlineLvl w:val="1"/>
        <w:rPr>
          <w:rFonts w:ascii="Source Sans Pro" w:eastAsia="Times New Roman" w:hAnsi="Source Sans Pro" w:cs="Times New Roman"/>
          <w:b/>
          <w:bCs/>
          <w:color w:val="374151"/>
          <w:kern w:val="0"/>
          <w:sz w:val="36"/>
          <w:szCs w:val="36"/>
          <w14:ligatures w14:val="none"/>
        </w:rPr>
      </w:pPr>
      <w:r w:rsidRPr="00622C80">
        <w:rPr>
          <w:rFonts w:ascii="Source Sans Pro" w:eastAsia="Times New Roman" w:hAnsi="Source Sans Pro" w:cs="Times New Roman"/>
          <w:b/>
          <w:bCs/>
          <w:color w:val="374151"/>
          <w:kern w:val="0"/>
          <w:sz w:val="36"/>
          <w:szCs w:val="36"/>
          <w:bdr w:val="single" w:sz="2" w:space="0" w:color="E5E7EB" w:frame="1"/>
          <w14:ligatures w14:val="none"/>
        </w:rPr>
        <w:t>Intended Use</w:t>
      </w:r>
    </w:p>
    <w:p w14:paraId="5AE4D0A9" w14:textId="77777777" w:rsidR="00622C80" w:rsidRPr="00622C80" w:rsidRDefault="00622C80" w:rsidP="00622C80">
      <w:pPr>
        <w:pBdr>
          <w:top w:val="single" w:sz="2" w:space="0" w:color="E5E7EB"/>
          <w:left w:val="single" w:sz="2" w:space="0" w:color="E5E7EB"/>
          <w:bottom w:val="single" w:sz="2" w:space="0" w:color="E5E7EB"/>
          <w:right w:val="single" w:sz="2" w:space="0" w:color="E5E7EB"/>
        </w:pBdr>
        <w:shd w:val="clear" w:color="auto" w:fill="FFFFFF"/>
        <w:spacing w:after="300"/>
        <w:rPr>
          <w:rFonts w:ascii="Source Sans Pro" w:eastAsia="Times New Roman" w:hAnsi="Source Sans Pro" w:cs="Times New Roman"/>
          <w:color w:val="4B5563"/>
          <w:kern w:val="0"/>
          <w:sz w:val="25"/>
          <w:szCs w:val="25"/>
          <w14:ligatures w14:val="none"/>
        </w:rPr>
      </w:pPr>
      <w:r w:rsidRPr="00622C80">
        <w:rPr>
          <w:rFonts w:ascii="Source Sans Pro" w:eastAsia="Times New Roman" w:hAnsi="Source Sans Pro" w:cs="Times New Roman"/>
          <w:b/>
          <w:bCs/>
          <w:color w:val="4B5563"/>
          <w:kern w:val="0"/>
          <w:sz w:val="25"/>
          <w:szCs w:val="25"/>
          <w:bdr w:val="single" w:sz="2" w:space="0" w:color="E5E7EB" w:frame="1"/>
          <w14:ligatures w14:val="none"/>
        </w:rPr>
        <w:t>Intended Use Cases</w:t>
      </w:r>
      <w:r w:rsidRPr="00622C80">
        <w:rPr>
          <w:rFonts w:ascii="Source Sans Pro" w:eastAsia="Times New Roman" w:hAnsi="Source Sans Pro" w:cs="Times New Roman"/>
          <w:color w:val="4B5563"/>
          <w:kern w:val="0"/>
          <w:sz w:val="25"/>
          <w:szCs w:val="25"/>
          <w14:ligatures w14:val="none"/>
        </w:rPr>
        <w:t> Llama 2 is intended for commercial and research use in English. Tuned models are intended for assistant-like chat, whereas pretrained models can be adapted for a variety of natural language generation tasks.</w:t>
      </w:r>
    </w:p>
    <w:p w14:paraId="1725DCC8" w14:textId="77777777" w:rsidR="00622C80" w:rsidRPr="00622C80" w:rsidRDefault="00622C80" w:rsidP="00622C80">
      <w:pPr>
        <w:pBdr>
          <w:top w:val="single" w:sz="2" w:space="0" w:color="E5E7EB"/>
          <w:left w:val="single" w:sz="2" w:space="0" w:color="E5E7EB"/>
          <w:bottom w:val="single" w:sz="2" w:space="0" w:color="E5E7EB"/>
          <w:right w:val="single" w:sz="2" w:space="0" w:color="E5E7EB"/>
        </w:pBdr>
        <w:shd w:val="clear" w:color="auto" w:fill="FFFFFF"/>
        <w:spacing w:before="300" w:after="300"/>
        <w:rPr>
          <w:rFonts w:ascii="Source Sans Pro" w:eastAsia="Times New Roman" w:hAnsi="Source Sans Pro" w:cs="Times New Roman"/>
          <w:color w:val="4B5563"/>
          <w:kern w:val="0"/>
          <w:sz w:val="25"/>
          <w:szCs w:val="25"/>
          <w14:ligatures w14:val="none"/>
        </w:rPr>
      </w:pPr>
      <w:r w:rsidRPr="00622C80">
        <w:rPr>
          <w:rFonts w:ascii="Source Sans Pro" w:eastAsia="Times New Roman" w:hAnsi="Source Sans Pro" w:cs="Times New Roman"/>
          <w:color w:val="4B5563"/>
          <w:kern w:val="0"/>
          <w:sz w:val="25"/>
          <w:szCs w:val="25"/>
          <w14:ligatures w14:val="none"/>
        </w:rPr>
        <w:lastRenderedPageBreak/>
        <w:t>To get the expected features and performance for the chat versions, a specific formatting needs to be followed, including the </w:t>
      </w:r>
      <w:r w:rsidRPr="00622C80">
        <w:rPr>
          <w:rFonts w:ascii="IBM Plex Mono" w:eastAsia="Times New Roman" w:hAnsi="IBM Plex Mono" w:cs="Courier New"/>
          <w:color w:val="4B5563"/>
          <w:kern w:val="0"/>
          <w:sz w:val="20"/>
          <w:szCs w:val="20"/>
          <w:bdr w:val="single" w:sz="2" w:space="0" w:color="E5E7EB" w:frame="1"/>
          <w14:ligatures w14:val="none"/>
        </w:rPr>
        <w:t>INST</w:t>
      </w:r>
      <w:r w:rsidRPr="00622C80">
        <w:rPr>
          <w:rFonts w:ascii="Source Sans Pro" w:eastAsia="Times New Roman" w:hAnsi="Source Sans Pro" w:cs="Times New Roman"/>
          <w:color w:val="4B5563"/>
          <w:kern w:val="0"/>
          <w:sz w:val="25"/>
          <w:szCs w:val="25"/>
          <w14:ligatures w14:val="none"/>
        </w:rPr>
        <w:t> and </w:t>
      </w:r>
      <w:r w:rsidRPr="00622C80">
        <w:rPr>
          <w:rFonts w:ascii="IBM Plex Mono" w:eastAsia="Times New Roman" w:hAnsi="IBM Plex Mono" w:cs="Courier New"/>
          <w:color w:val="4B5563"/>
          <w:kern w:val="0"/>
          <w:sz w:val="20"/>
          <w:szCs w:val="20"/>
          <w:bdr w:val="single" w:sz="2" w:space="0" w:color="E5E7EB" w:frame="1"/>
          <w14:ligatures w14:val="none"/>
        </w:rPr>
        <w:t>&lt;&lt;SYS&gt;&gt;</w:t>
      </w:r>
      <w:r w:rsidRPr="00622C80">
        <w:rPr>
          <w:rFonts w:ascii="Source Sans Pro" w:eastAsia="Times New Roman" w:hAnsi="Source Sans Pro" w:cs="Times New Roman"/>
          <w:color w:val="4B5563"/>
          <w:kern w:val="0"/>
          <w:sz w:val="25"/>
          <w:szCs w:val="25"/>
          <w14:ligatures w14:val="none"/>
        </w:rPr>
        <w:t> tags, </w:t>
      </w:r>
      <w:r w:rsidRPr="00622C80">
        <w:rPr>
          <w:rFonts w:ascii="IBM Plex Mono" w:eastAsia="Times New Roman" w:hAnsi="IBM Plex Mono" w:cs="Courier New"/>
          <w:color w:val="4B5563"/>
          <w:kern w:val="0"/>
          <w:sz w:val="20"/>
          <w:szCs w:val="20"/>
          <w:bdr w:val="single" w:sz="2" w:space="0" w:color="E5E7EB" w:frame="1"/>
          <w14:ligatures w14:val="none"/>
        </w:rPr>
        <w:t>BOS</w:t>
      </w:r>
      <w:r w:rsidRPr="00622C80">
        <w:rPr>
          <w:rFonts w:ascii="Source Sans Pro" w:eastAsia="Times New Roman" w:hAnsi="Source Sans Pro" w:cs="Times New Roman"/>
          <w:color w:val="4B5563"/>
          <w:kern w:val="0"/>
          <w:sz w:val="25"/>
          <w:szCs w:val="25"/>
          <w14:ligatures w14:val="none"/>
        </w:rPr>
        <w:t> and </w:t>
      </w:r>
      <w:r w:rsidRPr="00622C80">
        <w:rPr>
          <w:rFonts w:ascii="IBM Plex Mono" w:eastAsia="Times New Roman" w:hAnsi="IBM Plex Mono" w:cs="Courier New"/>
          <w:color w:val="4B5563"/>
          <w:kern w:val="0"/>
          <w:sz w:val="20"/>
          <w:szCs w:val="20"/>
          <w:bdr w:val="single" w:sz="2" w:space="0" w:color="E5E7EB" w:frame="1"/>
          <w14:ligatures w14:val="none"/>
        </w:rPr>
        <w:t>EOS</w:t>
      </w:r>
      <w:r w:rsidRPr="00622C80">
        <w:rPr>
          <w:rFonts w:ascii="Source Sans Pro" w:eastAsia="Times New Roman" w:hAnsi="Source Sans Pro" w:cs="Times New Roman"/>
          <w:color w:val="4B5563"/>
          <w:kern w:val="0"/>
          <w:sz w:val="25"/>
          <w:szCs w:val="25"/>
          <w14:ligatures w14:val="none"/>
        </w:rPr>
        <w:t xml:space="preserve"> tokens, and the whitespaces and </w:t>
      </w:r>
      <w:proofErr w:type="spellStart"/>
      <w:r w:rsidRPr="00622C80">
        <w:rPr>
          <w:rFonts w:ascii="Source Sans Pro" w:eastAsia="Times New Roman" w:hAnsi="Source Sans Pro" w:cs="Times New Roman"/>
          <w:color w:val="4B5563"/>
          <w:kern w:val="0"/>
          <w:sz w:val="25"/>
          <w:szCs w:val="25"/>
          <w14:ligatures w14:val="none"/>
        </w:rPr>
        <w:t>breaklines</w:t>
      </w:r>
      <w:proofErr w:type="spellEnd"/>
      <w:r w:rsidRPr="00622C80">
        <w:rPr>
          <w:rFonts w:ascii="Source Sans Pro" w:eastAsia="Times New Roman" w:hAnsi="Source Sans Pro" w:cs="Times New Roman"/>
          <w:color w:val="4B5563"/>
          <w:kern w:val="0"/>
          <w:sz w:val="25"/>
          <w:szCs w:val="25"/>
          <w14:ligatures w14:val="none"/>
        </w:rPr>
        <w:t xml:space="preserve"> in between (we recommend calling </w:t>
      </w:r>
      <w:proofErr w:type="gramStart"/>
      <w:r w:rsidRPr="00622C80">
        <w:rPr>
          <w:rFonts w:ascii="IBM Plex Mono" w:eastAsia="Times New Roman" w:hAnsi="IBM Plex Mono" w:cs="Courier New"/>
          <w:color w:val="4B5563"/>
          <w:kern w:val="0"/>
          <w:sz w:val="20"/>
          <w:szCs w:val="20"/>
          <w:bdr w:val="single" w:sz="2" w:space="0" w:color="E5E7EB" w:frame="1"/>
          <w14:ligatures w14:val="none"/>
        </w:rPr>
        <w:t>strip(</w:t>
      </w:r>
      <w:proofErr w:type="gramEnd"/>
      <w:r w:rsidRPr="00622C80">
        <w:rPr>
          <w:rFonts w:ascii="IBM Plex Mono" w:eastAsia="Times New Roman" w:hAnsi="IBM Plex Mono" w:cs="Courier New"/>
          <w:color w:val="4B5563"/>
          <w:kern w:val="0"/>
          <w:sz w:val="20"/>
          <w:szCs w:val="20"/>
          <w:bdr w:val="single" w:sz="2" w:space="0" w:color="E5E7EB" w:frame="1"/>
          <w14:ligatures w14:val="none"/>
        </w:rPr>
        <w:t>)</w:t>
      </w:r>
      <w:r w:rsidRPr="00622C80">
        <w:rPr>
          <w:rFonts w:ascii="Source Sans Pro" w:eastAsia="Times New Roman" w:hAnsi="Source Sans Pro" w:cs="Times New Roman"/>
          <w:color w:val="4B5563"/>
          <w:kern w:val="0"/>
          <w:sz w:val="25"/>
          <w:szCs w:val="25"/>
          <w14:ligatures w14:val="none"/>
        </w:rPr>
        <w:t xml:space="preserve"> on inputs to avoid double-spaces). See our reference code in </w:t>
      </w:r>
      <w:proofErr w:type="spellStart"/>
      <w:r w:rsidRPr="00622C80">
        <w:rPr>
          <w:rFonts w:ascii="Source Sans Pro" w:eastAsia="Times New Roman" w:hAnsi="Source Sans Pro" w:cs="Times New Roman"/>
          <w:color w:val="4B5563"/>
          <w:kern w:val="0"/>
          <w:sz w:val="25"/>
          <w:szCs w:val="25"/>
          <w14:ligatures w14:val="none"/>
        </w:rPr>
        <w:t>github</w:t>
      </w:r>
      <w:proofErr w:type="spellEnd"/>
      <w:r w:rsidRPr="00622C80">
        <w:rPr>
          <w:rFonts w:ascii="Source Sans Pro" w:eastAsia="Times New Roman" w:hAnsi="Source Sans Pro" w:cs="Times New Roman"/>
          <w:color w:val="4B5563"/>
          <w:kern w:val="0"/>
          <w:sz w:val="25"/>
          <w:szCs w:val="25"/>
          <w14:ligatures w14:val="none"/>
        </w:rPr>
        <w:t xml:space="preserve"> for details: </w:t>
      </w:r>
      <w:proofErr w:type="spellStart"/>
      <w:r w:rsidRPr="00622C80">
        <w:rPr>
          <w:rFonts w:ascii="Source Sans Pro" w:eastAsia="Times New Roman" w:hAnsi="Source Sans Pro" w:cs="Times New Roman"/>
          <w:color w:val="4B5563"/>
          <w:kern w:val="0"/>
          <w:sz w:val="25"/>
          <w:szCs w:val="25"/>
          <w14:ligatures w14:val="none"/>
        </w:rPr>
        <w:fldChar w:fldCharType="begin"/>
      </w:r>
      <w:r w:rsidRPr="00622C80">
        <w:rPr>
          <w:rFonts w:ascii="Source Sans Pro" w:eastAsia="Times New Roman" w:hAnsi="Source Sans Pro" w:cs="Times New Roman"/>
          <w:color w:val="4B5563"/>
          <w:kern w:val="0"/>
          <w:sz w:val="25"/>
          <w:szCs w:val="25"/>
          <w14:ligatures w14:val="none"/>
        </w:rPr>
        <w:instrText>HYPERLINK "https://github.com/facebookresearch/llama/blob/main/llama/generation.py" \l "L212"</w:instrText>
      </w:r>
      <w:r w:rsidRPr="00622C80">
        <w:rPr>
          <w:rFonts w:ascii="Source Sans Pro" w:eastAsia="Times New Roman" w:hAnsi="Source Sans Pro" w:cs="Times New Roman"/>
          <w:color w:val="4B5563"/>
          <w:kern w:val="0"/>
          <w:sz w:val="25"/>
          <w:szCs w:val="25"/>
          <w14:ligatures w14:val="none"/>
        </w:rPr>
      </w:r>
      <w:r w:rsidRPr="00622C80">
        <w:rPr>
          <w:rFonts w:ascii="Source Sans Pro" w:eastAsia="Times New Roman" w:hAnsi="Source Sans Pro" w:cs="Times New Roman"/>
          <w:color w:val="4B5563"/>
          <w:kern w:val="0"/>
          <w:sz w:val="25"/>
          <w:szCs w:val="25"/>
          <w14:ligatures w14:val="none"/>
        </w:rPr>
        <w:fldChar w:fldCharType="separate"/>
      </w:r>
      <w:r w:rsidRPr="00622C80">
        <w:rPr>
          <w:rFonts w:ascii="IBM Plex Mono" w:eastAsia="Times New Roman" w:hAnsi="IBM Plex Mono" w:cs="Courier New"/>
          <w:color w:val="0000FF"/>
          <w:kern w:val="0"/>
          <w:sz w:val="20"/>
          <w:szCs w:val="20"/>
          <w:u w:val="single"/>
          <w:bdr w:val="single" w:sz="2" w:space="0" w:color="E5E7EB" w:frame="1"/>
          <w14:ligatures w14:val="none"/>
        </w:rPr>
        <w:t>chat_completion</w:t>
      </w:r>
      <w:proofErr w:type="spellEnd"/>
      <w:r w:rsidRPr="00622C80">
        <w:rPr>
          <w:rFonts w:ascii="Source Sans Pro" w:eastAsia="Times New Roman" w:hAnsi="Source Sans Pro" w:cs="Times New Roman"/>
          <w:color w:val="4B5563"/>
          <w:kern w:val="0"/>
          <w:sz w:val="25"/>
          <w:szCs w:val="25"/>
          <w14:ligatures w14:val="none"/>
        </w:rPr>
        <w:fldChar w:fldCharType="end"/>
      </w:r>
      <w:r w:rsidRPr="00622C80">
        <w:rPr>
          <w:rFonts w:ascii="Source Sans Pro" w:eastAsia="Times New Roman" w:hAnsi="Source Sans Pro" w:cs="Times New Roman"/>
          <w:color w:val="4B5563"/>
          <w:kern w:val="0"/>
          <w:sz w:val="25"/>
          <w:szCs w:val="25"/>
          <w14:ligatures w14:val="none"/>
        </w:rPr>
        <w:t>.</w:t>
      </w:r>
    </w:p>
    <w:p w14:paraId="2293A206" w14:textId="77777777" w:rsidR="00622C80" w:rsidRPr="00622C80" w:rsidRDefault="00622C80" w:rsidP="00622C80">
      <w:pPr>
        <w:pBdr>
          <w:top w:val="single" w:sz="2" w:space="0" w:color="E5E7EB"/>
          <w:left w:val="single" w:sz="2" w:space="0" w:color="E5E7EB"/>
          <w:bottom w:val="single" w:sz="2" w:space="0" w:color="E5E7EB"/>
          <w:right w:val="single" w:sz="2" w:space="0" w:color="E5E7EB"/>
        </w:pBdr>
        <w:shd w:val="clear" w:color="auto" w:fill="FFFFFF"/>
        <w:spacing w:before="300" w:after="300"/>
        <w:rPr>
          <w:rFonts w:ascii="Source Sans Pro" w:eastAsia="Times New Roman" w:hAnsi="Source Sans Pro" w:cs="Times New Roman"/>
          <w:color w:val="4B5563"/>
          <w:kern w:val="0"/>
          <w:sz w:val="25"/>
          <w:szCs w:val="25"/>
          <w14:ligatures w14:val="none"/>
        </w:rPr>
      </w:pPr>
      <w:r w:rsidRPr="00622C80">
        <w:rPr>
          <w:rFonts w:ascii="Source Sans Pro" w:eastAsia="Times New Roman" w:hAnsi="Source Sans Pro" w:cs="Times New Roman"/>
          <w:b/>
          <w:bCs/>
          <w:color w:val="4B5563"/>
          <w:kern w:val="0"/>
          <w:sz w:val="25"/>
          <w:szCs w:val="25"/>
          <w:bdr w:val="single" w:sz="2" w:space="0" w:color="E5E7EB" w:frame="1"/>
          <w14:ligatures w14:val="none"/>
        </w:rPr>
        <w:t>Out-of-scope Uses</w:t>
      </w:r>
      <w:r w:rsidRPr="00622C80">
        <w:rPr>
          <w:rFonts w:ascii="Source Sans Pro" w:eastAsia="Times New Roman" w:hAnsi="Source Sans Pro" w:cs="Times New Roman"/>
          <w:color w:val="4B5563"/>
          <w:kern w:val="0"/>
          <w:sz w:val="25"/>
          <w:szCs w:val="25"/>
          <w14:ligatures w14:val="none"/>
        </w:rPr>
        <w:t> Use in any manner that violates applicable laws or regulations (including trade compliance laws</w:t>
      </w:r>
      <w:proofErr w:type="gramStart"/>
      <w:r w:rsidRPr="00622C80">
        <w:rPr>
          <w:rFonts w:ascii="Source Sans Pro" w:eastAsia="Times New Roman" w:hAnsi="Source Sans Pro" w:cs="Times New Roman"/>
          <w:color w:val="4B5563"/>
          <w:kern w:val="0"/>
          <w:sz w:val="25"/>
          <w:szCs w:val="25"/>
          <w14:ligatures w14:val="none"/>
        </w:rPr>
        <w:t>).Use</w:t>
      </w:r>
      <w:proofErr w:type="gramEnd"/>
      <w:r w:rsidRPr="00622C80">
        <w:rPr>
          <w:rFonts w:ascii="Source Sans Pro" w:eastAsia="Times New Roman" w:hAnsi="Source Sans Pro" w:cs="Times New Roman"/>
          <w:color w:val="4B5563"/>
          <w:kern w:val="0"/>
          <w:sz w:val="25"/>
          <w:szCs w:val="25"/>
          <w14:ligatures w14:val="none"/>
        </w:rPr>
        <w:t xml:space="preserve"> in languages other than English. Use in any other way that is prohibited by the Acceptable Use Policy and Licensing Agreement for Llama 2.</w:t>
      </w:r>
    </w:p>
    <w:p w14:paraId="14BB90F5" w14:textId="77777777" w:rsidR="00622C80" w:rsidRPr="00622C80" w:rsidRDefault="00622C80" w:rsidP="00622C80">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outlineLvl w:val="1"/>
        <w:rPr>
          <w:rFonts w:ascii="Source Sans Pro" w:eastAsia="Times New Roman" w:hAnsi="Source Sans Pro" w:cs="Times New Roman"/>
          <w:b/>
          <w:bCs/>
          <w:color w:val="374151"/>
          <w:kern w:val="0"/>
          <w:sz w:val="36"/>
          <w:szCs w:val="36"/>
          <w14:ligatures w14:val="none"/>
        </w:rPr>
      </w:pPr>
      <w:r w:rsidRPr="00622C80">
        <w:rPr>
          <w:rFonts w:ascii="Source Sans Pro" w:eastAsia="Times New Roman" w:hAnsi="Source Sans Pro" w:cs="Times New Roman"/>
          <w:b/>
          <w:bCs/>
          <w:color w:val="374151"/>
          <w:kern w:val="0"/>
          <w:sz w:val="36"/>
          <w:szCs w:val="36"/>
          <w:bdr w:val="single" w:sz="2" w:space="0" w:color="E5E7EB" w:frame="1"/>
          <w14:ligatures w14:val="none"/>
        </w:rPr>
        <w:t>Hardware and Software</w:t>
      </w:r>
    </w:p>
    <w:p w14:paraId="7AB4B322" w14:textId="77777777" w:rsidR="00622C80" w:rsidRPr="00622C80" w:rsidRDefault="00622C80" w:rsidP="00622C80">
      <w:pPr>
        <w:pBdr>
          <w:top w:val="single" w:sz="2" w:space="0" w:color="E5E7EB"/>
          <w:left w:val="single" w:sz="2" w:space="0" w:color="E5E7EB"/>
          <w:bottom w:val="single" w:sz="2" w:space="0" w:color="E5E7EB"/>
          <w:right w:val="single" w:sz="2" w:space="0" w:color="E5E7EB"/>
        </w:pBdr>
        <w:shd w:val="clear" w:color="auto" w:fill="FFFFFF"/>
        <w:spacing w:after="300"/>
        <w:rPr>
          <w:rFonts w:ascii="Source Sans Pro" w:eastAsia="Times New Roman" w:hAnsi="Source Sans Pro" w:cs="Times New Roman"/>
          <w:color w:val="4B5563"/>
          <w:kern w:val="0"/>
          <w:sz w:val="25"/>
          <w:szCs w:val="25"/>
          <w14:ligatures w14:val="none"/>
        </w:rPr>
      </w:pPr>
      <w:r w:rsidRPr="00622C80">
        <w:rPr>
          <w:rFonts w:ascii="Source Sans Pro" w:eastAsia="Times New Roman" w:hAnsi="Source Sans Pro" w:cs="Times New Roman"/>
          <w:b/>
          <w:bCs/>
          <w:color w:val="4B5563"/>
          <w:kern w:val="0"/>
          <w:sz w:val="25"/>
          <w:szCs w:val="25"/>
          <w:bdr w:val="single" w:sz="2" w:space="0" w:color="E5E7EB" w:frame="1"/>
          <w14:ligatures w14:val="none"/>
        </w:rPr>
        <w:t>Training Factors</w:t>
      </w:r>
      <w:r w:rsidRPr="00622C80">
        <w:rPr>
          <w:rFonts w:ascii="Source Sans Pro" w:eastAsia="Times New Roman" w:hAnsi="Source Sans Pro" w:cs="Times New Roman"/>
          <w:color w:val="4B5563"/>
          <w:kern w:val="0"/>
          <w:sz w:val="25"/>
          <w:szCs w:val="25"/>
          <w14:ligatures w14:val="none"/>
        </w:rPr>
        <w:t> We used custom training libraries, Meta's Research Super Cluster, and production clusters for pretraining. Fine-tuning, annotation, and evaluation were also performed on third-party cloud compute.</w:t>
      </w:r>
    </w:p>
    <w:p w14:paraId="01491F09" w14:textId="77777777" w:rsidR="00622C80" w:rsidRPr="00622C80" w:rsidRDefault="00622C80" w:rsidP="00622C80">
      <w:pPr>
        <w:pBdr>
          <w:top w:val="single" w:sz="2" w:space="0" w:color="E5E7EB"/>
          <w:left w:val="single" w:sz="2" w:space="0" w:color="E5E7EB"/>
          <w:bottom w:val="single" w:sz="2" w:space="0" w:color="E5E7EB"/>
          <w:right w:val="single" w:sz="2" w:space="0" w:color="E5E7EB"/>
        </w:pBdr>
        <w:shd w:val="clear" w:color="auto" w:fill="FFFFFF"/>
        <w:spacing w:before="300" w:after="300"/>
        <w:rPr>
          <w:rFonts w:ascii="Source Sans Pro" w:eastAsia="Times New Roman" w:hAnsi="Source Sans Pro" w:cs="Times New Roman"/>
          <w:color w:val="4B5563"/>
          <w:kern w:val="0"/>
          <w:sz w:val="25"/>
          <w:szCs w:val="25"/>
          <w14:ligatures w14:val="none"/>
        </w:rPr>
      </w:pPr>
      <w:r w:rsidRPr="00622C80">
        <w:rPr>
          <w:rFonts w:ascii="Source Sans Pro" w:eastAsia="Times New Roman" w:hAnsi="Source Sans Pro" w:cs="Times New Roman"/>
          <w:b/>
          <w:bCs/>
          <w:color w:val="4B5563"/>
          <w:kern w:val="0"/>
          <w:sz w:val="25"/>
          <w:szCs w:val="25"/>
          <w:bdr w:val="single" w:sz="2" w:space="0" w:color="E5E7EB" w:frame="1"/>
          <w14:ligatures w14:val="none"/>
        </w:rPr>
        <w:t>Carbon Footprint</w:t>
      </w:r>
      <w:r w:rsidRPr="00622C80">
        <w:rPr>
          <w:rFonts w:ascii="Source Sans Pro" w:eastAsia="Times New Roman" w:hAnsi="Source Sans Pro" w:cs="Times New Roman"/>
          <w:color w:val="4B5563"/>
          <w:kern w:val="0"/>
          <w:sz w:val="25"/>
          <w:szCs w:val="25"/>
          <w14:ligatures w14:val="none"/>
        </w:rPr>
        <w:t> Pretraining utilized a cumulative 3.3M GPU hours of computation on hardware of type A100-80GB (TDP of 350-400W). Estimated total emissions were 539 tCO2eq, 100% of which were offset by Meta’s sustainability program.</w:t>
      </w:r>
    </w:p>
    <w:tbl>
      <w:tblPr>
        <w:tblW w:w="1049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00"/>
        <w:gridCol w:w="2412"/>
        <w:gridCol w:w="3222"/>
        <w:gridCol w:w="3256"/>
      </w:tblGrid>
      <w:tr w:rsidR="00622C80" w:rsidRPr="00622C80" w14:paraId="1D4E5249" w14:textId="77777777" w:rsidTr="00622C80">
        <w:trPr>
          <w:tblHeader/>
        </w:trPr>
        <w:tc>
          <w:tcPr>
            <w:tcW w:w="0" w:type="auto"/>
            <w:tcBorders>
              <w:top w:val="single" w:sz="2" w:space="0" w:color="E5E7EB"/>
              <w:left w:val="single" w:sz="2" w:space="0" w:color="E5E7EB"/>
              <w:bottom w:val="single" w:sz="2" w:space="0" w:color="E5E7EB"/>
              <w:right w:val="single" w:sz="2" w:space="0" w:color="E5E7EB"/>
            </w:tcBorders>
            <w:tcMar>
              <w:top w:w="15" w:type="dxa"/>
              <w:left w:w="15" w:type="dxa"/>
              <w:bottom w:w="137" w:type="dxa"/>
              <w:right w:w="15" w:type="dxa"/>
            </w:tcMar>
            <w:vAlign w:val="bottom"/>
            <w:hideMark/>
          </w:tcPr>
          <w:p w14:paraId="6D383D29" w14:textId="77777777" w:rsidR="00622C80" w:rsidRPr="00622C80" w:rsidRDefault="00622C80" w:rsidP="00622C80">
            <w:pPr>
              <w:rPr>
                <w:rFonts w:ascii="Source Sans Pro" w:eastAsia="Times New Roman" w:hAnsi="Source Sans Pro" w:cs="Times New Roman"/>
                <w:color w:val="4B5563"/>
                <w:kern w:val="0"/>
                <w:sz w:val="25"/>
                <w:szCs w:val="25"/>
                <w14:ligatures w14:val="none"/>
              </w:rPr>
            </w:pPr>
          </w:p>
        </w:tc>
        <w:tc>
          <w:tcPr>
            <w:tcW w:w="0" w:type="auto"/>
            <w:tcBorders>
              <w:top w:val="single" w:sz="2" w:space="0" w:color="E5E7EB"/>
              <w:left w:val="single" w:sz="2" w:space="0" w:color="E5E7EB"/>
              <w:bottom w:val="single" w:sz="2" w:space="0" w:color="E5E7EB"/>
              <w:right w:val="single" w:sz="2" w:space="0" w:color="E5E7EB"/>
            </w:tcBorders>
            <w:tcMar>
              <w:top w:w="15" w:type="dxa"/>
              <w:left w:w="15" w:type="dxa"/>
              <w:bottom w:w="137" w:type="dxa"/>
              <w:right w:w="15" w:type="dxa"/>
            </w:tcMar>
            <w:vAlign w:val="bottom"/>
            <w:hideMark/>
          </w:tcPr>
          <w:p w14:paraId="218F4422" w14:textId="77777777" w:rsidR="00622C80" w:rsidRPr="00622C80" w:rsidRDefault="00622C80" w:rsidP="00622C80">
            <w:pPr>
              <w:spacing w:before="480" w:after="480"/>
              <w:jc w:val="center"/>
              <w:rPr>
                <w:rFonts w:ascii="Times New Roman" w:eastAsia="Times New Roman" w:hAnsi="Times New Roman" w:cs="Times New Roman"/>
                <w:b/>
                <w:bCs/>
                <w:kern w:val="0"/>
                <w:sz w:val="21"/>
                <w:szCs w:val="21"/>
                <w14:ligatures w14:val="none"/>
              </w:rPr>
            </w:pPr>
            <w:r w:rsidRPr="00622C80">
              <w:rPr>
                <w:rFonts w:ascii="Times New Roman" w:eastAsia="Times New Roman" w:hAnsi="Times New Roman" w:cs="Times New Roman"/>
                <w:b/>
                <w:bCs/>
                <w:kern w:val="0"/>
                <w:sz w:val="21"/>
                <w:szCs w:val="21"/>
                <w14:ligatures w14:val="none"/>
              </w:rPr>
              <w:t>Time (GPU hours)</w:t>
            </w:r>
          </w:p>
        </w:tc>
        <w:tc>
          <w:tcPr>
            <w:tcW w:w="0" w:type="auto"/>
            <w:tcBorders>
              <w:top w:val="single" w:sz="2" w:space="0" w:color="E5E7EB"/>
              <w:left w:val="single" w:sz="2" w:space="0" w:color="E5E7EB"/>
              <w:bottom w:val="single" w:sz="2" w:space="0" w:color="E5E7EB"/>
              <w:right w:val="single" w:sz="2" w:space="0" w:color="E5E7EB"/>
            </w:tcBorders>
            <w:tcMar>
              <w:top w:w="15" w:type="dxa"/>
              <w:left w:w="15" w:type="dxa"/>
              <w:bottom w:w="137" w:type="dxa"/>
              <w:right w:w="15" w:type="dxa"/>
            </w:tcMar>
            <w:vAlign w:val="bottom"/>
            <w:hideMark/>
          </w:tcPr>
          <w:p w14:paraId="1035A37F" w14:textId="77777777" w:rsidR="00622C80" w:rsidRPr="00622C80" w:rsidRDefault="00622C80" w:rsidP="00622C80">
            <w:pPr>
              <w:spacing w:before="480" w:after="480"/>
              <w:jc w:val="center"/>
              <w:rPr>
                <w:rFonts w:ascii="Times New Roman" w:eastAsia="Times New Roman" w:hAnsi="Times New Roman" w:cs="Times New Roman"/>
                <w:b/>
                <w:bCs/>
                <w:kern w:val="0"/>
                <w:sz w:val="21"/>
                <w:szCs w:val="21"/>
                <w14:ligatures w14:val="none"/>
              </w:rPr>
            </w:pPr>
            <w:r w:rsidRPr="00622C80">
              <w:rPr>
                <w:rFonts w:ascii="Times New Roman" w:eastAsia="Times New Roman" w:hAnsi="Times New Roman" w:cs="Times New Roman"/>
                <w:b/>
                <w:bCs/>
                <w:kern w:val="0"/>
                <w:sz w:val="21"/>
                <w:szCs w:val="21"/>
                <w14:ligatures w14:val="none"/>
              </w:rPr>
              <w:t>Power Consumption (W)</w:t>
            </w:r>
          </w:p>
        </w:tc>
        <w:tc>
          <w:tcPr>
            <w:tcW w:w="0" w:type="auto"/>
            <w:tcBorders>
              <w:top w:val="single" w:sz="2" w:space="0" w:color="E5E7EB"/>
              <w:left w:val="single" w:sz="2" w:space="0" w:color="E5E7EB"/>
              <w:bottom w:val="single" w:sz="2" w:space="0" w:color="E5E7EB"/>
              <w:right w:val="single" w:sz="2" w:space="0" w:color="E5E7EB"/>
            </w:tcBorders>
            <w:tcMar>
              <w:top w:w="15" w:type="dxa"/>
              <w:left w:w="15" w:type="dxa"/>
              <w:bottom w:w="137" w:type="dxa"/>
              <w:right w:w="15" w:type="dxa"/>
            </w:tcMar>
            <w:vAlign w:val="bottom"/>
            <w:hideMark/>
          </w:tcPr>
          <w:p w14:paraId="74CDFC20" w14:textId="77777777" w:rsidR="00622C80" w:rsidRPr="00622C80" w:rsidRDefault="00622C80" w:rsidP="00622C80">
            <w:pPr>
              <w:spacing w:before="480" w:after="480"/>
              <w:jc w:val="center"/>
              <w:rPr>
                <w:rFonts w:ascii="Times New Roman" w:eastAsia="Times New Roman" w:hAnsi="Times New Roman" w:cs="Times New Roman"/>
                <w:b/>
                <w:bCs/>
                <w:kern w:val="0"/>
                <w:sz w:val="21"/>
                <w:szCs w:val="21"/>
                <w14:ligatures w14:val="none"/>
              </w:rPr>
            </w:pPr>
            <w:r w:rsidRPr="00622C80">
              <w:rPr>
                <w:rFonts w:ascii="Times New Roman" w:eastAsia="Times New Roman" w:hAnsi="Times New Roman" w:cs="Times New Roman"/>
                <w:b/>
                <w:bCs/>
                <w:kern w:val="0"/>
                <w:sz w:val="21"/>
                <w:szCs w:val="21"/>
                <w14:ligatures w14:val="none"/>
              </w:rPr>
              <w:t>Carbon Emitted(tCO</w:t>
            </w:r>
            <w:r w:rsidRPr="00622C80">
              <w:rPr>
                <w:rFonts w:ascii="Times New Roman" w:eastAsia="Times New Roman" w:hAnsi="Times New Roman" w:cs="Times New Roman"/>
                <w:b/>
                <w:bCs/>
                <w:kern w:val="0"/>
                <w:sz w:val="17"/>
                <w:szCs w:val="17"/>
                <w:bdr w:val="single" w:sz="2" w:space="0" w:color="E5E7EB" w:frame="1"/>
                <w:vertAlign w:val="subscript"/>
                <w14:ligatures w14:val="none"/>
              </w:rPr>
              <w:t>2</w:t>
            </w:r>
            <w:r w:rsidRPr="00622C80">
              <w:rPr>
                <w:rFonts w:ascii="Times New Roman" w:eastAsia="Times New Roman" w:hAnsi="Times New Roman" w:cs="Times New Roman"/>
                <w:b/>
                <w:bCs/>
                <w:kern w:val="0"/>
                <w:sz w:val="21"/>
                <w:szCs w:val="21"/>
                <w14:ligatures w14:val="none"/>
              </w:rPr>
              <w:t>eq)</w:t>
            </w:r>
          </w:p>
        </w:tc>
      </w:tr>
      <w:tr w:rsidR="00622C80" w:rsidRPr="00622C80" w14:paraId="268F5483" w14:textId="77777777" w:rsidTr="00622C80">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60B77B55"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Llama 2 7B</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7A034A49"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184320</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6B45CDA0"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400</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6FEE5DBF"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31.22</w:t>
            </w:r>
          </w:p>
        </w:tc>
      </w:tr>
      <w:tr w:rsidR="00622C80" w:rsidRPr="00622C80" w14:paraId="0A23793E" w14:textId="77777777" w:rsidTr="00622C80">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63A9DD42"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Llama 2 13B</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069A2B9C"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368640</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6387B219"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400</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67C84C49"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62.44</w:t>
            </w:r>
          </w:p>
        </w:tc>
      </w:tr>
      <w:tr w:rsidR="00622C80" w:rsidRPr="00622C80" w14:paraId="727F2499" w14:textId="77777777" w:rsidTr="00622C80">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0DEF0882"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Llama 2 70B</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2626138F"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1720320</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1DC90E7F"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400</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453DE4CB"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291.42</w:t>
            </w:r>
          </w:p>
        </w:tc>
      </w:tr>
      <w:tr w:rsidR="00622C80" w:rsidRPr="00622C80" w14:paraId="43C98852" w14:textId="77777777" w:rsidTr="00622C80">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12ABEE28"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lastRenderedPageBreak/>
              <w:t>Total</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68DC2FA6"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3311616</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621CD935"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07C5A14C"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539.00</w:t>
            </w:r>
          </w:p>
        </w:tc>
      </w:tr>
    </w:tbl>
    <w:p w14:paraId="257F95F8" w14:textId="77777777" w:rsidR="00622C80" w:rsidRPr="00622C80" w:rsidRDefault="00622C80" w:rsidP="00622C80">
      <w:pPr>
        <w:pBdr>
          <w:top w:val="single" w:sz="2" w:space="0" w:color="E5E7EB"/>
          <w:left w:val="single" w:sz="2" w:space="0" w:color="E5E7EB"/>
          <w:bottom w:val="single" w:sz="2" w:space="0" w:color="E5E7EB"/>
          <w:right w:val="single" w:sz="2" w:space="0" w:color="E5E7EB"/>
        </w:pBdr>
        <w:shd w:val="clear" w:color="auto" w:fill="FFFFFF"/>
        <w:spacing w:before="300" w:after="300"/>
        <w:rPr>
          <w:rFonts w:ascii="Source Sans Pro" w:eastAsia="Times New Roman" w:hAnsi="Source Sans Pro" w:cs="Times New Roman"/>
          <w:color w:val="4B5563"/>
          <w:kern w:val="0"/>
          <w:sz w:val="25"/>
          <w:szCs w:val="25"/>
          <w14:ligatures w14:val="none"/>
        </w:rPr>
      </w:pPr>
      <w:r w:rsidRPr="00622C80">
        <w:rPr>
          <w:rFonts w:ascii="Source Sans Pro" w:eastAsia="Times New Roman" w:hAnsi="Source Sans Pro" w:cs="Times New Roman"/>
          <w:b/>
          <w:bCs/>
          <w:color w:val="4B5563"/>
          <w:kern w:val="0"/>
          <w:sz w:val="25"/>
          <w:szCs w:val="25"/>
          <w:bdr w:val="single" w:sz="2" w:space="0" w:color="E5E7EB" w:frame="1"/>
          <w14:ligatures w14:val="none"/>
        </w:rPr>
        <w:t>CO</w:t>
      </w:r>
      <w:r w:rsidRPr="00622C80">
        <w:rPr>
          <w:rFonts w:ascii="Source Sans Pro" w:eastAsia="Times New Roman" w:hAnsi="Source Sans Pro" w:cs="Times New Roman"/>
          <w:b/>
          <w:bCs/>
          <w:color w:val="4B5563"/>
          <w:kern w:val="0"/>
          <w:sz w:val="19"/>
          <w:szCs w:val="19"/>
          <w:bdr w:val="single" w:sz="2" w:space="0" w:color="E5E7EB" w:frame="1"/>
          <w:vertAlign w:val="subscript"/>
          <w14:ligatures w14:val="none"/>
        </w:rPr>
        <w:t>2</w:t>
      </w:r>
      <w:r w:rsidRPr="00622C80">
        <w:rPr>
          <w:rFonts w:ascii="Source Sans Pro" w:eastAsia="Times New Roman" w:hAnsi="Source Sans Pro" w:cs="Times New Roman"/>
          <w:b/>
          <w:bCs/>
          <w:color w:val="4B5563"/>
          <w:kern w:val="0"/>
          <w:sz w:val="25"/>
          <w:szCs w:val="25"/>
          <w:bdr w:val="single" w:sz="2" w:space="0" w:color="E5E7EB" w:frame="1"/>
          <w14:ligatures w14:val="none"/>
        </w:rPr>
        <w:t> emissions during pretraining.</w:t>
      </w:r>
      <w:r w:rsidRPr="00622C80">
        <w:rPr>
          <w:rFonts w:ascii="Source Sans Pro" w:eastAsia="Times New Roman" w:hAnsi="Source Sans Pro" w:cs="Times New Roman"/>
          <w:color w:val="4B5563"/>
          <w:kern w:val="0"/>
          <w:sz w:val="25"/>
          <w:szCs w:val="25"/>
          <w14:ligatures w14:val="none"/>
        </w:rPr>
        <w:t> Time: total GPU time required for training each model. Power Consumption: peak power capacity per GPU device for the GPUs used adjusted for power usage efficiency. 100% of the emissions are directly offset by Meta's sustainability program, and because we are openly releasing these models, the pretraining costs do not need to be incurred by others.</w:t>
      </w:r>
    </w:p>
    <w:p w14:paraId="2AA91F51" w14:textId="77777777" w:rsidR="00622C80" w:rsidRPr="00622C80" w:rsidRDefault="00622C80" w:rsidP="00622C80">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outlineLvl w:val="1"/>
        <w:rPr>
          <w:rFonts w:ascii="Source Sans Pro" w:eastAsia="Times New Roman" w:hAnsi="Source Sans Pro" w:cs="Times New Roman"/>
          <w:b/>
          <w:bCs/>
          <w:color w:val="374151"/>
          <w:kern w:val="0"/>
          <w:sz w:val="36"/>
          <w:szCs w:val="36"/>
          <w14:ligatures w14:val="none"/>
        </w:rPr>
      </w:pPr>
      <w:r w:rsidRPr="00622C80">
        <w:rPr>
          <w:rFonts w:ascii="Source Sans Pro" w:eastAsia="Times New Roman" w:hAnsi="Source Sans Pro" w:cs="Times New Roman"/>
          <w:b/>
          <w:bCs/>
          <w:color w:val="374151"/>
          <w:kern w:val="0"/>
          <w:sz w:val="36"/>
          <w:szCs w:val="36"/>
          <w:bdr w:val="single" w:sz="2" w:space="0" w:color="E5E7EB" w:frame="1"/>
          <w14:ligatures w14:val="none"/>
        </w:rPr>
        <w:t>Training Data</w:t>
      </w:r>
    </w:p>
    <w:p w14:paraId="35232032" w14:textId="77777777" w:rsidR="00622C80" w:rsidRPr="00622C80" w:rsidRDefault="00622C80" w:rsidP="00622C80">
      <w:pPr>
        <w:pBdr>
          <w:top w:val="single" w:sz="2" w:space="0" w:color="E5E7EB"/>
          <w:left w:val="single" w:sz="2" w:space="0" w:color="E5E7EB"/>
          <w:bottom w:val="single" w:sz="2" w:space="0" w:color="E5E7EB"/>
          <w:right w:val="single" w:sz="2" w:space="0" w:color="E5E7EB"/>
        </w:pBdr>
        <w:shd w:val="clear" w:color="auto" w:fill="FFFFFF"/>
        <w:spacing w:after="300"/>
        <w:rPr>
          <w:rFonts w:ascii="Source Sans Pro" w:eastAsia="Times New Roman" w:hAnsi="Source Sans Pro" w:cs="Times New Roman"/>
          <w:color w:val="4B5563"/>
          <w:kern w:val="0"/>
          <w:sz w:val="25"/>
          <w:szCs w:val="25"/>
          <w14:ligatures w14:val="none"/>
        </w:rPr>
      </w:pPr>
      <w:r w:rsidRPr="00622C80">
        <w:rPr>
          <w:rFonts w:ascii="Source Sans Pro" w:eastAsia="Times New Roman" w:hAnsi="Source Sans Pro" w:cs="Times New Roman"/>
          <w:b/>
          <w:bCs/>
          <w:color w:val="4B5563"/>
          <w:kern w:val="0"/>
          <w:sz w:val="25"/>
          <w:szCs w:val="25"/>
          <w:bdr w:val="single" w:sz="2" w:space="0" w:color="E5E7EB" w:frame="1"/>
          <w14:ligatures w14:val="none"/>
        </w:rPr>
        <w:t>Overview</w:t>
      </w:r>
      <w:r w:rsidRPr="00622C80">
        <w:rPr>
          <w:rFonts w:ascii="Source Sans Pro" w:eastAsia="Times New Roman" w:hAnsi="Source Sans Pro" w:cs="Times New Roman"/>
          <w:color w:val="4B5563"/>
          <w:kern w:val="0"/>
          <w:sz w:val="25"/>
          <w:szCs w:val="25"/>
          <w14:ligatures w14:val="none"/>
        </w:rPr>
        <w:t> Llama 2 was pretrained on 2 trillion tokens of data from publicly available sources. The fine-tuning data includes publicly available instruction datasets, as well as over one million new human-annotated examples. Neither the pretraining nor the fine-tuning datasets include Meta user data.</w:t>
      </w:r>
    </w:p>
    <w:p w14:paraId="1F96F9BB" w14:textId="77777777" w:rsidR="00622C80" w:rsidRPr="00622C80" w:rsidRDefault="00622C80" w:rsidP="00622C80">
      <w:pPr>
        <w:pBdr>
          <w:top w:val="single" w:sz="2" w:space="0" w:color="E5E7EB"/>
          <w:left w:val="single" w:sz="2" w:space="0" w:color="E5E7EB"/>
          <w:bottom w:val="single" w:sz="2" w:space="0" w:color="E5E7EB"/>
          <w:right w:val="single" w:sz="2" w:space="0" w:color="E5E7EB"/>
        </w:pBdr>
        <w:shd w:val="clear" w:color="auto" w:fill="FFFFFF"/>
        <w:spacing w:before="300" w:after="300"/>
        <w:rPr>
          <w:rFonts w:ascii="Source Sans Pro" w:eastAsia="Times New Roman" w:hAnsi="Source Sans Pro" w:cs="Times New Roman"/>
          <w:color w:val="4B5563"/>
          <w:kern w:val="0"/>
          <w:sz w:val="25"/>
          <w:szCs w:val="25"/>
          <w14:ligatures w14:val="none"/>
        </w:rPr>
      </w:pPr>
      <w:r w:rsidRPr="00622C80">
        <w:rPr>
          <w:rFonts w:ascii="Source Sans Pro" w:eastAsia="Times New Roman" w:hAnsi="Source Sans Pro" w:cs="Times New Roman"/>
          <w:b/>
          <w:bCs/>
          <w:color w:val="4B5563"/>
          <w:kern w:val="0"/>
          <w:sz w:val="25"/>
          <w:szCs w:val="25"/>
          <w:bdr w:val="single" w:sz="2" w:space="0" w:color="E5E7EB" w:frame="1"/>
          <w14:ligatures w14:val="none"/>
        </w:rPr>
        <w:t>Data Freshness</w:t>
      </w:r>
      <w:r w:rsidRPr="00622C80">
        <w:rPr>
          <w:rFonts w:ascii="Source Sans Pro" w:eastAsia="Times New Roman" w:hAnsi="Source Sans Pro" w:cs="Times New Roman"/>
          <w:color w:val="4B5563"/>
          <w:kern w:val="0"/>
          <w:sz w:val="25"/>
          <w:szCs w:val="25"/>
          <w14:ligatures w14:val="none"/>
        </w:rPr>
        <w:t> The pretraining data has a cutoff of September 2022, but some tuning data is more recent, up to July 2023.</w:t>
      </w:r>
    </w:p>
    <w:p w14:paraId="7DF72D0F" w14:textId="77777777" w:rsidR="00622C80" w:rsidRPr="00622C80" w:rsidRDefault="00622C80" w:rsidP="00622C80">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outlineLvl w:val="1"/>
        <w:rPr>
          <w:rFonts w:ascii="Source Sans Pro" w:eastAsia="Times New Roman" w:hAnsi="Source Sans Pro" w:cs="Times New Roman"/>
          <w:b/>
          <w:bCs/>
          <w:color w:val="374151"/>
          <w:kern w:val="0"/>
          <w:sz w:val="36"/>
          <w:szCs w:val="36"/>
          <w14:ligatures w14:val="none"/>
        </w:rPr>
      </w:pPr>
      <w:r w:rsidRPr="00622C80">
        <w:rPr>
          <w:rFonts w:ascii="Source Sans Pro" w:eastAsia="Times New Roman" w:hAnsi="Source Sans Pro" w:cs="Times New Roman"/>
          <w:b/>
          <w:bCs/>
          <w:color w:val="374151"/>
          <w:kern w:val="0"/>
          <w:sz w:val="36"/>
          <w:szCs w:val="36"/>
          <w:bdr w:val="single" w:sz="2" w:space="0" w:color="E5E7EB" w:frame="1"/>
          <w14:ligatures w14:val="none"/>
        </w:rPr>
        <w:t>Evaluation Results</w:t>
      </w:r>
    </w:p>
    <w:p w14:paraId="0E888626" w14:textId="77777777" w:rsidR="00622C80" w:rsidRPr="00622C80" w:rsidRDefault="00622C80" w:rsidP="00622C80">
      <w:pPr>
        <w:pBdr>
          <w:top w:val="single" w:sz="2" w:space="0" w:color="E5E7EB"/>
          <w:left w:val="single" w:sz="2" w:space="0" w:color="E5E7EB"/>
          <w:bottom w:val="single" w:sz="2" w:space="0" w:color="E5E7EB"/>
          <w:right w:val="single" w:sz="2" w:space="0" w:color="E5E7EB"/>
        </w:pBdr>
        <w:shd w:val="clear" w:color="auto" w:fill="FFFFFF"/>
        <w:spacing w:after="300"/>
        <w:rPr>
          <w:rFonts w:ascii="Source Sans Pro" w:eastAsia="Times New Roman" w:hAnsi="Source Sans Pro" w:cs="Times New Roman"/>
          <w:color w:val="4B5563"/>
          <w:kern w:val="0"/>
          <w:sz w:val="25"/>
          <w:szCs w:val="25"/>
          <w14:ligatures w14:val="none"/>
        </w:rPr>
      </w:pPr>
      <w:r w:rsidRPr="00622C80">
        <w:rPr>
          <w:rFonts w:ascii="Source Sans Pro" w:eastAsia="Times New Roman" w:hAnsi="Source Sans Pro" w:cs="Times New Roman"/>
          <w:color w:val="4B5563"/>
          <w:kern w:val="0"/>
          <w:sz w:val="25"/>
          <w:szCs w:val="25"/>
          <w14:ligatures w14:val="none"/>
        </w:rPr>
        <w:t xml:space="preserve">In this section, we report the results for the Llama 1 and Llama 2 models on standard academic </w:t>
      </w:r>
      <w:proofErr w:type="spellStart"/>
      <w:proofErr w:type="gramStart"/>
      <w:r w:rsidRPr="00622C80">
        <w:rPr>
          <w:rFonts w:ascii="Source Sans Pro" w:eastAsia="Times New Roman" w:hAnsi="Source Sans Pro" w:cs="Times New Roman"/>
          <w:color w:val="4B5563"/>
          <w:kern w:val="0"/>
          <w:sz w:val="25"/>
          <w:szCs w:val="25"/>
          <w14:ligatures w14:val="none"/>
        </w:rPr>
        <w:t>benchmarks.For</w:t>
      </w:r>
      <w:proofErr w:type="spellEnd"/>
      <w:proofErr w:type="gramEnd"/>
      <w:r w:rsidRPr="00622C80">
        <w:rPr>
          <w:rFonts w:ascii="Source Sans Pro" w:eastAsia="Times New Roman" w:hAnsi="Source Sans Pro" w:cs="Times New Roman"/>
          <w:color w:val="4B5563"/>
          <w:kern w:val="0"/>
          <w:sz w:val="25"/>
          <w:szCs w:val="25"/>
          <w14:ligatures w14:val="none"/>
        </w:rPr>
        <w:t xml:space="preserve"> all the evaluations, we use our internal evaluations library.</w:t>
      </w:r>
    </w:p>
    <w:tbl>
      <w:tblPr>
        <w:tblW w:w="1049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726"/>
        <w:gridCol w:w="394"/>
        <w:gridCol w:w="499"/>
        <w:gridCol w:w="2320"/>
        <w:gridCol w:w="1677"/>
        <w:gridCol w:w="2262"/>
        <w:gridCol w:w="522"/>
        <w:gridCol w:w="722"/>
        <w:gridCol w:w="476"/>
        <w:gridCol w:w="892"/>
      </w:tblGrid>
      <w:tr w:rsidR="00622C80" w:rsidRPr="00622C80" w14:paraId="549B51DC" w14:textId="77777777" w:rsidTr="00622C80">
        <w:trPr>
          <w:tblHeader/>
        </w:trPr>
        <w:tc>
          <w:tcPr>
            <w:tcW w:w="0" w:type="auto"/>
            <w:tcBorders>
              <w:top w:val="single" w:sz="2" w:space="0" w:color="E5E7EB"/>
              <w:left w:val="single" w:sz="2" w:space="0" w:color="E5E7EB"/>
              <w:bottom w:val="single" w:sz="2" w:space="0" w:color="E5E7EB"/>
              <w:right w:val="single" w:sz="2" w:space="0" w:color="E5E7EB"/>
            </w:tcBorders>
            <w:tcMar>
              <w:top w:w="15" w:type="dxa"/>
              <w:left w:w="15" w:type="dxa"/>
              <w:bottom w:w="137" w:type="dxa"/>
              <w:right w:w="15" w:type="dxa"/>
            </w:tcMar>
            <w:vAlign w:val="bottom"/>
            <w:hideMark/>
          </w:tcPr>
          <w:p w14:paraId="268F1049" w14:textId="77777777" w:rsidR="00622C80" w:rsidRPr="00622C80" w:rsidRDefault="00622C80" w:rsidP="00622C80">
            <w:pPr>
              <w:spacing w:before="480" w:after="480"/>
              <w:jc w:val="center"/>
              <w:rPr>
                <w:rFonts w:ascii="Times New Roman" w:eastAsia="Times New Roman" w:hAnsi="Times New Roman" w:cs="Times New Roman"/>
                <w:b/>
                <w:bCs/>
                <w:kern w:val="0"/>
                <w:sz w:val="21"/>
                <w:szCs w:val="21"/>
                <w14:ligatures w14:val="none"/>
              </w:rPr>
            </w:pPr>
            <w:r w:rsidRPr="00622C80">
              <w:rPr>
                <w:rFonts w:ascii="Times New Roman" w:eastAsia="Times New Roman" w:hAnsi="Times New Roman" w:cs="Times New Roman"/>
                <w:b/>
                <w:bCs/>
                <w:kern w:val="0"/>
                <w:sz w:val="21"/>
                <w:szCs w:val="21"/>
                <w14:ligatures w14:val="none"/>
              </w:rPr>
              <w:t>Model</w:t>
            </w:r>
          </w:p>
        </w:tc>
        <w:tc>
          <w:tcPr>
            <w:tcW w:w="0" w:type="auto"/>
            <w:tcBorders>
              <w:top w:val="single" w:sz="2" w:space="0" w:color="E5E7EB"/>
              <w:left w:val="single" w:sz="2" w:space="0" w:color="E5E7EB"/>
              <w:bottom w:val="single" w:sz="2" w:space="0" w:color="E5E7EB"/>
              <w:right w:val="single" w:sz="2" w:space="0" w:color="E5E7EB"/>
            </w:tcBorders>
            <w:tcMar>
              <w:top w:w="15" w:type="dxa"/>
              <w:left w:w="15" w:type="dxa"/>
              <w:bottom w:w="137" w:type="dxa"/>
              <w:right w:w="15" w:type="dxa"/>
            </w:tcMar>
            <w:vAlign w:val="bottom"/>
            <w:hideMark/>
          </w:tcPr>
          <w:p w14:paraId="59708800" w14:textId="77777777" w:rsidR="00622C80" w:rsidRPr="00622C80" w:rsidRDefault="00622C80" w:rsidP="00622C80">
            <w:pPr>
              <w:spacing w:before="480" w:after="480"/>
              <w:jc w:val="center"/>
              <w:rPr>
                <w:rFonts w:ascii="Times New Roman" w:eastAsia="Times New Roman" w:hAnsi="Times New Roman" w:cs="Times New Roman"/>
                <w:b/>
                <w:bCs/>
                <w:kern w:val="0"/>
                <w:sz w:val="21"/>
                <w:szCs w:val="21"/>
                <w14:ligatures w14:val="none"/>
              </w:rPr>
            </w:pPr>
            <w:r w:rsidRPr="00622C80">
              <w:rPr>
                <w:rFonts w:ascii="Times New Roman" w:eastAsia="Times New Roman" w:hAnsi="Times New Roman" w:cs="Times New Roman"/>
                <w:b/>
                <w:bCs/>
                <w:kern w:val="0"/>
                <w:sz w:val="21"/>
                <w:szCs w:val="21"/>
                <w14:ligatures w14:val="none"/>
              </w:rPr>
              <w:t>Size</w:t>
            </w:r>
          </w:p>
        </w:tc>
        <w:tc>
          <w:tcPr>
            <w:tcW w:w="0" w:type="auto"/>
            <w:tcBorders>
              <w:top w:val="single" w:sz="2" w:space="0" w:color="E5E7EB"/>
              <w:left w:val="single" w:sz="2" w:space="0" w:color="E5E7EB"/>
              <w:bottom w:val="single" w:sz="2" w:space="0" w:color="E5E7EB"/>
              <w:right w:val="single" w:sz="2" w:space="0" w:color="E5E7EB"/>
            </w:tcBorders>
            <w:tcMar>
              <w:top w:w="15" w:type="dxa"/>
              <w:left w:w="15" w:type="dxa"/>
              <w:bottom w:w="137" w:type="dxa"/>
              <w:right w:w="15" w:type="dxa"/>
            </w:tcMar>
            <w:vAlign w:val="bottom"/>
            <w:hideMark/>
          </w:tcPr>
          <w:p w14:paraId="4D1E4CC7" w14:textId="77777777" w:rsidR="00622C80" w:rsidRPr="00622C80" w:rsidRDefault="00622C80" w:rsidP="00622C80">
            <w:pPr>
              <w:spacing w:before="480" w:after="480"/>
              <w:jc w:val="center"/>
              <w:rPr>
                <w:rFonts w:ascii="Times New Roman" w:eastAsia="Times New Roman" w:hAnsi="Times New Roman" w:cs="Times New Roman"/>
                <w:b/>
                <w:bCs/>
                <w:kern w:val="0"/>
                <w:sz w:val="21"/>
                <w:szCs w:val="21"/>
                <w14:ligatures w14:val="none"/>
              </w:rPr>
            </w:pPr>
            <w:r w:rsidRPr="00622C80">
              <w:rPr>
                <w:rFonts w:ascii="Times New Roman" w:eastAsia="Times New Roman" w:hAnsi="Times New Roman" w:cs="Times New Roman"/>
                <w:b/>
                <w:bCs/>
                <w:kern w:val="0"/>
                <w:sz w:val="21"/>
                <w:szCs w:val="21"/>
                <w14:ligatures w14:val="none"/>
              </w:rPr>
              <w:t>Code</w:t>
            </w:r>
          </w:p>
        </w:tc>
        <w:tc>
          <w:tcPr>
            <w:tcW w:w="0" w:type="auto"/>
            <w:tcBorders>
              <w:top w:val="single" w:sz="2" w:space="0" w:color="E5E7EB"/>
              <w:left w:val="single" w:sz="2" w:space="0" w:color="E5E7EB"/>
              <w:bottom w:val="single" w:sz="2" w:space="0" w:color="E5E7EB"/>
              <w:right w:val="single" w:sz="2" w:space="0" w:color="E5E7EB"/>
            </w:tcBorders>
            <w:tcMar>
              <w:top w:w="15" w:type="dxa"/>
              <w:left w:w="15" w:type="dxa"/>
              <w:bottom w:w="137" w:type="dxa"/>
              <w:right w:w="15" w:type="dxa"/>
            </w:tcMar>
            <w:vAlign w:val="bottom"/>
            <w:hideMark/>
          </w:tcPr>
          <w:p w14:paraId="1E7453E6" w14:textId="77777777" w:rsidR="00622C80" w:rsidRPr="00622C80" w:rsidRDefault="00622C80" w:rsidP="00622C80">
            <w:pPr>
              <w:spacing w:before="480" w:after="480"/>
              <w:jc w:val="center"/>
              <w:rPr>
                <w:rFonts w:ascii="Times New Roman" w:eastAsia="Times New Roman" w:hAnsi="Times New Roman" w:cs="Times New Roman"/>
                <w:b/>
                <w:bCs/>
                <w:kern w:val="0"/>
                <w:sz w:val="21"/>
                <w:szCs w:val="21"/>
                <w14:ligatures w14:val="none"/>
              </w:rPr>
            </w:pPr>
            <w:r w:rsidRPr="00622C80">
              <w:rPr>
                <w:rFonts w:ascii="Times New Roman" w:eastAsia="Times New Roman" w:hAnsi="Times New Roman" w:cs="Times New Roman"/>
                <w:b/>
                <w:bCs/>
                <w:kern w:val="0"/>
                <w:sz w:val="21"/>
                <w:szCs w:val="21"/>
                <w14:ligatures w14:val="none"/>
              </w:rPr>
              <w:t>Commonsense Reasoning</w:t>
            </w:r>
          </w:p>
        </w:tc>
        <w:tc>
          <w:tcPr>
            <w:tcW w:w="0" w:type="auto"/>
            <w:tcBorders>
              <w:top w:val="single" w:sz="2" w:space="0" w:color="E5E7EB"/>
              <w:left w:val="single" w:sz="2" w:space="0" w:color="E5E7EB"/>
              <w:bottom w:val="single" w:sz="2" w:space="0" w:color="E5E7EB"/>
              <w:right w:val="single" w:sz="2" w:space="0" w:color="E5E7EB"/>
            </w:tcBorders>
            <w:tcMar>
              <w:top w:w="15" w:type="dxa"/>
              <w:left w:w="15" w:type="dxa"/>
              <w:bottom w:w="137" w:type="dxa"/>
              <w:right w:w="15" w:type="dxa"/>
            </w:tcMar>
            <w:vAlign w:val="bottom"/>
            <w:hideMark/>
          </w:tcPr>
          <w:p w14:paraId="6FC35DB7" w14:textId="77777777" w:rsidR="00622C80" w:rsidRPr="00622C80" w:rsidRDefault="00622C80" w:rsidP="00622C80">
            <w:pPr>
              <w:spacing w:before="480" w:after="480"/>
              <w:jc w:val="center"/>
              <w:rPr>
                <w:rFonts w:ascii="Times New Roman" w:eastAsia="Times New Roman" w:hAnsi="Times New Roman" w:cs="Times New Roman"/>
                <w:b/>
                <w:bCs/>
                <w:kern w:val="0"/>
                <w:sz w:val="21"/>
                <w:szCs w:val="21"/>
                <w14:ligatures w14:val="none"/>
              </w:rPr>
            </w:pPr>
            <w:r w:rsidRPr="00622C80">
              <w:rPr>
                <w:rFonts w:ascii="Times New Roman" w:eastAsia="Times New Roman" w:hAnsi="Times New Roman" w:cs="Times New Roman"/>
                <w:b/>
                <w:bCs/>
                <w:kern w:val="0"/>
                <w:sz w:val="21"/>
                <w:szCs w:val="21"/>
                <w14:ligatures w14:val="none"/>
              </w:rPr>
              <w:t>World Knowledge</w:t>
            </w:r>
          </w:p>
        </w:tc>
        <w:tc>
          <w:tcPr>
            <w:tcW w:w="0" w:type="auto"/>
            <w:tcBorders>
              <w:top w:val="single" w:sz="2" w:space="0" w:color="E5E7EB"/>
              <w:left w:val="single" w:sz="2" w:space="0" w:color="E5E7EB"/>
              <w:bottom w:val="single" w:sz="2" w:space="0" w:color="E5E7EB"/>
              <w:right w:val="single" w:sz="2" w:space="0" w:color="E5E7EB"/>
            </w:tcBorders>
            <w:tcMar>
              <w:top w:w="15" w:type="dxa"/>
              <w:left w:w="15" w:type="dxa"/>
              <w:bottom w:w="137" w:type="dxa"/>
              <w:right w:w="15" w:type="dxa"/>
            </w:tcMar>
            <w:vAlign w:val="bottom"/>
            <w:hideMark/>
          </w:tcPr>
          <w:p w14:paraId="34EF3A67" w14:textId="77777777" w:rsidR="00622C80" w:rsidRPr="00622C80" w:rsidRDefault="00622C80" w:rsidP="00622C80">
            <w:pPr>
              <w:spacing w:before="480" w:after="480"/>
              <w:jc w:val="center"/>
              <w:rPr>
                <w:rFonts w:ascii="Times New Roman" w:eastAsia="Times New Roman" w:hAnsi="Times New Roman" w:cs="Times New Roman"/>
                <w:b/>
                <w:bCs/>
                <w:kern w:val="0"/>
                <w:sz w:val="21"/>
                <w:szCs w:val="21"/>
                <w14:ligatures w14:val="none"/>
              </w:rPr>
            </w:pPr>
            <w:r w:rsidRPr="00622C80">
              <w:rPr>
                <w:rFonts w:ascii="Times New Roman" w:eastAsia="Times New Roman" w:hAnsi="Times New Roman" w:cs="Times New Roman"/>
                <w:b/>
                <w:bCs/>
                <w:kern w:val="0"/>
                <w:sz w:val="21"/>
                <w:szCs w:val="21"/>
                <w14:ligatures w14:val="none"/>
              </w:rPr>
              <w:t>Reading Comprehension</w:t>
            </w:r>
          </w:p>
        </w:tc>
        <w:tc>
          <w:tcPr>
            <w:tcW w:w="0" w:type="auto"/>
            <w:tcBorders>
              <w:top w:val="single" w:sz="2" w:space="0" w:color="E5E7EB"/>
              <w:left w:val="single" w:sz="2" w:space="0" w:color="E5E7EB"/>
              <w:bottom w:val="single" w:sz="2" w:space="0" w:color="E5E7EB"/>
              <w:right w:val="single" w:sz="2" w:space="0" w:color="E5E7EB"/>
            </w:tcBorders>
            <w:tcMar>
              <w:top w:w="15" w:type="dxa"/>
              <w:left w:w="15" w:type="dxa"/>
              <w:bottom w:w="137" w:type="dxa"/>
              <w:right w:w="15" w:type="dxa"/>
            </w:tcMar>
            <w:vAlign w:val="bottom"/>
            <w:hideMark/>
          </w:tcPr>
          <w:p w14:paraId="58A0643F" w14:textId="77777777" w:rsidR="00622C80" w:rsidRPr="00622C80" w:rsidRDefault="00622C80" w:rsidP="00622C80">
            <w:pPr>
              <w:spacing w:before="480" w:after="480"/>
              <w:jc w:val="center"/>
              <w:rPr>
                <w:rFonts w:ascii="Times New Roman" w:eastAsia="Times New Roman" w:hAnsi="Times New Roman" w:cs="Times New Roman"/>
                <w:b/>
                <w:bCs/>
                <w:kern w:val="0"/>
                <w:sz w:val="21"/>
                <w:szCs w:val="21"/>
                <w14:ligatures w14:val="none"/>
              </w:rPr>
            </w:pPr>
            <w:r w:rsidRPr="00622C80">
              <w:rPr>
                <w:rFonts w:ascii="Times New Roman" w:eastAsia="Times New Roman" w:hAnsi="Times New Roman" w:cs="Times New Roman"/>
                <w:b/>
                <w:bCs/>
                <w:kern w:val="0"/>
                <w:sz w:val="21"/>
                <w:szCs w:val="21"/>
                <w14:ligatures w14:val="none"/>
              </w:rPr>
              <w:t>Math</w:t>
            </w:r>
          </w:p>
        </w:tc>
        <w:tc>
          <w:tcPr>
            <w:tcW w:w="0" w:type="auto"/>
            <w:tcBorders>
              <w:top w:val="single" w:sz="2" w:space="0" w:color="E5E7EB"/>
              <w:left w:val="single" w:sz="2" w:space="0" w:color="E5E7EB"/>
              <w:bottom w:val="single" w:sz="2" w:space="0" w:color="E5E7EB"/>
              <w:right w:val="single" w:sz="2" w:space="0" w:color="E5E7EB"/>
            </w:tcBorders>
            <w:tcMar>
              <w:top w:w="15" w:type="dxa"/>
              <w:left w:w="15" w:type="dxa"/>
              <w:bottom w:w="137" w:type="dxa"/>
              <w:right w:w="15" w:type="dxa"/>
            </w:tcMar>
            <w:vAlign w:val="bottom"/>
            <w:hideMark/>
          </w:tcPr>
          <w:p w14:paraId="1C32B522" w14:textId="77777777" w:rsidR="00622C80" w:rsidRPr="00622C80" w:rsidRDefault="00622C80" w:rsidP="00622C80">
            <w:pPr>
              <w:spacing w:before="480" w:after="480"/>
              <w:jc w:val="center"/>
              <w:rPr>
                <w:rFonts w:ascii="Times New Roman" w:eastAsia="Times New Roman" w:hAnsi="Times New Roman" w:cs="Times New Roman"/>
                <w:b/>
                <w:bCs/>
                <w:kern w:val="0"/>
                <w:sz w:val="21"/>
                <w:szCs w:val="21"/>
                <w14:ligatures w14:val="none"/>
              </w:rPr>
            </w:pPr>
            <w:r w:rsidRPr="00622C80">
              <w:rPr>
                <w:rFonts w:ascii="Times New Roman" w:eastAsia="Times New Roman" w:hAnsi="Times New Roman" w:cs="Times New Roman"/>
                <w:b/>
                <w:bCs/>
                <w:kern w:val="0"/>
                <w:sz w:val="21"/>
                <w:szCs w:val="21"/>
                <w14:ligatures w14:val="none"/>
              </w:rPr>
              <w:t>MMLU</w:t>
            </w:r>
          </w:p>
        </w:tc>
        <w:tc>
          <w:tcPr>
            <w:tcW w:w="0" w:type="auto"/>
            <w:tcBorders>
              <w:top w:val="single" w:sz="2" w:space="0" w:color="E5E7EB"/>
              <w:left w:val="single" w:sz="2" w:space="0" w:color="E5E7EB"/>
              <w:bottom w:val="single" w:sz="2" w:space="0" w:color="E5E7EB"/>
              <w:right w:val="single" w:sz="2" w:space="0" w:color="E5E7EB"/>
            </w:tcBorders>
            <w:tcMar>
              <w:top w:w="15" w:type="dxa"/>
              <w:left w:w="15" w:type="dxa"/>
              <w:bottom w:w="137" w:type="dxa"/>
              <w:right w:w="15" w:type="dxa"/>
            </w:tcMar>
            <w:vAlign w:val="bottom"/>
            <w:hideMark/>
          </w:tcPr>
          <w:p w14:paraId="605B9092" w14:textId="77777777" w:rsidR="00622C80" w:rsidRPr="00622C80" w:rsidRDefault="00622C80" w:rsidP="00622C80">
            <w:pPr>
              <w:spacing w:before="480" w:after="480"/>
              <w:jc w:val="center"/>
              <w:rPr>
                <w:rFonts w:ascii="Times New Roman" w:eastAsia="Times New Roman" w:hAnsi="Times New Roman" w:cs="Times New Roman"/>
                <w:b/>
                <w:bCs/>
                <w:kern w:val="0"/>
                <w:sz w:val="21"/>
                <w:szCs w:val="21"/>
                <w14:ligatures w14:val="none"/>
              </w:rPr>
            </w:pPr>
            <w:r w:rsidRPr="00622C80">
              <w:rPr>
                <w:rFonts w:ascii="Times New Roman" w:eastAsia="Times New Roman" w:hAnsi="Times New Roman" w:cs="Times New Roman"/>
                <w:b/>
                <w:bCs/>
                <w:kern w:val="0"/>
                <w:sz w:val="21"/>
                <w:szCs w:val="21"/>
                <w14:ligatures w14:val="none"/>
              </w:rPr>
              <w:t>BBH</w:t>
            </w:r>
          </w:p>
        </w:tc>
        <w:tc>
          <w:tcPr>
            <w:tcW w:w="0" w:type="auto"/>
            <w:tcBorders>
              <w:top w:val="single" w:sz="2" w:space="0" w:color="E5E7EB"/>
              <w:left w:val="single" w:sz="2" w:space="0" w:color="E5E7EB"/>
              <w:bottom w:val="single" w:sz="2" w:space="0" w:color="E5E7EB"/>
              <w:right w:val="single" w:sz="2" w:space="0" w:color="E5E7EB"/>
            </w:tcBorders>
            <w:tcMar>
              <w:top w:w="15" w:type="dxa"/>
              <w:left w:w="15" w:type="dxa"/>
              <w:bottom w:w="137" w:type="dxa"/>
              <w:right w:w="15" w:type="dxa"/>
            </w:tcMar>
            <w:vAlign w:val="bottom"/>
            <w:hideMark/>
          </w:tcPr>
          <w:p w14:paraId="33C62C39" w14:textId="77777777" w:rsidR="00622C80" w:rsidRPr="00622C80" w:rsidRDefault="00622C80" w:rsidP="00622C80">
            <w:pPr>
              <w:spacing w:before="480" w:after="480"/>
              <w:jc w:val="center"/>
              <w:rPr>
                <w:rFonts w:ascii="Times New Roman" w:eastAsia="Times New Roman" w:hAnsi="Times New Roman" w:cs="Times New Roman"/>
                <w:b/>
                <w:bCs/>
                <w:kern w:val="0"/>
                <w:sz w:val="21"/>
                <w:szCs w:val="21"/>
                <w14:ligatures w14:val="none"/>
              </w:rPr>
            </w:pPr>
            <w:r w:rsidRPr="00622C80">
              <w:rPr>
                <w:rFonts w:ascii="Times New Roman" w:eastAsia="Times New Roman" w:hAnsi="Times New Roman" w:cs="Times New Roman"/>
                <w:b/>
                <w:bCs/>
                <w:kern w:val="0"/>
                <w:sz w:val="21"/>
                <w:szCs w:val="21"/>
                <w14:ligatures w14:val="none"/>
              </w:rPr>
              <w:t>AGI Eval</w:t>
            </w:r>
          </w:p>
        </w:tc>
      </w:tr>
      <w:tr w:rsidR="00622C80" w:rsidRPr="00622C80" w14:paraId="56DAE98E" w14:textId="77777777" w:rsidTr="00622C80">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65A045E1"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Llama 1</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50A5A43A"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7B</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7D9A1697"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14.1</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1B6190AD"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60.8</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08F7ED08"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46.2</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2A4CF784"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58.5</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65C051DA"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6.95</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1E10FC4D"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35.1</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0CABE33A"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30.3</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3938E5F6"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23.9</w:t>
            </w:r>
          </w:p>
        </w:tc>
      </w:tr>
      <w:tr w:rsidR="00622C80" w:rsidRPr="00622C80" w14:paraId="384539B9" w14:textId="77777777" w:rsidTr="00622C80">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273EC89A"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lastRenderedPageBreak/>
              <w:t>Llama 1</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2EA27185"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13B</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28E9D049"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18.9</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2CE8599C"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66.1</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68C28E63"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52.6</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0ADD4835"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62.3</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6627BD5E"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10.9</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1D98AE1F"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46.9</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055C8F1E"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37.0</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4AEB19AF"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33.9</w:t>
            </w:r>
          </w:p>
        </w:tc>
      </w:tr>
      <w:tr w:rsidR="00622C80" w:rsidRPr="00622C80" w14:paraId="129508F7" w14:textId="77777777" w:rsidTr="00622C80">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52C43E4E"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Llama 1</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4D9716D8"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33B</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38543483"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26.0</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116F497A"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70.0</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75629686"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58.4</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62357E46"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67.6</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393A3D57"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21.4</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0A4FFA64"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57.8</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39458241"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39.8</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3AA2CCBC"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41.7</w:t>
            </w:r>
          </w:p>
        </w:tc>
      </w:tr>
      <w:tr w:rsidR="00622C80" w:rsidRPr="00622C80" w14:paraId="1D630388" w14:textId="77777777" w:rsidTr="00622C80">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7A8595D6"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Llama 1</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71D23617"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65B</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2871FA3B"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30.7</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3799763C"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70.7</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1559BC9B"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60.5</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2EA553DC"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68.6</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178EF8B0"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30.8</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62E742A4"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63.4</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5CF46B16"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43.5</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27BD1F35"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47.6</w:t>
            </w:r>
          </w:p>
        </w:tc>
      </w:tr>
      <w:tr w:rsidR="00622C80" w:rsidRPr="00622C80" w14:paraId="1E9D1B16" w14:textId="77777777" w:rsidTr="00622C80">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7A8B329F"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Llama 2</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49220322"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7B</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38DF157B"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16.8</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6147D943"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63.9</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1C66C76B"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48.9</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2DFD12D0"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61.3</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60C77F37"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14.6</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60685006"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45.3</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1CD2D75D"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32.6</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5F9CD4D0"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29.3</w:t>
            </w:r>
          </w:p>
        </w:tc>
      </w:tr>
      <w:tr w:rsidR="00622C80" w:rsidRPr="00622C80" w14:paraId="03F5E0EE" w14:textId="77777777" w:rsidTr="00622C80">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0C24E793"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Llama 2</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7ED497F0"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13B</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3CD5D277"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24.5</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71F7F7DE"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66.9</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50ECFB48"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55.4</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2E70C7E8"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65.8</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37B1E573"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28.7</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3EBC4245"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54.8</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57473492"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39.4</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61B8A745"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39.1</w:t>
            </w:r>
          </w:p>
        </w:tc>
      </w:tr>
      <w:tr w:rsidR="00622C80" w:rsidRPr="00622C80" w14:paraId="5F08C937" w14:textId="77777777" w:rsidTr="00622C80">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0AC2BC4B"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Llama 2</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6BBE34B4"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70B</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7AF8C4B7"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b/>
                <w:bCs/>
                <w:kern w:val="0"/>
                <w:sz w:val="21"/>
                <w:szCs w:val="21"/>
                <w:bdr w:val="single" w:sz="2" w:space="0" w:color="E5E7EB" w:frame="1"/>
                <w14:ligatures w14:val="none"/>
              </w:rPr>
              <w:t>37.5</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349F8CE7"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b/>
                <w:bCs/>
                <w:kern w:val="0"/>
                <w:sz w:val="21"/>
                <w:szCs w:val="21"/>
                <w:bdr w:val="single" w:sz="2" w:space="0" w:color="E5E7EB" w:frame="1"/>
                <w14:ligatures w14:val="none"/>
              </w:rPr>
              <w:t>71.9</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67ED4D76"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b/>
                <w:bCs/>
                <w:kern w:val="0"/>
                <w:sz w:val="21"/>
                <w:szCs w:val="21"/>
                <w:bdr w:val="single" w:sz="2" w:space="0" w:color="E5E7EB" w:frame="1"/>
                <w14:ligatures w14:val="none"/>
              </w:rPr>
              <w:t>63.6</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15C19604"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b/>
                <w:bCs/>
                <w:kern w:val="0"/>
                <w:sz w:val="21"/>
                <w:szCs w:val="21"/>
                <w:bdr w:val="single" w:sz="2" w:space="0" w:color="E5E7EB" w:frame="1"/>
                <w14:ligatures w14:val="none"/>
              </w:rPr>
              <w:t>69.4</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3EA4CB61"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b/>
                <w:bCs/>
                <w:kern w:val="0"/>
                <w:sz w:val="21"/>
                <w:szCs w:val="21"/>
                <w:bdr w:val="single" w:sz="2" w:space="0" w:color="E5E7EB" w:frame="1"/>
                <w14:ligatures w14:val="none"/>
              </w:rPr>
              <w:t>35.2</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531B1D5B"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b/>
                <w:bCs/>
                <w:kern w:val="0"/>
                <w:sz w:val="21"/>
                <w:szCs w:val="21"/>
                <w:bdr w:val="single" w:sz="2" w:space="0" w:color="E5E7EB" w:frame="1"/>
                <w14:ligatures w14:val="none"/>
              </w:rPr>
              <w:t>68.9</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52421316"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b/>
                <w:bCs/>
                <w:kern w:val="0"/>
                <w:sz w:val="21"/>
                <w:szCs w:val="21"/>
                <w:bdr w:val="single" w:sz="2" w:space="0" w:color="E5E7EB" w:frame="1"/>
                <w14:ligatures w14:val="none"/>
              </w:rPr>
              <w:t>51.2</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4BE30377"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b/>
                <w:bCs/>
                <w:kern w:val="0"/>
                <w:sz w:val="21"/>
                <w:szCs w:val="21"/>
                <w:bdr w:val="single" w:sz="2" w:space="0" w:color="E5E7EB" w:frame="1"/>
                <w14:ligatures w14:val="none"/>
              </w:rPr>
              <w:t>54.2</w:t>
            </w:r>
          </w:p>
        </w:tc>
      </w:tr>
    </w:tbl>
    <w:p w14:paraId="6F1C2CC7" w14:textId="77777777" w:rsidR="00622C80" w:rsidRPr="00622C80" w:rsidRDefault="00622C80" w:rsidP="00622C80">
      <w:pPr>
        <w:pBdr>
          <w:top w:val="single" w:sz="2" w:space="0" w:color="E5E7EB"/>
          <w:left w:val="single" w:sz="2" w:space="0" w:color="E5E7EB"/>
          <w:bottom w:val="single" w:sz="2" w:space="0" w:color="E5E7EB"/>
          <w:right w:val="single" w:sz="2" w:space="0" w:color="E5E7EB"/>
        </w:pBdr>
        <w:shd w:val="clear" w:color="auto" w:fill="FFFFFF"/>
        <w:spacing w:before="300" w:after="300"/>
        <w:rPr>
          <w:rFonts w:ascii="Source Sans Pro" w:eastAsia="Times New Roman" w:hAnsi="Source Sans Pro" w:cs="Times New Roman"/>
          <w:color w:val="4B5563"/>
          <w:kern w:val="0"/>
          <w:sz w:val="25"/>
          <w:szCs w:val="25"/>
          <w14:ligatures w14:val="none"/>
        </w:rPr>
      </w:pPr>
      <w:r w:rsidRPr="00622C80">
        <w:rPr>
          <w:rFonts w:ascii="Source Sans Pro" w:eastAsia="Times New Roman" w:hAnsi="Source Sans Pro" w:cs="Times New Roman"/>
          <w:b/>
          <w:bCs/>
          <w:color w:val="4B5563"/>
          <w:kern w:val="0"/>
          <w:sz w:val="25"/>
          <w:szCs w:val="25"/>
          <w:bdr w:val="single" w:sz="2" w:space="0" w:color="E5E7EB" w:frame="1"/>
          <w14:ligatures w14:val="none"/>
        </w:rPr>
        <w:t>Overall performance on grouped academic benchmarks.</w:t>
      </w:r>
      <w:r w:rsidRPr="00622C80">
        <w:rPr>
          <w:rFonts w:ascii="Source Sans Pro" w:eastAsia="Times New Roman" w:hAnsi="Source Sans Pro" w:cs="Times New Roman"/>
          <w:color w:val="4B5563"/>
          <w:kern w:val="0"/>
          <w:sz w:val="25"/>
          <w:szCs w:val="25"/>
          <w14:ligatures w14:val="none"/>
        </w:rPr>
        <w:t> </w:t>
      </w:r>
      <w:r w:rsidRPr="00622C80">
        <w:rPr>
          <w:rFonts w:ascii="Source Sans Pro" w:eastAsia="Times New Roman" w:hAnsi="Source Sans Pro" w:cs="Times New Roman"/>
          <w:i/>
          <w:iCs/>
          <w:color w:val="4B5563"/>
          <w:kern w:val="0"/>
          <w:sz w:val="25"/>
          <w:szCs w:val="25"/>
          <w:bdr w:val="single" w:sz="2" w:space="0" w:color="E5E7EB" w:frame="1"/>
          <w14:ligatures w14:val="none"/>
        </w:rPr>
        <w:t>Code:</w:t>
      </w:r>
      <w:r w:rsidRPr="00622C80">
        <w:rPr>
          <w:rFonts w:ascii="Source Sans Pro" w:eastAsia="Times New Roman" w:hAnsi="Source Sans Pro" w:cs="Times New Roman"/>
          <w:color w:val="4B5563"/>
          <w:kern w:val="0"/>
          <w:sz w:val="25"/>
          <w:szCs w:val="25"/>
          <w14:ligatures w14:val="none"/>
        </w:rPr>
        <w:t xml:space="preserve"> We report the average pass@1 scores of our models on </w:t>
      </w:r>
      <w:proofErr w:type="spellStart"/>
      <w:r w:rsidRPr="00622C80">
        <w:rPr>
          <w:rFonts w:ascii="Source Sans Pro" w:eastAsia="Times New Roman" w:hAnsi="Source Sans Pro" w:cs="Times New Roman"/>
          <w:color w:val="4B5563"/>
          <w:kern w:val="0"/>
          <w:sz w:val="25"/>
          <w:szCs w:val="25"/>
          <w14:ligatures w14:val="none"/>
        </w:rPr>
        <w:t>HumanEval</w:t>
      </w:r>
      <w:proofErr w:type="spellEnd"/>
      <w:r w:rsidRPr="00622C80">
        <w:rPr>
          <w:rFonts w:ascii="Source Sans Pro" w:eastAsia="Times New Roman" w:hAnsi="Source Sans Pro" w:cs="Times New Roman"/>
          <w:color w:val="4B5563"/>
          <w:kern w:val="0"/>
          <w:sz w:val="25"/>
          <w:szCs w:val="25"/>
          <w14:ligatures w14:val="none"/>
        </w:rPr>
        <w:t xml:space="preserve"> and MBPP. </w:t>
      </w:r>
      <w:r w:rsidRPr="00622C80">
        <w:rPr>
          <w:rFonts w:ascii="Source Sans Pro" w:eastAsia="Times New Roman" w:hAnsi="Source Sans Pro" w:cs="Times New Roman"/>
          <w:i/>
          <w:iCs/>
          <w:color w:val="4B5563"/>
          <w:kern w:val="0"/>
          <w:sz w:val="25"/>
          <w:szCs w:val="25"/>
          <w:bdr w:val="single" w:sz="2" w:space="0" w:color="E5E7EB" w:frame="1"/>
          <w14:ligatures w14:val="none"/>
        </w:rPr>
        <w:t>Commonsense Reasoning:</w:t>
      </w:r>
      <w:r w:rsidRPr="00622C80">
        <w:rPr>
          <w:rFonts w:ascii="Source Sans Pro" w:eastAsia="Times New Roman" w:hAnsi="Source Sans Pro" w:cs="Times New Roman"/>
          <w:color w:val="4B5563"/>
          <w:kern w:val="0"/>
          <w:sz w:val="25"/>
          <w:szCs w:val="25"/>
          <w14:ligatures w14:val="none"/>
        </w:rPr>
        <w:t xml:space="preserve"> We report the average of PIQA, SIQA, </w:t>
      </w:r>
      <w:proofErr w:type="spellStart"/>
      <w:r w:rsidRPr="00622C80">
        <w:rPr>
          <w:rFonts w:ascii="Source Sans Pro" w:eastAsia="Times New Roman" w:hAnsi="Source Sans Pro" w:cs="Times New Roman"/>
          <w:color w:val="4B5563"/>
          <w:kern w:val="0"/>
          <w:sz w:val="25"/>
          <w:szCs w:val="25"/>
          <w14:ligatures w14:val="none"/>
        </w:rPr>
        <w:t>HellaSwag</w:t>
      </w:r>
      <w:proofErr w:type="spellEnd"/>
      <w:r w:rsidRPr="00622C80">
        <w:rPr>
          <w:rFonts w:ascii="Source Sans Pro" w:eastAsia="Times New Roman" w:hAnsi="Source Sans Pro" w:cs="Times New Roman"/>
          <w:color w:val="4B5563"/>
          <w:kern w:val="0"/>
          <w:sz w:val="25"/>
          <w:szCs w:val="25"/>
          <w14:ligatures w14:val="none"/>
        </w:rPr>
        <w:t xml:space="preserve">, </w:t>
      </w:r>
      <w:proofErr w:type="spellStart"/>
      <w:r w:rsidRPr="00622C80">
        <w:rPr>
          <w:rFonts w:ascii="Source Sans Pro" w:eastAsia="Times New Roman" w:hAnsi="Source Sans Pro" w:cs="Times New Roman"/>
          <w:color w:val="4B5563"/>
          <w:kern w:val="0"/>
          <w:sz w:val="25"/>
          <w:szCs w:val="25"/>
          <w14:ligatures w14:val="none"/>
        </w:rPr>
        <w:t>WinoGrande</w:t>
      </w:r>
      <w:proofErr w:type="spellEnd"/>
      <w:r w:rsidRPr="00622C80">
        <w:rPr>
          <w:rFonts w:ascii="Source Sans Pro" w:eastAsia="Times New Roman" w:hAnsi="Source Sans Pro" w:cs="Times New Roman"/>
          <w:color w:val="4B5563"/>
          <w:kern w:val="0"/>
          <w:sz w:val="25"/>
          <w:szCs w:val="25"/>
          <w14:ligatures w14:val="none"/>
        </w:rPr>
        <w:t xml:space="preserve">, ARC easy and challenge, </w:t>
      </w:r>
      <w:proofErr w:type="spellStart"/>
      <w:r w:rsidRPr="00622C80">
        <w:rPr>
          <w:rFonts w:ascii="Source Sans Pro" w:eastAsia="Times New Roman" w:hAnsi="Source Sans Pro" w:cs="Times New Roman"/>
          <w:color w:val="4B5563"/>
          <w:kern w:val="0"/>
          <w:sz w:val="25"/>
          <w:szCs w:val="25"/>
          <w14:ligatures w14:val="none"/>
        </w:rPr>
        <w:t>OpenBookQA</w:t>
      </w:r>
      <w:proofErr w:type="spellEnd"/>
      <w:r w:rsidRPr="00622C80">
        <w:rPr>
          <w:rFonts w:ascii="Source Sans Pro" w:eastAsia="Times New Roman" w:hAnsi="Source Sans Pro" w:cs="Times New Roman"/>
          <w:color w:val="4B5563"/>
          <w:kern w:val="0"/>
          <w:sz w:val="25"/>
          <w:szCs w:val="25"/>
          <w14:ligatures w14:val="none"/>
        </w:rPr>
        <w:t xml:space="preserve">, and </w:t>
      </w:r>
      <w:proofErr w:type="spellStart"/>
      <w:r w:rsidRPr="00622C80">
        <w:rPr>
          <w:rFonts w:ascii="Source Sans Pro" w:eastAsia="Times New Roman" w:hAnsi="Source Sans Pro" w:cs="Times New Roman"/>
          <w:color w:val="4B5563"/>
          <w:kern w:val="0"/>
          <w:sz w:val="25"/>
          <w:szCs w:val="25"/>
          <w14:ligatures w14:val="none"/>
        </w:rPr>
        <w:t>CommonsenseQA</w:t>
      </w:r>
      <w:proofErr w:type="spellEnd"/>
      <w:r w:rsidRPr="00622C80">
        <w:rPr>
          <w:rFonts w:ascii="Source Sans Pro" w:eastAsia="Times New Roman" w:hAnsi="Source Sans Pro" w:cs="Times New Roman"/>
          <w:color w:val="4B5563"/>
          <w:kern w:val="0"/>
          <w:sz w:val="25"/>
          <w:szCs w:val="25"/>
          <w14:ligatures w14:val="none"/>
        </w:rPr>
        <w:t xml:space="preserve">. We report 7-shot results for </w:t>
      </w:r>
      <w:proofErr w:type="spellStart"/>
      <w:r w:rsidRPr="00622C80">
        <w:rPr>
          <w:rFonts w:ascii="Source Sans Pro" w:eastAsia="Times New Roman" w:hAnsi="Source Sans Pro" w:cs="Times New Roman"/>
          <w:color w:val="4B5563"/>
          <w:kern w:val="0"/>
          <w:sz w:val="25"/>
          <w:szCs w:val="25"/>
          <w14:ligatures w14:val="none"/>
        </w:rPr>
        <w:t>CommonSenseQA</w:t>
      </w:r>
      <w:proofErr w:type="spellEnd"/>
      <w:r w:rsidRPr="00622C80">
        <w:rPr>
          <w:rFonts w:ascii="Source Sans Pro" w:eastAsia="Times New Roman" w:hAnsi="Source Sans Pro" w:cs="Times New Roman"/>
          <w:color w:val="4B5563"/>
          <w:kern w:val="0"/>
          <w:sz w:val="25"/>
          <w:szCs w:val="25"/>
          <w14:ligatures w14:val="none"/>
        </w:rPr>
        <w:t xml:space="preserve"> and 0-shot results for all other benchmarks. </w:t>
      </w:r>
      <w:r w:rsidRPr="00622C80">
        <w:rPr>
          <w:rFonts w:ascii="Source Sans Pro" w:eastAsia="Times New Roman" w:hAnsi="Source Sans Pro" w:cs="Times New Roman"/>
          <w:i/>
          <w:iCs/>
          <w:color w:val="4B5563"/>
          <w:kern w:val="0"/>
          <w:sz w:val="25"/>
          <w:szCs w:val="25"/>
          <w:bdr w:val="single" w:sz="2" w:space="0" w:color="E5E7EB" w:frame="1"/>
          <w14:ligatures w14:val="none"/>
        </w:rPr>
        <w:t>World Knowledge:</w:t>
      </w:r>
      <w:r w:rsidRPr="00622C80">
        <w:rPr>
          <w:rFonts w:ascii="Source Sans Pro" w:eastAsia="Times New Roman" w:hAnsi="Source Sans Pro" w:cs="Times New Roman"/>
          <w:color w:val="4B5563"/>
          <w:kern w:val="0"/>
          <w:sz w:val="25"/>
          <w:szCs w:val="25"/>
          <w14:ligatures w14:val="none"/>
        </w:rPr>
        <w:t xml:space="preserve"> We evaluate the 5-shot performance on </w:t>
      </w:r>
      <w:proofErr w:type="spellStart"/>
      <w:r w:rsidRPr="00622C80">
        <w:rPr>
          <w:rFonts w:ascii="Source Sans Pro" w:eastAsia="Times New Roman" w:hAnsi="Source Sans Pro" w:cs="Times New Roman"/>
          <w:color w:val="4B5563"/>
          <w:kern w:val="0"/>
          <w:sz w:val="25"/>
          <w:szCs w:val="25"/>
          <w14:ligatures w14:val="none"/>
        </w:rPr>
        <w:t>NaturalQuestions</w:t>
      </w:r>
      <w:proofErr w:type="spellEnd"/>
      <w:r w:rsidRPr="00622C80">
        <w:rPr>
          <w:rFonts w:ascii="Source Sans Pro" w:eastAsia="Times New Roman" w:hAnsi="Source Sans Pro" w:cs="Times New Roman"/>
          <w:color w:val="4B5563"/>
          <w:kern w:val="0"/>
          <w:sz w:val="25"/>
          <w:szCs w:val="25"/>
          <w14:ligatures w14:val="none"/>
        </w:rPr>
        <w:t xml:space="preserve"> and </w:t>
      </w:r>
      <w:proofErr w:type="spellStart"/>
      <w:r w:rsidRPr="00622C80">
        <w:rPr>
          <w:rFonts w:ascii="Source Sans Pro" w:eastAsia="Times New Roman" w:hAnsi="Source Sans Pro" w:cs="Times New Roman"/>
          <w:color w:val="4B5563"/>
          <w:kern w:val="0"/>
          <w:sz w:val="25"/>
          <w:szCs w:val="25"/>
          <w14:ligatures w14:val="none"/>
        </w:rPr>
        <w:t>TriviaQA</w:t>
      </w:r>
      <w:proofErr w:type="spellEnd"/>
      <w:r w:rsidRPr="00622C80">
        <w:rPr>
          <w:rFonts w:ascii="Source Sans Pro" w:eastAsia="Times New Roman" w:hAnsi="Source Sans Pro" w:cs="Times New Roman"/>
          <w:color w:val="4B5563"/>
          <w:kern w:val="0"/>
          <w:sz w:val="25"/>
          <w:szCs w:val="25"/>
          <w14:ligatures w14:val="none"/>
        </w:rPr>
        <w:t xml:space="preserve"> and report the average. </w:t>
      </w:r>
      <w:r w:rsidRPr="00622C80">
        <w:rPr>
          <w:rFonts w:ascii="Source Sans Pro" w:eastAsia="Times New Roman" w:hAnsi="Source Sans Pro" w:cs="Times New Roman"/>
          <w:i/>
          <w:iCs/>
          <w:color w:val="4B5563"/>
          <w:kern w:val="0"/>
          <w:sz w:val="25"/>
          <w:szCs w:val="25"/>
          <w:bdr w:val="single" w:sz="2" w:space="0" w:color="E5E7EB" w:frame="1"/>
          <w14:ligatures w14:val="none"/>
        </w:rPr>
        <w:t>Reading Comprehension:</w:t>
      </w:r>
      <w:r w:rsidRPr="00622C80">
        <w:rPr>
          <w:rFonts w:ascii="Source Sans Pro" w:eastAsia="Times New Roman" w:hAnsi="Source Sans Pro" w:cs="Times New Roman"/>
          <w:color w:val="4B5563"/>
          <w:kern w:val="0"/>
          <w:sz w:val="25"/>
          <w:szCs w:val="25"/>
          <w14:ligatures w14:val="none"/>
        </w:rPr>
        <w:t xml:space="preserve"> For reading comprehension, we report the 0-shot average on </w:t>
      </w:r>
      <w:proofErr w:type="spellStart"/>
      <w:r w:rsidRPr="00622C80">
        <w:rPr>
          <w:rFonts w:ascii="Source Sans Pro" w:eastAsia="Times New Roman" w:hAnsi="Source Sans Pro" w:cs="Times New Roman"/>
          <w:color w:val="4B5563"/>
          <w:kern w:val="0"/>
          <w:sz w:val="25"/>
          <w:szCs w:val="25"/>
          <w14:ligatures w14:val="none"/>
        </w:rPr>
        <w:t>SQuAD</w:t>
      </w:r>
      <w:proofErr w:type="spellEnd"/>
      <w:r w:rsidRPr="00622C80">
        <w:rPr>
          <w:rFonts w:ascii="Source Sans Pro" w:eastAsia="Times New Roman" w:hAnsi="Source Sans Pro" w:cs="Times New Roman"/>
          <w:color w:val="4B5563"/>
          <w:kern w:val="0"/>
          <w:sz w:val="25"/>
          <w:szCs w:val="25"/>
          <w14:ligatures w14:val="none"/>
        </w:rPr>
        <w:t xml:space="preserve">, </w:t>
      </w:r>
      <w:proofErr w:type="spellStart"/>
      <w:r w:rsidRPr="00622C80">
        <w:rPr>
          <w:rFonts w:ascii="Source Sans Pro" w:eastAsia="Times New Roman" w:hAnsi="Source Sans Pro" w:cs="Times New Roman"/>
          <w:color w:val="4B5563"/>
          <w:kern w:val="0"/>
          <w:sz w:val="25"/>
          <w:szCs w:val="25"/>
          <w14:ligatures w14:val="none"/>
        </w:rPr>
        <w:lastRenderedPageBreak/>
        <w:t>QuAC</w:t>
      </w:r>
      <w:proofErr w:type="spellEnd"/>
      <w:r w:rsidRPr="00622C80">
        <w:rPr>
          <w:rFonts w:ascii="Source Sans Pro" w:eastAsia="Times New Roman" w:hAnsi="Source Sans Pro" w:cs="Times New Roman"/>
          <w:color w:val="4B5563"/>
          <w:kern w:val="0"/>
          <w:sz w:val="25"/>
          <w:szCs w:val="25"/>
          <w14:ligatures w14:val="none"/>
        </w:rPr>
        <w:t xml:space="preserve">, and </w:t>
      </w:r>
      <w:proofErr w:type="spellStart"/>
      <w:r w:rsidRPr="00622C80">
        <w:rPr>
          <w:rFonts w:ascii="Source Sans Pro" w:eastAsia="Times New Roman" w:hAnsi="Source Sans Pro" w:cs="Times New Roman"/>
          <w:color w:val="4B5563"/>
          <w:kern w:val="0"/>
          <w:sz w:val="25"/>
          <w:szCs w:val="25"/>
          <w14:ligatures w14:val="none"/>
        </w:rPr>
        <w:t>BoolQ</w:t>
      </w:r>
      <w:proofErr w:type="spellEnd"/>
      <w:r w:rsidRPr="00622C80">
        <w:rPr>
          <w:rFonts w:ascii="Source Sans Pro" w:eastAsia="Times New Roman" w:hAnsi="Source Sans Pro" w:cs="Times New Roman"/>
          <w:color w:val="4B5563"/>
          <w:kern w:val="0"/>
          <w:sz w:val="25"/>
          <w:szCs w:val="25"/>
          <w14:ligatures w14:val="none"/>
        </w:rPr>
        <w:t>. </w:t>
      </w:r>
      <w:r w:rsidRPr="00622C80">
        <w:rPr>
          <w:rFonts w:ascii="Source Sans Pro" w:eastAsia="Times New Roman" w:hAnsi="Source Sans Pro" w:cs="Times New Roman"/>
          <w:i/>
          <w:iCs/>
          <w:color w:val="4B5563"/>
          <w:kern w:val="0"/>
          <w:sz w:val="25"/>
          <w:szCs w:val="25"/>
          <w:bdr w:val="single" w:sz="2" w:space="0" w:color="E5E7EB" w:frame="1"/>
          <w14:ligatures w14:val="none"/>
        </w:rPr>
        <w:t>MATH:</w:t>
      </w:r>
      <w:r w:rsidRPr="00622C80">
        <w:rPr>
          <w:rFonts w:ascii="Source Sans Pro" w:eastAsia="Times New Roman" w:hAnsi="Source Sans Pro" w:cs="Times New Roman"/>
          <w:color w:val="4B5563"/>
          <w:kern w:val="0"/>
          <w:sz w:val="25"/>
          <w:szCs w:val="25"/>
          <w14:ligatures w14:val="none"/>
        </w:rPr>
        <w:t> We report the average of the GSM8K (8 shot) and MATH (4 shot) benchmarks at top 1.</w:t>
      </w:r>
    </w:p>
    <w:tbl>
      <w:tblPr>
        <w:tblW w:w="1049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544"/>
        <w:gridCol w:w="1338"/>
        <w:gridCol w:w="3959"/>
        <w:gridCol w:w="2649"/>
      </w:tblGrid>
      <w:tr w:rsidR="00622C80" w:rsidRPr="00622C80" w14:paraId="08AAD6B2" w14:textId="77777777" w:rsidTr="00622C80">
        <w:trPr>
          <w:tblHeader/>
        </w:trPr>
        <w:tc>
          <w:tcPr>
            <w:tcW w:w="0" w:type="auto"/>
            <w:tcBorders>
              <w:top w:val="single" w:sz="2" w:space="0" w:color="E5E7EB"/>
              <w:left w:val="single" w:sz="2" w:space="0" w:color="E5E7EB"/>
              <w:bottom w:val="single" w:sz="2" w:space="0" w:color="E5E7EB"/>
              <w:right w:val="single" w:sz="2" w:space="0" w:color="E5E7EB"/>
            </w:tcBorders>
            <w:tcMar>
              <w:top w:w="15" w:type="dxa"/>
              <w:left w:w="15" w:type="dxa"/>
              <w:bottom w:w="137" w:type="dxa"/>
              <w:right w:w="15" w:type="dxa"/>
            </w:tcMar>
            <w:vAlign w:val="bottom"/>
            <w:hideMark/>
          </w:tcPr>
          <w:p w14:paraId="26EEBA6B" w14:textId="77777777" w:rsidR="00622C80" w:rsidRPr="00622C80" w:rsidRDefault="00622C80" w:rsidP="00622C80">
            <w:pPr>
              <w:rPr>
                <w:rFonts w:ascii="Source Sans Pro" w:eastAsia="Times New Roman" w:hAnsi="Source Sans Pro" w:cs="Times New Roman"/>
                <w:color w:val="4B5563"/>
                <w:kern w:val="0"/>
                <w:sz w:val="25"/>
                <w:szCs w:val="25"/>
                <w14:ligatures w14:val="none"/>
              </w:rPr>
            </w:pPr>
          </w:p>
        </w:tc>
        <w:tc>
          <w:tcPr>
            <w:tcW w:w="0" w:type="auto"/>
            <w:tcBorders>
              <w:top w:val="single" w:sz="2" w:space="0" w:color="E5E7EB"/>
              <w:left w:val="single" w:sz="2" w:space="0" w:color="E5E7EB"/>
              <w:bottom w:val="single" w:sz="2" w:space="0" w:color="E5E7EB"/>
              <w:right w:val="single" w:sz="2" w:space="0" w:color="E5E7EB"/>
            </w:tcBorders>
            <w:tcMar>
              <w:top w:w="15" w:type="dxa"/>
              <w:left w:w="15" w:type="dxa"/>
              <w:bottom w:w="137" w:type="dxa"/>
              <w:right w:w="15" w:type="dxa"/>
            </w:tcMar>
            <w:vAlign w:val="bottom"/>
            <w:hideMark/>
          </w:tcPr>
          <w:p w14:paraId="2F72528B" w14:textId="77777777" w:rsidR="00622C80" w:rsidRPr="00622C80" w:rsidRDefault="00622C80" w:rsidP="00622C80">
            <w:pPr>
              <w:spacing w:before="480" w:after="480"/>
              <w:jc w:val="center"/>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2" w:space="0" w:color="E5E7EB"/>
              <w:right w:val="single" w:sz="2" w:space="0" w:color="E5E7EB"/>
            </w:tcBorders>
            <w:tcMar>
              <w:top w:w="15" w:type="dxa"/>
              <w:left w:w="15" w:type="dxa"/>
              <w:bottom w:w="137" w:type="dxa"/>
              <w:right w:w="15" w:type="dxa"/>
            </w:tcMar>
            <w:vAlign w:val="bottom"/>
            <w:hideMark/>
          </w:tcPr>
          <w:p w14:paraId="4FD576C3" w14:textId="77777777" w:rsidR="00622C80" w:rsidRPr="00622C80" w:rsidRDefault="00622C80" w:rsidP="00622C80">
            <w:pPr>
              <w:spacing w:before="480" w:after="480"/>
              <w:jc w:val="center"/>
              <w:rPr>
                <w:rFonts w:ascii="Times New Roman" w:eastAsia="Times New Roman" w:hAnsi="Times New Roman" w:cs="Times New Roman"/>
                <w:b/>
                <w:bCs/>
                <w:kern w:val="0"/>
                <w:sz w:val="21"/>
                <w:szCs w:val="21"/>
                <w14:ligatures w14:val="none"/>
              </w:rPr>
            </w:pPr>
            <w:proofErr w:type="spellStart"/>
            <w:r w:rsidRPr="00622C80">
              <w:rPr>
                <w:rFonts w:ascii="Times New Roman" w:eastAsia="Times New Roman" w:hAnsi="Times New Roman" w:cs="Times New Roman"/>
                <w:b/>
                <w:bCs/>
                <w:kern w:val="0"/>
                <w:sz w:val="21"/>
                <w:szCs w:val="21"/>
                <w14:ligatures w14:val="none"/>
              </w:rPr>
              <w:t>TruthfulQA</w:t>
            </w:r>
            <w:proofErr w:type="spellEnd"/>
          </w:p>
        </w:tc>
        <w:tc>
          <w:tcPr>
            <w:tcW w:w="0" w:type="auto"/>
            <w:tcBorders>
              <w:top w:val="single" w:sz="2" w:space="0" w:color="E5E7EB"/>
              <w:left w:val="single" w:sz="2" w:space="0" w:color="E5E7EB"/>
              <w:bottom w:val="single" w:sz="2" w:space="0" w:color="E5E7EB"/>
              <w:right w:val="single" w:sz="2" w:space="0" w:color="E5E7EB"/>
            </w:tcBorders>
            <w:tcMar>
              <w:top w:w="15" w:type="dxa"/>
              <w:left w:w="15" w:type="dxa"/>
              <w:bottom w:w="137" w:type="dxa"/>
              <w:right w:w="15" w:type="dxa"/>
            </w:tcMar>
            <w:vAlign w:val="bottom"/>
            <w:hideMark/>
          </w:tcPr>
          <w:p w14:paraId="4B39EFA1" w14:textId="77777777" w:rsidR="00622C80" w:rsidRPr="00622C80" w:rsidRDefault="00622C80" w:rsidP="00622C80">
            <w:pPr>
              <w:spacing w:before="480" w:after="480"/>
              <w:jc w:val="center"/>
              <w:rPr>
                <w:rFonts w:ascii="Times New Roman" w:eastAsia="Times New Roman" w:hAnsi="Times New Roman" w:cs="Times New Roman"/>
                <w:b/>
                <w:bCs/>
                <w:kern w:val="0"/>
                <w:sz w:val="21"/>
                <w:szCs w:val="21"/>
                <w14:ligatures w14:val="none"/>
              </w:rPr>
            </w:pPr>
            <w:proofErr w:type="spellStart"/>
            <w:r w:rsidRPr="00622C80">
              <w:rPr>
                <w:rFonts w:ascii="Times New Roman" w:eastAsia="Times New Roman" w:hAnsi="Times New Roman" w:cs="Times New Roman"/>
                <w:b/>
                <w:bCs/>
                <w:kern w:val="0"/>
                <w:sz w:val="21"/>
                <w:szCs w:val="21"/>
                <w14:ligatures w14:val="none"/>
              </w:rPr>
              <w:t>Toxigen</w:t>
            </w:r>
            <w:proofErr w:type="spellEnd"/>
          </w:p>
        </w:tc>
      </w:tr>
      <w:tr w:rsidR="00622C80" w:rsidRPr="00622C80" w14:paraId="0F4F46F3" w14:textId="77777777" w:rsidTr="00622C80">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1CFB3106"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Llama 1</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6B947C28"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7B</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3A6C0796"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27.42</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5D6BE579"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23.00</w:t>
            </w:r>
          </w:p>
        </w:tc>
      </w:tr>
      <w:tr w:rsidR="00622C80" w:rsidRPr="00622C80" w14:paraId="7D2C4824" w14:textId="77777777" w:rsidTr="00622C80">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6F6192A5"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Llama 1</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0D43B0E4"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13B</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78E5D27F"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41.74</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23C950C5"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23.08</w:t>
            </w:r>
          </w:p>
        </w:tc>
      </w:tr>
      <w:tr w:rsidR="00622C80" w:rsidRPr="00622C80" w14:paraId="574725CA" w14:textId="77777777" w:rsidTr="00622C80">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26D87E39"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Llama 1</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5A6F0EF9"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33B</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719E3E1F"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44.19</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5EC21908"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22.57</w:t>
            </w:r>
          </w:p>
        </w:tc>
      </w:tr>
      <w:tr w:rsidR="00622C80" w:rsidRPr="00622C80" w14:paraId="1B6293C7" w14:textId="77777777" w:rsidTr="00622C80">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5F81A713"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Llama 1</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0BF364F0"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65B</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13740748"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48.71</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6548228E"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21.77</w:t>
            </w:r>
          </w:p>
        </w:tc>
      </w:tr>
      <w:tr w:rsidR="00622C80" w:rsidRPr="00622C80" w14:paraId="05153583" w14:textId="77777777" w:rsidTr="00622C80">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2FCC0C3D"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Llama 2</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41FE5CEC"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7B</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563F9EA1"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33.29</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61B5589C"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b/>
                <w:bCs/>
                <w:kern w:val="0"/>
                <w:sz w:val="21"/>
                <w:szCs w:val="21"/>
                <w:bdr w:val="single" w:sz="2" w:space="0" w:color="E5E7EB" w:frame="1"/>
                <w14:ligatures w14:val="none"/>
              </w:rPr>
              <w:t>21.25</w:t>
            </w:r>
          </w:p>
        </w:tc>
      </w:tr>
      <w:tr w:rsidR="00622C80" w:rsidRPr="00622C80" w14:paraId="0B18608B" w14:textId="77777777" w:rsidTr="00622C80">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19B29817"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Llama 2</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7381785A"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13B</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48F31845"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41.86</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30F6E768"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26.10</w:t>
            </w:r>
          </w:p>
        </w:tc>
      </w:tr>
      <w:tr w:rsidR="00622C80" w:rsidRPr="00622C80" w14:paraId="541543D0" w14:textId="77777777" w:rsidTr="00622C80">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413C6D38"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Llama 2</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4636C413"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70B</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3E0CF8B9"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b/>
                <w:bCs/>
                <w:kern w:val="0"/>
                <w:sz w:val="21"/>
                <w:szCs w:val="21"/>
                <w:bdr w:val="single" w:sz="2" w:space="0" w:color="E5E7EB" w:frame="1"/>
                <w14:ligatures w14:val="none"/>
              </w:rPr>
              <w:t>50.18</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12AEB9A9"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24.60</w:t>
            </w:r>
          </w:p>
        </w:tc>
      </w:tr>
    </w:tbl>
    <w:p w14:paraId="4ED75DF9" w14:textId="77777777" w:rsidR="00622C80" w:rsidRPr="00622C80" w:rsidRDefault="00622C80" w:rsidP="00622C80">
      <w:pPr>
        <w:pBdr>
          <w:top w:val="single" w:sz="2" w:space="0" w:color="E5E7EB"/>
          <w:left w:val="single" w:sz="2" w:space="0" w:color="E5E7EB"/>
          <w:bottom w:val="single" w:sz="2" w:space="0" w:color="E5E7EB"/>
          <w:right w:val="single" w:sz="2" w:space="0" w:color="E5E7EB"/>
        </w:pBdr>
        <w:shd w:val="clear" w:color="auto" w:fill="FFFFFF"/>
        <w:spacing w:before="300" w:after="300"/>
        <w:rPr>
          <w:rFonts w:ascii="Source Sans Pro" w:eastAsia="Times New Roman" w:hAnsi="Source Sans Pro" w:cs="Times New Roman"/>
          <w:color w:val="4B5563"/>
          <w:kern w:val="0"/>
          <w:sz w:val="25"/>
          <w:szCs w:val="25"/>
          <w14:ligatures w14:val="none"/>
        </w:rPr>
      </w:pPr>
      <w:r w:rsidRPr="00622C80">
        <w:rPr>
          <w:rFonts w:ascii="Source Sans Pro" w:eastAsia="Times New Roman" w:hAnsi="Source Sans Pro" w:cs="Times New Roman"/>
          <w:b/>
          <w:bCs/>
          <w:color w:val="4B5563"/>
          <w:kern w:val="0"/>
          <w:sz w:val="25"/>
          <w:szCs w:val="25"/>
          <w:bdr w:val="single" w:sz="2" w:space="0" w:color="E5E7EB" w:frame="1"/>
          <w14:ligatures w14:val="none"/>
        </w:rPr>
        <w:lastRenderedPageBreak/>
        <w:t>Evaluation of pretrained LLMs on automatic safety benchmarks.</w:t>
      </w:r>
      <w:r w:rsidRPr="00622C80">
        <w:rPr>
          <w:rFonts w:ascii="Source Sans Pro" w:eastAsia="Times New Roman" w:hAnsi="Source Sans Pro" w:cs="Times New Roman"/>
          <w:color w:val="4B5563"/>
          <w:kern w:val="0"/>
          <w:sz w:val="25"/>
          <w:szCs w:val="25"/>
          <w14:ligatures w14:val="none"/>
        </w:rPr>
        <w:t xml:space="preserve"> For </w:t>
      </w:r>
      <w:proofErr w:type="spellStart"/>
      <w:r w:rsidRPr="00622C80">
        <w:rPr>
          <w:rFonts w:ascii="Source Sans Pro" w:eastAsia="Times New Roman" w:hAnsi="Source Sans Pro" w:cs="Times New Roman"/>
          <w:color w:val="4B5563"/>
          <w:kern w:val="0"/>
          <w:sz w:val="25"/>
          <w:szCs w:val="25"/>
          <w14:ligatures w14:val="none"/>
        </w:rPr>
        <w:t>TruthfulQA</w:t>
      </w:r>
      <w:proofErr w:type="spellEnd"/>
      <w:r w:rsidRPr="00622C80">
        <w:rPr>
          <w:rFonts w:ascii="Source Sans Pro" w:eastAsia="Times New Roman" w:hAnsi="Source Sans Pro" w:cs="Times New Roman"/>
          <w:color w:val="4B5563"/>
          <w:kern w:val="0"/>
          <w:sz w:val="25"/>
          <w:szCs w:val="25"/>
          <w14:ligatures w14:val="none"/>
        </w:rPr>
        <w:t xml:space="preserve">, we present the percentage of generations that are both truthful and informative (the higher the better). For </w:t>
      </w:r>
      <w:proofErr w:type="spellStart"/>
      <w:r w:rsidRPr="00622C80">
        <w:rPr>
          <w:rFonts w:ascii="Source Sans Pro" w:eastAsia="Times New Roman" w:hAnsi="Source Sans Pro" w:cs="Times New Roman"/>
          <w:color w:val="4B5563"/>
          <w:kern w:val="0"/>
          <w:sz w:val="25"/>
          <w:szCs w:val="25"/>
          <w14:ligatures w14:val="none"/>
        </w:rPr>
        <w:t>ToxiGen</w:t>
      </w:r>
      <w:proofErr w:type="spellEnd"/>
      <w:r w:rsidRPr="00622C80">
        <w:rPr>
          <w:rFonts w:ascii="Source Sans Pro" w:eastAsia="Times New Roman" w:hAnsi="Source Sans Pro" w:cs="Times New Roman"/>
          <w:color w:val="4B5563"/>
          <w:kern w:val="0"/>
          <w:sz w:val="25"/>
          <w:szCs w:val="25"/>
          <w14:ligatures w14:val="none"/>
        </w:rPr>
        <w:t>, we present the percentage of toxic generations (the smaller the better).</w:t>
      </w:r>
    </w:p>
    <w:tbl>
      <w:tblPr>
        <w:tblW w:w="1049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652"/>
        <w:gridCol w:w="1152"/>
        <w:gridCol w:w="3407"/>
        <w:gridCol w:w="2279"/>
      </w:tblGrid>
      <w:tr w:rsidR="00622C80" w:rsidRPr="00622C80" w14:paraId="67FDA165" w14:textId="77777777" w:rsidTr="00622C80">
        <w:trPr>
          <w:tblHeader/>
        </w:trPr>
        <w:tc>
          <w:tcPr>
            <w:tcW w:w="0" w:type="auto"/>
            <w:tcBorders>
              <w:top w:val="single" w:sz="2" w:space="0" w:color="E5E7EB"/>
              <w:left w:val="single" w:sz="2" w:space="0" w:color="E5E7EB"/>
              <w:bottom w:val="single" w:sz="2" w:space="0" w:color="E5E7EB"/>
              <w:right w:val="single" w:sz="2" w:space="0" w:color="E5E7EB"/>
            </w:tcBorders>
            <w:tcMar>
              <w:top w:w="15" w:type="dxa"/>
              <w:left w:w="15" w:type="dxa"/>
              <w:bottom w:w="137" w:type="dxa"/>
              <w:right w:w="15" w:type="dxa"/>
            </w:tcMar>
            <w:vAlign w:val="bottom"/>
            <w:hideMark/>
          </w:tcPr>
          <w:p w14:paraId="373D0A60" w14:textId="77777777" w:rsidR="00622C80" w:rsidRPr="00622C80" w:rsidRDefault="00622C80" w:rsidP="00622C80">
            <w:pPr>
              <w:rPr>
                <w:rFonts w:ascii="Source Sans Pro" w:eastAsia="Times New Roman" w:hAnsi="Source Sans Pro" w:cs="Times New Roman"/>
                <w:color w:val="4B5563"/>
                <w:kern w:val="0"/>
                <w:sz w:val="25"/>
                <w:szCs w:val="25"/>
                <w14:ligatures w14:val="none"/>
              </w:rPr>
            </w:pPr>
          </w:p>
        </w:tc>
        <w:tc>
          <w:tcPr>
            <w:tcW w:w="0" w:type="auto"/>
            <w:tcBorders>
              <w:top w:val="single" w:sz="2" w:space="0" w:color="E5E7EB"/>
              <w:left w:val="single" w:sz="2" w:space="0" w:color="E5E7EB"/>
              <w:bottom w:val="single" w:sz="2" w:space="0" w:color="E5E7EB"/>
              <w:right w:val="single" w:sz="2" w:space="0" w:color="E5E7EB"/>
            </w:tcBorders>
            <w:tcMar>
              <w:top w:w="15" w:type="dxa"/>
              <w:left w:w="15" w:type="dxa"/>
              <w:bottom w:w="137" w:type="dxa"/>
              <w:right w:w="15" w:type="dxa"/>
            </w:tcMar>
            <w:vAlign w:val="bottom"/>
            <w:hideMark/>
          </w:tcPr>
          <w:p w14:paraId="3BC3D473" w14:textId="77777777" w:rsidR="00622C80" w:rsidRPr="00622C80" w:rsidRDefault="00622C80" w:rsidP="00622C80">
            <w:pPr>
              <w:spacing w:before="480" w:after="480"/>
              <w:jc w:val="center"/>
              <w:rPr>
                <w:rFonts w:ascii="Times New Roman" w:eastAsia="Times New Roman" w:hAnsi="Times New Roman" w:cs="Times New Roman"/>
                <w:kern w:val="0"/>
                <w:sz w:val="20"/>
                <w:szCs w:val="20"/>
                <w14:ligatures w14:val="none"/>
              </w:rPr>
            </w:pPr>
          </w:p>
        </w:tc>
        <w:tc>
          <w:tcPr>
            <w:tcW w:w="0" w:type="auto"/>
            <w:tcBorders>
              <w:top w:val="single" w:sz="2" w:space="0" w:color="E5E7EB"/>
              <w:left w:val="single" w:sz="2" w:space="0" w:color="E5E7EB"/>
              <w:bottom w:val="single" w:sz="2" w:space="0" w:color="E5E7EB"/>
              <w:right w:val="single" w:sz="2" w:space="0" w:color="E5E7EB"/>
            </w:tcBorders>
            <w:tcMar>
              <w:top w:w="15" w:type="dxa"/>
              <w:left w:w="15" w:type="dxa"/>
              <w:bottom w:w="137" w:type="dxa"/>
              <w:right w:w="15" w:type="dxa"/>
            </w:tcMar>
            <w:vAlign w:val="bottom"/>
            <w:hideMark/>
          </w:tcPr>
          <w:p w14:paraId="62BA15DE" w14:textId="77777777" w:rsidR="00622C80" w:rsidRPr="00622C80" w:rsidRDefault="00622C80" w:rsidP="00622C80">
            <w:pPr>
              <w:spacing w:before="480" w:after="480"/>
              <w:jc w:val="center"/>
              <w:rPr>
                <w:rFonts w:ascii="Times New Roman" w:eastAsia="Times New Roman" w:hAnsi="Times New Roman" w:cs="Times New Roman"/>
                <w:b/>
                <w:bCs/>
                <w:kern w:val="0"/>
                <w:sz w:val="21"/>
                <w:szCs w:val="21"/>
                <w14:ligatures w14:val="none"/>
              </w:rPr>
            </w:pPr>
            <w:proofErr w:type="spellStart"/>
            <w:r w:rsidRPr="00622C80">
              <w:rPr>
                <w:rFonts w:ascii="Times New Roman" w:eastAsia="Times New Roman" w:hAnsi="Times New Roman" w:cs="Times New Roman"/>
                <w:b/>
                <w:bCs/>
                <w:kern w:val="0"/>
                <w:sz w:val="21"/>
                <w:szCs w:val="21"/>
                <w14:ligatures w14:val="none"/>
              </w:rPr>
              <w:t>TruthfulQA</w:t>
            </w:r>
            <w:proofErr w:type="spellEnd"/>
          </w:p>
        </w:tc>
        <w:tc>
          <w:tcPr>
            <w:tcW w:w="0" w:type="auto"/>
            <w:tcBorders>
              <w:top w:val="single" w:sz="2" w:space="0" w:color="E5E7EB"/>
              <w:left w:val="single" w:sz="2" w:space="0" w:color="E5E7EB"/>
              <w:bottom w:val="single" w:sz="2" w:space="0" w:color="E5E7EB"/>
              <w:right w:val="single" w:sz="2" w:space="0" w:color="E5E7EB"/>
            </w:tcBorders>
            <w:tcMar>
              <w:top w:w="15" w:type="dxa"/>
              <w:left w:w="15" w:type="dxa"/>
              <w:bottom w:w="137" w:type="dxa"/>
              <w:right w:w="15" w:type="dxa"/>
            </w:tcMar>
            <w:vAlign w:val="bottom"/>
            <w:hideMark/>
          </w:tcPr>
          <w:p w14:paraId="17E5DA8A" w14:textId="77777777" w:rsidR="00622C80" w:rsidRPr="00622C80" w:rsidRDefault="00622C80" w:rsidP="00622C80">
            <w:pPr>
              <w:spacing w:before="480" w:after="480"/>
              <w:jc w:val="center"/>
              <w:rPr>
                <w:rFonts w:ascii="Times New Roman" w:eastAsia="Times New Roman" w:hAnsi="Times New Roman" w:cs="Times New Roman"/>
                <w:b/>
                <w:bCs/>
                <w:kern w:val="0"/>
                <w:sz w:val="21"/>
                <w:szCs w:val="21"/>
                <w14:ligatures w14:val="none"/>
              </w:rPr>
            </w:pPr>
            <w:proofErr w:type="spellStart"/>
            <w:r w:rsidRPr="00622C80">
              <w:rPr>
                <w:rFonts w:ascii="Times New Roman" w:eastAsia="Times New Roman" w:hAnsi="Times New Roman" w:cs="Times New Roman"/>
                <w:b/>
                <w:bCs/>
                <w:kern w:val="0"/>
                <w:sz w:val="21"/>
                <w:szCs w:val="21"/>
                <w14:ligatures w14:val="none"/>
              </w:rPr>
              <w:t>Toxigen</w:t>
            </w:r>
            <w:proofErr w:type="spellEnd"/>
          </w:p>
        </w:tc>
      </w:tr>
      <w:tr w:rsidR="00622C80" w:rsidRPr="00622C80" w14:paraId="550C4336" w14:textId="77777777" w:rsidTr="00622C80">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0825818D"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Llama-2-Chat</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21E7BA3E"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7B</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51E0A2F5"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57.04</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31D860F4"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b/>
                <w:bCs/>
                <w:kern w:val="0"/>
                <w:sz w:val="21"/>
                <w:szCs w:val="21"/>
                <w:bdr w:val="single" w:sz="2" w:space="0" w:color="E5E7EB" w:frame="1"/>
                <w14:ligatures w14:val="none"/>
              </w:rPr>
              <w:t>0.00</w:t>
            </w:r>
          </w:p>
        </w:tc>
      </w:tr>
      <w:tr w:rsidR="00622C80" w:rsidRPr="00622C80" w14:paraId="0C49E2F5" w14:textId="77777777" w:rsidTr="00622C80">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527B4EE6"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Llama-2-Chat</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5F8EB70D"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13B</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01116457"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62.18</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1342FF54"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b/>
                <w:bCs/>
                <w:kern w:val="0"/>
                <w:sz w:val="21"/>
                <w:szCs w:val="21"/>
                <w:bdr w:val="single" w:sz="2" w:space="0" w:color="E5E7EB" w:frame="1"/>
                <w14:ligatures w14:val="none"/>
              </w:rPr>
              <w:t>0.00</w:t>
            </w:r>
          </w:p>
        </w:tc>
      </w:tr>
      <w:tr w:rsidR="00622C80" w:rsidRPr="00622C80" w14:paraId="2E6501F2" w14:textId="77777777" w:rsidTr="00622C80">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09947AC8"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Llama-2-Chat</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2036F51B"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70B</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7765CF9B"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b/>
                <w:bCs/>
                <w:kern w:val="0"/>
                <w:sz w:val="21"/>
                <w:szCs w:val="21"/>
                <w:bdr w:val="single" w:sz="2" w:space="0" w:color="E5E7EB" w:frame="1"/>
                <w14:ligatures w14:val="none"/>
              </w:rPr>
              <w:t>64.14</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17DA57BF"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0.01</w:t>
            </w:r>
          </w:p>
        </w:tc>
      </w:tr>
    </w:tbl>
    <w:p w14:paraId="7408664B" w14:textId="77777777" w:rsidR="00622C80" w:rsidRPr="00622C80" w:rsidRDefault="00622C80" w:rsidP="00622C80">
      <w:pPr>
        <w:pBdr>
          <w:top w:val="single" w:sz="2" w:space="0" w:color="E5E7EB"/>
          <w:left w:val="single" w:sz="2" w:space="0" w:color="E5E7EB"/>
          <w:bottom w:val="single" w:sz="2" w:space="0" w:color="E5E7EB"/>
          <w:right w:val="single" w:sz="2" w:space="0" w:color="E5E7EB"/>
        </w:pBdr>
        <w:shd w:val="clear" w:color="auto" w:fill="FFFFFF"/>
        <w:spacing w:before="300" w:after="300"/>
        <w:rPr>
          <w:rFonts w:ascii="Source Sans Pro" w:eastAsia="Times New Roman" w:hAnsi="Source Sans Pro" w:cs="Times New Roman"/>
          <w:color w:val="4B5563"/>
          <w:kern w:val="0"/>
          <w:sz w:val="25"/>
          <w:szCs w:val="25"/>
          <w14:ligatures w14:val="none"/>
        </w:rPr>
      </w:pPr>
      <w:r w:rsidRPr="00622C80">
        <w:rPr>
          <w:rFonts w:ascii="Source Sans Pro" w:eastAsia="Times New Roman" w:hAnsi="Source Sans Pro" w:cs="Times New Roman"/>
          <w:b/>
          <w:bCs/>
          <w:color w:val="4B5563"/>
          <w:kern w:val="0"/>
          <w:sz w:val="25"/>
          <w:szCs w:val="25"/>
          <w:bdr w:val="single" w:sz="2" w:space="0" w:color="E5E7EB" w:frame="1"/>
          <w14:ligatures w14:val="none"/>
        </w:rPr>
        <w:t>Evaluation of fine-tuned LLMs on different safety datasets.</w:t>
      </w:r>
      <w:r w:rsidRPr="00622C80">
        <w:rPr>
          <w:rFonts w:ascii="Source Sans Pro" w:eastAsia="Times New Roman" w:hAnsi="Source Sans Pro" w:cs="Times New Roman"/>
          <w:color w:val="4B5563"/>
          <w:kern w:val="0"/>
          <w:sz w:val="25"/>
          <w:szCs w:val="25"/>
          <w14:ligatures w14:val="none"/>
        </w:rPr>
        <w:t> Same metric definitions as above.</w:t>
      </w:r>
    </w:p>
    <w:p w14:paraId="01495318" w14:textId="77777777" w:rsidR="00622C80" w:rsidRPr="00622C80" w:rsidRDefault="00622C80" w:rsidP="00622C80">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outlineLvl w:val="1"/>
        <w:rPr>
          <w:rFonts w:ascii="Source Sans Pro" w:eastAsia="Times New Roman" w:hAnsi="Source Sans Pro" w:cs="Times New Roman"/>
          <w:b/>
          <w:bCs/>
          <w:color w:val="374151"/>
          <w:kern w:val="0"/>
          <w:sz w:val="36"/>
          <w:szCs w:val="36"/>
          <w14:ligatures w14:val="none"/>
        </w:rPr>
      </w:pPr>
      <w:r w:rsidRPr="00622C80">
        <w:rPr>
          <w:rFonts w:ascii="Source Sans Pro" w:eastAsia="Times New Roman" w:hAnsi="Source Sans Pro" w:cs="Times New Roman"/>
          <w:b/>
          <w:bCs/>
          <w:color w:val="374151"/>
          <w:kern w:val="0"/>
          <w:sz w:val="36"/>
          <w:szCs w:val="36"/>
          <w:bdr w:val="single" w:sz="2" w:space="0" w:color="E5E7EB" w:frame="1"/>
          <w14:ligatures w14:val="none"/>
        </w:rPr>
        <w:t>Ethical Considerations and Limitations</w:t>
      </w:r>
    </w:p>
    <w:p w14:paraId="75057F54" w14:textId="77777777" w:rsidR="00622C80" w:rsidRPr="00622C80" w:rsidRDefault="00622C80" w:rsidP="00622C80">
      <w:pPr>
        <w:pBdr>
          <w:top w:val="single" w:sz="2" w:space="0" w:color="E5E7EB"/>
          <w:left w:val="single" w:sz="2" w:space="0" w:color="E5E7EB"/>
          <w:bottom w:val="single" w:sz="2" w:space="0" w:color="E5E7EB"/>
          <w:right w:val="single" w:sz="2" w:space="0" w:color="E5E7EB"/>
        </w:pBdr>
        <w:shd w:val="clear" w:color="auto" w:fill="FFFFFF"/>
        <w:spacing w:after="300"/>
        <w:rPr>
          <w:rFonts w:ascii="Source Sans Pro" w:eastAsia="Times New Roman" w:hAnsi="Source Sans Pro" w:cs="Times New Roman"/>
          <w:color w:val="4B5563"/>
          <w:kern w:val="0"/>
          <w:sz w:val="25"/>
          <w:szCs w:val="25"/>
          <w14:ligatures w14:val="none"/>
        </w:rPr>
      </w:pPr>
      <w:r w:rsidRPr="00622C80">
        <w:rPr>
          <w:rFonts w:ascii="Source Sans Pro" w:eastAsia="Times New Roman" w:hAnsi="Source Sans Pro" w:cs="Times New Roman"/>
          <w:color w:val="4B5563"/>
          <w:kern w:val="0"/>
          <w:sz w:val="25"/>
          <w:szCs w:val="25"/>
          <w14:ligatures w14:val="none"/>
        </w:rPr>
        <w:t>Llama 2 is a new technology that carries risks with use. Testing conducted to date has been in English, and has not covered, nor could it cover all scenarios. For these reasons, as with all LLMs, Llama 2’s potential outputs cannot be predicted in advance, and the model may in some instances produce inaccurate, biased or other objectionable responses to user prompts. Therefore, before deploying any applications of Llama 2, developers should perform safety testing and tuning tailored to their specific applications of the model.</w:t>
      </w:r>
    </w:p>
    <w:p w14:paraId="6EF2C1E2" w14:textId="77777777" w:rsidR="00622C80" w:rsidRPr="00622C80" w:rsidRDefault="00622C80" w:rsidP="00622C80">
      <w:pPr>
        <w:pBdr>
          <w:top w:val="single" w:sz="2" w:space="0" w:color="E5E7EB"/>
          <w:left w:val="single" w:sz="2" w:space="0" w:color="E5E7EB"/>
          <w:bottom w:val="single" w:sz="2" w:space="0" w:color="E5E7EB"/>
          <w:right w:val="single" w:sz="2" w:space="0" w:color="E5E7EB"/>
        </w:pBdr>
        <w:shd w:val="clear" w:color="auto" w:fill="FFFFFF"/>
        <w:spacing w:before="300" w:after="300"/>
        <w:rPr>
          <w:rFonts w:ascii="Source Sans Pro" w:eastAsia="Times New Roman" w:hAnsi="Source Sans Pro" w:cs="Times New Roman"/>
          <w:color w:val="4B5563"/>
          <w:kern w:val="0"/>
          <w:sz w:val="25"/>
          <w:szCs w:val="25"/>
          <w14:ligatures w14:val="none"/>
        </w:rPr>
      </w:pPr>
      <w:r w:rsidRPr="00622C80">
        <w:rPr>
          <w:rFonts w:ascii="Source Sans Pro" w:eastAsia="Times New Roman" w:hAnsi="Source Sans Pro" w:cs="Times New Roman"/>
          <w:color w:val="4B5563"/>
          <w:kern w:val="0"/>
          <w:sz w:val="25"/>
          <w:szCs w:val="25"/>
          <w14:ligatures w14:val="none"/>
        </w:rPr>
        <w:t>Please see the Responsible Use Guide available at </w:t>
      </w:r>
      <w:hyperlink r:id="rId8" w:history="1">
        <w:r w:rsidRPr="00622C80">
          <w:rPr>
            <w:rFonts w:ascii="Source Sans Pro" w:eastAsia="Times New Roman" w:hAnsi="Source Sans Pro" w:cs="Times New Roman"/>
            <w:color w:val="0000FF"/>
            <w:kern w:val="0"/>
            <w:sz w:val="25"/>
            <w:szCs w:val="25"/>
            <w:u w:val="single"/>
            <w:bdr w:val="single" w:sz="2" w:space="0" w:color="E5E7EB" w:frame="1"/>
            <w14:ligatures w14:val="none"/>
          </w:rPr>
          <w:t>https://ai.meta.com/llama/responsible-use-guide/</w:t>
        </w:r>
      </w:hyperlink>
    </w:p>
    <w:p w14:paraId="7204F6F5" w14:textId="77777777" w:rsidR="00622C80" w:rsidRPr="00622C80" w:rsidRDefault="00622C80" w:rsidP="00622C80">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outlineLvl w:val="1"/>
        <w:rPr>
          <w:rFonts w:ascii="Source Sans Pro" w:eastAsia="Times New Roman" w:hAnsi="Source Sans Pro" w:cs="Times New Roman"/>
          <w:b/>
          <w:bCs/>
          <w:color w:val="374151"/>
          <w:kern w:val="0"/>
          <w:sz w:val="36"/>
          <w:szCs w:val="36"/>
          <w14:ligatures w14:val="none"/>
        </w:rPr>
      </w:pPr>
      <w:r w:rsidRPr="00622C80">
        <w:rPr>
          <w:rFonts w:ascii="Source Sans Pro" w:eastAsia="Times New Roman" w:hAnsi="Source Sans Pro" w:cs="Times New Roman"/>
          <w:b/>
          <w:bCs/>
          <w:color w:val="374151"/>
          <w:kern w:val="0"/>
          <w:sz w:val="36"/>
          <w:szCs w:val="36"/>
          <w:bdr w:val="single" w:sz="2" w:space="0" w:color="E5E7EB" w:frame="1"/>
          <w14:ligatures w14:val="none"/>
        </w:rPr>
        <w:lastRenderedPageBreak/>
        <w:t>Reporting Issues</w:t>
      </w:r>
    </w:p>
    <w:p w14:paraId="4382F895" w14:textId="77777777" w:rsidR="00622C80" w:rsidRPr="00622C80" w:rsidRDefault="00622C80" w:rsidP="00622C80">
      <w:pPr>
        <w:pBdr>
          <w:top w:val="single" w:sz="2" w:space="0" w:color="E5E7EB"/>
          <w:left w:val="single" w:sz="2" w:space="0" w:color="E5E7EB"/>
          <w:bottom w:val="single" w:sz="2" w:space="0" w:color="E5E7EB"/>
          <w:right w:val="single" w:sz="2" w:space="0" w:color="E5E7EB"/>
        </w:pBdr>
        <w:shd w:val="clear" w:color="auto" w:fill="FFFFFF"/>
        <w:spacing w:after="300"/>
        <w:rPr>
          <w:rFonts w:ascii="Source Sans Pro" w:eastAsia="Times New Roman" w:hAnsi="Source Sans Pro" w:cs="Times New Roman"/>
          <w:color w:val="4B5563"/>
          <w:kern w:val="0"/>
          <w:sz w:val="25"/>
          <w:szCs w:val="25"/>
          <w14:ligatures w14:val="none"/>
        </w:rPr>
      </w:pPr>
      <w:r w:rsidRPr="00622C80">
        <w:rPr>
          <w:rFonts w:ascii="Source Sans Pro" w:eastAsia="Times New Roman" w:hAnsi="Source Sans Pro" w:cs="Times New Roman"/>
          <w:color w:val="4B5563"/>
          <w:kern w:val="0"/>
          <w:sz w:val="25"/>
          <w:szCs w:val="25"/>
          <w14:ligatures w14:val="none"/>
        </w:rPr>
        <w:t>Please report any software “bug,” or other problems with the models through one of the following means:</w:t>
      </w:r>
    </w:p>
    <w:p w14:paraId="12875568" w14:textId="77777777" w:rsidR="00622C80" w:rsidRPr="00622C80" w:rsidRDefault="00622C80" w:rsidP="00622C80">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20" w:after="120"/>
        <w:rPr>
          <w:rFonts w:ascii="Source Sans Pro" w:eastAsia="Times New Roman" w:hAnsi="Source Sans Pro" w:cs="Times New Roman"/>
          <w:color w:val="4B5563"/>
          <w:kern w:val="0"/>
          <w:sz w:val="25"/>
          <w:szCs w:val="25"/>
          <w14:ligatures w14:val="none"/>
        </w:rPr>
      </w:pPr>
      <w:r w:rsidRPr="00622C80">
        <w:rPr>
          <w:rFonts w:ascii="Source Sans Pro" w:eastAsia="Times New Roman" w:hAnsi="Source Sans Pro" w:cs="Times New Roman"/>
          <w:color w:val="4B5563"/>
          <w:kern w:val="0"/>
          <w:sz w:val="25"/>
          <w:szCs w:val="25"/>
          <w14:ligatures w14:val="none"/>
        </w:rPr>
        <w:t>Reporting issues with the model: </w:t>
      </w:r>
      <w:hyperlink r:id="rId9" w:history="1">
        <w:r w:rsidRPr="00622C80">
          <w:rPr>
            <w:rFonts w:ascii="Source Sans Pro" w:eastAsia="Times New Roman" w:hAnsi="Source Sans Pro" w:cs="Times New Roman"/>
            <w:color w:val="0000FF"/>
            <w:kern w:val="0"/>
            <w:sz w:val="25"/>
            <w:szCs w:val="25"/>
            <w:u w:val="single"/>
            <w:bdr w:val="single" w:sz="2" w:space="0" w:color="E5E7EB" w:frame="1"/>
            <w14:ligatures w14:val="none"/>
          </w:rPr>
          <w:t>github.com/</w:t>
        </w:r>
        <w:proofErr w:type="spellStart"/>
        <w:r w:rsidRPr="00622C80">
          <w:rPr>
            <w:rFonts w:ascii="Source Sans Pro" w:eastAsia="Times New Roman" w:hAnsi="Source Sans Pro" w:cs="Times New Roman"/>
            <w:color w:val="0000FF"/>
            <w:kern w:val="0"/>
            <w:sz w:val="25"/>
            <w:szCs w:val="25"/>
            <w:u w:val="single"/>
            <w:bdr w:val="single" w:sz="2" w:space="0" w:color="E5E7EB" w:frame="1"/>
            <w14:ligatures w14:val="none"/>
          </w:rPr>
          <w:t>facebookresearch</w:t>
        </w:r>
        <w:proofErr w:type="spellEnd"/>
        <w:r w:rsidRPr="00622C80">
          <w:rPr>
            <w:rFonts w:ascii="Source Sans Pro" w:eastAsia="Times New Roman" w:hAnsi="Source Sans Pro" w:cs="Times New Roman"/>
            <w:color w:val="0000FF"/>
            <w:kern w:val="0"/>
            <w:sz w:val="25"/>
            <w:szCs w:val="25"/>
            <w:u w:val="single"/>
            <w:bdr w:val="single" w:sz="2" w:space="0" w:color="E5E7EB" w:frame="1"/>
            <w14:ligatures w14:val="none"/>
          </w:rPr>
          <w:t>/llama</w:t>
        </w:r>
      </w:hyperlink>
    </w:p>
    <w:p w14:paraId="6CE4321F" w14:textId="77777777" w:rsidR="00622C80" w:rsidRPr="00622C80" w:rsidRDefault="00622C80" w:rsidP="00622C80">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20" w:after="120"/>
        <w:rPr>
          <w:rFonts w:ascii="Source Sans Pro" w:eastAsia="Times New Roman" w:hAnsi="Source Sans Pro" w:cs="Times New Roman"/>
          <w:color w:val="4B5563"/>
          <w:kern w:val="0"/>
          <w:sz w:val="25"/>
          <w:szCs w:val="25"/>
          <w14:ligatures w14:val="none"/>
        </w:rPr>
      </w:pPr>
      <w:r w:rsidRPr="00622C80">
        <w:rPr>
          <w:rFonts w:ascii="Source Sans Pro" w:eastAsia="Times New Roman" w:hAnsi="Source Sans Pro" w:cs="Times New Roman"/>
          <w:color w:val="4B5563"/>
          <w:kern w:val="0"/>
          <w:sz w:val="25"/>
          <w:szCs w:val="25"/>
          <w14:ligatures w14:val="none"/>
        </w:rPr>
        <w:t>Reporting problematic content generated by the model: </w:t>
      </w:r>
      <w:hyperlink r:id="rId10" w:history="1">
        <w:r w:rsidRPr="00622C80">
          <w:rPr>
            <w:rFonts w:ascii="Source Sans Pro" w:eastAsia="Times New Roman" w:hAnsi="Source Sans Pro" w:cs="Times New Roman"/>
            <w:color w:val="0000FF"/>
            <w:kern w:val="0"/>
            <w:sz w:val="25"/>
            <w:szCs w:val="25"/>
            <w:u w:val="single"/>
            <w:bdr w:val="single" w:sz="2" w:space="0" w:color="E5E7EB" w:frame="1"/>
            <w14:ligatures w14:val="none"/>
          </w:rPr>
          <w:t>developers.facebook.com/</w:t>
        </w:r>
        <w:proofErr w:type="spellStart"/>
        <w:r w:rsidRPr="00622C80">
          <w:rPr>
            <w:rFonts w:ascii="Source Sans Pro" w:eastAsia="Times New Roman" w:hAnsi="Source Sans Pro" w:cs="Times New Roman"/>
            <w:color w:val="0000FF"/>
            <w:kern w:val="0"/>
            <w:sz w:val="25"/>
            <w:szCs w:val="25"/>
            <w:u w:val="single"/>
            <w:bdr w:val="single" w:sz="2" w:space="0" w:color="E5E7EB" w:frame="1"/>
            <w14:ligatures w14:val="none"/>
          </w:rPr>
          <w:t>llama_output_feedback</w:t>
        </w:r>
        <w:proofErr w:type="spellEnd"/>
      </w:hyperlink>
    </w:p>
    <w:p w14:paraId="0963CA13" w14:textId="77777777" w:rsidR="00622C80" w:rsidRPr="00622C80" w:rsidRDefault="00622C80" w:rsidP="00622C80">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20" w:after="120"/>
        <w:rPr>
          <w:rFonts w:ascii="Source Sans Pro" w:eastAsia="Times New Roman" w:hAnsi="Source Sans Pro" w:cs="Times New Roman"/>
          <w:color w:val="4B5563"/>
          <w:kern w:val="0"/>
          <w:sz w:val="25"/>
          <w:szCs w:val="25"/>
          <w14:ligatures w14:val="none"/>
        </w:rPr>
      </w:pPr>
      <w:r w:rsidRPr="00622C80">
        <w:rPr>
          <w:rFonts w:ascii="Source Sans Pro" w:eastAsia="Times New Roman" w:hAnsi="Source Sans Pro" w:cs="Times New Roman"/>
          <w:color w:val="4B5563"/>
          <w:kern w:val="0"/>
          <w:sz w:val="25"/>
          <w:szCs w:val="25"/>
          <w14:ligatures w14:val="none"/>
        </w:rPr>
        <w:t>Reporting bugs and security concerns: </w:t>
      </w:r>
      <w:hyperlink r:id="rId11" w:history="1">
        <w:r w:rsidRPr="00622C80">
          <w:rPr>
            <w:rFonts w:ascii="Source Sans Pro" w:eastAsia="Times New Roman" w:hAnsi="Source Sans Pro" w:cs="Times New Roman"/>
            <w:color w:val="0000FF"/>
            <w:kern w:val="0"/>
            <w:sz w:val="25"/>
            <w:szCs w:val="25"/>
            <w:u w:val="single"/>
            <w:bdr w:val="single" w:sz="2" w:space="0" w:color="E5E7EB" w:frame="1"/>
            <w14:ligatures w14:val="none"/>
          </w:rPr>
          <w:t>facebook.com/</w:t>
        </w:r>
        <w:proofErr w:type="spellStart"/>
        <w:r w:rsidRPr="00622C80">
          <w:rPr>
            <w:rFonts w:ascii="Source Sans Pro" w:eastAsia="Times New Roman" w:hAnsi="Source Sans Pro" w:cs="Times New Roman"/>
            <w:color w:val="0000FF"/>
            <w:kern w:val="0"/>
            <w:sz w:val="25"/>
            <w:szCs w:val="25"/>
            <w:u w:val="single"/>
            <w:bdr w:val="single" w:sz="2" w:space="0" w:color="E5E7EB" w:frame="1"/>
            <w14:ligatures w14:val="none"/>
          </w:rPr>
          <w:t>whitehat</w:t>
        </w:r>
        <w:proofErr w:type="spellEnd"/>
        <w:r w:rsidRPr="00622C80">
          <w:rPr>
            <w:rFonts w:ascii="Source Sans Pro" w:eastAsia="Times New Roman" w:hAnsi="Source Sans Pro" w:cs="Times New Roman"/>
            <w:color w:val="0000FF"/>
            <w:kern w:val="0"/>
            <w:sz w:val="25"/>
            <w:szCs w:val="25"/>
            <w:u w:val="single"/>
            <w:bdr w:val="single" w:sz="2" w:space="0" w:color="E5E7EB" w:frame="1"/>
            <w14:ligatures w14:val="none"/>
          </w:rPr>
          <w:t>/info</w:t>
        </w:r>
      </w:hyperlink>
    </w:p>
    <w:p w14:paraId="544BE34A" w14:textId="77777777" w:rsidR="00622C80" w:rsidRPr="00622C80" w:rsidRDefault="00622C80" w:rsidP="00622C80">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outlineLvl w:val="1"/>
        <w:rPr>
          <w:rFonts w:ascii="Source Sans Pro" w:eastAsia="Times New Roman" w:hAnsi="Source Sans Pro" w:cs="Times New Roman"/>
          <w:b/>
          <w:bCs/>
          <w:color w:val="374151"/>
          <w:kern w:val="0"/>
          <w:sz w:val="36"/>
          <w:szCs w:val="36"/>
          <w14:ligatures w14:val="none"/>
        </w:rPr>
      </w:pPr>
      <w:r w:rsidRPr="00622C80">
        <w:rPr>
          <w:rFonts w:ascii="Source Sans Pro" w:eastAsia="Times New Roman" w:hAnsi="Source Sans Pro" w:cs="Times New Roman"/>
          <w:b/>
          <w:bCs/>
          <w:color w:val="374151"/>
          <w:kern w:val="0"/>
          <w:sz w:val="36"/>
          <w:szCs w:val="36"/>
          <w:bdr w:val="single" w:sz="2" w:space="0" w:color="E5E7EB" w:frame="1"/>
          <w14:ligatures w14:val="none"/>
        </w:rPr>
        <w:t>Llama Model Index</w:t>
      </w:r>
    </w:p>
    <w:tbl>
      <w:tblPr>
        <w:tblW w:w="1049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90"/>
        <w:gridCol w:w="1539"/>
        <w:gridCol w:w="2087"/>
        <w:gridCol w:w="2513"/>
        <w:gridCol w:w="3061"/>
      </w:tblGrid>
      <w:tr w:rsidR="00622C80" w:rsidRPr="00622C80" w14:paraId="189E5910" w14:textId="77777777" w:rsidTr="00622C80">
        <w:trPr>
          <w:tblHeader/>
        </w:trPr>
        <w:tc>
          <w:tcPr>
            <w:tcW w:w="0" w:type="auto"/>
            <w:tcBorders>
              <w:top w:val="single" w:sz="2" w:space="0" w:color="E5E7EB"/>
              <w:left w:val="single" w:sz="2" w:space="0" w:color="E5E7EB"/>
              <w:bottom w:val="single" w:sz="2" w:space="0" w:color="E5E7EB"/>
              <w:right w:val="single" w:sz="2" w:space="0" w:color="E5E7EB"/>
            </w:tcBorders>
            <w:tcMar>
              <w:top w:w="15" w:type="dxa"/>
              <w:left w:w="15" w:type="dxa"/>
              <w:bottom w:w="137" w:type="dxa"/>
              <w:right w:w="15" w:type="dxa"/>
            </w:tcMar>
            <w:vAlign w:val="bottom"/>
            <w:hideMark/>
          </w:tcPr>
          <w:p w14:paraId="7E5B640C" w14:textId="77777777" w:rsidR="00622C80" w:rsidRPr="00622C80" w:rsidRDefault="00622C80" w:rsidP="00622C80">
            <w:pPr>
              <w:spacing w:before="480" w:after="480"/>
              <w:jc w:val="center"/>
              <w:rPr>
                <w:rFonts w:ascii="Times New Roman" w:eastAsia="Times New Roman" w:hAnsi="Times New Roman" w:cs="Times New Roman"/>
                <w:b/>
                <w:bCs/>
                <w:kern w:val="0"/>
                <w:sz w:val="21"/>
                <w:szCs w:val="21"/>
                <w14:ligatures w14:val="none"/>
              </w:rPr>
            </w:pPr>
            <w:r w:rsidRPr="00622C80">
              <w:rPr>
                <w:rFonts w:ascii="Times New Roman" w:eastAsia="Times New Roman" w:hAnsi="Times New Roman" w:cs="Times New Roman"/>
                <w:b/>
                <w:bCs/>
                <w:kern w:val="0"/>
                <w:sz w:val="21"/>
                <w:szCs w:val="21"/>
                <w14:ligatures w14:val="none"/>
              </w:rPr>
              <w:t>Model</w:t>
            </w:r>
          </w:p>
        </w:tc>
        <w:tc>
          <w:tcPr>
            <w:tcW w:w="0" w:type="auto"/>
            <w:tcBorders>
              <w:top w:val="single" w:sz="2" w:space="0" w:color="E5E7EB"/>
              <w:left w:val="single" w:sz="2" w:space="0" w:color="E5E7EB"/>
              <w:bottom w:val="single" w:sz="2" w:space="0" w:color="E5E7EB"/>
              <w:right w:val="single" w:sz="2" w:space="0" w:color="E5E7EB"/>
            </w:tcBorders>
            <w:tcMar>
              <w:top w:w="15" w:type="dxa"/>
              <w:left w:w="15" w:type="dxa"/>
              <w:bottom w:w="137" w:type="dxa"/>
              <w:right w:w="15" w:type="dxa"/>
            </w:tcMar>
            <w:vAlign w:val="bottom"/>
            <w:hideMark/>
          </w:tcPr>
          <w:p w14:paraId="131A1C38" w14:textId="77777777" w:rsidR="00622C80" w:rsidRPr="00622C80" w:rsidRDefault="00622C80" w:rsidP="00622C80">
            <w:pPr>
              <w:spacing w:before="480" w:after="480"/>
              <w:jc w:val="center"/>
              <w:rPr>
                <w:rFonts w:ascii="Times New Roman" w:eastAsia="Times New Roman" w:hAnsi="Times New Roman" w:cs="Times New Roman"/>
                <w:b/>
                <w:bCs/>
                <w:kern w:val="0"/>
                <w:sz w:val="21"/>
                <w:szCs w:val="21"/>
                <w14:ligatures w14:val="none"/>
              </w:rPr>
            </w:pPr>
            <w:r w:rsidRPr="00622C80">
              <w:rPr>
                <w:rFonts w:ascii="Times New Roman" w:eastAsia="Times New Roman" w:hAnsi="Times New Roman" w:cs="Times New Roman"/>
                <w:b/>
                <w:bCs/>
                <w:kern w:val="0"/>
                <w:sz w:val="21"/>
                <w:szCs w:val="21"/>
                <w14:ligatures w14:val="none"/>
              </w:rPr>
              <w:t>Llama2</w:t>
            </w:r>
          </w:p>
        </w:tc>
        <w:tc>
          <w:tcPr>
            <w:tcW w:w="0" w:type="auto"/>
            <w:tcBorders>
              <w:top w:val="single" w:sz="2" w:space="0" w:color="E5E7EB"/>
              <w:left w:val="single" w:sz="2" w:space="0" w:color="E5E7EB"/>
              <w:bottom w:val="single" w:sz="2" w:space="0" w:color="E5E7EB"/>
              <w:right w:val="single" w:sz="2" w:space="0" w:color="E5E7EB"/>
            </w:tcBorders>
            <w:tcMar>
              <w:top w:w="15" w:type="dxa"/>
              <w:left w:w="15" w:type="dxa"/>
              <w:bottom w:w="137" w:type="dxa"/>
              <w:right w:w="15" w:type="dxa"/>
            </w:tcMar>
            <w:vAlign w:val="bottom"/>
            <w:hideMark/>
          </w:tcPr>
          <w:p w14:paraId="6BB94D8F" w14:textId="77777777" w:rsidR="00622C80" w:rsidRPr="00622C80" w:rsidRDefault="00622C80" w:rsidP="00622C80">
            <w:pPr>
              <w:spacing w:before="480" w:after="480"/>
              <w:jc w:val="center"/>
              <w:rPr>
                <w:rFonts w:ascii="Times New Roman" w:eastAsia="Times New Roman" w:hAnsi="Times New Roman" w:cs="Times New Roman"/>
                <w:b/>
                <w:bCs/>
                <w:kern w:val="0"/>
                <w:sz w:val="21"/>
                <w:szCs w:val="21"/>
                <w14:ligatures w14:val="none"/>
              </w:rPr>
            </w:pPr>
            <w:r w:rsidRPr="00622C80">
              <w:rPr>
                <w:rFonts w:ascii="Times New Roman" w:eastAsia="Times New Roman" w:hAnsi="Times New Roman" w:cs="Times New Roman"/>
                <w:b/>
                <w:bCs/>
                <w:kern w:val="0"/>
                <w:sz w:val="21"/>
                <w:szCs w:val="21"/>
                <w14:ligatures w14:val="none"/>
              </w:rPr>
              <w:t>Llama2-hf</w:t>
            </w:r>
          </w:p>
        </w:tc>
        <w:tc>
          <w:tcPr>
            <w:tcW w:w="0" w:type="auto"/>
            <w:tcBorders>
              <w:top w:val="single" w:sz="2" w:space="0" w:color="E5E7EB"/>
              <w:left w:val="single" w:sz="2" w:space="0" w:color="E5E7EB"/>
              <w:bottom w:val="single" w:sz="2" w:space="0" w:color="E5E7EB"/>
              <w:right w:val="single" w:sz="2" w:space="0" w:color="E5E7EB"/>
            </w:tcBorders>
            <w:tcMar>
              <w:top w:w="15" w:type="dxa"/>
              <w:left w:w="15" w:type="dxa"/>
              <w:bottom w:w="137" w:type="dxa"/>
              <w:right w:w="15" w:type="dxa"/>
            </w:tcMar>
            <w:vAlign w:val="bottom"/>
            <w:hideMark/>
          </w:tcPr>
          <w:p w14:paraId="3EE15026" w14:textId="77777777" w:rsidR="00622C80" w:rsidRPr="00622C80" w:rsidRDefault="00622C80" w:rsidP="00622C80">
            <w:pPr>
              <w:spacing w:before="480" w:after="480"/>
              <w:jc w:val="center"/>
              <w:rPr>
                <w:rFonts w:ascii="Times New Roman" w:eastAsia="Times New Roman" w:hAnsi="Times New Roman" w:cs="Times New Roman"/>
                <w:b/>
                <w:bCs/>
                <w:kern w:val="0"/>
                <w:sz w:val="21"/>
                <w:szCs w:val="21"/>
                <w14:ligatures w14:val="none"/>
              </w:rPr>
            </w:pPr>
            <w:r w:rsidRPr="00622C80">
              <w:rPr>
                <w:rFonts w:ascii="Times New Roman" w:eastAsia="Times New Roman" w:hAnsi="Times New Roman" w:cs="Times New Roman"/>
                <w:b/>
                <w:bCs/>
                <w:kern w:val="0"/>
                <w:sz w:val="21"/>
                <w:szCs w:val="21"/>
                <w14:ligatures w14:val="none"/>
              </w:rPr>
              <w:t>Llama2-chat</w:t>
            </w:r>
          </w:p>
        </w:tc>
        <w:tc>
          <w:tcPr>
            <w:tcW w:w="0" w:type="auto"/>
            <w:tcBorders>
              <w:top w:val="single" w:sz="2" w:space="0" w:color="E5E7EB"/>
              <w:left w:val="single" w:sz="2" w:space="0" w:color="E5E7EB"/>
              <w:bottom w:val="single" w:sz="2" w:space="0" w:color="E5E7EB"/>
              <w:right w:val="single" w:sz="2" w:space="0" w:color="E5E7EB"/>
            </w:tcBorders>
            <w:tcMar>
              <w:top w:w="15" w:type="dxa"/>
              <w:left w:w="15" w:type="dxa"/>
              <w:bottom w:w="137" w:type="dxa"/>
              <w:right w:w="15" w:type="dxa"/>
            </w:tcMar>
            <w:vAlign w:val="bottom"/>
            <w:hideMark/>
          </w:tcPr>
          <w:p w14:paraId="64CC9C8A" w14:textId="77777777" w:rsidR="00622C80" w:rsidRPr="00622C80" w:rsidRDefault="00622C80" w:rsidP="00622C80">
            <w:pPr>
              <w:spacing w:before="480" w:after="480"/>
              <w:jc w:val="center"/>
              <w:rPr>
                <w:rFonts w:ascii="Times New Roman" w:eastAsia="Times New Roman" w:hAnsi="Times New Roman" w:cs="Times New Roman"/>
                <w:b/>
                <w:bCs/>
                <w:kern w:val="0"/>
                <w:sz w:val="21"/>
                <w:szCs w:val="21"/>
                <w14:ligatures w14:val="none"/>
              </w:rPr>
            </w:pPr>
            <w:r w:rsidRPr="00622C80">
              <w:rPr>
                <w:rFonts w:ascii="Times New Roman" w:eastAsia="Times New Roman" w:hAnsi="Times New Roman" w:cs="Times New Roman"/>
                <w:b/>
                <w:bCs/>
                <w:kern w:val="0"/>
                <w:sz w:val="21"/>
                <w:szCs w:val="21"/>
                <w14:ligatures w14:val="none"/>
              </w:rPr>
              <w:t>Llama2-chat-hf</w:t>
            </w:r>
          </w:p>
        </w:tc>
      </w:tr>
      <w:tr w:rsidR="00622C80" w:rsidRPr="00622C80" w14:paraId="06FCF806" w14:textId="77777777" w:rsidTr="00622C80">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0DCB891E"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7B</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5457F041"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hyperlink r:id="rId12" w:history="1">
              <w:r w:rsidRPr="00622C80">
                <w:rPr>
                  <w:rFonts w:ascii="Times New Roman" w:eastAsia="Times New Roman" w:hAnsi="Times New Roman" w:cs="Times New Roman"/>
                  <w:color w:val="0000FF"/>
                  <w:kern w:val="0"/>
                  <w:sz w:val="21"/>
                  <w:szCs w:val="21"/>
                  <w:u w:val="single"/>
                  <w:bdr w:val="single" w:sz="2" w:space="0" w:color="E5E7EB" w:frame="1"/>
                  <w14:ligatures w14:val="none"/>
                </w:rPr>
                <w:t>Link</w:t>
              </w:r>
            </w:hyperlink>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4CA8DBD5"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hyperlink r:id="rId13" w:history="1">
              <w:r w:rsidRPr="00622C80">
                <w:rPr>
                  <w:rFonts w:ascii="Times New Roman" w:eastAsia="Times New Roman" w:hAnsi="Times New Roman" w:cs="Times New Roman"/>
                  <w:color w:val="0000FF"/>
                  <w:kern w:val="0"/>
                  <w:sz w:val="21"/>
                  <w:szCs w:val="21"/>
                  <w:u w:val="single"/>
                  <w:bdr w:val="single" w:sz="2" w:space="0" w:color="E5E7EB" w:frame="1"/>
                  <w14:ligatures w14:val="none"/>
                </w:rPr>
                <w:t>Link</w:t>
              </w:r>
            </w:hyperlink>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05065BA4"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hyperlink r:id="rId14" w:history="1">
              <w:r w:rsidRPr="00622C80">
                <w:rPr>
                  <w:rFonts w:ascii="Times New Roman" w:eastAsia="Times New Roman" w:hAnsi="Times New Roman" w:cs="Times New Roman"/>
                  <w:color w:val="0000FF"/>
                  <w:kern w:val="0"/>
                  <w:sz w:val="21"/>
                  <w:szCs w:val="21"/>
                  <w:u w:val="single"/>
                  <w:bdr w:val="single" w:sz="2" w:space="0" w:color="E5E7EB" w:frame="1"/>
                  <w14:ligatures w14:val="none"/>
                </w:rPr>
                <w:t>Link</w:t>
              </w:r>
            </w:hyperlink>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5FF64D36"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hyperlink r:id="rId15" w:history="1">
              <w:r w:rsidRPr="00622C80">
                <w:rPr>
                  <w:rFonts w:ascii="Times New Roman" w:eastAsia="Times New Roman" w:hAnsi="Times New Roman" w:cs="Times New Roman"/>
                  <w:color w:val="0000FF"/>
                  <w:kern w:val="0"/>
                  <w:sz w:val="21"/>
                  <w:szCs w:val="21"/>
                  <w:u w:val="single"/>
                  <w:bdr w:val="single" w:sz="2" w:space="0" w:color="E5E7EB" w:frame="1"/>
                  <w14:ligatures w14:val="none"/>
                </w:rPr>
                <w:t>Link</w:t>
              </w:r>
            </w:hyperlink>
          </w:p>
        </w:tc>
      </w:tr>
      <w:tr w:rsidR="00622C80" w:rsidRPr="00622C80" w14:paraId="6979D9A0" w14:textId="77777777" w:rsidTr="00622C80">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31C3A4C5"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13B</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3994E1F3"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hyperlink r:id="rId16" w:history="1">
              <w:r w:rsidRPr="00622C80">
                <w:rPr>
                  <w:rFonts w:ascii="Times New Roman" w:eastAsia="Times New Roman" w:hAnsi="Times New Roman" w:cs="Times New Roman"/>
                  <w:color w:val="0000FF"/>
                  <w:kern w:val="0"/>
                  <w:sz w:val="21"/>
                  <w:szCs w:val="21"/>
                  <w:u w:val="single"/>
                  <w:bdr w:val="single" w:sz="2" w:space="0" w:color="E5E7EB" w:frame="1"/>
                  <w14:ligatures w14:val="none"/>
                </w:rPr>
                <w:t>Link</w:t>
              </w:r>
            </w:hyperlink>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1FACEC97"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hyperlink r:id="rId17" w:history="1">
              <w:r w:rsidRPr="00622C80">
                <w:rPr>
                  <w:rFonts w:ascii="Times New Roman" w:eastAsia="Times New Roman" w:hAnsi="Times New Roman" w:cs="Times New Roman"/>
                  <w:color w:val="0000FF"/>
                  <w:kern w:val="0"/>
                  <w:sz w:val="21"/>
                  <w:szCs w:val="21"/>
                  <w:u w:val="single"/>
                  <w:bdr w:val="single" w:sz="2" w:space="0" w:color="E5E7EB" w:frame="1"/>
                  <w14:ligatures w14:val="none"/>
                </w:rPr>
                <w:t>Link</w:t>
              </w:r>
            </w:hyperlink>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47FD1101"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hyperlink r:id="rId18" w:history="1">
              <w:r w:rsidRPr="00622C80">
                <w:rPr>
                  <w:rFonts w:ascii="Times New Roman" w:eastAsia="Times New Roman" w:hAnsi="Times New Roman" w:cs="Times New Roman"/>
                  <w:color w:val="0000FF"/>
                  <w:kern w:val="0"/>
                  <w:sz w:val="21"/>
                  <w:szCs w:val="21"/>
                  <w:u w:val="single"/>
                  <w:bdr w:val="single" w:sz="2" w:space="0" w:color="E5E7EB" w:frame="1"/>
                  <w14:ligatures w14:val="none"/>
                </w:rPr>
                <w:t>Link</w:t>
              </w:r>
            </w:hyperlink>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52823D63"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hyperlink r:id="rId19" w:history="1">
              <w:r w:rsidRPr="00622C80">
                <w:rPr>
                  <w:rFonts w:ascii="Times New Roman" w:eastAsia="Times New Roman" w:hAnsi="Times New Roman" w:cs="Times New Roman"/>
                  <w:color w:val="0000FF"/>
                  <w:kern w:val="0"/>
                  <w:sz w:val="21"/>
                  <w:szCs w:val="21"/>
                  <w:u w:val="single"/>
                  <w:bdr w:val="single" w:sz="2" w:space="0" w:color="E5E7EB" w:frame="1"/>
                  <w14:ligatures w14:val="none"/>
                </w:rPr>
                <w:t>Link</w:t>
              </w:r>
            </w:hyperlink>
          </w:p>
        </w:tc>
      </w:tr>
      <w:tr w:rsidR="00622C80" w:rsidRPr="00622C80" w14:paraId="4C3BD27F" w14:textId="77777777" w:rsidTr="00622C80">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029EC717"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r w:rsidRPr="00622C80">
              <w:rPr>
                <w:rFonts w:ascii="Times New Roman" w:eastAsia="Times New Roman" w:hAnsi="Times New Roman" w:cs="Times New Roman"/>
                <w:kern w:val="0"/>
                <w:sz w:val="21"/>
                <w:szCs w:val="21"/>
                <w14:ligatures w14:val="none"/>
              </w:rPr>
              <w:t>70B</w:t>
            </w:r>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2048696A"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hyperlink r:id="rId20" w:history="1">
              <w:r w:rsidRPr="00622C80">
                <w:rPr>
                  <w:rFonts w:ascii="Times New Roman" w:eastAsia="Times New Roman" w:hAnsi="Times New Roman" w:cs="Times New Roman"/>
                  <w:color w:val="0000FF"/>
                  <w:kern w:val="0"/>
                  <w:sz w:val="21"/>
                  <w:szCs w:val="21"/>
                  <w:u w:val="single"/>
                  <w:bdr w:val="single" w:sz="2" w:space="0" w:color="E5E7EB" w:frame="1"/>
                  <w14:ligatures w14:val="none"/>
                </w:rPr>
                <w:t>Link</w:t>
              </w:r>
            </w:hyperlink>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1500D9DC"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hyperlink r:id="rId21" w:history="1">
              <w:r w:rsidRPr="00622C80">
                <w:rPr>
                  <w:rFonts w:ascii="Times New Roman" w:eastAsia="Times New Roman" w:hAnsi="Times New Roman" w:cs="Times New Roman"/>
                  <w:color w:val="0000FF"/>
                  <w:kern w:val="0"/>
                  <w:sz w:val="21"/>
                  <w:szCs w:val="21"/>
                  <w:u w:val="single"/>
                  <w:bdr w:val="single" w:sz="2" w:space="0" w:color="E5E7EB" w:frame="1"/>
                  <w14:ligatures w14:val="none"/>
                </w:rPr>
                <w:t>Link</w:t>
              </w:r>
            </w:hyperlink>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5CB288F0"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hyperlink r:id="rId22" w:history="1">
              <w:r w:rsidRPr="00622C80">
                <w:rPr>
                  <w:rFonts w:ascii="Times New Roman" w:eastAsia="Times New Roman" w:hAnsi="Times New Roman" w:cs="Times New Roman"/>
                  <w:color w:val="0000FF"/>
                  <w:kern w:val="0"/>
                  <w:sz w:val="21"/>
                  <w:szCs w:val="21"/>
                  <w:u w:val="single"/>
                  <w:bdr w:val="single" w:sz="2" w:space="0" w:color="E5E7EB" w:frame="1"/>
                  <w14:ligatures w14:val="none"/>
                </w:rPr>
                <w:t>Link</w:t>
              </w:r>
            </w:hyperlink>
          </w:p>
        </w:tc>
        <w:tc>
          <w:tcPr>
            <w:tcW w:w="0" w:type="auto"/>
            <w:tcBorders>
              <w:top w:val="single" w:sz="2" w:space="0" w:color="E5E7EB"/>
              <w:left w:val="single" w:sz="2" w:space="0" w:color="E5E7EB"/>
              <w:bottom w:val="single" w:sz="2" w:space="0" w:color="E5E7EB"/>
              <w:right w:val="single" w:sz="2" w:space="0" w:color="E5E7EB"/>
            </w:tcBorders>
            <w:tcMar>
              <w:top w:w="137" w:type="dxa"/>
              <w:left w:w="15" w:type="dxa"/>
              <w:bottom w:w="137" w:type="dxa"/>
              <w:right w:w="15" w:type="dxa"/>
            </w:tcMar>
            <w:vAlign w:val="bottom"/>
            <w:hideMark/>
          </w:tcPr>
          <w:p w14:paraId="483C4BFC" w14:textId="77777777" w:rsidR="00622C80" w:rsidRPr="00622C80" w:rsidRDefault="00622C80" w:rsidP="00622C80">
            <w:pPr>
              <w:spacing w:before="480" w:after="480"/>
              <w:rPr>
                <w:rFonts w:ascii="Times New Roman" w:eastAsia="Times New Roman" w:hAnsi="Times New Roman" w:cs="Times New Roman"/>
                <w:kern w:val="0"/>
                <w:sz w:val="21"/>
                <w:szCs w:val="21"/>
                <w14:ligatures w14:val="none"/>
              </w:rPr>
            </w:pPr>
            <w:hyperlink r:id="rId23" w:history="1">
              <w:r w:rsidRPr="00622C80">
                <w:rPr>
                  <w:rFonts w:ascii="Times New Roman" w:eastAsia="Times New Roman" w:hAnsi="Times New Roman" w:cs="Times New Roman"/>
                  <w:color w:val="0000FF"/>
                  <w:kern w:val="0"/>
                  <w:sz w:val="21"/>
                  <w:szCs w:val="21"/>
                  <w:u w:val="single"/>
                  <w:bdr w:val="single" w:sz="2" w:space="0" w:color="E5E7EB" w:frame="1"/>
                  <w14:ligatures w14:val="none"/>
                </w:rPr>
                <w:t>Link</w:t>
              </w:r>
            </w:hyperlink>
          </w:p>
        </w:tc>
      </w:tr>
    </w:tbl>
    <w:p w14:paraId="56E2463B" w14:textId="77777777" w:rsidR="004F7149" w:rsidRDefault="004F7149"/>
    <w:sectPr w:rsidR="004F7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pple Color Emoji">
    <w:panose1 w:val="00000000000000000000"/>
    <w:charset w:val="00"/>
    <w:family w:val="auto"/>
    <w:pitch w:val="variable"/>
    <w:sig w:usb0="00000003" w:usb1="18000000" w:usb2="14000000" w:usb3="00000000" w:csb0="00000001" w:csb1="00000000"/>
  </w:font>
  <w:font w:name="IBM Plex Mono">
    <w:panose1 w:val="020B0509050203000203"/>
    <w:charset w:val="4D"/>
    <w:family w:val="modern"/>
    <w:pitch w:val="fixed"/>
    <w:sig w:usb0="A000026F" w:usb1="5000207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B5D64"/>
    <w:multiLevelType w:val="multilevel"/>
    <w:tmpl w:val="F95E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2921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C80"/>
    <w:rsid w:val="00244239"/>
    <w:rsid w:val="004F7149"/>
    <w:rsid w:val="00622C80"/>
    <w:rsid w:val="00802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D402FF"/>
  <w15:chartTrackingRefBased/>
  <w15:docId w15:val="{1F5D575A-305E-094C-8BEA-12B74FB82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C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2C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2C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2C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2C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2C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2C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2C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2C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5">
    <w:name w:val="List Table 3 Accent 5"/>
    <w:basedOn w:val="TableNormal"/>
    <w:uiPriority w:val="48"/>
    <w:rsid w:val="00244239"/>
    <w:pPr>
      <w:jc w:val="center"/>
    </w:pPr>
    <w:rPr>
      <w:kern w:val="0"/>
      <w:sz w:val="22"/>
      <w:szCs w:val="22"/>
      <w14:ligatures w14:val="none"/>
    </w:rPr>
    <w:tblPr>
      <w:tblStyleRowBandSize w:val="1"/>
      <w:tblStyleColBandSize w:val="1"/>
      <w:tbl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blBorders>
    </w:tblPr>
    <w:tcPr>
      <w:vAlign w:val="center"/>
    </w:tcPr>
    <w:tblStylePr w:type="firstRow">
      <w:rPr>
        <w:b/>
        <w:bCs/>
        <w:color w:val="FFFFFF" w:themeColor="background1"/>
      </w:rPr>
      <w:tblPr/>
      <w:tcPr>
        <w:tcBorders>
          <w:top w:val="nil"/>
        </w:tcBorders>
        <w:shd w:val="clear" w:color="auto" w:fill="002060"/>
      </w:tcPr>
    </w:tblStylePr>
    <w:tblStylePr w:type="lastRow">
      <w:rPr>
        <w:b w:val="0"/>
        <w:bCs/>
      </w:rPr>
      <w:tblPr/>
      <w:tcPr>
        <w:tcBorders>
          <w:top w:val="single" w:sz="4" w:space="0" w:color="auto"/>
          <w:left w:val="nil"/>
          <w:bottom w:val="single" w:sz="4" w:space="0" w:color="auto"/>
          <w:right w:val="single" w:sz="4" w:space="0" w:color="auto"/>
        </w:tcBorders>
        <w:shd w:val="clear" w:color="auto" w:fill="E8E8E8" w:themeFill="background2"/>
      </w:tcPr>
    </w:tblStylePr>
    <w:tblStylePr w:type="firstCol">
      <w:pPr>
        <w:jc w:val="left"/>
      </w:pPr>
      <w:rPr>
        <w:b w:val="0"/>
        <w:bCs/>
        <w:i w:val="0"/>
      </w:rPr>
      <w:tblPr/>
      <w:tcPr>
        <w:tcBorders>
          <w:top w:val="single" w:sz="4" w:space="0" w:color="262626" w:themeColor="text1" w:themeTint="D9"/>
          <w:left w:val="single" w:sz="4" w:space="0" w:color="262626" w:themeColor="text1" w:themeTint="D9"/>
          <w:bottom w:val="single" w:sz="4" w:space="0" w:color="262626" w:themeColor="text1" w:themeTint="D9"/>
          <w:right w:val="single" w:sz="4" w:space="0" w:color="auto"/>
          <w:insideH w:val="nil"/>
          <w:insideV w:val="nil"/>
          <w:tl2br w:val="nil"/>
          <w:tr2bl w:val="nil"/>
        </w:tcBorders>
        <w:shd w:val="clear" w:color="auto" w:fill="F2F2F2" w:themeFill="background1" w:themeFillShade="F2"/>
      </w:tcPr>
    </w:tblStylePr>
    <w:tblStylePr w:type="lastCol">
      <w:rPr>
        <w:b w:val="0"/>
        <w:bCs/>
      </w:rPr>
      <w:tblPr/>
      <w:tcPr>
        <w:tcBorders>
          <w:top w:val="nil"/>
          <w:left w:val="nil"/>
          <w:bottom w:val="nil"/>
          <w:right w:val="single" w:sz="4" w:space="0" w:color="auto"/>
          <w:insideH w:val="nil"/>
          <w:insideV w:val="nil"/>
          <w:tl2br w:val="nil"/>
          <w:tr2bl w:val="nil"/>
        </w:tcBorders>
        <w:shd w:val="clear" w:color="auto" w:fill="FFFFFF" w:themeFill="background1"/>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uto"/>
          <w:left w:val="nil"/>
          <w:bottom w:val="single" w:sz="4" w:space="0" w:color="auto"/>
          <w:right w:val="single" w:sz="4" w:space="0" w:color="auto"/>
          <w:insideH w:val="nil"/>
          <w:insideV w:val="nil"/>
          <w:tl2br w:val="nil"/>
          <w:tr2bl w:val="nil"/>
        </w:tcBorders>
      </w:tcPr>
    </w:tblStylePr>
    <w:tblStylePr w:type="swCell">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character" w:customStyle="1" w:styleId="Heading1Char">
    <w:name w:val="Heading 1 Char"/>
    <w:basedOn w:val="DefaultParagraphFont"/>
    <w:link w:val="Heading1"/>
    <w:uiPriority w:val="9"/>
    <w:rsid w:val="00622C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22C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2C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2C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2C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2C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C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C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C80"/>
    <w:rPr>
      <w:rFonts w:eastAsiaTheme="majorEastAsia" w:cstheme="majorBidi"/>
      <w:color w:val="272727" w:themeColor="text1" w:themeTint="D8"/>
    </w:rPr>
  </w:style>
  <w:style w:type="paragraph" w:styleId="Title">
    <w:name w:val="Title"/>
    <w:basedOn w:val="Normal"/>
    <w:next w:val="Normal"/>
    <w:link w:val="TitleChar"/>
    <w:uiPriority w:val="10"/>
    <w:qFormat/>
    <w:rsid w:val="00622C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C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C8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2C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C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22C80"/>
    <w:rPr>
      <w:i/>
      <w:iCs/>
      <w:color w:val="404040" w:themeColor="text1" w:themeTint="BF"/>
    </w:rPr>
  </w:style>
  <w:style w:type="paragraph" w:styleId="ListParagraph">
    <w:name w:val="List Paragraph"/>
    <w:basedOn w:val="Normal"/>
    <w:uiPriority w:val="34"/>
    <w:qFormat/>
    <w:rsid w:val="00622C80"/>
    <w:pPr>
      <w:ind w:left="720"/>
      <w:contextualSpacing/>
    </w:pPr>
  </w:style>
  <w:style w:type="character" w:styleId="IntenseEmphasis">
    <w:name w:val="Intense Emphasis"/>
    <w:basedOn w:val="DefaultParagraphFont"/>
    <w:uiPriority w:val="21"/>
    <w:qFormat/>
    <w:rsid w:val="00622C80"/>
    <w:rPr>
      <w:i/>
      <w:iCs/>
      <w:color w:val="0F4761" w:themeColor="accent1" w:themeShade="BF"/>
    </w:rPr>
  </w:style>
  <w:style w:type="paragraph" w:styleId="IntenseQuote">
    <w:name w:val="Intense Quote"/>
    <w:basedOn w:val="Normal"/>
    <w:next w:val="Normal"/>
    <w:link w:val="IntenseQuoteChar"/>
    <w:uiPriority w:val="30"/>
    <w:qFormat/>
    <w:rsid w:val="00622C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2C80"/>
    <w:rPr>
      <w:i/>
      <w:iCs/>
      <w:color w:val="0F4761" w:themeColor="accent1" w:themeShade="BF"/>
    </w:rPr>
  </w:style>
  <w:style w:type="character" w:styleId="IntenseReference">
    <w:name w:val="Intense Reference"/>
    <w:basedOn w:val="DefaultParagraphFont"/>
    <w:uiPriority w:val="32"/>
    <w:qFormat/>
    <w:rsid w:val="00622C80"/>
    <w:rPr>
      <w:b/>
      <w:bCs/>
      <w:smallCaps/>
      <w:color w:val="0F4761" w:themeColor="accent1" w:themeShade="BF"/>
      <w:spacing w:val="5"/>
    </w:rPr>
  </w:style>
  <w:style w:type="character" w:styleId="Strong">
    <w:name w:val="Strong"/>
    <w:basedOn w:val="DefaultParagraphFont"/>
    <w:uiPriority w:val="22"/>
    <w:qFormat/>
    <w:rsid w:val="00622C80"/>
    <w:rPr>
      <w:b/>
      <w:bCs/>
    </w:rPr>
  </w:style>
  <w:style w:type="paragraph" w:styleId="NormalWeb">
    <w:name w:val="Normal (Web)"/>
    <w:basedOn w:val="Normal"/>
    <w:uiPriority w:val="99"/>
    <w:semiHidden/>
    <w:unhideWhenUsed/>
    <w:rsid w:val="00622C80"/>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622C80"/>
    <w:rPr>
      <w:color w:val="0000FF"/>
      <w:u w:val="single"/>
    </w:rPr>
  </w:style>
  <w:style w:type="character" w:styleId="Emphasis">
    <w:name w:val="Emphasis"/>
    <w:basedOn w:val="DefaultParagraphFont"/>
    <w:uiPriority w:val="20"/>
    <w:qFormat/>
    <w:rsid w:val="00622C80"/>
    <w:rPr>
      <w:i/>
      <w:iCs/>
    </w:rPr>
  </w:style>
  <w:style w:type="character" w:styleId="HTMLCode">
    <w:name w:val="HTML Code"/>
    <w:basedOn w:val="DefaultParagraphFont"/>
    <w:uiPriority w:val="99"/>
    <w:semiHidden/>
    <w:unhideWhenUsed/>
    <w:rsid w:val="00622C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8928">
      <w:bodyDiv w:val="1"/>
      <w:marLeft w:val="0"/>
      <w:marRight w:val="0"/>
      <w:marTop w:val="0"/>
      <w:marBottom w:val="0"/>
      <w:divBdr>
        <w:top w:val="none" w:sz="0" w:space="0" w:color="auto"/>
        <w:left w:val="none" w:sz="0" w:space="0" w:color="auto"/>
        <w:bottom w:val="none" w:sz="0" w:space="0" w:color="auto"/>
        <w:right w:val="none" w:sz="0" w:space="0" w:color="auto"/>
      </w:divBdr>
      <w:divsChild>
        <w:div w:id="1299071006">
          <w:marLeft w:val="0"/>
          <w:marRight w:val="0"/>
          <w:marTop w:val="0"/>
          <w:marBottom w:val="0"/>
          <w:divBdr>
            <w:top w:val="single" w:sz="2" w:space="0" w:color="E5E7EB"/>
            <w:left w:val="single" w:sz="2" w:space="0" w:color="E5E7EB"/>
            <w:bottom w:val="single" w:sz="2" w:space="0" w:color="E5E7EB"/>
            <w:right w:val="single" w:sz="2" w:space="0" w:color="E5E7EB"/>
          </w:divBdr>
        </w:div>
        <w:div w:id="1500465117">
          <w:marLeft w:val="0"/>
          <w:marRight w:val="0"/>
          <w:marTop w:val="0"/>
          <w:marBottom w:val="0"/>
          <w:divBdr>
            <w:top w:val="single" w:sz="2" w:space="0" w:color="E5E7EB"/>
            <w:left w:val="single" w:sz="2" w:space="0" w:color="E5E7EB"/>
            <w:bottom w:val="single" w:sz="2" w:space="0" w:color="E5E7EB"/>
            <w:right w:val="single" w:sz="2" w:space="0" w:color="E5E7EB"/>
          </w:divBdr>
        </w:div>
        <w:div w:id="897325944">
          <w:marLeft w:val="0"/>
          <w:marRight w:val="0"/>
          <w:marTop w:val="0"/>
          <w:marBottom w:val="0"/>
          <w:divBdr>
            <w:top w:val="single" w:sz="2" w:space="0" w:color="E5E7EB"/>
            <w:left w:val="single" w:sz="2" w:space="0" w:color="E5E7EB"/>
            <w:bottom w:val="single" w:sz="2" w:space="0" w:color="E5E7EB"/>
            <w:right w:val="single" w:sz="2" w:space="0" w:color="E5E7EB"/>
          </w:divBdr>
        </w:div>
        <w:div w:id="909117707">
          <w:marLeft w:val="0"/>
          <w:marRight w:val="0"/>
          <w:marTop w:val="0"/>
          <w:marBottom w:val="0"/>
          <w:divBdr>
            <w:top w:val="single" w:sz="2" w:space="0" w:color="E5E7EB"/>
            <w:left w:val="single" w:sz="2" w:space="0" w:color="E5E7EB"/>
            <w:bottom w:val="single" w:sz="2" w:space="0" w:color="E5E7EB"/>
            <w:right w:val="single" w:sz="2" w:space="0" w:color="E5E7EB"/>
          </w:divBdr>
        </w:div>
        <w:div w:id="2140341177">
          <w:marLeft w:val="0"/>
          <w:marRight w:val="0"/>
          <w:marTop w:val="0"/>
          <w:marBottom w:val="0"/>
          <w:divBdr>
            <w:top w:val="single" w:sz="2" w:space="0" w:color="E5E7EB"/>
            <w:left w:val="single" w:sz="2" w:space="0" w:color="E5E7EB"/>
            <w:bottom w:val="single" w:sz="2" w:space="0" w:color="E5E7EB"/>
            <w:right w:val="single" w:sz="2" w:space="0" w:color="E5E7EB"/>
          </w:divBdr>
        </w:div>
        <w:div w:id="16538010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meta.com/llama/responsible-use-guide" TargetMode="External"/><Relationship Id="rId13" Type="http://schemas.openxmlformats.org/officeDocument/2006/relationships/hyperlink" Target="https://huggingface.co/meta-llama/Llama-2-7b-hf" TargetMode="External"/><Relationship Id="rId18" Type="http://schemas.openxmlformats.org/officeDocument/2006/relationships/hyperlink" Target="https://huggingface.co/meta-llama/Llama-2-13b-chat" TargetMode="External"/><Relationship Id="rId3" Type="http://schemas.openxmlformats.org/officeDocument/2006/relationships/settings" Target="settings.xml"/><Relationship Id="rId21" Type="http://schemas.openxmlformats.org/officeDocument/2006/relationships/hyperlink" Target="https://huggingface.co/meta-llama/Llama-2-70b-hf" TargetMode="External"/><Relationship Id="rId7" Type="http://schemas.openxmlformats.org/officeDocument/2006/relationships/hyperlink" Target="https://huggingface.co/meta-llama/Llama-2-7b/blob/main/arxiv.org/abs/2307.09288" TargetMode="External"/><Relationship Id="rId12" Type="http://schemas.openxmlformats.org/officeDocument/2006/relationships/hyperlink" Target="https://huggingface.co/meta-llama/Llama-2-7b" TargetMode="External"/><Relationship Id="rId17" Type="http://schemas.openxmlformats.org/officeDocument/2006/relationships/hyperlink" Target="https://huggingface.co/meta-llama/Llama-2-13b-h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huggingface.co/meta-llama/Llama-2-13b" TargetMode="External"/><Relationship Id="rId20" Type="http://schemas.openxmlformats.org/officeDocument/2006/relationships/hyperlink" Target="https://huggingface.co/meta-llama/Llama-2-70b" TargetMode="External"/><Relationship Id="rId1" Type="http://schemas.openxmlformats.org/officeDocument/2006/relationships/numbering" Target="numbering.xml"/><Relationship Id="rId6" Type="http://schemas.openxmlformats.org/officeDocument/2006/relationships/hyperlink" Target="https://ai.meta.com/resources/models-and-libraries/llama-downloads/" TargetMode="External"/><Relationship Id="rId11" Type="http://schemas.openxmlformats.org/officeDocument/2006/relationships/hyperlink" Target="http://facebook.com/whitehat/info" TargetMode="External"/><Relationship Id="rId24" Type="http://schemas.openxmlformats.org/officeDocument/2006/relationships/fontTable" Target="fontTable.xml"/><Relationship Id="rId5" Type="http://schemas.openxmlformats.org/officeDocument/2006/relationships/hyperlink" Target="https://ai.meta.com/resources/models-and-libraries/llama-downloads/" TargetMode="External"/><Relationship Id="rId15" Type="http://schemas.openxmlformats.org/officeDocument/2006/relationships/hyperlink" Target="https://huggingface.co/meta-llama/Llama-2-7b-chat-hf" TargetMode="External"/><Relationship Id="rId23" Type="http://schemas.openxmlformats.org/officeDocument/2006/relationships/hyperlink" Target="https://huggingface.co/meta-llama/Llama-2-70b-chat-hf" TargetMode="External"/><Relationship Id="rId10" Type="http://schemas.openxmlformats.org/officeDocument/2006/relationships/hyperlink" Target="http://developers.facebook.com/llama_output_feedback" TargetMode="External"/><Relationship Id="rId19" Type="http://schemas.openxmlformats.org/officeDocument/2006/relationships/hyperlink" Target="https://huggingface.co/meta-llama/Llama-2-13b-chat-hf" TargetMode="External"/><Relationship Id="rId4" Type="http://schemas.openxmlformats.org/officeDocument/2006/relationships/webSettings" Target="webSettings.xml"/><Relationship Id="rId9" Type="http://schemas.openxmlformats.org/officeDocument/2006/relationships/hyperlink" Target="http://github.com/facebookresearch/llama" TargetMode="External"/><Relationship Id="rId14" Type="http://schemas.openxmlformats.org/officeDocument/2006/relationships/hyperlink" Target="https://huggingface.co/meta-llama/Llama-2-7b-chat" TargetMode="External"/><Relationship Id="rId22" Type="http://schemas.openxmlformats.org/officeDocument/2006/relationships/hyperlink" Target="https://huggingface.co/meta-llama/Llama-2-70b-ch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1376</Words>
  <Characters>7847</Characters>
  <Application>Microsoft Office Word</Application>
  <DocSecurity>0</DocSecurity>
  <Lines>65</Lines>
  <Paragraphs>18</Paragraphs>
  <ScaleCrop>false</ScaleCrop>
  <Company/>
  <LinksUpToDate>false</LinksUpToDate>
  <CharactersWithSpaces>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Trier</dc:creator>
  <cp:keywords/>
  <dc:description/>
  <cp:lastModifiedBy>Dave Trier</cp:lastModifiedBy>
  <cp:revision>1</cp:revision>
  <dcterms:created xsi:type="dcterms:W3CDTF">2024-06-17T14:19:00Z</dcterms:created>
  <dcterms:modified xsi:type="dcterms:W3CDTF">2024-06-17T14:19:00Z</dcterms:modified>
</cp:coreProperties>
</file>