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765E1F65" w:rsidR="009F0CE6" w:rsidRPr="00AC3073" w:rsidRDefault="009F0CE6">
      <w:pPr>
        <w:rPr>
          <w:b/>
          <w:bCs/>
          <w:sz w:val="32"/>
          <w:szCs w:val="32"/>
        </w:rPr>
      </w:pPr>
      <w:r w:rsidRPr="00AC3073">
        <w:rPr>
          <w:b/>
          <w:bCs/>
          <w:sz w:val="32"/>
          <w:szCs w:val="32"/>
        </w:rPr>
        <w:t>Model Design Documentation</w:t>
      </w:r>
    </w:p>
    <w:p w14:paraId="70F58ED3" w14:textId="7E967407" w:rsidR="009F0CE6" w:rsidRDefault="009F0CE6">
      <w:pPr>
        <w:rPr>
          <w:color w:val="4472C4" w:themeColor="accent1"/>
          <w:sz w:val="32"/>
          <w:szCs w:val="32"/>
        </w:rPr>
      </w:pPr>
      <w:r>
        <w:rPr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AC3073" w:rsidRDefault="00AC3073">
      <w:pPr>
        <w:rPr>
          <w:color w:val="4472C4" w:themeColor="accent1"/>
        </w:rPr>
      </w:pPr>
      <w:r>
        <w:rPr>
          <w:color w:val="4472C4" w:themeColor="accent1"/>
        </w:rPr>
        <w:t>&lt;&lt;modelop.storedModel.modelMetaData.description&gt;&gt;</w:t>
      </w:r>
    </w:p>
    <w:p w14:paraId="0A882DAF" w14:textId="0ED5E2E5" w:rsidR="009F0CE6" w:rsidRDefault="009F0CE6">
      <w:pPr>
        <w:rPr>
          <w:color w:val="4472C4" w:themeColor="accent1"/>
        </w:rPr>
      </w:pPr>
      <w:r>
        <w:rPr>
          <w:color w:val="4472C4" w:themeColor="accent1"/>
        </w:rPr>
        <w:t>&lt;&lt;modelop.storedModel.id&gt;&gt;</w:t>
      </w:r>
    </w:p>
    <w:p w14:paraId="61D5641A" w14:textId="678FBF07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Prepared by: </w:t>
      </w:r>
      <w:r>
        <w:rPr>
          <w:i/>
          <w:iCs/>
          <w:color w:val="000000" w:themeColor="text1"/>
        </w:rPr>
        <w:t>Enter the document preparer’s name here</w:t>
      </w:r>
    </w:p>
    <w:p w14:paraId="13A77F6C" w14:textId="77753BF6" w:rsidR="009F0CE6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Model Developed by: </w:t>
      </w:r>
      <w:r>
        <w:rPr>
          <w:color w:val="000000" w:themeColor="text1"/>
        </w:rPr>
        <w:t>&lt;&lt;modelop.storedModel.createdBy&gt;&gt;</w:t>
      </w:r>
    </w:p>
    <w:p w14:paraId="31B2B0BD" w14:textId="168DF638" w:rsidR="00F94E63" w:rsidRDefault="009F0CE6">
      <w:pPr>
        <w:rPr>
          <w:color w:val="000000" w:themeColor="text1"/>
        </w:rPr>
      </w:pPr>
      <w:r>
        <w:rPr>
          <w:b/>
          <w:bCs/>
          <w:color w:val="000000" w:themeColor="text1"/>
        </w:rPr>
        <w:t>Model Developed on:</w:t>
      </w:r>
      <w:r>
        <w:rPr>
          <w:color w:val="000000" w:themeColor="text1"/>
        </w:rPr>
        <w:t xml:space="preserve"> &lt;&lt;modelop.deployableModel.createdDate&gt;</w:t>
      </w:r>
      <w:r w:rsidR="007B207B">
        <w:rPr>
          <w:color w:val="000000" w:themeColor="text1"/>
        </w:rPr>
        <w:t>&gt;</w:t>
      </w:r>
    </w:p>
    <w:p w14:paraId="30EFEDED" w14:textId="7F8777FB" w:rsidR="00F94E63" w:rsidRDefault="00F94E6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B12E50D" w14:textId="17D6CC0C" w:rsidR="00F94E63" w:rsidRDefault="00F94E6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14F109D4" w:rsidR="00F94E63" w:rsidRDefault="00F94E63">
      <w:pPr>
        <w:rPr>
          <w:i/>
          <w:iCs/>
          <w:color w:val="000000" w:themeColor="text1"/>
        </w:rPr>
      </w:pPr>
      <w:r>
        <w:rPr>
          <w:i/>
          <w:iCs/>
          <w:color w:val="000000" w:themeColor="text1"/>
        </w:rPr>
        <w:t>Provide a concise summary description of the model and its proposed use(s), model results, and key conclusions from the model development process.  A reader should be able to obtain a solid understanding of the model solely from reading the Executive Summary.</w:t>
      </w:r>
    </w:p>
    <w:p w14:paraId="79231D26" w14:textId="53223AEE" w:rsidR="00F94E63" w:rsidRDefault="00F94E63">
      <w:pPr>
        <w:rPr>
          <w:color w:val="000000" w:themeColor="text1"/>
        </w:rPr>
      </w:pPr>
    </w:p>
    <w:p w14:paraId="633BADAD" w14:textId="152820F5" w:rsidR="00F94E63" w:rsidRPr="00F94E63" w:rsidRDefault="00F94E6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Statistical Analysis</w:t>
      </w:r>
    </w:p>
    <w:p w14:paraId="26C39CEE" w14:textId="30197DAA" w:rsidR="0065424D" w:rsidRDefault="00F94E63">
      <w:pPr>
        <w:rPr>
          <w:b/>
          <w:bCs/>
        </w:rPr>
      </w:pPr>
      <w:r>
        <w:rPr>
          <w:b/>
          <w:bCs/>
        </w:rPr>
        <w:t>Classification Metrics</w:t>
      </w:r>
    </w:p>
    <w:p w14:paraId="5CF6A718" w14:textId="2774DD52" w:rsidR="00F94E63" w:rsidRPr="00F94E63" w:rsidRDefault="00F94E63">
      <w:pPr>
        <w:rPr>
          <w:i/>
          <w:iCs/>
        </w:rPr>
      </w:pPr>
      <w:r>
        <w:rPr>
          <w:i/>
          <w:iCs/>
        </w:rPr>
        <w:t>Provide a textual analysis of the classification metrics and what they indicate</w:t>
      </w:r>
    </w:p>
    <w:tbl>
      <w:tblPr>
        <w:tblStyle w:val="TableGrid"/>
        <w:tblW w:w="11520" w:type="dxa"/>
        <w:tblInd w:w="-10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520"/>
      </w:tblGrid>
      <w:tr w:rsidR="00150D8A" w14:paraId="6650DAE3" w14:textId="77777777" w:rsidTr="00150D8A">
        <w:tc>
          <w:tcPr>
            <w:tcW w:w="11520" w:type="dxa"/>
          </w:tcPr>
          <w:p w14:paraId="4CB56783" w14:textId="0C67DAC3" w:rsidR="00150D8A" w:rsidRPr="00150D8A" w:rsidRDefault="00150D8A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150D8A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&lt;&lt;modelop.modelTestResult.testResults.(performance).test_id=performance_classification_metrics&gt;&gt;</w:t>
            </w:r>
          </w:p>
        </w:tc>
      </w:tr>
    </w:tbl>
    <w:p w14:paraId="1764FF53" w14:textId="495B53D4" w:rsidR="005D1DA5" w:rsidRDefault="00150D8A" w:rsidP="00150D8A">
      <w:pPr>
        <w:pStyle w:val="Caption"/>
      </w:pPr>
      <w:r>
        <w:t xml:space="preserve">Table </w:t>
      </w:r>
      <w:r w:rsidR="002D221A">
        <w:fldChar w:fldCharType="begin"/>
      </w:r>
      <w:r w:rsidR="002D221A">
        <w:instrText xml:space="preserve"> SEQ Table \* ARABIC </w:instrText>
      </w:r>
      <w:r w:rsidR="002D221A">
        <w:fldChar w:fldCharType="separate"/>
      </w:r>
      <w:r>
        <w:rPr>
          <w:noProof/>
        </w:rPr>
        <w:t>1</w:t>
      </w:r>
      <w:r w:rsidR="002D221A">
        <w:rPr>
          <w:noProof/>
        </w:rPr>
        <w:fldChar w:fldCharType="end"/>
      </w:r>
      <w:r>
        <w:t xml:space="preserve"> - Classification Metrics</w:t>
      </w:r>
    </w:p>
    <w:p w14:paraId="2771827B" w14:textId="5F28A8EA" w:rsidR="00F94E63" w:rsidRDefault="00F94E63" w:rsidP="00F94E63">
      <w:pPr>
        <w:rPr>
          <w:b/>
          <w:bCs/>
        </w:rPr>
      </w:pPr>
      <w:r>
        <w:rPr>
          <w:b/>
          <w:bCs/>
        </w:rPr>
        <w:t>Stability Analysis</w:t>
      </w:r>
    </w:p>
    <w:p w14:paraId="35E4F6AB" w14:textId="74622958" w:rsidR="00F94E63" w:rsidRPr="00F94E63" w:rsidRDefault="00F94E63" w:rsidP="00F94E63">
      <w:pPr>
        <w:rPr>
          <w:i/>
          <w:iCs/>
        </w:rPr>
      </w:pPr>
      <w:r>
        <w:rPr>
          <w:i/>
          <w:iCs/>
        </w:rPr>
        <w:t>Provide a textual analysis of the stability analysis and what they indicate</w:t>
      </w:r>
    </w:p>
    <w:p w14:paraId="60EA9EEC" w14:textId="46441BEA" w:rsidR="005D1DA5" w:rsidRDefault="005D1DA5">
      <w:r>
        <w:t>&lt;&lt;</w:t>
      </w:r>
      <w:r w:rsidR="00824EEC">
        <w:t>modelopgraph.</w:t>
      </w:r>
      <w:r w:rsidR="000B6F0C">
        <w:t>stability.</w:t>
      </w:r>
      <w:r w:rsidR="003028B7">
        <w:t>credit_history</w:t>
      </w:r>
      <w:r w:rsidR="00824EEC"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2085F" w14:paraId="594AF688" w14:textId="77777777" w:rsidTr="00150D8A">
        <w:tc>
          <w:tcPr>
            <w:tcW w:w="12060" w:type="dxa"/>
          </w:tcPr>
          <w:p w14:paraId="355A03A7" w14:textId="75B61779" w:rsidR="00F2085F" w:rsidRPr="002604B3" w:rsidRDefault="00F2085F" w:rsidP="00150D8A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&lt;&lt;modelop.modelTestResult.testResults.(stability)[0].(values).(</w:t>
            </w:r>
            <w:r w:rsidR="003028B7">
              <w:rPr>
                <w:rFonts w:ascii="Arabic Typesetting" w:hAnsi="Arabic Typesetting" w:cs="Arabic Typesetting"/>
                <w:sz w:val="16"/>
                <w:szCs w:val="16"/>
              </w:rPr>
              <w:t>credit_history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18F4DA3A" w14:textId="5454F495" w:rsidR="009D2568" w:rsidRDefault="00150D8A" w:rsidP="00150D8A">
      <w:pPr>
        <w:pStyle w:val="Caption"/>
      </w:pPr>
      <w:r>
        <w:t xml:space="preserve">Table </w:t>
      </w:r>
      <w:r w:rsidR="002D221A">
        <w:t>2</w:t>
      </w:r>
      <w:r>
        <w:t xml:space="preserve"> - Stability for Feature Amount</w:t>
      </w:r>
    </w:p>
    <w:p w14:paraId="1354E2C0" w14:textId="2068D074" w:rsidR="009D2568" w:rsidRDefault="000B6F0C">
      <w:r>
        <w:t>&lt;&lt;modelopgraph.stability.</w:t>
      </w:r>
      <w:r w:rsidR="003028B7">
        <w:t>gender</w:t>
      </w:r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3A508FBF" w14:textId="77777777" w:rsidTr="00D844EB">
        <w:tc>
          <w:tcPr>
            <w:tcW w:w="12060" w:type="dxa"/>
          </w:tcPr>
          <w:p w14:paraId="7F855D13" w14:textId="256A5F03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&lt;&lt;modelop.modelTestResult.testResults.(stability)[0].(values).(</w:t>
            </w:r>
            <w:r w:rsidR="003028B7">
              <w:rPr>
                <w:rFonts w:ascii="Arabic Typesetting" w:hAnsi="Arabic Typesetting" w:cs="Arabic Typesetting"/>
                <w:sz w:val="16"/>
                <w:szCs w:val="16"/>
              </w:rPr>
              <w:t>gender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21F6436C" w14:textId="2D928555" w:rsidR="00F94E63" w:rsidRDefault="00F94E63" w:rsidP="00F94E63">
      <w:pPr>
        <w:pStyle w:val="Caption"/>
      </w:pPr>
      <w:r>
        <w:t xml:space="preserve">Table </w:t>
      </w:r>
      <w:r w:rsidR="002D221A">
        <w:t>3</w:t>
      </w:r>
      <w:r>
        <w:t xml:space="preserve"> - Stability for Feature ownership</w:t>
      </w:r>
    </w:p>
    <w:p w14:paraId="5CF17190" w14:textId="0018956A" w:rsidR="000B6F0C" w:rsidRDefault="000B6F0C">
      <w:r>
        <w:t>&lt;&lt;modelopgraph.stability.</w:t>
      </w:r>
      <w:r w:rsidR="003028B7">
        <w:t>age_years</w:t>
      </w:r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44684D80" w14:textId="77777777" w:rsidTr="00D844EB">
        <w:tc>
          <w:tcPr>
            <w:tcW w:w="12060" w:type="dxa"/>
          </w:tcPr>
          <w:p w14:paraId="3D3F673C" w14:textId="23B14417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&lt;&lt;modelop.modelTestResult.testResults.(stability)[0].(values).(</w:t>
            </w:r>
            <w:r w:rsidR="003028B7">
              <w:rPr>
                <w:rFonts w:ascii="Arabic Typesetting" w:hAnsi="Arabic Typesetting" w:cs="Arabic Typesetting"/>
                <w:sz w:val="16"/>
                <w:szCs w:val="16"/>
              </w:rPr>
              <w:t>age_years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46D38FC6" w14:textId="6C63ED00" w:rsidR="00F94E63" w:rsidRDefault="00F94E63" w:rsidP="00F94E63">
      <w:pPr>
        <w:pStyle w:val="Caption"/>
      </w:pPr>
      <w:r>
        <w:t xml:space="preserve">Table </w:t>
      </w:r>
      <w:r w:rsidR="002D221A">
        <w:t>4</w:t>
      </w:r>
      <w:r>
        <w:t xml:space="preserve"> - Stability for Feature num_cards</w:t>
      </w:r>
    </w:p>
    <w:p w14:paraId="7FF0F7DD" w14:textId="375D5C03" w:rsidR="00F94E63" w:rsidRDefault="000B6F0C">
      <w:r>
        <w:t>&lt;&lt;modelopgraph.stability.</w:t>
      </w:r>
      <w:r w:rsidR="003028B7">
        <w:t>score</w:t>
      </w:r>
      <w:r>
        <w:t>&gt;&gt;</w:t>
      </w:r>
    </w:p>
    <w:tbl>
      <w:tblPr>
        <w:tblStyle w:val="TableGrid"/>
        <w:tblW w:w="12060" w:type="dxa"/>
        <w:tblInd w:w="-135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060"/>
      </w:tblGrid>
      <w:tr w:rsidR="00F94E63" w14:paraId="77687C27" w14:textId="77777777" w:rsidTr="00D844EB">
        <w:tc>
          <w:tcPr>
            <w:tcW w:w="12060" w:type="dxa"/>
          </w:tcPr>
          <w:p w14:paraId="5A61DD02" w14:textId="682B1724" w:rsidR="00F94E63" w:rsidRPr="002604B3" w:rsidRDefault="00F94E63" w:rsidP="00D844EB">
            <w:pPr>
              <w:keepNext/>
              <w:rPr>
                <w:rFonts w:ascii="Arabic Typesetting" w:hAnsi="Arabic Typesetting" w:cs="Arabic Typesetting"/>
                <w:sz w:val="16"/>
                <w:szCs w:val="16"/>
              </w:rPr>
            </w:pP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&lt;&lt;modelop.modelTestResult.testResults.(stability)[0].(values).(</w:t>
            </w:r>
            <w:r>
              <w:rPr>
                <w:rFonts w:ascii="Arabic Typesetting" w:hAnsi="Arabic Typesetting" w:cs="Arabic Typesetting"/>
                <w:sz w:val="16"/>
                <w:szCs w:val="16"/>
              </w:rPr>
              <w:t>score</w:t>
            </w:r>
            <w:r w:rsidRPr="002604B3">
              <w:rPr>
                <w:rFonts w:ascii="Arabic Typesetting" w:hAnsi="Arabic Typesetting" w:cs="Arabic Typesetting" w:hint="cs"/>
                <w:sz w:val="16"/>
                <w:szCs w:val="16"/>
              </w:rPr>
              <w:t>).(stability_analysis_table)&gt;&gt;</w:t>
            </w:r>
          </w:p>
        </w:tc>
      </w:tr>
    </w:tbl>
    <w:p w14:paraId="7E6FC99E" w14:textId="0D3F140B" w:rsidR="00A73E63" w:rsidRDefault="00F94E63" w:rsidP="00F94E63">
      <w:pPr>
        <w:pStyle w:val="Caption"/>
      </w:pPr>
      <w:r>
        <w:t xml:space="preserve">Table </w:t>
      </w:r>
      <w:r w:rsidR="002D221A">
        <w:t>5</w:t>
      </w:r>
      <w:r>
        <w:t xml:space="preserve"> - Stability for Feature score</w:t>
      </w:r>
    </w:p>
    <w:p w14:paraId="06FDD343" w14:textId="7223D1EF" w:rsidR="000B6F0C" w:rsidRPr="00A73E63" w:rsidRDefault="00A73E63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68FC312" w14:textId="3DA38512" w:rsidR="00A73E63" w:rsidRDefault="00A73E63">
      <w:r>
        <w:rPr>
          <w:b/>
          <w:bCs/>
          <w:sz w:val="32"/>
          <w:szCs w:val="32"/>
        </w:rPr>
        <w:lastRenderedPageBreak/>
        <w:t>Analysis for Bias</w:t>
      </w:r>
    </w:p>
    <w:p w14:paraId="4534CAD5" w14:textId="3B353E48" w:rsidR="00A73E63" w:rsidRDefault="00A73E63">
      <w:pPr>
        <w:rPr>
          <w:i/>
          <w:iCs/>
        </w:rPr>
      </w:pPr>
      <w:r>
        <w:rPr>
          <w:i/>
          <w:iCs/>
        </w:rPr>
        <w:t>Provide a textual analysis of bias results and control measures put in place to eliminate the bias in the provided data and results.</w:t>
      </w:r>
    </w:p>
    <w:p w14:paraId="04A31279" w14:textId="21E93D9E" w:rsidR="00FA6717" w:rsidRPr="00FA6717" w:rsidRDefault="00FA6717">
      <w:pPr>
        <w:rPr>
          <w:b/>
          <w:bCs/>
        </w:rPr>
      </w:pPr>
      <w:r>
        <w:rPr>
          <w:b/>
          <w:bCs/>
        </w:rPr>
        <w:t>Bias Analysis for Category Race</w:t>
      </w:r>
    </w:p>
    <w:p w14:paraId="68EA3B7E" w14:textId="2948147E" w:rsidR="0065424D" w:rsidRDefault="00213ED2">
      <w:r>
        <w:t>&lt;&lt;modelopgraph.groupbias.</w:t>
      </w:r>
      <w:r w:rsidR="00F64BFF">
        <w:t>gender</w:t>
      </w:r>
      <w:r>
        <w:t>&gt;&gt;</w:t>
      </w:r>
    </w:p>
    <w:sectPr w:rsidR="0065424D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abic Typesetting">
    <w:altName w:val="Arabic Typesetting"/>
    <w:charset w:val="B2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B6F0C"/>
    <w:rsid w:val="000F008F"/>
    <w:rsid w:val="00150D8A"/>
    <w:rsid w:val="0016499E"/>
    <w:rsid w:val="00213ED2"/>
    <w:rsid w:val="002604B3"/>
    <w:rsid w:val="00260E4D"/>
    <w:rsid w:val="002C1E0B"/>
    <w:rsid w:val="002D221A"/>
    <w:rsid w:val="002D248B"/>
    <w:rsid w:val="003028B7"/>
    <w:rsid w:val="00342A0A"/>
    <w:rsid w:val="00382EB6"/>
    <w:rsid w:val="003921BA"/>
    <w:rsid w:val="0048148B"/>
    <w:rsid w:val="00561414"/>
    <w:rsid w:val="005D1DA5"/>
    <w:rsid w:val="006173B1"/>
    <w:rsid w:val="0065424D"/>
    <w:rsid w:val="006A25A6"/>
    <w:rsid w:val="00704750"/>
    <w:rsid w:val="007B207B"/>
    <w:rsid w:val="007C5FD8"/>
    <w:rsid w:val="00824EEC"/>
    <w:rsid w:val="00880C0B"/>
    <w:rsid w:val="008C63D8"/>
    <w:rsid w:val="009D2568"/>
    <w:rsid w:val="009F0CE6"/>
    <w:rsid w:val="009F1771"/>
    <w:rsid w:val="00A73E63"/>
    <w:rsid w:val="00AC3073"/>
    <w:rsid w:val="00B143D4"/>
    <w:rsid w:val="00B703BD"/>
    <w:rsid w:val="00B93443"/>
    <w:rsid w:val="00C10DE4"/>
    <w:rsid w:val="00CA2F26"/>
    <w:rsid w:val="00CD4396"/>
    <w:rsid w:val="00D70B7F"/>
    <w:rsid w:val="00DA395C"/>
    <w:rsid w:val="00E83DF9"/>
    <w:rsid w:val="00EE5810"/>
    <w:rsid w:val="00F2085F"/>
    <w:rsid w:val="00F64BFF"/>
    <w:rsid w:val="00F66783"/>
    <w:rsid w:val="00F94E63"/>
    <w:rsid w:val="00FA5C0F"/>
    <w:rsid w:val="00FA6717"/>
    <w:rsid w:val="00FC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TestTemplate.dotx</Template>
  <TotalTime>107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Jim Olsen</cp:lastModifiedBy>
  <cp:revision>18</cp:revision>
  <dcterms:created xsi:type="dcterms:W3CDTF">2021-07-21T15:22:00Z</dcterms:created>
  <dcterms:modified xsi:type="dcterms:W3CDTF">2021-08-16T19:24:00Z</dcterms:modified>
</cp:coreProperties>
</file>