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621A" w14:textId="104B5730" w:rsidR="00FF3100" w:rsidRPr="00E65C97" w:rsidRDefault="00BA4401" w:rsidP="00FF3100">
      <w:pPr>
        <w:snapToGrid w:val="0"/>
        <w:spacing w:after="0" w:line="240" w:lineRule="auto"/>
        <w:jc w:val="both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 xml:space="preserve">OFÍCIO Nº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of</w:t>
      </w:r>
      <w:r w:rsidR="005B1D93" w:rsidRPr="00E65C97">
        <w:rPr>
          <w:rFonts w:ascii="Arial" w:hAnsi="Arial" w:cs="Arial"/>
          <w:b/>
        </w:rPr>
        <w:t>icio</w:t>
      </w:r>
      <w:proofErr w:type="spellEnd"/>
      <w:r w:rsidR="00C02899" w:rsidRPr="00E65C97">
        <w:rPr>
          <w:rFonts w:ascii="Arial" w:hAnsi="Arial" w:cs="Arial"/>
          <w:b/>
        </w:rPr>
        <w:t>}</w:t>
      </w:r>
      <w:r w:rsidR="00932F19" w:rsidRPr="00E65C97">
        <w:rPr>
          <w:rFonts w:ascii="Arial" w:hAnsi="Arial" w:cs="Arial"/>
          <w:b/>
        </w:rPr>
        <w:t>/</w:t>
      </w:r>
      <w:r w:rsidR="00C02899" w:rsidRPr="00E65C97">
        <w:rPr>
          <w:rFonts w:ascii="Arial" w:hAnsi="Arial" w:cs="Arial"/>
          <w:b/>
        </w:rPr>
        <w:t>{in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ano}</w:t>
      </w:r>
      <w:r w:rsidRPr="00E65C97">
        <w:rPr>
          <w:rFonts w:ascii="Arial" w:hAnsi="Arial" w:cs="Arial"/>
          <w:b/>
        </w:rPr>
        <w:t>/</w:t>
      </w:r>
      <w:r w:rsidR="00850C99">
        <w:rPr>
          <w:rFonts w:ascii="Arial" w:hAnsi="Arial" w:cs="Arial"/>
          <w:b/>
        </w:rPr>
        <w:t>DIC-SLO/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policial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 xml:space="preserve">     </w:t>
      </w:r>
    </w:p>
    <w:p w14:paraId="10BEF4F2" w14:textId="35EF137D" w:rsidR="00BA4401" w:rsidRPr="00E65C97" w:rsidRDefault="00BA4401" w:rsidP="00FF3100">
      <w:pPr>
        <w:snapToGrid w:val="0"/>
        <w:spacing w:after="0" w:line="240" w:lineRule="auto"/>
        <w:jc w:val="right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>São Lourenço do Oeste</w:t>
      </w:r>
      <w:r w:rsidR="00C02899" w:rsidRPr="00E65C97">
        <w:rPr>
          <w:rFonts w:ascii="Arial" w:hAnsi="Arial" w:cs="Arial"/>
          <w:b/>
        </w:rPr>
        <w:t>/SC</w:t>
      </w:r>
      <w:r w:rsidRPr="00E65C97">
        <w:rPr>
          <w:rFonts w:ascii="Arial" w:hAnsi="Arial" w:cs="Arial"/>
          <w:b/>
        </w:rPr>
        <w:t xml:space="preserve">,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data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>.</w:t>
      </w:r>
    </w:p>
    <w:p w14:paraId="08C7AE47" w14:textId="77777777" w:rsidR="00932F19" w:rsidRPr="00E65C97" w:rsidRDefault="00932F19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  <w:b/>
        </w:rPr>
      </w:pPr>
    </w:p>
    <w:p w14:paraId="6F757C68" w14:textId="77777777" w:rsidR="00B018D2" w:rsidRPr="00E65C97" w:rsidRDefault="00B018D2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  <w:b/>
        </w:rPr>
      </w:pPr>
    </w:p>
    <w:p w14:paraId="09329ED7" w14:textId="1DA20BDA" w:rsidR="00BA4401" w:rsidRPr="00E65C97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</w:rPr>
      </w:pPr>
      <w:r w:rsidRPr="00E65C97">
        <w:rPr>
          <w:rFonts w:ascii="Arial" w:hAnsi="Arial" w:cs="Arial"/>
          <w:b/>
        </w:rPr>
        <w:t xml:space="preserve">Assunto: </w:t>
      </w:r>
      <w:r w:rsidR="00C02899" w:rsidRPr="00E65C97">
        <w:rPr>
          <w:rFonts w:ascii="Arial" w:hAnsi="Arial" w:cs="Arial"/>
        </w:rPr>
        <w:t>{</w:t>
      </w:r>
      <w:proofErr w:type="spellStart"/>
      <w:r w:rsidR="00C02899" w:rsidRPr="00E65C97">
        <w:rPr>
          <w:rFonts w:ascii="Arial" w:hAnsi="Arial" w:cs="Arial"/>
        </w:rPr>
        <w:t>in</w:t>
      </w:r>
      <w:r w:rsidR="005B1D93" w:rsidRPr="00E65C97">
        <w:rPr>
          <w:rFonts w:ascii="Arial" w:hAnsi="Arial" w:cs="Arial"/>
        </w:rPr>
        <w:t>s</w:t>
      </w:r>
      <w:r w:rsidR="00C02899" w:rsidRPr="00E65C97">
        <w:rPr>
          <w:rFonts w:ascii="Arial" w:hAnsi="Arial" w:cs="Arial"/>
        </w:rPr>
        <w:t>assunto</w:t>
      </w:r>
      <w:proofErr w:type="spellEnd"/>
      <w:r w:rsidR="00C02899" w:rsidRPr="00E65C97">
        <w:rPr>
          <w:rFonts w:ascii="Arial" w:hAnsi="Arial" w:cs="Arial"/>
        </w:rPr>
        <w:t>}</w:t>
      </w:r>
    </w:p>
    <w:p w14:paraId="760457B9" w14:textId="77777777" w:rsidR="00BA4401" w:rsidRPr="00E65C97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         </w:t>
      </w:r>
    </w:p>
    <w:p w14:paraId="1FA64833" w14:textId="77777777" w:rsidR="00BA4401" w:rsidRPr="00E65C97" w:rsidRDefault="00C02899" w:rsidP="00C02899">
      <w:pPr>
        <w:tabs>
          <w:tab w:val="left" w:pos="9214"/>
        </w:tabs>
        <w:spacing w:after="120" w:line="312" w:lineRule="auto"/>
        <w:ind w:left="28" w:right="17" w:firstLine="1633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>Prezado(a)</w:t>
      </w:r>
      <w:r w:rsidR="00BA4401" w:rsidRPr="00E65C97">
        <w:rPr>
          <w:rFonts w:ascii="Arial" w:hAnsi="Arial" w:cs="Arial"/>
        </w:rPr>
        <w:t xml:space="preserve"> Senhor</w:t>
      </w:r>
      <w:r w:rsidRPr="00E65C97">
        <w:rPr>
          <w:rFonts w:ascii="Arial" w:hAnsi="Arial" w:cs="Arial"/>
        </w:rPr>
        <w:t>(a)</w:t>
      </w:r>
      <w:r w:rsidR="00BA4401" w:rsidRPr="00E65C97">
        <w:rPr>
          <w:rFonts w:ascii="Arial" w:hAnsi="Arial" w:cs="Arial"/>
        </w:rPr>
        <w:t>,</w:t>
      </w:r>
    </w:p>
    <w:p w14:paraId="444C5646" w14:textId="614768AF" w:rsidR="00B018D2" w:rsidRDefault="00BA4401" w:rsidP="00AD5132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Com o objetivo de instruir o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origem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 xml:space="preserve">, </w:t>
      </w:r>
      <w:r w:rsidRPr="00E65C97">
        <w:rPr>
          <w:rFonts w:ascii="Arial" w:hAnsi="Arial" w:cs="Arial"/>
        </w:rPr>
        <w:t xml:space="preserve">em trâmite nesta unidade de Polícia Judiciária, </w:t>
      </w:r>
      <w:r w:rsidRPr="00AD5132">
        <w:rPr>
          <w:rFonts w:ascii="Arial" w:hAnsi="Arial" w:cs="Arial"/>
          <w:b/>
          <w:bCs/>
        </w:rPr>
        <w:t>requisito</w:t>
      </w:r>
      <w:r w:rsidR="00AD5132">
        <w:rPr>
          <w:rFonts w:ascii="Arial" w:hAnsi="Arial" w:cs="Arial"/>
          <w:b/>
          <w:bCs/>
        </w:rPr>
        <w:t xml:space="preserve">, </w:t>
      </w:r>
      <w:r w:rsidR="00AD5132">
        <w:rPr>
          <w:rFonts w:ascii="Arial" w:hAnsi="Arial" w:cs="Arial"/>
        </w:rPr>
        <w:t xml:space="preserve">com </w:t>
      </w:r>
      <w:r w:rsidR="00AD5132">
        <w:rPr>
          <w:rFonts w:ascii="Arial" w:hAnsi="Arial" w:cs="Arial"/>
        </w:rPr>
        <w:t xml:space="preserve">fundamento </w:t>
      </w:r>
      <w:r w:rsidR="00AD5132">
        <w:rPr>
          <w:rFonts w:ascii="Arial" w:hAnsi="Arial" w:cs="Arial"/>
        </w:rPr>
        <w:t>no Art. 1º, §2º da Lei n. 12.830/13, Art. 10, §3º da Lei n. 12.965/14 e Art. 15 da Lei n. 12.850/13,</w:t>
      </w:r>
      <w:r w:rsidR="00C66CC4">
        <w:rPr>
          <w:rFonts w:ascii="Arial" w:hAnsi="Arial" w:cs="Arial"/>
        </w:rPr>
        <w:t xml:space="preserve"> os </w:t>
      </w:r>
      <w:r w:rsidR="00AD5132" w:rsidRPr="00AD5132">
        <w:rPr>
          <w:rFonts w:ascii="Arial" w:hAnsi="Arial" w:cs="Arial"/>
          <w:b/>
          <w:bCs/>
        </w:rPr>
        <w:t>dados cadastrais</w:t>
      </w:r>
      <w:r w:rsidR="00AD5132">
        <w:rPr>
          <w:rFonts w:ascii="Arial" w:hAnsi="Arial" w:cs="Arial"/>
          <w:b/>
          <w:bCs/>
        </w:rPr>
        <w:t xml:space="preserve"> </w:t>
      </w:r>
      <w:r w:rsidR="00AD5132">
        <w:rPr>
          <w:rFonts w:ascii="Arial" w:hAnsi="Arial" w:cs="Arial"/>
        </w:rPr>
        <w:t xml:space="preserve">com qualificação pessoal (nome, nome do perfil, data de nascimento, telefone de recuperação, </w:t>
      </w:r>
      <w:proofErr w:type="spellStart"/>
      <w:r w:rsidR="00AD5132">
        <w:rPr>
          <w:rFonts w:ascii="Arial" w:hAnsi="Arial" w:cs="Arial"/>
        </w:rPr>
        <w:t>IP’s</w:t>
      </w:r>
      <w:proofErr w:type="spellEnd"/>
      <w:r w:rsidR="00AD5132">
        <w:rPr>
          <w:rFonts w:ascii="Arial" w:hAnsi="Arial" w:cs="Arial"/>
        </w:rPr>
        <w:t xml:space="preserve"> de criação da conta de último acesso, e-mail de recuperação e e-mail de redirecionamento) da conta google (</w:t>
      </w:r>
      <w:r w:rsidR="00AD5132">
        <w:rPr>
          <w:rFonts w:ascii="Arial" w:hAnsi="Arial" w:cs="Arial"/>
          <w:i/>
          <w:iCs/>
        </w:rPr>
        <w:t xml:space="preserve">Google </w:t>
      </w:r>
      <w:proofErr w:type="spellStart"/>
      <w:r w:rsidR="00AD5132">
        <w:rPr>
          <w:rFonts w:ascii="Arial" w:hAnsi="Arial" w:cs="Arial"/>
          <w:i/>
          <w:iCs/>
        </w:rPr>
        <w:t>Account</w:t>
      </w:r>
      <w:proofErr w:type="spellEnd"/>
      <w:r w:rsidR="00AD5132">
        <w:rPr>
          <w:rFonts w:ascii="Arial" w:hAnsi="Arial" w:cs="Arial"/>
        </w:rPr>
        <w:t>) associada ao(s) seguinte(s) identificador(es)</w:t>
      </w:r>
      <w:r w:rsidRPr="00E65C97">
        <w:rPr>
          <w:rFonts w:ascii="Arial" w:hAnsi="Arial" w:cs="Arial"/>
        </w:rPr>
        <w:t>:</w:t>
      </w:r>
    </w:p>
    <w:p w14:paraId="76C559FF" w14:textId="77777777" w:rsidR="00AD5132" w:rsidRPr="00AD5132" w:rsidRDefault="00AD5132" w:rsidP="00AD5132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</w:p>
    <w:tbl>
      <w:tblPr>
        <w:tblStyle w:val="Tabelacomgrade"/>
        <w:tblW w:w="7371" w:type="dxa"/>
        <w:tblInd w:w="1696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BA4401" w:rsidRPr="00E65C97" w14:paraId="0126668F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F969C76" w14:textId="0FF64239" w:rsidR="00BA4401" w:rsidRPr="00E65C97" w:rsidRDefault="00DF3BF2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z w:val="22"/>
                <w:szCs w:val="22"/>
              </w:rPr>
              <w:t>instipo</w:t>
            </w:r>
            <w:proofErr w:type="spellEnd"/>
            <w:r w:rsidRPr="00E65C97"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BA4401" w:rsidRPr="00E65C9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0FFD3D54" w14:textId="75573123" w:rsidR="00B018D2" w:rsidRPr="00E65C97" w:rsidRDefault="006A2E8E" w:rsidP="00AA309C">
            <w:pPr>
              <w:pStyle w:val="PargrafodaLista"/>
              <w:tabs>
                <w:tab w:val="left" w:pos="9214"/>
              </w:tabs>
              <w:spacing w:line="288" w:lineRule="auto"/>
              <w:ind w:left="316" w:right="17" w:firstLine="2"/>
              <w:jc w:val="both"/>
              <w:rPr>
                <w:rFonts w:ascii="Arial" w:hAnsi="Arial" w:cs="Arial"/>
                <w:b/>
                <w:spacing w:val="12"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in</w:t>
            </w:r>
            <w:r w:rsidR="005B1D93"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s</w:t>
            </w:r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alvo</w:t>
            </w:r>
            <w:proofErr w:type="spellEnd"/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}</w:t>
            </w:r>
          </w:p>
        </w:tc>
      </w:tr>
      <w:tr w:rsidR="00BA4401" w:rsidRPr="00E65C97" w14:paraId="71A1F45D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939216A" w14:textId="77777777" w:rsidR="00BA4401" w:rsidRPr="00E65C97" w:rsidRDefault="00BA4401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z w:val="22"/>
                <w:szCs w:val="22"/>
              </w:rPr>
              <w:t>Período</w:t>
            </w:r>
            <w:r w:rsidR="00B018D2" w:rsidRPr="00E65C97">
              <w:rPr>
                <w:rFonts w:ascii="Arial" w:hAnsi="Arial" w:cs="Arial"/>
                <w:b/>
                <w:sz w:val="22"/>
                <w:szCs w:val="22"/>
              </w:rPr>
              <w:t xml:space="preserve"> da consulta</w:t>
            </w:r>
            <w:r w:rsidR="006A2E8E" w:rsidRPr="00E65C9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5FC3B274" w14:textId="538F2A5A" w:rsidR="00BA4401" w:rsidRPr="00E65C97" w:rsidRDefault="006A2E8E" w:rsidP="006A2E8E">
            <w:pPr>
              <w:pStyle w:val="PargrafodaLista"/>
              <w:tabs>
                <w:tab w:val="left" w:pos="9214"/>
              </w:tabs>
              <w:spacing w:line="312" w:lineRule="auto"/>
              <w:ind w:left="0" w:right="17" w:firstLine="317"/>
              <w:rPr>
                <w:rFonts w:ascii="Arial" w:hAnsi="Arial" w:cs="Arial"/>
                <w:b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z w:val="22"/>
                <w:szCs w:val="22"/>
              </w:rPr>
              <w:t>in</w:t>
            </w:r>
            <w:r w:rsidR="005B1D93" w:rsidRPr="00E65C9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>datainicio</w:t>
            </w:r>
            <w:proofErr w:type="spellEnd"/>
            <w:r w:rsidRPr="00E65C97"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BA4401" w:rsidRPr="00E65C97">
              <w:rPr>
                <w:rFonts w:ascii="Arial" w:hAnsi="Arial" w:cs="Arial"/>
                <w:b/>
                <w:sz w:val="22"/>
                <w:szCs w:val="22"/>
              </w:rPr>
              <w:t xml:space="preserve"> a 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z w:val="22"/>
                <w:szCs w:val="22"/>
              </w:rPr>
              <w:t>in</w:t>
            </w:r>
            <w:r w:rsidR="005B1D93" w:rsidRPr="00E65C9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>datafim</w:t>
            </w:r>
            <w:proofErr w:type="spellEnd"/>
            <w:r w:rsidRPr="00E65C97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6D288706" w14:textId="77777777" w:rsidR="006A2E8E" w:rsidRPr="00E65C97" w:rsidRDefault="006A2E8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</w:p>
    <w:p w14:paraId="6DC79310" w14:textId="60D858D2" w:rsidR="00AD5132" w:rsidRPr="00AD5132" w:rsidRDefault="00AD5132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Ressalto o sigilo do documento, </w:t>
      </w:r>
      <w:r>
        <w:rPr>
          <w:rFonts w:ascii="Arial" w:hAnsi="Arial" w:cs="Arial"/>
          <w:b/>
          <w:bCs/>
        </w:rPr>
        <w:t xml:space="preserve">NÃO </w:t>
      </w:r>
      <w:r>
        <w:rPr>
          <w:rFonts w:ascii="Arial" w:hAnsi="Arial" w:cs="Arial"/>
        </w:rPr>
        <w:t>devendo haver qualquer notificação aos usuários quanto à existência desta requisição.</w:t>
      </w:r>
    </w:p>
    <w:p w14:paraId="46D0D91B" w14:textId="046198FF" w:rsidR="00BA4401" w:rsidRPr="00E65C97" w:rsidRDefault="00AD5132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Solicito </w:t>
      </w:r>
      <w:r w:rsidR="005B1D93" w:rsidRPr="00E65C97">
        <w:rPr>
          <w:rFonts w:ascii="Arial" w:hAnsi="Arial" w:cs="Arial"/>
        </w:rPr>
        <w:t xml:space="preserve">seja a resposta </w:t>
      </w:r>
      <w:r>
        <w:rPr>
          <w:rFonts w:ascii="Arial" w:hAnsi="Arial" w:cs="Arial"/>
        </w:rPr>
        <w:t xml:space="preserve">disponibilizada </w:t>
      </w:r>
      <w:r w:rsidR="00BA4401" w:rsidRPr="00E65C97">
        <w:rPr>
          <w:rFonts w:ascii="Arial" w:hAnsi="Arial" w:cs="Arial"/>
        </w:rPr>
        <w:t xml:space="preserve">no </w:t>
      </w:r>
      <w:r w:rsidR="00BA4401" w:rsidRPr="00E65C97">
        <w:rPr>
          <w:rFonts w:ascii="Arial" w:hAnsi="Arial" w:cs="Arial"/>
          <w:b/>
          <w:u w:val="single"/>
        </w:rPr>
        <w:t xml:space="preserve">prazo de </w:t>
      </w:r>
      <w:r w:rsidR="00C478AE" w:rsidRPr="00E65C97">
        <w:rPr>
          <w:rFonts w:ascii="Arial" w:hAnsi="Arial" w:cs="Arial"/>
          <w:b/>
          <w:u w:val="single"/>
        </w:rPr>
        <w:t>{</w:t>
      </w:r>
      <w:proofErr w:type="spellStart"/>
      <w:r w:rsidR="00C478AE" w:rsidRPr="00E65C97">
        <w:rPr>
          <w:rFonts w:ascii="Arial" w:hAnsi="Arial" w:cs="Arial"/>
          <w:b/>
          <w:u w:val="single"/>
        </w:rPr>
        <w:t>in</w:t>
      </w:r>
      <w:r w:rsidR="005B1D93" w:rsidRPr="00E65C97">
        <w:rPr>
          <w:rFonts w:ascii="Arial" w:hAnsi="Arial" w:cs="Arial"/>
          <w:b/>
          <w:u w:val="single"/>
        </w:rPr>
        <w:t>s</w:t>
      </w:r>
      <w:r w:rsidR="00C478AE" w:rsidRPr="00E65C97">
        <w:rPr>
          <w:rFonts w:ascii="Arial" w:hAnsi="Arial" w:cs="Arial"/>
          <w:b/>
          <w:u w:val="single"/>
        </w:rPr>
        <w:t>prazo</w:t>
      </w:r>
      <w:proofErr w:type="spellEnd"/>
      <w:r w:rsidR="00C478AE" w:rsidRPr="00E65C97">
        <w:rPr>
          <w:rFonts w:ascii="Arial" w:hAnsi="Arial" w:cs="Arial"/>
          <w:b/>
          <w:u w:val="single"/>
        </w:rPr>
        <w:t>}</w:t>
      </w:r>
      <w:r w:rsidR="00BA4401" w:rsidRPr="00E65C97">
        <w:rPr>
          <w:rFonts w:ascii="Arial" w:hAnsi="Arial" w:cs="Arial"/>
          <w:b/>
          <w:u w:val="single"/>
        </w:rPr>
        <w:t xml:space="preserve"> dias</w:t>
      </w:r>
      <w:r w:rsidR="00BA4401" w:rsidRPr="00E65C97">
        <w:rPr>
          <w:rFonts w:ascii="Arial" w:hAnsi="Arial" w:cs="Arial"/>
          <w:u w:val="single"/>
        </w:rPr>
        <w:t>.</w:t>
      </w:r>
    </w:p>
    <w:p w14:paraId="5525B840" w14:textId="77777777" w:rsidR="00BA4401" w:rsidRPr="00E65C97" w:rsidRDefault="00B018D2" w:rsidP="00B23704">
      <w:pPr>
        <w:tabs>
          <w:tab w:val="left" w:pos="9214"/>
        </w:tabs>
        <w:spacing w:before="120" w:after="0" w:line="312" w:lineRule="auto"/>
        <w:ind w:left="28" w:right="17" w:firstLine="1633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>Atenciosamente</w:t>
      </w:r>
      <w:r w:rsidR="00BA4401" w:rsidRPr="00E65C97">
        <w:rPr>
          <w:rFonts w:ascii="Arial" w:hAnsi="Arial" w:cs="Arial"/>
        </w:rPr>
        <w:t>,</w:t>
      </w:r>
    </w:p>
    <w:p w14:paraId="231A481E" w14:textId="77777777" w:rsidR="00BA4401" w:rsidRPr="00E65C97" w:rsidRDefault="00BA4401" w:rsidP="00C02899">
      <w:pPr>
        <w:tabs>
          <w:tab w:val="left" w:pos="9214"/>
        </w:tabs>
        <w:spacing w:after="0" w:line="312" w:lineRule="auto"/>
        <w:ind w:left="28" w:right="17" w:firstLine="1635"/>
        <w:jc w:val="both"/>
        <w:rPr>
          <w:rFonts w:ascii="Arial" w:hAnsi="Arial" w:cs="Arial"/>
        </w:rPr>
      </w:pPr>
    </w:p>
    <w:p w14:paraId="57841C0B" w14:textId="68CC1CC7" w:rsidR="00E3273A" w:rsidRPr="00E65C97" w:rsidRDefault="00E65C97" w:rsidP="00E3273A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eastAsia="Times New Roman" w:hAnsi="Arial" w:cs="Arial"/>
          <w:b/>
        </w:rPr>
      </w:pPr>
      <w:r w:rsidRPr="00E65C97">
        <w:rPr>
          <w:rFonts w:ascii="Arial" w:eastAsia="Times New Roman" w:hAnsi="Arial" w:cs="Arial"/>
          <w:b/>
        </w:rPr>
        <w:t>Régis Augusto Stang</w:t>
      </w:r>
    </w:p>
    <w:p w14:paraId="2F038A5B" w14:textId="77777777" w:rsidR="00BA4401" w:rsidRPr="00E65C97" w:rsidRDefault="00BA4401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hAnsi="Arial" w:cs="Arial"/>
          <w:b/>
          <w:bCs/>
        </w:rPr>
      </w:pPr>
      <w:r w:rsidRPr="00E65C97">
        <w:rPr>
          <w:rFonts w:ascii="Arial" w:hAnsi="Arial" w:cs="Arial"/>
          <w:b/>
          <w:bCs/>
        </w:rPr>
        <w:t>Delegado de Polícia</w:t>
      </w:r>
      <w:r w:rsidR="00B018D2" w:rsidRPr="00E65C97">
        <w:rPr>
          <w:rFonts w:ascii="Arial" w:hAnsi="Arial" w:cs="Arial"/>
          <w:b/>
          <w:bCs/>
        </w:rPr>
        <w:t xml:space="preserve"> Civil</w:t>
      </w:r>
    </w:p>
    <w:p w14:paraId="35DF8E6A" w14:textId="6F23A3B5" w:rsidR="00B018D2" w:rsidRPr="00E65C97" w:rsidRDefault="00E65C97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hAnsi="Arial" w:cs="Arial"/>
        </w:rPr>
      </w:pPr>
      <w:r w:rsidRPr="00E65C97">
        <w:rPr>
          <w:rFonts w:ascii="Arial" w:hAnsi="Arial" w:cs="Arial"/>
          <w:b/>
          <w:bCs/>
        </w:rPr>
        <w:t>DIC</w:t>
      </w:r>
      <w:r w:rsidR="00B018D2" w:rsidRPr="00E65C97">
        <w:rPr>
          <w:rFonts w:ascii="Arial" w:hAnsi="Arial" w:cs="Arial"/>
          <w:b/>
          <w:bCs/>
        </w:rPr>
        <w:t>/</w:t>
      </w:r>
      <w:proofErr w:type="spellStart"/>
      <w:r w:rsidR="00B018D2" w:rsidRPr="00E65C97">
        <w:rPr>
          <w:rFonts w:ascii="Arial" w:hAnsi="Arial" w:cs="Arial"/>
          <w:b/>
          <w:bCs/>
        </w:rPr>
        <w:t>Fron</w:t>
      </w:r>
      <w:proofErr w:type="spellEnd"/>
      <w:r w:rsidR="00B018D2" w:rsidRPr="00E65C97">
        <w:rPr>
          <w:rFonts w:ascii="Arial" w:hAnsi="Arial" w:cs="Arial"/>
          <w:b/>
          <w:bCs/>
        </w:rPr>
        <w:t xml:space="preserve"> de São Lourenço do Oeste</w:t>
      </w:r>
    </w:p>
    <w:p w14:paraId="5C674BAD" w14:textId="77777777" w:rsidR="006A2E8E" w:rsidRPr="00E65C97" w:rsidRDefault="006A2E8E" w:rsidP="00C02899">
      <w:pPr>
        <w:spacing w:after="0" w:line="312" w:lineRule="auto"/>
        <w:rPr>
          <w:rFonts w:ascii="Arial" w:hAnsi="Arial" w:cs="Arial"/>
        </w:rPr>
      </w:pPr>
    </w:p>
    <w:p w14:paraId="0C8F108E" w14:textId="77777777" w:rsidR="00AD5132" w:rsidRDefault="00AD5132" w:rsidP="00AD5132">
      <w:pPr>
        <w:spacing w:after="0" w:line="240" w:lineRule="auto"/>
        <w:rPr>
          <w:rFonts w:ascii="Arial" w:hAnsi="Arial" w:cs="Arial"/>
        </w:rPr>
      </w:pPr>
    </w:p>
    <w:p w14:paraId="6C349D56" w14:textId="77777777" w:rsidR="00AD5132" w:rsidRDefault="00AD5132" w:rsidP="00AD5132">
      <w:pPr>
        <w:spacing w:after="0" w:line="240" w:lineRule="auto"/>
        <w:rPr>
          <w:rFonts w:ascii="Arial" w:hAnsi="Arial" w:cs="Arial"/>
        </w:rPr>
      </w:pPr>
    </w:p>
    <w:p w14:paraId="425A7D4B" w14:textId="677AC717" w:rsidR="00C478AE" w:rsidRDefault="00AD5132" w:rsidP="00AD51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Ao Senhor Responsável</w:t>
      </w:r>
    </w:p>
    <w:p w14:paraId="3B1B2EEE" w14:textId="557E9C37" w:rsidR="00AD5132" w:rsidRDefault="00AD5132" w:rsidP="00AD5132">
      <w:pPr>
        <w:spacing w:after="0" w:line="240" w:lineRule="auto"/>
        <w:rPr>
          <w:rFonts w:ascii="Arial" w:hAnsi="Arial" w:cs="Arial"/>
          <w:b/>
          <w:bCs/>
        </w:rPr>
      </w:pPr>
      <w:r w:rsidRPr="00AD5132">
        <w:rPr>
          <w:rFonts w:ascii="Arial" w:hAnsi="Arial" w:cs="Arial"/>
          <w:b/>
          <w:bCs/>
        </w:rPr>
        <w:t>Google LLC</w:t>
      </w:r>
    </w:p>
    <w:p w14:paraId="78D24D55" w14:textId="56E826F7" w:rsidR="00AD5132" w:rsidRPr="00AD5132" w:rsidRDefault="00AD5132" w:rsidP="00AD51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Legal </w:t>
      </w:r>
      <w:proofErr w:type="spellStart"/>
      <w:r>
        <w:rPr>
          <w:rFonts w:ascii="Arial" w:hAnsi="Arial" w:cs="Arial"/>
        </w:rPr>
        <w:t>Investigations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Support</w:t>
      </w:r>
      <w:proofErr w:type="spellEnd"/>
    </w:p>
    <w:p w14:paraId="13EA9D66" w14:textId="31312178" w:rsidR="00AD5132" w:rsidRPr="00E65C97" w:rsidRDefault="00AD5132" w:rsidP="00AD51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Plataforma LERS</w:t>
      </w:r>
    </w:p>
    <w:sectPr w:rsidR="00AD5132" w:rsidRPr="00E65C97" w:rsidSect="00616C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81E95" w14:textId="77777777" w:rsidR="00616CC7" w:rsidRDefault="00616CC7" w:rsidP="00AA5DD2">
      <w:pPr>
        <w:spacing w:after="0" w:line="240" w:lineRule="auto"/>
      </w:pPr>
      <w:r>
        <w:separator/>
      </w:r>
    </w:p>
  </w:endnote>
  <w:endnote w:type="continuationSeparator" w:id="0">
    <w:p w14:paraId="3B8DCB0C" w14:textId="77777777" w:rsidR="00616CC7" w:rsidRDefault="00616CC7" w:rsidP="00AA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3" w14:textId="77777777" w:rsidR="00437BF4" w:rsidRDefault="00437B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B542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</w:p>
  <w:sdt>
    <w:sdtPr>
      <w:rPr>
        <w:rFonts w:ascii="Arial" w:hAnsi="Arial" w:cs="Arial"/>
        <w:sz w:val="20"/>
      </w:rPr>
      <w:id w:val="252092263"/>
      <w:docPartObj>
        <w:docPartGallery w:val="Page Numbers (Top of Page)"/>
        <w:docPartUnique/>
      </w:docPartObj>
    </w:sdtPr>
    <w:sdtContent>
      <w:p w14:paraId="2A388736" w14:textId="77777777" w:rsidR="000F2B80" w:rsidRDefault="000F2B80" w:rsidP="00C35D20">
        <w:pPr>
          <w:shd w:val="clear" w:color="auto" w:fill="FFFFFF"/>
          <w:spacing w:after="0" w:line="240" w:lineRule="auto"/>
          <w:jc w:val="center"/>
          <w:rPr>
            <w:rFonts w:ascii="Arial" w:hAnsi="Arial" w:cs="Arial"/>
            <w:b/>
            <w:sz w:val="18"/>
            <w:szCs w:val="18"/>
          </w:rPr>
        </w:pPr>
        <w:r w:rsidRPr="00C35D20">
          <w:rPr>
            <w:rFonts w:ascii="Arial" w:hAnsi="Arial" w:cs="Arial"/>
            <w:sz w:val="18"/>
            <w:szCs w:val="18"/>
          </w:rPr>
          <w:t xml:space="preserve">Página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PAGE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452F7D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  <w:r w:rsidRPr="00C35D20">
          <w:rPr>
            <w:rFonts w:ascii="Arial" w:hAnsi="Arial" w:cs="Arial"/>
            <w:sz w:val="18"/>
            <w:szCs w:val="18"/>
          </w:rPr>
          <w:t xml:space="preserve"> de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NUMPAGES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452F7D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</w:p>
      <w:p w14:paraId="55A7DB1D" w14:textId="77777777" w:rsidR="000F2B80" w:rsidRDefault="00000000" w:rsidP="00C35D20">
        <w:pPr>
          <w:shd w:val="clear" w:color="auto" w:fill="FFFFFF"/>
          <w:spacing w:after="0" w:line="240" w:lineRule="auto"/>
          <w:jc w:val="center"/>
          <w:rPr>
            <w:rFonts w:ascii="Arial" w:eastAsia="Times New Roman" w:hAnsi="Arial" w:cs="Arial"/>
            <w:sz w:val="18"/>
            <w:szCs w:val="18"/>
            <w:lang w:eastAsia="pt-BR"/>
          </w:rPr>
        </w:pPr>
      </w:p>
    </w:sdtContent>
  </w:sdt>
  <w:p w14:paraId="17C8AB0D" w14:textId="77777777" w:rsidR="00437BF4" w:rsidRDefault="00437BF4" w:rsidP="00437BF4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Rua Nereu Ramos, 615, Centro – São Lourenço do Oeste/SC – CEP 89990-000</w:t>
    </w:r>
  </w:p>
  <w:p w14:paraId="10011465" w14:textId="784D8D42" w:rsidR="000F2B80" w:rsidRPr="00437BF4" w:rsidRDefault="00437BF4" w:rsidP="00437BF4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Telefone</w:t>
    </w:r>
    <w:r>
      <w:rPr>
        <w:rFonts w:ascii="Arial" w:eastAsia="Arial" w:hAnsi="Arial" w:cs="Arial"/>
        <w:sz w:val="18"/>
        <w:szCs w:val="18"/>
      </w:rPr>
      <w:t xml:space="preserve">: (49) 3372.1113 – </w:t>
    </w:r>
    <w:r>
      <w:rPr>
        <w:rFonts w:ascii="Arial" w:eastAsia="Arial" w:hAnsi="Arial" w:cs="Arial"/>
        <w:b/>
        <w:sz w:val="18"/>
        <w:szCs w:val="18"/>
      </w:rPr>
      <w:t>E-mail:</w:t>
    </w:r>
    <w:r>
      <w:rPr>
        <w:rFonts w:ascii="Arial" w:eastAsia="Arial" w:hAnsi="Arial" w:cs="Arial"/>
        <w:sz w:val="18"/>
        <w:szCs w:val="18"/>
      </w:rPr>
      <w:t xml:space="preserve"> dicsaolourencodooeste@pc.sc.gov.br – </w:t>
    </w:r>
    <w:r>
      <w:rPr>
        <w:rFonts w:ascii="Arial" w:eastAsia="Arial" w:hAnsi="Arial" w:cs="Arial"/>
        <w:b/>
        <w:sz w:val="18"/>
        <w:szCs w:val="18"/>
      </w:rPr>
      <w:t>Site:</w:t>
    </w:r>
    <w:r>
      <w:rPr>
        <w:rFonts w:ascii="Arial" w:eastAsia="Arial" w:hAnsi="Arial" w:cs="Arial"/>
        <w:sz w:val="18"/>
        <w:szCs w:val="18"/>
      </w:rPr>
      <w:t xml:space="preserve"> </w:t>
    </w:r>
    <w:hyperlink r:id="rId1">
      <w:r>
        <w:rPr>
          <w:rFonts w:ascii="Arial" w:eastAsia="Arial" w:hAnsi="Arial" w:cs="Arial"/>
          <w:color w:val="0563C1"/>
          <w:sz w:val="18"/>
          <w:szCs w:val="18"/>
          <w:u w:val="single"/>
        </w:rPr>
        <w:t>www.policiacivil.sc.gov.br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3DEB1" w14:textId="77777777" w:rsidR="00437BF4" w:rsidRDefault="00437B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23045" w14:textId="77777777" w:rsidR="00616CC7" w:rsidRDefault="00616CC7" w:rsidP="00AA5DD2">
      <w:pPr>
        <w:spacing w:after="0" w:line="240" w:lineRule="auto"/>
      </w:pPr>
      <w:r>
        <w:separator/>
      </w:r>
    </w:p>
  </w:footnote>
  <w:footnote w:type="continuationSeparator" w:id="0">
    <w:p w14:paraId="5A390E1F" w14:textId="77777777" w:rsidR="00616CC7" w:rsidRDefault="00616CC7" w:rsidP="00AA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95853" w14:textId="77777777" w:rsidR="00437BF4" w:rsidRDefault="00437B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EC0B3" w14:textId="77777777" w:rsidR="00437BF4" w:rsidRDefault="00437BF4" w:rsidP="00437BF4">
    <w:pPr>
      <w:tabs>
        <w:tab w:val="center" w:pos="4252"/>
        <w:tab w:val="right" w:pos="9356"/>
      </w:tabs>
      <w:spacing w:before="120" w:after="0"/>
      <w:jc w:val="center"/>
    </w:pPr>
    <w:r>
      <w:rPr>
        <w:noProof/>
        <w:lang w:eastAsia="pt-BR"/>
      </w:rPr>
      <w:drawing>
        <wp:inline distT="0" distB="0" distL="0" distR="0" wp14:anchorId="468A2887" wp14:editId="3D41A38D">
          <wp:extent cx="683260" cy="899795"/>
          <wp:effectExtent l="0" t="0" r="0" b="0"/>
          <wp:docPr id="3" name="image1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260" cy="899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536B24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ESTADO DE SANTA CATARINA</w:t>
    </w:r>
  </w:p>
  <w:p w14:paraId="1E42354C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POLÍCIA CIVIL</w:t>
    </w:r>
  </w:p>
  <w:p w14:paraId="6D0369B1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DELEGACIA-GERAL</w:t>
    </w:r>
  </w:p>
  <w:p w14:paraId="36FA9746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</w:pPr>
    <w:r>
      <w:rPr>
        <w:rFonts w:ascii="Arial" w:eastAsia="Arial" w:hAnsi="Arial" w:cs="Arial"/>
      </w:rPr>
      <w:t>DIVISÃO DE INVESTIGAÇÃO CRIMINAL DE SÃO LOURENÇO DO OESTE</w:t>
    </w:r>
  </w:p>
  <w:p w14:paraId="497BF8A3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167B9" w14:textId="77777777" w:rsidR="00437BF4" w:rsidRDefault="00437B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FD1"/>
    <w:multiLevelType w:val="hybridMultilevel"/>
    <w:tmpl w:val="226E1D86"/>
    <w:lvl w:ilvl="0" w:tplc="0416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78A3ABA"/>
    <w:multiLevelType w:val="hybridMultilevel"/>
    <w:tmpl w:val="7A9ADEF8"/>
    <w:lvl w:ilvl="0" w:tplc="4BF2D912">
      <w:start w:val="1"/>
      <w:numFmt w:val="lowerLetter"/>
      <w:lvlText w:val="%1)"/>
      <w:lvlJc w:val="left"/>
      <w:pPr>
        <w:ind w:left="23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 w15:restartNumberingAfterBreak="0">
    <w:nsid w:val="20657C39"/>
    <w:multiLevelType w:val="hybridMultilevel"/>
    <w:tmpl w:val="F182D23C"/>
    <w:lvl w:ilvl="0" w:tplc="C016C4F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FF638FC"/>
    <w:multiLevelType w:val="hybridMultilevel"/>
    <w:tmpl w:val="9D44A076"/>
    <w:lvl w:ilvl="0" w:tplc="38849F44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5DE72D6D"/>
    <w:multiLevelType w:val="hybridMultilevel"/>
    <w:tmpl w:val="A53C681E"/>
    <w:lvl w:ilvl="0" w:tplc="BEFC6A2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5423DAB"/>
    <w:multiLevelType w:val="hybridMultilevel"/>
    <w:tmpl w:val="02F0EE1C"/>
    <w:lvl w:ilvl="0" w:tplc="0416000B">
      <w:start w:val="1"/>
      <w:numFmt w:val="bullet"/>
      <w:lvlText w:val=""/>
      <w:lvlJc w:val="left"/>
      <w:pPr>
        <w:ind w:left="21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6" w15:restartNumberingAfterBreak="0">
    <w:nsid w:val="7C6761D8"/>
    <w:multiLevelType w:val="hybridMultilevel"/>
    <w:tmpl w:val="59E03B5C"/>
    <w:lvl w:ilvl="0" w:tplc="76925618">
      <w:start w:val="1"/>
      <w:numFmt w:val="upperRoman"/>
      <w:lvlText w:val="%1."/>
      <w:lvlJc w:val="left"/>
      <w:pPr>
        <w:ind w:left="14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DE81259"/>
    <w:multiLevelType w:val="hybridMultilevel"/>
    <w:tmpl w:val="AE069392"/>
    <w:lvl w:ilvl="0" w:tplc="E452CA84">
      <w:start w:val="1"/>
      <w:numFmt w:val="upperRoman"/>
      <w:lvlText w:val="%1."/>
      <w:lvlJc w:val="right"/>
      <w:pPr>
        <w:ind w:left="29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7FA93DB7"/>
    <w:multiLevelType w:val="hybridMultilevel"/>
    <w:tmpl w:val="DC2030CA"/>
    <w:lvl w:ilvl="0" w:tplc="AD32008A">
      <w:start w:val="1"/>
      <w:numFmt w:val="decimal"/>
      <w:lvlText w:val="%1."/>
      <w:lvlJc w:val="righ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 w16cid:durableId="840045563">
    <w:abstractNumId w:val="0"/>
  </w:num>
  <w:num w:numId="2" w16cid:durableId="317417145">
    <w:abstractNumId w:val="3"/>
  </w:num>
  <w:num w:numId="3" w16cid:durableId="620379937">
    <w:abstractNumId w:val="4"/>
  </w:num>
  <w:num w:numId="4" w16cid:durableId="694965371">
    <w:abstractNumId w:val="2"/>
  </w:num>
  <w:num w:numId="5" w16cid:durableId="817308370">
    <w:abstractNumId w:val="6"/>
  </w:num>
  <w:num w:numId="6" w16cid:durableId="2020305930">
    <w:abstractNumId w:val="5"/>
  </w:num>
  <w:num w:numId="7" w16cid:durableId="629554044">
    <w:abstractNumId w:val="8"/>
  </w:num>
  <w:num w:numId="8" w16cid:durableId="541136821">
    <w:abstractNumId w:val="7"/>
  </w:num>
  <w:num w:numId="9" w16cid:durableId="422335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DD2"/>
    <w:rsid w:val="00000B07"/>
    <w:rsid w:val="00025CD9"/>
    <w:rsid w:val="00053907"/>
    <w:rsid w:val="00081158"/>
    <w:rsid w:val="00096183"/>
    <w:rsid w:val="00097291"/>
    <w:rsid w:val="000A1D09"/>
    <w:rsid w:val="000E3B15"/>
    <w:rsid w:val="000E4247"/>
    <w:rsid w:val="000F2B80"/>
    <w:rsid w:val="001046EA"/>
    <w:rsid w:val="001403E9"/>
    <w:rsid w:val="001442F2"/>
    <w:rsid w:val="00144996"/>
    <w:rsid w:val="00155525"/>
    <w:rsid w:val="00157E32"/>
    <w:rsid w:val="00162BF5"/>
    <w:rsid w:val="0018453D"/>
    <w:rsid w:val="0019481F"/>
    <w:rsid w:val="001953F0"/>
    <w:rsid w:val="00195A3B"/>
    <w:rsid w:val="001A7CE6"/>
    <w:rsid w:val="001B1F45"/>
    <w:rsid w:val="001B405C"/>
    <w:rsid w:val="001D5860"/>
    <w:rsid w:val="001D7384"/>
    <w:rsid w:val="001F0A61"/>
    <w:rsid w:val="00213EF1"/>
    <w:rsid w:val="00225F9C"/>
    <w:rsid w:val="002328E9"/>
    <w:rsid w:val="002540E8"/>
    <w:rsid w:val="00262941"/>
    <w:rsid w:val="002E353D"/>
    <w:rsid w:val="00300D6C"/>
    <w:rsid w:val="00313EB9"/>
    <w:rsid w:val="003206D1"/>
    <w:rsid w:val="00324C74"/>
    <w:rsid w:val="00374025"/>
    <w:rsid w:val="0037632F"/>
    <w:rsid w:val="0038053C"/>
    <w:rsid w:val="003B0CF7"/>
    <w:rsid w:val="003C7488"/>
    <w:rsid w:val="003F2F9B"/>
    <w:rsid w:val="003F4AED"/>
    <w:rsid w:val="00400C1C"/>
    <w:rsid w:val="004213B0"/>
    <w:rsid w:val="00430F5D"/>
    <w:rsid w:val="0043234A"/>
    <w:rsid w:val="00437BF4"/>
    <w:rsid w:val="00452F7D"/>
    <w:rsid w:val="00460AB8"/>
    <w:rsid w:val="004B48BF"/>
    <w:rsid w:val="004D53A2"/>
    <w:rsid w:val="004E6288"/>
    <w:rsid w:val="004F11FB"/>
    <w:rsid w:val="00531610"/>
    <w:rsid w:val="005448FB"/>
    <w:rsid w:val="0055793C"/>
    <w:rsid w:val="00561606"/>
    <w:rsid w:val="005647AF"/>
    <w:rsid w:val="00565208"/>
    <w:rsid w:val="0056685C"/>
    <w:rsid w:val="005707ED"/>
    <w:rsid w:val="00582A02"/>
    <w:rsid w:val="00585033"/>
    <w:rsid w:val="00587820"/>
    <w:rsid w:val="005909A1"/>
    <w:rsid w:val="005A30B0"/>
    <w:rsid w:val="005B1D93"/>
    <w:rsid w:val="005B7261"/>
    <w:rsid w:val="005D5E52"/>
    <w:rsid w:val="005E2876"/>
    <w:rsid w:val="005E4B89"/>
    <w:rsid w:val="00603E1D"/>
    <w:rsid w:val="0061624A"/>
    <w:rsid w:val="00616CC7"/>
    <w:rsid w:val="006216A3"/>
    <w:rsid w:val="00623BDA"/>
    <w:rsid w:val="00633BE8"/>
    <w:rsid w:val="00646436"/>
    <w:rsid w:val="00660CCB"/>
    <w:rsid w:val="006638C3"/>
    <w:rsid w:val="00672F13"/>
    <w:rsid w:val="0067306B"/>
    <w:rsid w:val="0068304A"/>
    <w:rsid w:val="00694E7F"/>
    <w:rsid w:val="006A2E8E"/>
    <w:rsid w:val="006A4208"/>
    <w:rsid w:val="006B2977"/>
    <w:rsid w:val="006C4644"/>
    <w:rsid w:val="006E0582"/>
    <w:rsid w:val="006E15F8"/>
    <w:rsid w:val="006E52A3"/>
    <w:rsid w:val="006F2DDB"/>
    <w:rsid w:val="00711503"/>
    <w:rsid w:val="0076186A"/>
    <w:rsid w:val="0076332B"/>
    <w:rsid w:val="00774E9D"/>
    <w:rsid w:val="007B101C"/>
    <w:rsid w:val="007D1843"/>
    <w:rsid w:val="007E006D"/>
    <w:rsid w:val="00824335"/>
    <w:rsid w:val="00825054"/>
    <w:rsid w:val="008253D2"/>
    <w:rsid w:val="00832987"/>
    <w:rsid w:val="00850C99"/>
    <w:rsid w:val="0085159F"/>
    <w:rsid w:val="00851B75"/>
    <w:rsid w:val="00854734"/>
    <w:rsid w:val="008849C7"/>
    <w:rsid w:val="00891B65"/>
    <w:rsid w:val="008B6607"/>
    <w:rsid w:val="008D3A06"/>
    <w:rsid w:val="008F13CC"/>
    <w:rsid w:val="00932F19"/>
    <w:rsid w:val="009421EB"/>
    <w:rsid w:val="009500A6"/>
    <w:rsid w:val="00964248"/>
    <w:rsid w:val="00996DE4"/>
    <w:rsid w:val="009973C6"/>
    <w:rsid w:val="009A4CDC"/>
    <w:rsid w:val="009A7D5D"/>
    <w:rsid w:val="009B3752"/>
    <w:rsid w:val="009B5825"/>
    <w:rsid w:val="009E3065"/>
    <w:rsid w:val="009F48D3"/>
    <w:rsid w:val="009F5BDA"/>
    <w:rsid w:val="00A04DE7"/>
    <w:rsid w:val="00A138B0"/>
    <w:rsid w:val="00A22CBC"/>
    <w:rsid w:val="00A40D62"/>
    <w:rsid w:val="00A46001"/>
    <w:rsid w:val="00A745F6"/>
    <w:rsid w:val="00A760F7"/>
    <w:rsid w:val="00A77A24"/>
    <w:rsid w:val="00A87DB9"/>
    <w:rsid w:val="00A914D4"/>
    <w:rsid w:val="00A91B39"/>
    <w:rsid w:val="00AA309C"/>
    <w:rsid w:val="00AA4334"/>
    <w:rsid w:val="00AA5DD2"/>
    <w:rsid w:val="00AA6200"/>
    <w:rsid w:val="00AB08BB"/>
    <w:rsid w:val="00AD14B0"/>
    <w:rsid w:val="00AD5132"/>
    <w:rsid w:val="00AE640A"/>
    <w:rsid w:val="00B018D2"/>
    <w:rsid w:val="00B23704"/>
    <w:rsid w:val="00B3122D"/>
    <w:rsid w:val="00B3388E"/>
    <w:rsid w:val="00B345C6"/>
    <w:rsid w:val="00B52E3F"/>
    <w:rsid w:val="00B90A2B"/>
    <w:rsid w:val="00BA181C"/>
    <w:rsid w:val="00BA1CFE"/>
    <w:rsid w:val="00BA1E60"/>
    <w:rsid w:val="00BA4401"/>
    <w:rsid w:val="00BC0BA9"/>
    <w:rsid w:val="00BC7C38"/>
    <w:rsid w:val="00BD0F9D"/>
    <w:rsid w:val="00BF1F27"/>
    <w:rsid w:val="00C02899"/>
    <w:rsid w:val="00C21162"/>
    <w:rsid w:val="00C2721F"/>
    <w:rsid w:val="00C35D20"/>
    <w:rsid w:val="00C4555F"/>
    <w:rsid w:val="00C478AE"/>
    <w:rsid w:val="00C5050F"/>
    <w:rsid w:val="00C51CE8"/>
    <w:rsid w:val="00C66CC4"/>
    <w:rsid w:val="00C75FE1"/>
    <w:rsid w:val="00C765AE"/>
    <w:rsid w:val="00C8552D"/>
    <w:rsid w:val="00C85F8F"/>
    <w:rsid w:val="00C87B74"/>
    <w:rsid w:val="00C92F76"/>
    <w:rsid w:val="00CA6791"/>
    <w:rsid w:val="00CF6C16"/>
    <w:rsid w:val="00D079E9"/>
    <w:rsid w:val="00D36BB5"/>
    <w:rsid w:val="00D66CA7"/>
    <w:rsid w:val="00D82F6A"/>
    <w:rsid w:val="00DC334F"/>
    <w:rsid w:val="00DC59DF"/>
    <w:rsid w:val="00DD77D8"/>
    <w:rsid w:val="00DF29C6"/>
    <w:rsid w:val="00DF3BF2"/>
    <w:rsid w:val="00DF54CD"/>
    <w:rsid w:val="00E22201"/>
    <w:rsid w:val="00E3273A"/>
    <w:rsid w:val="00E52CE1"/>
    <w:rsid w:val="00E52D80"/>
    <w:rsid w:val="00E65C97"/>
    <w:rsid w:val="00E702D3"/>
    <w:rsid w:val="00EA694F"/>
    <w:rsid w:val="00EB30D0"/>
    <w:rsid w:val="00F04696"/>
    <w:rsid w:val="00F110A2"/>
    <w:rsid w:val="00F20E21"/>
    <w:rsid w:val="00F233FF"/>
    <w:rsid w:val="00F46162"/>
    <w:rsid w:val="00F52F02"/>
    <w:rsid w:val="00FA75C9"/>
    <w:rsid w:val="00FC3F8A"/>
    <w:rsid w:val="00FD49C2"/>
    <w:rsid w:val="00FE4AD3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4CE0D"/>
  <w15:docId w15:val="{264E9340-AD78-41EE-9515-A583D72E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Edinei José Herber</dc:creator>
  <cp:lastModifiedBy>Regis Stang</cp:lastModifiedBy>
  <cp:revision>21</cp:revision>
  <cp:lastPrinted>2021-08-18T16:28:00Z</cp:lastPrinted>
  <dcterms:created xsi:type="dcterms:W3CDTF">2023-07-12T21:39:00Z</dcterms:created>
  <dcterms:modified xsi:type="dcterms:W3CDTF">2024-02-29T01:23:00Z</dcterms:modified>
</cp:coreProperties>
</file>