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Kyra Samuel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CMIS242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05/11/2021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his422qxxia" w:id="0"/>
      <w:bookmarkEnd w:id="0"/>
      <w:r w:rsidDel="00000000" w:rsidR="00000000" w:rsidRPr="00000000">
        <w:rPr>
          <w:rtl w:val="0"/>
        </w:rPr>
        <w:t xml:space="preserve">Guide: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readMe.md in FP folder for correct .txt syntax.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riqu8x0oa76" w:id="1"/>
      <w:bookmarkEnd w:id="1"/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12477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pyc6ny3di5ej" w:id="2"/>
      <w:bookmarkEnd w:id="2"/>
      <w:r w:rsidDel="00000000" w:rsidR="00000000" w:rsidRPr="00000000">
        <w:rPr>
          <w:rtl w:val="0"/>
        </w:rPr>
        <w:t xml:space="preserve">Load Media Objects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ekdu9ith0koe" w:id="3"/>
      <w:bookmarkEnd w:id="3"/>
      <w:r w:rsidDel="00000000" w:rsidR="00000000" w:rsidRPr="00000000">
        <w:rPr>
          <w:rtl w:val="0"/>
        </w:rPr>
        <w:tab/>
        <w:t xml:space="preserve">Initial Start-Up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first run, the user is prompted to select a .txt file from the provided FileExplorer panel.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.txt file is valid, the Media objects are printed, else, an error message is printed to the console.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248025" cy="2293754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3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6338" cy="843712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8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vw4qy6wpspbh" w:id="4"/>
      <w:bookmarkEnd w:id="4"/>
      <w:r w:rsidDel="00000000" w:rsidR="00000000" w:rsidRPr="00000000">
        <w:rPr>
          <w:rtl w:val="0"/>
        </w:rPr>
        <w:tab/>
        <w:t xml:space="preserve">Previous Media Objects Loaded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media objects have already been loaded by the Manager, the user is prompted to choose “1” or “2” to merge or overwrite the current ArrayList of Media objects.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29"/>
        </w:numPr>
        <w:spacing w:after="0" w:afterAutospacing="0"/>
        <w:ind w:left="1440" w:hanging="360"/>
        <w:rPr>
          <w:u w:val="none"/>
        </w:rPr>
      </w:pPr>
      <w:bookmarkStart w:colFirst="0" w:colLast="0" w:name="_lnsuc959ugna" w:id="5"/>
      <w:bookmarkEnd w:id="5"/>
      <w:r w:rsidDel="00000000" w:rsidR="00000000" w:rsidRPr="00000000">
        <w:rPr>
          <w:rtl w:val="0"/>
        </w:rPr>
        <w:t xml:space="preserve">Add to Medias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ind w:left="2160" w:hanging="360"/>
      </w:pPr>
      <w:r w:rsidDel="00000000" w:rsidR="00000000" w:rsidRPr="00000000">
        <w:rPr>
          <w:rtl w:val="0"/>
        </w:rPr>
        <w:t xml:space="preserve">Allows users to select a new .txt file to merge to the current Medias list then displays the new medias added.</w:t>
      </w:r>
    </w:p>
    <w:p w:rsidR="00000000" w:rsidDel="00000000" w:rsidP="00000000" w:rsidRDefault="00000000" w:rsidRPr="00000000" w14:paraId="00000018">
      <w:pPr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9038" cy="268024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680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294911" cy="90794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911" cy="90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29"/>
        </w:numPr>
        <w:spacing w:after="0" w:afterAutospacing="0"/>
        <w:ind w:left="1440" w:hanging="360"/>
      </w:pPr>
      <w:bookmarkStart w:colFirst="0" w:colLast="0" w:name="_fcyfcknp8ju0" w:id="6"/>
      <w:bookmarkEnd w:id="6"/>
      <w:r w:rsidDel="00000000" w:rsidR="00000000" w:rsidRPr="00000000">
        <w:rPr>
          <w:rtl w:val="0"/>
        </w:rPr>
        <w:t xml:space="preserve">Overwrite Medias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select a new .txt file to overwrite medias list then displays the new medias list.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26456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4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pm987qib7fhf" w:id="7"/>
      <w:bookmarkEnd w:id="7"/>
      <w:r w:rsidDel="00000000" w:rsidR="00000000" w:rsidRPr="00000000">
        <w:rPr>
          <w:rtl w:val="0"/>
        </w:rPr>
        <w:t xml:space="preserve">Find Media Objects</w:t>
      </w:r>
    </w:p>
    <w:p w:rsidR="00000000" w:rsidDel="00000000" w:rsidP="00000000" w:rsidRDefault="00000000" w:rsidRPr="00000000" w14:paraId="00000026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prompted for a title then displays the results if the title is found in the medias list.</w:t>
      </w:r>
    </w:p>
    <w:p w:rsidR="00000000" w:rsidDel="00000000" w:rsidP="00000000" w:rsidRDefault="00000000" w:rsidRPr="00000000" w14:paraId="00000027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title is not found, an error message is displayed.</w:t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medias list is empty, an error message is displayed.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Title found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6762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title found</w:t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9400" cy="57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media objects in Manager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x3n502a4lvfx" w:id="8"/>
      <w:bookmarkEnd w:id="8"/>
      <w:r w:rsidDel="00000000" w:rsidR="00000000" w:rsidRPr="00000000">
        <w:rPr>
          <w:rtl w:val="0"/>
        </w:rPr>
        <w:t xml:space="preserve">Rent Media Objects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 list of available and out of stock Media objects (if any), the user is prompted to select an option (Media) to purchase.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option is a valid Media option, then the user is prompted for the quantity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enough copies of the Media object to purchase, then the price is outputted, else an error message is displayed with available copies.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18383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Successful purchase example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1438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Purchase with out of stock Media listed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7450" cy="73342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If all media is out of stock.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172402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If quantity request exceeds the number of copies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jc w:val="center"/>
        <w:rPr/>
      </w:pPr>
      <w:bookmarkStart w:colFirst="0" w:colLast="0" w:name="_uohfo1lb5mr7" w:id="9"/>
      <w:bookmarkEnd w:id="9"/>
      <w:r w:rsidDel="00000000" w:rsidR="00000000" w:rsidRPr="00000000">
        <w:rPr>
          <w:rtl w:val="0"/>
        </w:rPr>
        <w:t xml:space="preserve">Rent Media Objects Error Checking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63855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menu option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8375" cy="552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Quantity (only ints allowed)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ldrzrzlkl40z" w:id="10"/>
      <w:bookmarkEnd w:id="10"/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1325" cy="447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"/>
        </w:numPr>
        <w:ind w:left="720" w:hanging="360"/>
      </w:pPr>
      <w:bookmarkStart w:colFirst="0" w:colLast="0" w:name="_17kyu7dfkfx1" w:id="11"/>
      <w:bookmarkEnd w:id="11"/>
      <w:r w:rsidDel="00000000" w:rsidR="00000000" w:rsidRPr="00000000">
        <w:rPr>
          <w:rtl w:val="0"/>
        </w:rPr>
        <w:t xml:space="preserve">Other Error Checks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6l3r51y2lt68" w:id="12"/>
      <w:bookmarkEnd w:id="12"/>
      <w:r w:rsidDel="00000000" w:rsidR="00000000" w:rsidRPr="00000000">
        <w:rPr>
          <w:rtl w:val="0"/>
        </w:rPr>
        <w:tab/>
        <w:t xml:space="preserve">Invalid .txt Syntax</w:t>
      </w:r>
    </w:p>
    <w:p w:rsidR="00000000" w:rsidDel="00000000" w:rsidP="00000000" w:rsidRDefault="00000000" w:rsidRPr="00000000" w14:paraId="0000004C">
      <w:pPr>
        <w:pStyle w:val="Heading4"/>
        <w:numPr>
          <w:ilvl w:val="0"/>
          <w:numId w:val="15"/>
        </w:numPr>
        <w:ind w:left="1440" w:hanging="360"/>
        <w:rPr>
          <w:u w:val="none"/>
        </w:rPr>
      </w:pPr>
      <w:bookmarkStart w:colFirst="0" w:colLast="0" w:name="_m7i508u2cs6m" w:id="13"/>
      <w:bookmarkEnd w:id="13"/>
      <w:r w:rsidDel="00000000" w:rsidR="00000000" w:rsidRPr="00000000">
        <w:rPr>
          <w:rtl w:val="0"/>
        </w:rPr>
        <w:t xml:space="preserve">Same ID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788" cy="382908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8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sameId.txt</w:t>
      </w:r>
    </w:p>
    <w:p w:rsidR="00000000" w:rsidDel="00000000" w:rsidP="00000000" w:rsidRDefault="00000000" w:rsidRPr="00000000" w14:paraId="0000004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18"/>
        </w:numPr>
        <w:ind w:left="1440" w:hanging="360"/>
        <w:rPr/>
      </w:pPr>
      <w:bookmarkStart w:colFirst="0" w:colLast="0" w:name="_1j42s6z5nktn" w:id="14"/>
      <w:bookmarkEnd w:id="14"/>
      <w:r w:rsidDel="00000000" w:rsidR="00000000" w:rsidRPr="00000000">
        <w:rPr>
          <w:rtl w:val="0"/>
        </w:rPr>
        <w:t xml:space="preserve">Invalid Field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7575" cy="7239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invalidFields.txt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0"/>
          <w:numId w:val="28"/>
        </w:numPr>
        <w:ind w:left="1440" w:hanging="360"/>
        <w:rPr/>
      </w:pPr>
      <w:bookmarkStart w:colFirst="0" w:colLast="0" w:name="_b1f14zvbfunc" w:id="15"/>
      <w:bookmarkEnd w:id="15"/>
      <w:r w:rsidDel="00000000" w:rsidR="00000000" w:rsidRPr="00000000">
        <w:rPr>
          <w:rtl w:val="0"/>
        </w:rPr>
        <w:t xml:space="preserve">Missing Fields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2938" cy="72162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72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missingFields.txt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0"/>
          <w:numId w:val="22"/>
        </w:numPr>
        <w:ind w:left="1440" w:hanging="360"/>
        <w:rPr/>
      </w:pPr>
      <w:bookmarkStart w:colFirst="0" w:colLast="0" w:name="_a72q5zj1aqe3" w:id="16"/>
      <w:bookmarkEnd w:id="16"/>
      <w:r w:rsidDel="00000000" w:rsidR="00000000" w:rsidRPr="00000000">
        <w:rPr>
          <w:rtl w:val="0"/>
        </w:rPr>
        <w:t xml:space="preserve">Invalid Field Data Types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781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invalidId.txt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635523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invalidId2.txt</w:t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692751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69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invalidStatus.txt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7633" cy="448362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633" cy="44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invalidPrice.txt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7334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invalidBoolean.txt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0"/>
          <w:numId w:val="30"/>
        </w:numPr>
        <w:ind w:left="1440" w:hanging="360"/>
        <w:rPr>
          <w:u w:val="none"/>
        </w:rPr>
      </w:pPr>
      <w:bookmarkStart w:colFirst="0" w:colLast="0" w:name="_so9fr2samf5f" w:id="17"/>
      <w:bookmarkEnd w:id="17"/>
      <w:r w:rsidDel="00000000" w:rsidR="00000000" w:rsidRPr="00000000">
        <w:rPr>
          <w:rtl w:val="0"/>
        </w:rPr>
        <w:t xml:space="preserve">Invalid Brackets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8858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invalidBrackets.txt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27"/>
        </w:numPr>
        <w:ind w:left="1440" w:hanging="360"/>
        <w:rPr/>
      </w:pPr>
      <w:bookmarkStart w:colFirst="0" w:colLast="0" w:name="_5ccn8xq0aorv" w:id="18"/>
      <w:bookmarkEnd w:id="18"/>
      <w:r w:rsidDel="00000000" w:rsidR="00000000" w:rsidRPr="00000000">
        <w:rPr>
          <w:rtl w:val="0"/>
        </w:rPr>
        <w:t xml:space="preserve">Invalid Line Endings (no colon)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6025" cy="609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Response to invalidColons.txt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Option 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Option 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Option 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Option 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Option 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Option 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Option 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Option 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Option %9: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2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0.png"/><Relationship Id="rId25" Type="http://schemas.openxmlformats.org/officeDocument/2006/relationships/image" Target="media/image14.png"/><Relationship Id="rId28" Type="http://schemas.openxmlformats.org/officeDocument/2006/relationships/image" Target="media/image15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31" Type="http://schemas.openxmlformats.org/officeDocument/2006/relationships/image" Target="media/image19.png"/><Relationship Id="rId30" Type="http://schemas.openxmlformats.org/officeDocument/2006/relationships/image" Target="media/image22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32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23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24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