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ipdgfv94158" w:id="0"/>
      <w:bookmarkEnd w:id="0"/>
      <w:r w:rsidDel="00000000" w:rsidR="00000000" w:rsidRPr="00000000">
        <w:rPr>
          <w:rtl w:val="0"/>
        </w:rPr>
        <w:t xml:space="preserve">Homework1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xi600j24gm5k" w:id="1"/>
      <w:bookmarkEnd w:id="1"/>
      <w:r w:rsidDel="00000000" w:rsidR="00000000" w:rsidRPr="00000000">
        <w:rPr>
          <w:rtl w:val="0"/>
        </w:rPr>
        <w:t xml:space="preserve">SDEV325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xi600j24gm5k" w:id="1"/>
      <w:bookmarkEnd w:id="1"/>
      <w:r w:rsidDel="00000000" w:rsidR="00000000" w:rsidRPr="00000000">
        <w:rPr>
          <w:rtl w:val="0"/>
        </w:rPr>
        <w:t xml:space="preserve">Kyra Samuel</w:t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xi600j24gm5k" w:id="1"/>
      <w:bookmarkEnd w:id="1"/>
      <w:r w:rsidDel="00000000" w:rsidR="00000000" w:rsidRPr="00000000">
        <w:rPr>
          <w:rtl w:val="0"/>
        </w:rPr>
        <w:t xml:space="preserve">05/17/2021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vfly7g7rwefb" w:id="2"/>
      <w:bookmarkEnd w:id="2"/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ooqpiqyjxhj9" w:id="3"/>
      <w:bookmarkEnd w:id="3"/>
      <w:r w:rsidDel="00000000" w:rsidR="00000000" w:rsidRPr="00000000">
        <w:rPr>
          <w:rtl w:val="0"/>
        </w:rPr>
        <w:tab/>
        <w:t xml:space="preserve">Setup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setting up my Cloud9 environment in AWS, I went ahead and located the guide for installing C++ in the environment.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Step 1: Install g++ and required dev packages</w:t>
        </w:r>
      </w:hyperlink>
      <w:r w:rsidDel="00000000" w:rsidR="00000000" w:rsidRPr="00000000">
        <w:rPr>
          <w:rtl w:val="0"/>
        </w:rPr>
        <w:t xml:space="preserve"> included </w:t>
      </w: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installing the packages for the required libraries using the system’s package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Step 2: Install CMake</w:t>
        </w:r>
      </w:hyperlink>
      <w:r w:rsidDel="00000000" w:rsidR="00000000" w:rsidRPr="00000000">
        <w:rPr>
          <w:rtl w:val="0"/>
        </w:rPr>
        <w:t xml:space="preserve">. I confirmed the CMake version and I was ready to go!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was able to run </w:t>
      </w:r>
      <w:r w:rsidDel="00000000" w:rsidR="00000000" w:rsidRPr="00000000">
        <w:rPr>
          <w:b w:val="1"/>
          <w:rtl w:val="0"/>
        </w:rPr>
        <w:t xml:space="preserve">main.cpp </w:t>
      </w:r>
      <w:r w:rsidDel="00000000" w:rsidR="00000000" w:rsidRPr="00000000">
        <w:rPr>
          <w:rtl w:val="0"/>
        </w:rPr>
        <w:t xml:space="preserve">by right-clicking the file and selecting run with -- C++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36ufbcdfi3b5" w:id="4"/>
      <w:bookmarkEnd w:id="4"/>
      <w:r w:rsidDel="00000000" w:rsidR="00000000" w:rsidRPr="00000000">
        <w:rPr>
          <w:rtl w:val="0"/>
        </w:rPr>
        <w:tab/>
        <w:t xml:space="preserve">Guide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 is prompted for two double values, a base and exponent, which the result is then squared.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if the base is 2 and the exponent is 2, then the result is 16 i.e (2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10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lls5w3c8j0a" w:id="5"/>
      <w:bookmarkEnd w:id="5"/>
      <w:r w:rsidDel="00000000" w:rsidR="00000000" w:rsidRPr="00000000">
        <w:rPr>
          <w:rtl w:val="0"/>
        </w:rPr>
        <w:tab/>
        <w:t xml:space="preserve">Tests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tbl>
      <w:tblPr>
        <w:tblStyle w:val="Table1"/>
        <w:tblW w:w="7905.0" w:type="dxa"/>
        <w:jc w:val="left"/>
        <w:tblInd w:w="1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6165"/>
        <w:tblGridChange w:id="0">
          <w:tblGrid>
            <w:gridCol w:w="1740"/>
            <w:gridCol w:w="61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Img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base=2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81425" cy="6477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base=4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exponent=3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43325" cy="58102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581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superscript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  <w:t xml:space="preserve">= 64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jc w:val="center"/>
        <w:rPr>
          <w:u w:val="single"/>
        </w:rPr>
      </w:pPr>
      <w:bookmarkStart w:colFirst="0" w:colLast="0" w:name="_fqtwc6xj21ar" w:id="6"/>
      <w:bookmarkEnd w:id="6"/>
      <w:r w:rsidDel="00000000" w:rsidR="00000000" w:rsidRPr="00000000">
        <w:rPr>
          <w:u w:val="single"/>
          <w:rtl w:val="0"/>
        </w:rPr>
        <w:t xml:space="preserve">Input Validation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040.0" w:type="dxa"/>
        <w:jc w:val="left"/>
        <w:tblInd w:w="1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6165"/>
        <w:tblGridChange w:id="0">
          <w:tblGrid>
            <w:gridCol w:w="1875"/>
            <w:gridCol w:w="61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Img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base=two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base=2.5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exp=$two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exp=5.4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81425" cy="9525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  <w:r w:rsidDel="00000000" w:rsidR="00000000" w:rsidRPr="00000000">
              <w:rPr>
                <w:vertAlign w:val="superscript"/>
                <w:rtl w:val="0"/>
              </w:rPr>
              <w:t xml:space="preserve">5.4 </w:t>
            </w:r>
            <w:r w:rsidDel="00000000" w:rsidR="00000000" w:rsidRPr="00000000">
              <w:rPr>
                <w:rtl w:val="0"/>
              </w:rPr>
              <w:t xml:space="preserve">= 140.889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1t0cgz8ufran" w:id="7"/>
      <w:bookmarkEnd w:id="7"/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F">
      <w:pPr>
        <w:pStyle w:val="Heading2"/>
        <w:ind w:firstLine="720"/>
        <w:rPr/>
      </w:pPr>
      <w:bookmarkStart w:colFirst="0" w:colLast="0" w:name="_smh0punexz2u" w:id="8"/>
      <w:bookmarkEnd w:id="8"/>
      <w:r w:rsidDel="00000000" w:rsidR="00000000" w:rsidRPr="00000000">
        <w:rPr>
          <w:rtl w:val="0"/>
        </w:rPr>
        <w:t xml:space="preserve">Guide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are able to run java files by right-click the file and clicking run with - java or with the CLI.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28975" cy="3619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Right-Click Option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71900" cy="5619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CLI Option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12z0a6u49ocg" w:id="9"/>
      <w:bookmarkEnd w:id="9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am75ytmto49i" w:id="10"/>
      <w:bookmarkEnd w:id="10"/>
      <w:r w:rsidDel="00000000" w:rsidR="00000000" w:rsidRPr="00000000">
        <w:rPr>
          <w:rtl w:val="0"/>
        </w:rPr>
        <w:tab/>
        <w:t xml:space="preserve">Setup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Luckily, there was no setup required to use Python3 in the environment as Python was already installed.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Guide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The user is prompted for a height and width which results in a rectangle drawn and the Area displayed.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right-click the main.py file and run with - Python3 or use the CLI.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qoznoiyr8s09" w:id="11"/>
      <w:bookmarkEnd w:id="11"/>
      <w:r w:rsidDel="00000000" w:rsidR="00000000" w:rsidRPr="00000000">
        <w:rPr>
          <w:rtl w:val="0"/>
        </w:rPr>
        <w:tab/>
        <w:t xml:space="preserve">Tests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ab/>
        <w:tab/>
      </w:r>
    </w:p>
    <w:tbl>
      <w:tblPr>
        <w:tblStyle w:val="Table3"/>
        <w:tblW w:w="7905.0" w:type="dxa"/>
        <w:jc w:val="left"/>
        <w:tblInd w:w="1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5685"/>
        <w:tblGridChange w:id="0">
          <w:tblGrid>
            <w:gridCol w:w="2220"/>
            <w:gridCol w:w="56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Img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height=5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width=5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14475" cy="1704975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704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height=6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width=3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52550" cy="1819275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81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the CLI, create a new terminal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Enter: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cd Homework1/python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python3 main.py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height: 7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width: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81425" cy="191770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jc w:val="center"/>
        <w:rPr>
          <w:u w:val="single"/>
        </w:rPr>
      </w:pPr>
      <w:bookmarkStart w:colFirst="0" w:colLast="0" w:name="_kauef7rk480g" w:id="12"/>
      <w:bookmarkEnd w:id="12"/>
      <w:r w:rsidDel="00000000" w:rsidR="00000000" w:rsidRPr="00000000">
        <w:rPr>
          <w:u w:val="single"/>
          <w:rtl w:val="0"/>
        </w:rPr>
        <w:t xml:space="preserve">Input Validation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Only int values are accepted.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81300" cy="21907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aws.amazon.com/cloud9/latest/user-guide/sample-cplusplus.html#sample-cplusplus-install" TargetMode="External"/><Relationship Id="rId7" Type="http://schemas.openxmlformats.org/officeDocument/2006/relationships/hyperlink" Target="https://docs.aws.amazon.com/cloud9/latest/user-guide/sample-cplusplus.html#install-cmake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