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7F037" w14:textId="77777777" w:rsidR="00151F4C" w:rsidRPr="00B47807" w:rsidRDefault="00151F4C" w:rsidP="0027250A">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w:t>
      </w:r>
      <w:r>
        <w:rPr>
          <w:rFonts w:ascii="Times New Roman" w:hAnsi="Times New Roman" w:hint="eastAsia"/>
          <w:spacing w:val="20"/>
        </w:rPr>
        <w:t>周记</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151F4C" w:rsidRPr="008F258F" w14:paraId="658E5FA2" w14:textId="77777777" w:rsidTr="00545BDD">
        <w:tc>
          <w:tcPr>
            <w:tcW w:w="1187" w:type="pct"/>
            <w:tcBorders>
              <w:bottom w:val="thickThinLargeGap" w:sz="12" w:space="0" w:color="000000"/>
            </w:tcBorders>
          </w:tcPr>
          <w:p w14:paraId="6FD7517C" w14:textId="0A41B702" w:rsidR="00151F4C" w:rsidRPr="008F258F" w:rsidRDefault="00151F4C" w:rsidP="00AB6157">
            <w:pPr>
              <w:pStyle w:val="a8"/>
              <w:rPr>
                <w:rFonts w:ascii="微软雅黑" w:eastAsia="微软雅黑" w:hAnsi="微软雅黑"/>
                <w:sz w:val="28"/>
              </w:rPr>
            </w:pPr>
            <w:r w:rsidRPr="008F258F">
              <w:rPr>
                <w:rFonts w:ascii="微软雅黑" w:eastAsia="微软雅黑" w:hAnsi="微软雅黑" w:hint="eastAsia"/>
                <w:sz w:val="28"/>
                <w:lang w:val="zh-CN"/>
              </w:rPr>
              <w:t>姓名：</w:t>
            </w:r>
            <w:r w:rsidR="00A22D74">
              <w:rPr>
                <w:rFonts w:ascii="微软雅黑" w:eastAsia="微软雅黑" w:hAnsi="微软雅黑" w:hint="eastAsia"/>
                <w:sz w:val="28"/>
                <w:lang w:val="zh-CN"/>
              </w:rPr>
              <w:t>黄金勇</w:t>
            </w:r>
          </w:p>
        </w:tc>
        <w:tc>
          <w:tcPr>
            <w:tcW w:w="1272" w:type="pct"/>
            <w:tcBorders>
              <w:bottom w:val="thickThinLargeGap" w:sz="12" w:space="0" w:color="000000"/>
            </w:tcBorders>
          </w:tcPr>
          <w:p w14:paraId="325DE447" w14:textId="77777777" w:rsidR="00151F4C" w:rsidRPr="008F258F" w:rsidRDefault="00311B1E" w:rsidP="00AB6157">
            <w:pPr>
              <w:pStyle w:val="a8"/>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424223">
              <w:rPr>
                <w:rFonts w:ascii="微软雅黑" w:eastAsia="微软雅黑" w:hAnsi="微软雅黑" w:hint="eastAsia"/>
                <w:sz w:val="28"/>
              </w:rPr>
              <w:t>后台组</w:t>
            </w:r>
          </w:p>
        </w:tc>
        <w:tc>
          <w:tcPr>
            <w:tcW w:w="1101" w:type="pct"/>
            <w:tcBorders>
              <w:bottom w:val="thickThinLargeGap" w:sz="12" w:space="0" w:color="000000"/>
            </w:tcBorders>
          </w:tcPr>
          <w:p w14:paraId="570B56BA" w14:textId="77984A86" w:rsidR="00151F4C" w:rsidRPr="008F258F" w:rsidRDefault="00151F4C" w:rsidP="00AB6157">
            <w:pPr>
              <w:pStyle w:val="a8"/>
              <w:rPr>
                <w:rFonts w:ascii="微软雅黑" w:eastAsia="微软雅黑" w:hAnsi="微软雅黑"/>
                <w:sz w:val="28"/>
              </w:rPr>
            </w:pPr>
            <w:r w:rsidRPr="008F258F">
              <w:rPr>
                <w:rFonts w:ascii="微软雅黑" w:eastAsia="微软雅黑" w:hAnsi="微软雅黑" w:hint="eastAsia"/>
                <w:sz w:val="28"/>
                <w:lang w:val="zh-CN"/>
              </w:rPr>
              <w:t>年级：</w:t>
            </w:r>
            <w:r w:rsidR="00424223">
              <w:rPr>
                <w:rFonts w:ascii="微软雅黑" w:eastAsia="微软雅黑" w:hAnsi="微软雅黑" w:hint="eastAsia"/>
                <w:sz w:val="28"/>
                <w:lang w:val="zh-CN"/>
              </w:rPr>
              <w:t>201</w:t>
            </w:r>
            <w:r w:rsidR="00A22D74">
              <w:rPr>
                <w:rFonts w:ascii="微软雅黑" w:eastAsia="微软雅黑" w:hAnsi="微软雅黑" w:hint="eastAsia"/>
                <w:sz w:val="28"/>
                <w:lang w:val="zh-CN"/>
              </w:rPr>
              <w:t>9</w:t>
            </w:r>
            <w:r w:rsidR="00424223">
              <w:rPr>
                <w:rFonts w:ascii="微软雅黑" w:eastAsia="微软雅黑" w:hAnsi="微软雅黑" w:hint="eastAsia"/>
                <w:sz w:val="28"/>
                <w:lang w:val="zh-CN"/>
              </w:rPr>
              <w:t>级</w:t>
            </w:r>
          </w:p>
        </w:tc>
        <w:tc>
          <w:tcPr>
            <w:tcW w:w="1440" w:type="pct"/>
            <w:tcBorders>
              <w:bottom w:val="thickThinLargeGap" w:sz="12" w:space="0" w:color="000000"/>
            </w:tcBorders>
          </w:tcPr>
          <w:p w14:paraId="690AFCBA" w14:textId="6615A1C3" w:rsidR="00151F4C" w:rsidRPr="008F258F" w:rsidRDefault="00151F4C" w:rsidP="00FC6E00">
            <w:pPr>
              <w:pStyle w:val="a8"/>
              <w:ind w:firstLineChars="200" w:firstLine="560"/>
              <w:rPr>
                <w:rFonts w:ascii="微软雅黑" w:eastAsia="微软雅黑" w:hAnsi="微软雅黑"/>
                <w:sz w:val="28"/>
                <w:lang w:val="zh-CN"/>
              </w:rPr>
            </w:pPr>
            <w:r w:rsidRPr="008F258F">
              <w:rPr>
                <w:rFonts w:ascii="微软雅黑" w:eastAsia="微软雅黑" w:hAnsi="微软雅黑" w:hint="eastAsia"/>
                <w:sz w:val="28"/>
                <w:lang w:val="zh-CN"/>
              </w:rPr>
              <w:t>周次：</w:t>
            </w:r>
            <w:r w:rsidR="006476C2" w:rsidRPr="008F258F">
              <w:rPr>
                <w:rFonts w:ascii="微软雅黑" w:eastAsia="微软雅黑" w:hAnsi="微软雅黑"/>
                <w:sz w:val="28"/>
                <w:lang w:val="zh-CN"/>
              </w:rPr>
              <w:t xml:space="preserve"> </w:t>
            </w:r>
            <w:r w:rsidR="00A22D74">
              <w:rPr>
                <w:rFonts w:ascii="微软雅黑" w:eastAsia="微软雅黑" w:hAnsi="微软雅黑" w:hint="eastAsia"/>
                <w:sz w:val="28"/>
                <w:lang w:val="zh-CN"/>
              </w:rPr>
              <w:t>1</w:t>
            </w:r>
          </w:p>
        </w:tc>
      </w:tr>
    </w:tbl>
    <w:p w14:paraId="21F7B18E" w14:textId="77777777" w:rsidR="00151F4C" w:rsidRPr="00545BDD" w:rsidRDefault="00151F4C" w:rsidP="00545BDD">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0A0" w:firstRow="1" w:lastRow="0" w:firstColumn="1" w:lastColumn="0" w:noHBand="0" w:noVBand="0"/>
      </w:tblPr>
      <w:tblGrid>
        <w:gridCol w:w="1271"/>
        <w:gridCol w:w="8647"/>
      </w:tblGrid>
      <w:tr w:rsidR="00151F4C" w:rsidRPr="008F258F" w14:paraId="1C0F459F" w14:textId="77777777" w:rsidTr="008F258F">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3663570C" w14:textId="77777777" w:rsidR="00151F4C" w:rsidRPr="008F258F" w:rsidRDefault="00151F4C" w:rsidP="008F258F">
            <w:pPr>
              <w:jc w:val="center"/>
              <w:rPr>
                <w:b/>
                <w:bCs/>
                <w:color w:val="FFFFFF"/>
              </w:rPr>
            </w:pPr>
          </w:p>
        </w:tc>
      </w:tr>
      <w:tr w:rsidR="00151F4C" w:rsidRPr="008F258F" w14:paraId="3108D590" w14:textId="77777777" w:rsidTr="008F258F">
        <w:trPr>
          <w:trHeight w:val="1383"/>
        </w:trPr>
        <w:tc>
          <w:tcPr>
            <w:tcW w:w="1271" w:type="dxa"/>
            <w:shd w:val="clear" w:color="auto" w:fill="FBE4D5"/>
            <w:vAlign w:val="center"/>
          </w:tcPr>
          <w:p w14:paraId="10EEAB92" w14:textId="77777777" w:rsidR="00151F4C" w:rsidRPr="008F258F" w:rsidRDefault="00151F4C" w:rsidP="008F258F">
            <w:pPr>
              <w:jc w:val="center"/>
              <w:rPr>
                <w:b/>
                <w:bCs/>
              </w:rPr>
            </w:pPr>
            <w:r w:rsidRPr="008F258F">
              <w:rPr>
                <w:rFonts w:hint="eastAsia"/>
                <w:b/>
                <w:bCs/>
              </w:rPr>
              <w:t>生活随记</w:t>
            </w:r>
          </w:p>
        </w:tc>
        <w:tc>
          <w:tcPr>
            <w:tcW w:w="8647" w:type="dxa"/>
            <w:shd w:val="clear" w:color="auto" w:fill="FBE4D5"/>
            <w:vAlign w:val="center"/>
          </w:tcPr>
          <w:p w14:paraId="76895128" w14:textId="33C6BDC5" w:rsidR="00151F4C" w:rsidRDefault="0037132C" w:rsidP="009F31B8">
            <w:pPr>
              <w:ind w:rightChars="77" w:right="162"/>
              <w:jc w:val="left"/>
              <w:rPr>
                <w:rFonts w:hint="eastAsia"/>
              </w:rPr>
            </w:pPr>
            <w:r>
              <w:rPr>
                <w:rFonts w:hint="eastAsia"/>
              </w:rPr>
              <w:t>今天是周末，周末不加班，所以理论上我可以睡晚一点，但那是别人，我今天要上班，所以还是和往日一般，翻个跟斗起床了，吃饭，上班，下班，开会，美好的一天又过去了。</w:t>
            </w:r>
          </w:p>
          <w:p w14:paraId="2F38CC78" w14:textId="6E7AC878" w:rsidR="00A22D74" w:rsidRPr="0027250A" w:rsidRDefault="00A22D74" w:rsidP="009F31B8">
            <w:pPr>
              <w:ind w:rightChars="77" w:right="162"/>
              <w:jc w:val="left"/>
              <w:rPr>
                <w:rFonts w:hint="eastAsia"/>
              </w:rPr>
            </w:pPr>
          </w:p>
        </w:tc>
      </w:tr>
      <w:tr w:rsidR="00151F4C" w:rsidRPr="00DA757D" w14:paraId="426092C7" w14:textId="77777777" w:rsidTr="008F258F">
        <w:trPr>
          <w:trHeight w:val="3810"/>
        </w:trPr>
        <w:tc>
          <w:tcPr>
            <w:tcW w:w="1271" w:type="dxa"/>
            <w:vAlign w:val="center"/>
          </w:tcPr>
          <w:p w14:paraId="3AF5B11B" w14:textId="77777777" w:rsidR="00151F4C" w:rsidRPr="008F258F" w:rsidRDefault="00151F4C" w:rsidP="008F258F">
            <w:pPr>
              <w:jc w:val="center"/>
              <w:rPr>
                <w:b/>
                <w:bCs/>
              </w:rPr>
            </w:pPr>
            <w:r w:rsidRPr="008F258F">
              <w:rPr>
                <w:rFonts w:hint="eastAsia"/>
                <w:b/>
                <w:bCs/>
              </w:rPr>
              <w:t>学习</w:t>
            </w:r>
          </w:p>
          <w:p w14:paraId="7E9830B2" w14:textId="77777777" w:rsidR="00151F4C" w:rsidRPr="008F258F" w:rsidRDefault="00151F4C" w:rsidP="008F258F">
            <w:pPr>
              <w:jc w:val="center"/>
              <w:rPr>
                <w:b/>
                <w:bCs/>
              </w:rPr>
            </w:pPr>
            <w:r w:rsidRPr="008F258F">
              <w:rPr>
                <w:rFonts w:hint="eastAsia"/>
                <w:b/>
                <w:bCs/>
              </w:rPr>
              <w:t>开发</w:t>
            </w:r>
          </w:p>
          <w:p w14:paraId="2F911F57" w14:textId="77777777" w:rsidR="00151F4C" w:rsidRPr="008F258F" w:rsidRDefault="00151F4C" w:rsidP="008F258F">
            <w:pPr>
              <w:jc w:val="center"/>
              <w:rPr>
                <w:b/>
                <w:bCs/>
              </w:rPr>
            </w:pPr>
            <w:r w:rsidRPr="008F258F">
              <w:rPr>
                <w:rFonts w:hint="eastAsia"/>
                <w:b/>
                <w:bCs/>
              </w:rPr>
              <w:t>比赛</w:t>
            </w:r>
          </w:p>
          <w:p w14:paraId="6D6C1E0D" w14:textId="77777777" w:rsidR="00151F4C" w:rsidRPr="008F258F" w:rsidRDefault="00151F4C" w:rsidP="008F258F">
            <w:pPr>
              <w:jc w:val="center"/>
              <w:rPr>
                <w:b/>
                <w:bCs/>
              </w:rPr>
            </w:pPr>
            <w:r w:rsidRPr="008F258F">
              <w:rPr>
                <w:rFonts w:hint="eastAsia"/>
                <w:b/>
                <w:bCs/>
              </w:rPr>
              <w:t>情况</w:t>
            </w:r>
          </w:p>
        </w:tc>
        <w:tc>
          <w:tcPr>
            <w:tcW w:w="8647" w:type="dxa"/>
            <w:vAlign w:val="center"/>
          </w:tcPr>
          <w:p w14:paraId="62F03185" w14:textId="77777777" w:rsidR="00DA757D" w:rsidRDefault="00DA757D" w:rsidP="005125CE">
            <w:pPr>
              <w:rPr>
                <w:sz w:val="24"/>
                <w:szCs w:val="24"/>
              </w:rPr>
            </w:pPr>
            <w:r>
              <w:rPr>
                <w:rFonts w:hint="eastAsia"/>
                <w:sz w:val="24"/>
                <w:szCs w:val="24"/>
              </w:rPr>
              <w:t>本周学习内容：</w:t>
            </w:r>
            <w:r>
              <w:rPr>
                <w:rFonts w:hint="eastAsia"/>
                <w:sz w:val="24"/>
                <w:szCs w:val="24"/>
              </w:rPr>
              <w:t>G</w:t>
            </w:r>
            <w:r>
              <w:rPr>
                <w:sz w:val="24"/>
                <w:szCs w:val="24"/>
              </w:rPr>
              <w:t>it</w:t>
            </w:r>
            <w:r>
              <w:rPr>
                <w:rFonts w:hint="eastAsia"/>
                <w:sz w:val="24"/>
                <w:szCs w:val="24"/>
              </w:rPr>
              <w:t>、</w:t>
            </w:r>
            <w:r>
              <w:rPr>
                <w:rFonts w:hint="eastAsia"/>
                <w:sz w:val="24"/>
                <w:szCs w:val="24"/>
              </w:rPr>
              <w:t>L</w:t>
            </w:r>
            <w:r>
              <w:rPr>
                <w:sz w:val="24"/>
                <w:szCs w:val="24"/>
              </w:rPr>
              <w:t>inux</w:t>
            </w:r>
            <w:r>
              <w:rPr>
                <w:rFonts w:hint="eastAsia"/>
                <w:sz w:val="24"/>
                <w:szCs w:val="24"/>
              </w:rPr>
              <w:t>、</w:t>
            </w:r>
            <w:r>
              <w:rPr>
                <w:rFonts w:hint="eastAsia"/>
                <w:sz w:val="24"/>
                <w:szCs w:val="24"/>
              </w:rPr>
              <w:t>Http</w:t>
            </w:r>
            <w:r>
              <w:rPr>
                <w:rFonts w:hint="eastAsia"/>
                <w:sz w:val="24"/>
                <w:szCs w:val="24"/>
              </w:rPr>
              <w:t>、</w:t>
            </w:r>
            <w:proofErr w:type="spellStart"/>
            <w:r>
              <w:rPr>
                <w:rFonts w:hint="eastAsia"/>
                <w:sz w:val="24"/>
                <w:szCs w:val="24"/>
              </w:rPr>
              <w:t>My</w:t>
            </w:r>
            <w:r>
              <w:rPr>
                <w:sz w:val="24"/>
                <w:szCs w:val="24"/>
              </w:rPr>
              <w:t>S</w:t>
            </w:r>
            <w:r>
              <w:rPr>
                <w:rFonts w:hint="eastAsia"/>
                <w:sz w:val="24"/>
                <w:szCs w:val="24"/>
              </w:rPr>
              <w:t>ql</w:t>
            </w:r>
            <w:proofErr w:type="spellEnd"/>
            <w:r w:rsidR="00521752">
              <w:rPr>
                <w:rFonts w:hint="eastAsia"/>
                <w:sz w:val="24"/>
                <w:szCs w:val="24"/>
              </w:rPr>
              <w:t>。前六日内容已写入日结，这里主要进行今天</w:t>
            </w:r>
            <w:proofErr w:type="spellStart"/>
            <w:r w:rsidR="00521752">
              <w:rPr>
                <w:rFonts w:hint="eastAsia"/>
                <w:sz w:val="24"/>
                <w:szCs w:val="24"/>
              </w:rPr>
              <w:t>Mysql</w:t>
            </w:r>
            <w:proofErr w:type="spellEnd"/>
            <w:r w:rsidR="00521752">
              <w:rPr>
                <w:rFonts w:hint="eastAsia"/>
                <w:sz w:val="24"/>
                <w:szCs w:val="24"/>
              </w:rPr>
              <w:t>学习总结。</w:t>
            </w:r>
          </w:p>
          <w:p w14:paraId="67C9C391" w14:textId="40B8775A" w:rsidR="00521752" w:rsidRPr="00B17E0A" w:rsidRDefault="00521752" w:rsidP="005125CE">
            <w:pPr>
              <w:rPr>
                <w:rFonts w:hint="eastAsia"/>
                <w:sz w:val="24"/>
                <w:szCs w:val="24"/>
              </w:rPr>
            </w:pPr>
            <w:r>
              <w:rPr>
                <w:rFonts w:hint="eastAsia"/>
                <w:sz w:val="24"/>
                <w:szCs w:val="24"/>
              </w:rPr>
              <w:t>按照培养计划，早上规划进行基本语句的学习数据库设计范式学习，学了一会高性能</w:t>
            </w:r>
            <w:proofErr w:type="spellStart"/>
            <w:r>
              <w:rPr>
                <w:rFonts w:hint="eastAsia"/>
                <w:sz w:val="24"/>
                <w:szCs w:val="24"/>
              </w:rPr>
              <w:t>Mysql</w:t>
            </w:r>
            <w:proofErr w:type="spellEnd"/>
            <w:r>
              <w:rPr>
                <w:rFonts w:hint="eastAsia"/>
                <w:sz w:val="24"/>
                <w:szCs w:val="24"/>
              </w:rPr>
              <w:t>电子书，发现并没有基础部分的内容，便下载了必知必会。</w:t>
            </w:r>
            <w:r w:rsidR="008C771D">
              <w:rPr>
                <w:rFonts w:hint="eastAsia"/>
                <w:sz w:val="24"/>
                <w:szCs w:val="24"/>
              </w:rPr>
              <w:t>从头开始看起，很多都是之前学过的内容，就当作是复习，一些新学习的语法也记录进了笔记之中。数据库设计范式也没有什么新鲜东西，第一范式要求表需要主键和列的原子性，第二范式消除部分依赖，第三范式消除传递依赖。感觉之前自己使用的数据库表也没有刻意去运用三大范式，但基本是满足三大范式的。下午和晚上是数据库索引学习，这</w:t>
            </w:r>
            <w:proofErr w:type="gramStart"/>
            <w:r w:rsidR="008C771D">
              <w:rPr>
                <w:rFonts w:hint="eastAsia"/>
                <w:sz w:val="24"/>
                <w:szCs w:val="24"/>
              </w:rPr>
              <w:t>是之前</w:t>
            </w:r>
            <w:proofErr w:type="gramEnd"/>
            <w:r w:rsidR="008C771D">
              <w:rPr>
                <w:rFonts w:hint="eastAsia"/>
                <w:sz w:val="24"/>
                <w:szCs w:val="24"/>
              </w:rPr>
              <w:t>没接触过的新知识，因此花的时间也比较多。索引实质上就是一个数据结构，它可以显著的提升查询语句的查询效率，不同的数据库存储引擎使用的索引有所差异，</w:t>
            </w:r>
            <w:r w:rsidR="007422D5">
              <w:rPr>
                <w:rFonts w:hint="eastAsia"/>
                <w:sz w:val="24"/>
                <w:szCs w:val="24"/>
              </w:rPr>
              <w:t>其底层数据结构模型可以是哈希表，搜索树，</w:t>
            </w:r>
            <w:r w:rsidR="007422D5">
              <w:rPr>
                <w:rFonts w:hint="eastAsia"/>
                <w:sz w:val="24"/>
                <w:szCs w:val="24"/>
              </w:rPr>
              <w:t>B+</w:t>
            </w:r>
            <w:r w:rsidR="007422D5">
              <w:rPr>
                <w:rFonts w:hint="eastAsia"/>
                <w:sz w:val="24"/>
                <w:szCs w:val="24"/>
              </w:rPr>
              <w:t>树等数据结构。哈希表由于进行哈希映射后值并不会按顺序存储一次在范围查询时效果一般，哈希索引一般用于等值查询。在</w:t>
            </w:r>
            <w:proofErr w:type="spellStart"/>
            <w:r w:rsidR="007422D5">
              <w:rPr>
                <w:rFonts w:hint="eastAsia"/>
                <w:sz w:val="24"/>
                <w:szCs w:val="24"/>
              </w:rPr>
              <w:t>mysql</w:t>
            </w:r>
            <w:proofErr w:type="spellEnd"/>
            <w:r w:rsidR="007422D5">
              <w:rPr>
                <w:rFonts w:hint="eastAsia"/>
                <w:sz w:val="24"/>
                <w:szCs w:val="24"/>
              </w:rPr>
              <w:t>数据库中默认使用的存储引擎是</w:t>
            </w:r>
            <w:proofErr w:type="spellStart"/>
            <w:r w:rsidR="007422D5">
              <w:rPr>
                <w:rFonts w:hint="eastAsia"/>
                <w:sz w:val="24"/>
                <w:szCs w:val="24"/>
              </w:rPr>
              <w:t>Inno</w:t>
            </w:r>
            <w:r w:rsidR="007422D5">
              <w:rPr>
                <w:sz w:val="24"/>
                <w:szCs w:val="24"/>
              </w:rPr>
              <w:t>DB</w:t>
            </w:r>
            <w:proofErr w:type="spellEnd"/>
            <w:r w:rsidR="007422D5">
              <w:rPr>
                <w:rFonts w:hint="eastAsia"/>
                <w:sz w:val="24"/>
                <w:szCs w:val="24"/>
              </w:rPr>
              <w:t>，而该引擎使用的索引数据结构是</w:t>
            </w:r>
            <w:r w:rsidR="007422D5">
              <w:rPr>
                <w:rFonts w:hint="eastAsia"/>
                <w:sz w:val="24"/>
                <w:szCs w:val="24"/>
              </w:rPr>
              <w:t>B</w:t>
            </w:r>
            <w:r w:rsidR="007422D5">
              <w:rPr>
                <w:sz w:val="24"/>
                <w:szCs w:val="24"/>
              </w:rPr>
              <w:t>+</w:t>
            </w:r>
            <w:r w:rsidR="007422D5">
              <w:rPr>
                <w:rFonts w:hint="eastAsia"/>
                <w:sz w:val="24"/>
                <w:szCs w:val="24"/>
              </w:rPr>
              <w:t>树，</w:t>
            </w:r>
            <w:r w:rsidR="007422D5">
              <w:rPr>
                <w:rFonts w:hint="eastAsia"/>
                <w:sz w:val="24"/>
                <w:szCs w:val="24"/>
              </w:rPr>
              <w:t>B</w:t>
            </w:r>
            <w:r w:rsidR="007422D5">
              <w:rPr>
                <w:sz w:val="24"/>
                <w:szCs w:val="24"/>
              </w:rPr>
              <w:t>+</w:t>
            </w:r>
            <w:r w:rsidR="007422D5">
              <w:rPr>
                <w:rFonts w:hint="eastAsia"/>
                <w:sz w:val="24"/>
                <w:szCs w:val="24"/>
              </w:rPr>
              <w:t>树可以在一个结点中容纳多组数据，大大减少了数据库将数据从磁盘加载的内存中的次数。索引类型主要有聚簇索引、二级索引、唯一索引、覆盖索引、联合索引。</w:t>
            </w:r>
            <w:r w:rsidR="009E653C" w:rsidRPr="009E653C">
              <w:rPr>
                <w:rFonts w:hint="eastAsia"/>
                <w:sz w:val="24"/>
                <w:szCs w:val="24"/>
              </w:rPr>
              <w:t>聚簇索引不是一种索引类型，而是一种数据的存储方式，该索引即保存了用于搜索的字段值，也保存了整行数据。</w:t>
            </w:r>
            <w:proofErr w:type="gramStart"/>
            <w:r w:rsidR="009E653C" w:rsidRPr="009E653C">
              <w:rPr>
                <w:rFonts w:hint="eastAsia"/>
                <w:sz w:val="24"/>
                <w:szCs w:val="24"/>
              </w:rPr>
              <w:t>在建表</w:t>
            </w:r>
            <w:proofErr w:type="gramEnd"/>
            <w:r w:rsidR="009E653C" w:rsidRPr="009E653C">
              <w:rPr>
                <w:rFonts w:hint="eastAsia"/>
                <w:sz w:val="24"/>
                <w:szCs w:val="24"/>
              </w:rPr>
              <w:t>时若使用了主键，</w:t>
            </w:r>
            <w:proofErr w:type="spellStart"/>
            <w:r w:rsidR="009E653C" w:rsidRPr="009E653C">
              <w:rPr>
                <w:rFonts w:hint="eastAsia"/>
                <w:sz w:val="24"/>
                <w:szCs w:val="24"/>
              </w:rPr>
              <w:t>InnoDB</w:t>
            </w:r>
            <w:proofErr w:type="spellEnd"/>
            <w:r w:rsidR="009E653C" w:rsidRPr="009E653C">
              <w:rPr>
                <w:rFonts w:hint="eastAsia"/>
                <w:sz w:val="24"/>
                <w:szCs w:val="24"/>
              </w:rPr>
              <w:t>会自动以该主</w:t>
            </w:r>
            <w:proofErr w:type="gramStart"/>
            <w:r w:rsidR="009E653C" w:rsidRPr="009E653C">
              <w:rPr>
                <w:rFonts w:hint="eastAsia"/>
                <w:sz w:val="24"/>
                <w:szCs w:val="24"/>
              </w:rPr>
              <w:t>键组织</w:t>
            </w:r>
            <w:proofErr w:type="gramEnd"/>
            <w:r w:rsidR="009E653C" w:rsidRPr="009E653C">
              <w:rPr>
                <w:rFonts w:hint="eastAsia"/>
                <w:sz w:val="24"/>
                <w:szCs w:val="24"/>
              </w:rPr>
              <w:t>索引，在叶子结点存放了主键值和行数据，因此在</w:t>
            </w:r>
            <w:proofErr w:type="spellStart"/>
            <w:r w:rsidR="009E653C" w:rsidRPr="009E653C">
              <w:rPr>
                <w:rFonts w:hint="eastAsia"/>
                <w:sz w:val="24"/>
                <w:szCs w:val="24"/>
              </w:rPr>
              <w:t>InnoDB</w:t>
            </w:r>
            <w:proofErr w:type="spellEnd"/>
            <w:r w:rsidR="009E653C" w:rsidRPr="009E653C">
              <w:rPr>
                <w:rFonts w:hint="eastAsia"/>
                <w:sz w:val="24"/>
                <w:szCs w:val="24"/>
              </w:rPr>
              <w:t>里，聚簇索引也成为主键索引。一般我们会第</w:t>
            </w:r>
            <w:proofErr w:type="gramStart"/>
            <w:r w:rsidR="009E653C" w:rsidRPr="009E653C">
              <w:rPr>
                <w:rFonts w:hint="eastAsia"/>
                <w:sz w:val="24"/>
                <w:szCs w:val="24"/>
              </w:rPr>
              <w:t>一一个</w:t>
            </w:r>
            <w:proofErr w:type="gramEnd"/>
            <w:r w:rsidR="009E653C" w:rsidRPr="009E653C">
              <w:rPr>
                <w:rFonts w:hint="eastAsia"/>
                <w:sz w:val="24"/>
                <w:szCs w:val="24"/>
              </w:rPr>
              <w:t>自增长的列作为主键</w:t>
            </w:r>
            <w:r w:rsidR="009E653C" w:rsidRPr="009E653C">
              <w:rPr>
                <w:rFonts w:hint="eastAsia"/>
                <w:sz w:val="24"/>
                <w:szCs w:val="24"/>
              </w:rPr>
              <w:t>ID</w:t>
            </w:r>
            <w:r w:rsidR="009E653C" w:rsidRPr="009E653C">
              <w:rPr>
                <w:rFonts w:hint="eastAsia"/>
                <w:sz w:val="24"/>
                <w:szCs w:val="24"/>
              </w:rPr>
              <w:t>。与聚簇索引不同，二级索引叶子节点内容时主键的值。和主键索引不同的是，二级索引很多时候需要进行二次搜索，因为二级索引并没有保存整行数据，因此在二级索引中获取对应的主键</w:t>
            </w:r>
            <w:r w:rsidR="009E653C" w:rsidRPr="009E653C">
              <w:rPr>
                <w:rFonts w:hint="eastAsia"/>
                <w:sz w:val="24"/>
                <w:szCs w:val="24"/>
              </w:rPr>
              <w:t>ID</w:t>
            </w:r>
            <w:r w:rsidR="009E653C" w:rsidRPr="009E653C">
              <w:rPr>
                <w:rFonts w:hint="eastAsia"/>
                <w:sz w:val="24"/>
                <w:szCs w:val="24"/>
              </w:rPr>
              <w:t>后，再在主键索引中进行一次搜索。在二次索引上，如果主键就是我们需要的值，我们可以直接获取结果，而不用进行二次搜索，该索引覆盖了我们的查询请求，因此称为覆盖索引。覆盖索引减少了树的搜索次数，可以显著提高搜索性能。多个列作为</w:t>
            </w:r>
            <w:proofErr w:type="gramStart"/>
            <w:r w:rsidR="009E653C" w:rsidRPr="009E653C">
              <w:rPr>
                <w:rFonts w:hint="eastAsia"/>
                <w:sz w:val="24"/>
                <w:szCs w:val="24"/>
              </w:rPr>
              <w:t>键组织</w:t>
            </w:r>
            <w:proofErr w:type="gramEnd"/>
            <w:r w:rsidR="009E653C" w:rsidRPr="009E653C">
              <w:rPr>
                <w:rFonts w:hint="eastAsia"/>
                <w:sz w:val="24"/>
                <w:szCs w:val="24"/>
              </w:rPr>
              <w:t>的索引成为联合索引。联合索引遵循最</w:t>
            </w:r>
            <w:proofErr w:type="gramStart"/>
            <w:r w:rsidR="009E653C" w:rsidRPr="009E653C">
              <w:rPr>
                <w:rFonts w:hint="eastAsia"/>
                <w:sz w:val="24"/>
                <w:szCs w:val="24"/>
              </w:rPr>
              <w:t>左原则</w:t>
            </w:r>
            <w:proofErr w:type="gramEnd"/>
            <w:r w:rsidR="009E653C" w:rsidRPr="009E653C">
              <w:rPr>
                <w:rFonts w:hint="eastAsia"/>
                <w:sz w:val="24"/>
                <w:szCs w:val="24"/>
              </w:rPr>
              <w:t>来定位记录，</w:t>
            </w:r>
            <w:proofErr w:type="gramStart"/>
            <w:r w:rsidR="009E653C" w:rsidRPr="009E653C">
              <w:rPr>
                <w:rFonts w:hint="eastAsia"/>
                <w:sz w:val="24"/>
                <w:szCs w:val="24"/>
              </w:rPr>
              <w:t>个</w:t>
            </w:r>
            <w:proofErr w:type="gramEnd"/>
            <w:r w:rsidR="009E653C" w:rsidRPr="009E653C">
              <w:rPr>
                <w:rFonts w:hint="eastAsia"/>
                <w:sz w:val="24"/>
                <w:szCs w:val="24"/>
              </w:rPr>
              <w:t>查询可以只使用索引中的一部份，但只能是最左侧部分。</w:t>
            </w:r>
            <w:proofErr w:type="gramStart"/>
            <w:r w:rsidR="009E653C">
              <w:rPr>
                <w:rFonts w:hint="eastAsia"/>
                <w:sz w:val="24"/>
                <w:szCs w:val="24"/>
              </w:rPr>
              <w:t>这时理论</w:t>
            </w:r>
            <w:proofErr w:type="gramEnd"/>
            <w:r w:rsidR="009E653C">
              <w:rPr>
                <w:rFonts w:hint="eastAsia"/>
                <w:sz w:val="24"/>
                <w:szCs w:val="24"/>
              </w:rPr>
              <w:t>部分学习，相关的索引创建等语句已记录至笔记。</w:t>
            </w:r>
          </w:p>
        </w:tc>
      </w:tr>
      <w:tr w:rsidR="00151F4C" w:rsidRPr="002E3231" w14:paraId="400706D1" w14:textId="77777777" w:rsidTr="00C8457D">
        <w:trPr>
          <w:trHeight w:val="1124"/>
        </w:trPr>
        <w:tc>
          <w:tcPr>
            <w:tcW w:w="1271" w:type="dxa"/>
            <w:shd w:val="clear" w:color="auto" w:fill="FBE4D5"/>
            <w:vAlign w:val="center"/>
          </w:tcPr>
          <w:p w14:paraId="0DEBB4DD" w14:textId="77777777" w:rsidR="00151F4C" w:rsidRPr="008F258F" w:rsidRDefault="00151F4C" w:rsidP="008F258F">
            <w:pPr>
              <w:jc w:val="center"/>
              <w:rPr>
                <w:b/>
                <w:bCs/>
              </w:rPr>
            </w:pPr>
            <w:r w:rsidRPr="008F258F">
              <w:rPr>
                <w:rFonts w:hint="eastAsia"/>
                <w:b/>
                <w:bCs/>
              </w:rPr>
              <w:t>一周总结</w:t>
            </w:r>
          </w:p>
        </w:tc>
        <w:tc>
          <w:tcPr>
            <w:tcW w:w="8647" w:type="dxa"/>
            <w:shd w:val="clear" w:color="auto" w:fill="FBE4D5"/>
            <w:vAlign w:val="center"/>
          </w:tcPr>
          <w:p w14:paraId="3279E73C" w14:textId="1224FBB1" w:rsidR="009E653C" w:rsidRDefault="00A05FBD" w:rsidP="00FC6E00">
            <w:pPr>
              <w:ind w:rightChars="248" w:right="521"/>
              <w:rPr>
                <w:rFonts w:hint="eastAsia"/>
              </w:rPr>
            </w:pPr>
            <w:r>
              <w:rPr>
                <w:rFonts w:hint="eastAsia"/>
              </w:rPr>
              <w:t xml:space="preserve"> </w:t>
            </w:r>
            <w:r w:rsidR="009E653C">
              <w:rPr>
                <w:rFonts w:hint="eastAsia"/>
              </w:rPr>
              <w:t>对后台相关的基础知识进行了学习，</w:t>
            </w:r>
            <w:r w:rsidR="009E653C">
              <w:rPr>
                <w:rFonts w:hint="eastAsia"/>
              </w:rPr>
              <w:t>G</w:t>
            </w:r>
            <w:r w:rsidR="009E653C">
              <w:t>it</w:t>
            </w:r>
            <w:r w:rsidR="009E653C">
              <w:rPr>
                <w:rFonts w:hint="eastAsia"/>
              </w:rPr>
              <w:t>学习团队开发，</w:t>
            </w:r>
            <w:r w:rsidR="009E653C">
              <w:rPr>
                <w:rFonts w:hint="eastAsia"/>
              </w:rPr>
              <w:t>Linux</w:t>
            </w:r>
            <w:r w:rsidR="009E653C">
              <w:rPr>
                <w:rFonts w:hint="eastAsia"/>
              </w:rPr>
              <w:t>学习服务器环境，</w:t>
            </w:r>
            <w:r w:rsidR="009E653C">
              <w:t>H</w:t>
            </w:r>
            <w:r w:rsidR="009E653C">
              <w:rPr>
                <w:rFonts w:hint="eastAsia"/>
              </w:rPr>
              <w:t>ttp</w:t>
            </w:r>
            <w:r w:rsidR="009E653C">
              <w:rPr>
                <w:rFonts w:hint="eastAsia"/>
              </w:rPr>
              <w:t>学习</w:t>
            </w:r>
            <w:r w:rsidR="009E653C">
              <w:rPr>
                <w:rFonts w:hint="eastAsia"/>
              </w:rPr>
              <w:t>web</w:t>
            </w:r>
            <w:r w:rsidR="009E653C">
              <w:rPr>
                <w:rFonts w:hint="eastAsia"/>
              </w:rPr>
              <w:t>相关协议，</w:t>
            </w:r>
            <w:proofErr w:type="spellStart"/>
            <w:r w:rsidR="009E653C">
              <w:rPr>
                <w:rFonts w:hint="eastAsia"/>
              </w:rPr>
              <w:t>Mysql</w:t>
            </w:r>
            <w:proofErr w:type="spellEnd"/>
            <w:r w:rsidR="009E653C">
              <w:rPr>
                <w:rFonts w:hint="eastAsia"/>
              </w:rPr>
              <w:t>学习数据库及其索引和相关优化。</w:t>
            </w:r>
          </w:p>
          <w:p w14:paraId="040E9F6F" w14:textId="77777777" w:rsidR="00445D82" w:rsidRPr="007E1927" w:rsidRDefault="009F31B8" w:rsidP="009F31B8">
            <w:pPr>
              <w:ind w:rightChars="248" w:right="521"/>
            </w:pPr>
            <w:r>
              <w:rPr>
                <w:rFonts w:hint="eastAsia"/>
              </w:rPr>
              <w:t xml:space="preserve"> </w:t>
            </w:r>
          </w:p>
        </w:tc>
      </w:tr>
      <w:tr w:rsidR="00151F4C" w:rsidRPr="008F258F" w14:paraId="42702081" w14:textId="77777777" w:rsidTr="008F258F">
        <w:trPr>
          <w:trHeight w:val="1544"/>
        </w:trPr>
        <w:tc>
          <w:tcPr>
            <w:tcW w:w="1271" w:type="dxa"/>
            <w:vAlign w:val="center"/>
          </w:tcPr>
          <w:p w14:paraId="689D612E" w14:textId="77777777" w:rsidR="00151F4C" w:rsidRPr="008F258F" w:rsidRDefault="00151F4C" w:rsidP="008F258F">
            <w:pPr>
              <w:jc w:val="center"/>
              <w:rPr>
                <w:b/>
                <w:bCs/>
              </w:rPr>
            </w:pPr>
            <w:r w:rsidRPr="008F258F">
              <w:rPr>
                <w:rFonts w:hint="eastAsia"/>
                <w:b/>
                <w:bCs/>
              </w:rPr>
              <w:lastRenderedPageBreak/>
              <w:t>存在问题</w:t>
            </w:r>
          </w:p>
          <w:p w14:paraId="78A61912" w14:textId="77777777" w:rsidR="00151F4C" w:rsidRPr="008F258F" w:rsidRDefault="00151F4C" w:rsidP="008F258F">
            <w:pPr>
              <w:jc w:val="center"/>
              <w:rPr>
                <w:b/>
                <w:bCs/>
              </w:rPr>
            </w:pPr>
            <w:r w:rsidRPr="008F258F">
              <w:rPr>
                <w:rFonts w:hint="eastAsia"/>
                <w:b/>
                <w:bCs/>
              </w:rPr>
              <w:t>未来规划</w:t>
            </w:r>
          </w:p>
        </w:tc>
        <w:tc>
          <w:tcPr>
            <w:tcW w:w="8647" w:type="dxa"/>
            <w:vAlign w:val="center"/>
          </w:tcPr>
          <w:p w14:paraId="171CAEF1" w14:textId="38379ECB" w:rsidR="0071158B" w:rsidRPr="008F258F" w:rsidRDefault="009E653C" w:rsidP="00AA45EC">
            <w:pPr>
              <w:ind w:rightChars="77" w:right="162"/>
              <w:rPr>
                <w:rFonts w:hint="eastAsia"/>
              </w:rPr>
            </w:pPr>
            <w:r>
              <w:rPr>
                <w:rFonts w:hint="eastAsia"/>
              </w:rPr>
              <w:t>按照培养计划，逐步掌握后台基础知识</w:t>
            </w:r>
          </w:p>
        </w:tc>
      </w:tr>
      <w:tr w:rsidR="00151F4C" w:rsidRPr="008F258F" w14:paraId="27FA5BAE" w14:textId="77777777" w:rsidTr="008F258F">
        <w:trPr>
          <w:trHeight w:val="1269"/>
        </w:trPr>
        <w:tc>
          <w:tcPr>
            <w:tcW w:w="1271" w:type="dxa"/>
            <w:shd w:val="clear" w:color="auto" w:fill="FBE4D5"/>
            <w:vAlign w:val="center"/>
          </w:tcPr>
          <w:p w14:paraId="629BBD3E" w14:textId="77777777" w:rsidR="00151F4C" w:rsidRPr="008F258F" w:rsidRDefault="00151F4C" w:rsidP="008F258F">
            <w:pPr>
              <w:jc w:val="center"/>
              <w:rPr>
                <w:b/>
                <w:bCs/>
              </w:rPr>
            </w:pPr>
            <w:r w:rsidRPr="008F258F">
              <w:rPr>
                <w:rFonts w:hint="eastAsia"/>
                <w:b/>
                <w:bCs/>
              </w:rPr>
              <w:t>导师评价</w:t>
            </w:r>
          </w:p>
        </w:tc>
        <w:tc>
          <w:tcPr>
            <w:tcW w:w="8647" w:type="dxa"/>
            <w:shd w:val="clear" w:color="auto" w:fill="FBE4D5"/>
            <w:vAlign w:val="center"/>
          </w:tcPr>
          <w:p w14:paraId="0BB7DF33" w14:textId="77777777" w:rsidR="00151F4C" w:rsidRPr="008F258F" w:rsidRDefault="00151F4C" w:rsidP="00A12FA6"/>
        </w:tc>
      </w:tr>
    </w:tbl>
    <w:p w14:paraId="4A9BE5DF" w14:textId="77777777" w:rsidR="00151F4C" w:rsidRPr="00C65D27" w:rsidRDefault="00151F4C" w:rsidP="006E4AAA"/>
    <w:sectPr w:rsidR="00151F4C"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BF41A" w14:textId="77777777" w:rsidR="00433158" w:rsidRDefault="00433158" w:rsidP="00205876">
      <w:r>
        <w:separator/>
      </w:r>
    </w:p>
  </w:endnote>
  <w:endnote w:type="continuationSeparator" w:id="0">
    <w:p w14:paraId="27D28C7B" w14:textId="77777777" w:rsidR="00433158" w:rsidRDefault="00433158"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C31C" w14:textId="77777777" w:rsidR="00433158" w:rsidRDefault="00433158" w:rsidP="00205876">
      <w:r>
        <w:separator/>
      </w:r>
    </w:p>
  </w:footnote>
  <w:footnote w:type="continuationSeparator" w:id="0">
    <w:p w14:paraId="0C4CF0A5" w14:textId="77777777" w:rsidR="00433158" w:rsidRDefault="00433158"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51F"/>
    <w:multiLevelType w:val="hybridMultilevel"/>
    <w:tmpl w:val="5EF2D93E"/>
    <w:lvl w:ilvl="0" w:tplc="1346B0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CC2192A"/>
    <w:multiLevelType w:val="hybridMultilevel"/>
    <w:tmpl w:val="C3D2D57A"/>
    <w:lvl w:ilvl="0" w:tplc="B578641A">
      <w:start w:val="1"/>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2" w15:restartNumberingAfterBreak="0">
    <w:nsid w:val="177E031B"/>
    <w:multiLevelType w:val="hybridMultilevel"/>
    <w:tmpl w:val="83EEDD24"/>
    <w:lvl w:ilvl="0" w:tplc="9A2C1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72DE8"/>
    <w:multiLevelType w:val="hybridMultilevel"/>
    <w:tmpl w:val="717AB35A"/>
    <w:lvl w:ilvl="0" w:tplc="4BF4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E732F1"/>
    <w:multiLevelType w:val="hybridMultilevel"/>
    <w:tmpl w:val="3BD25718"/>
    <w:lvl w:ilvl="0" w:tplc="44528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8A0EF6"/>
    <w:multiLevelType w:val="hybridMultilevel"/>
    <w:tmpl w:val="B52CDD9A"/>
    <w:lvl w:ilvl="0" w:tplc="386A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637D7E"/>
    <w:multiLevelType w:val="hybridMultilevel"/>
    <w:tmpl w:val="06CC39C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30CA7711"/>
    <w:multiLevelType w:val="hybridMultilevel"/>
    <w:tmpl w:val="6406A514"/>
    <w:lvl w:ilvl="0" w:tplc="1E6A4B1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C0F4981"/>
    <w:multiLevelType w:val="hybridMultilevel"/>
    <w:tmpl w:val="4BE04D54"/>
    <w:lvl w:ilvl="0" w:tplc="D78C984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CE6968"/>
    <w:multiLevelType w:val="hybridMultilevel"/>
    <w:tmpl w:val="6C300A72"/>
    <w:lvl w:ilvl="0" w:tplc="82FC738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FE009D8"/>
    <w:multiLevelType w:val="hybridMultilevel"/>
    <w:tmpl w:val="5E0EB192"/>
    <w:lvl w:ilvl="0" w:tplc="FB00B38A">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13A3D"/>
    <w:multiLevelType w:val="hybridMultilevel"/>
    <w:tmpl w:val="BFCEB54C"/>
    <w:lvl w:ilvl="0" w:tplc="D2BCF4D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4C60433"/>
    <w:multiLevelType w:val="hybridMultilevel"/>
    <w:tmpl w:val="9B9A05FE"/>
    <w:lvl w:ilvl="0" w:tplc="773472B2">
      <w:start w:val="1"/>
      <w:numFmt w:val="japaneseCounting"/>
      <w:lvlText w:val="%1、"/>
      <w:lvlJc w:val="left"/>
      <w:pPr>
        <w:ind w:left="874" w:hanging="4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15:restartNumberingAfterBreak="0">
    <w:nsid w:val="55D766B5"/>
    <w:multiLevelType w:val="hybridMultilevel"/>
    <w:tmpl w:val="436ABD26"/>
    <w:lvl w:ilvl="0" w:tplc="8B98D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487D3A"/>
    <w:multiLevelType w:val="hybridMultilevel"/>
    <w:tmpl w:val="B6009C16"/>
    <w:lvl w:ilvl="0" w:tplc="D9985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AE185E"/>
    <w:multiLevelType w:val="hybridMultilevel"/>
    <w:tmpl w:val="9356ECDC"/>
    <w:lvl w:ilvl="0" w:tplc="5D2CC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FCA1C27"/>
    <w:multiLevelType w:val="hybridMultilevel"/>
    <w:tmpl w:val="A0FA3802"/>
    <w:lvl w:ilvl="0" w:tplc="AA6A3BA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6DD43FA2"/>
    <w:multiLevelType w:val="hybridMultilevel"/>
    <w:tmpl w:val="2F58980E"/>
    <w:lvl w:ilvl="0" w:tplc="5886A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3F56BC"/>
    <w:multiLevelType w:val="hybridMultilevel"/>
    <w:tmpl w:val="7C52FA1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C024E9"/>
    <w:multiLevelType w:val="hybridMultilevel"/>
    <w:tmpl w:val="EA0ED65C"/>
    <w:lvl w:ilvl="0" w:tplc="A91AD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0"/>
  </w:num>
  <w:num w:numId="3">
    <w:abstractNumId w:val="14"/>
  </w:num>
  <w:num w:numId="4">
    <w:abstractNumId w:val="15"/>
  </w:num>
  <w:num w:numId="5">
    <w:abstractNumId w:val="1"/>
  </w:num>
  <w:num w:numId="6">
    <w:abstractNumId w:val="7"/>
  </w:num>
  <w:num w:numId="7">
    <w:abstractNumId w:val="2"/>
  </w:num>
  <w:num w:numId="8">
    <w:abstractNumId w:val="18"/>
  </w:num>
  <w:num w:numId="9">
    <w:abstractNumId w:val="16"/>
  </w:num>
  <w:num w:numId="10">
    <w:abstractNumId w:val="5"/>
  </w:num>
  <w:num w:numId="11">
    <w:abstractNumId w:val="4"/>
  </w:num>
  <w:num w:numId="12">
    <w:abstractNumId w:val="12"/>
  </w:num>
  <w:num w:numId="13">
    <w:abstractNumId w:val="10"/>
  </w:num>
  <w:num w:numId="14">
    <w:abstractNumId w:val="8"/>
  </w:num>
  <w:num w:numId="15">
    <w:abstractNumId w:val="11"/>
  </w:num>
  <w:num w:numId="16">
    <w:abstractNumId w:val="19"/>
  </w:num>
  <w:num w:numId="17">
    <w:abstractNumId w:val="13"/>
  </w:num>
  <w:num w:numId="18">
    <w:abstractNumId w:val="9"/>
  </w:num>
  <w:num w:numId="19">
    <w:abstractNumId w:val="20"/>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132C"/>
    <w:rsid w:val="00372F07"/>
    <w:rsid w:val="003A3BD6"/>
    <w:rsid w:val="0040674E"/>
    <w:rsid w:val="00424223"/>
    <w:rsid w:val="00433158"/>
    <w:rsid w:val="004430C5"/>
    <w:rsid w:val="00445D82"/>
    <w:rsid w:val="00450FD2"/>
    <w:rsid w:val="00454A3B"/>
    <w:rsid w:val="004609ED"/>
    <w:rsid w:val="004E714E"/>
    <w:rsid w:val="004F6562"/>
    <w:rsid w:val="005035C8"/>
    <w:rsid w:val="005125CE"/>
    <w:rsid w:val="00521752"/>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22D5"/>
    <w:rsid w:val="00743DE9"/>
    <w:rsid w:val="0079376C"/>
    <w:rsid w:val="007C2708"/>
    <w:rsid w:val="007E1927"/>
    <w:rsid w:val="007F0043"/>
    <w:rsid w:val="00800BC3"/>
    <w:rsid w:val="008142F1"/>
    <w:rsid w:val="008C771D"/>
    <w:rsid w:val="008C7D42"/>
    <w:rsid w:val="008D441F"/>
    <w:rsid w:val="008D63AE"/>
    <w:rsid w:val="008E731F"/>
    <w:rsid w:val="008F258F"/>
    <w:rsid w:val="008F30B9"/>
    <w:rsid w:val="00914915"/>
    <w:rsid w:val="00934D1F"/>
    <w:rsid w:val="009864D0"/>
    <w:rsid w:val="009A7302"/>
    <w:rsid w:val="009C131B"/>
    <w:rsid w:val="009C6E42"/>
    <w:rsid w:val="009E653C"/>
    <w:rsid w:val="009F31B8"/>
    <w:rsid w:val="009F69A7"/>
    <w:rsid w:val="00A02BBF"/>
    <w:rsid w:val="00A05FBD"/>
    <w:rsid w:val="00A12FA6"/>
    <w:rsid w:val="00A14497"/>
    <w:rsid w:val="00A20F1C"/>
    <w:rsid w:val="00A22D74"/>
    <w:rsid w:val="00A44165"/>
    <w:rsid w:val="00A63225"/>
    <w:rsid w:val="00AA45EC"/>
    <w:rsid w:val="00AB6157"/>
    <w:rsid w:val="00AD230B"/>
    <w:rsid w:val="00AE37C8"/>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DA757D"/>
    <w:rsid w:val="00E75DEE"/>
    <w:rsid w:val="00EB1002"/>
    <w:rsid w:val="00EC585A"/>
    <w:rsid w:val="00ED5D37"/>
    <w:rsid w:val="00F62CD2"/>
    <w:rsid w:val="00F83B80"/>
    <w:rsid w:val="00FA673D"/>
    <w:rsid w:val="00FB64CC"/>
    <w:rsid w:val="00FC02E7"/>
    <w:rsid w:val="00FC41BC"/>
    <w:rsid w:val="00FC6E00"/>
    <w:rsid w:val="00FD78CF"/>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1DAC15"/>
  <w15:docId w15:val="{3AF18E19-CCBE-499C-9C55-571D093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8CF"/>
    <w:pPr>
      <w:widowControl w:val="0"/>
      <w:jc w:val="both"/>
    </w:p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65D27"/>
    <w:rPr>
      <w:rFonts w:cs="Times New Roman"/>
      <w:b/>
      <w:bCs/>
      <w:kern w:val="44"/>
      <w:sz w:val="44"/>
      <w:szCs w:val="44"/>
    </w:rPr>
  </w:style>
  <w:style w:type="table" w:styleId="a3">
    <w:name w:val="Table Grid"/>
    <w:basedOn w:val="a1"/>
    <w:uiPriority w:val="99"/>
    <w:rsid w:val="00C65D2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rPr>
      <w:kern w:val="0"/>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rPr>
      <w:kern w:val="0"/>
      <w:sz w:val="20"/>
      <w:szCs w:val="20"/>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rPr>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rPr>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basedOn w:val="a0"/>
    <w:link w:val="a8"/>
    <w:uiPriority w:val="99"/>
    <w:locked/>
    <w:rsid w:val="00205876"/>
    <w:rPr>
      <w:rFonts w:ascii="Calibri Light" w:eastAsia="宋体" w:hAnsi="Calibri Light" w:cs="Times New Roman"/>
      <w:color w:val="000000"/>
      <w:kern w:val="28"/>
      <w:sz w:val="20"/>
      <w:szCs w:val="20"/>
    </w:rPr>
  </w:style>
  <w:style w:type="table" w:customStyle="1" w:styleId="4-21">
    <w:name w:val="网格表 4 - 着色 21"/>
    <w:uiPriority w:val="99"/>
    <w:rsid w:val="00A12FA6"/>
    <w:rPr>
      <w:kern w:val="0"/>
      <w:sz w:val="20"/>
      <w:szCs w:val="20"/>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a">
    <w:name w:val="List Paragraph"/>
    <w:basedOn w:val="a"/>
    <w:uiPriority w:val="99"/>
    <w:qFormat/>
    <w:rsid w:val="00A14497"/>
    <w:pPr>
      <w:ind w:firstLineChars="200" w:firstLine="420"/>
    </w:pPr>
  </w:style>
  <w:style w:type="character" w:styleId="ab">
    <w:name w:val="Hyperlink"/>
    <w:basedOn w:val="a0"/>
    <w:uiPriority w:val="99"/>
    <w:semiHidden/>
    <w:unhideWhenUsed/>
    <w:rsid w:val="008F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83057">
      <w:bodyDiv w:val="1"/>
      <w:marLeft w:val="0"/>
      <w:marRight w:val="0"/>
      <w:marTop w:val="0"/>
      <w:marBottom w:val="0"/>
      <w:divBdr>
        <w:top w:val="none" w:sz="0" w:space="0" w:color="auto"/>
        <w:left w:val="none" w:sz="0" w:space="0" w:color="auto"/>
        <w:bottom w:val="none" w:sz="0" w:space="0" w:color="auto"/>
        <w:right w:val="none" w:sz="0" w:space="0" w:color="auto"/>
      </w:divBdr>
    </w:div>
    <w:div w:id="17822613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182</Words>
  <Characters>1043</Characters>
  <Application>Microsoft Office Word</Application>
  <DocSecurity>0</DocSecurity>
  <Lines>8</Lines>
  <Paragraphs>2</Paragraphs>
  <ScaleCrop>false</ScaleCrop>
  <Company>广东工业大学</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黄映焜</dc:creator>
  <cp:keywords/>
  <dc:description/>
  <cp:lastModifiedBy>gkx1848355@163.com</cp:lastModifiedBy>
  <cp:revision>45</cp:revision>
  <dcterms:created xsi:type="dcterms:W3CDTF">2015-03-16T13:52:00Z</dcterms:created>
  <dcterms:modified xsi:type="dcterms:W3CDTF">2020-07-19T14:10:00Z</dcterms:modified>
</cp:coreProperties>
</file>