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5B67" w14:textId="77777777" w:rsidR="00BD3CBD" w:rsidRPr="0028484D" w:rsidRDefault="00000000">
      <w:pPr>
        <w:spacing w:before="1800"/>
        <w:jc w:val="center"/>
        <w:rPr>
          <w:rFonts w:ascii="等线" w:eastAsia="等线" w:hAnsi="等线" w:hint="eastAsia"/>
        </w:rPr>
      </w:pPr>
      <w:r w:rsidRPr="0028484D">
        <w:rPr>
          <w:rFonts w:ascii="等线" w:eastAsia="等线" w:hAnsi="等线"/>
          <w:b/>
          <w:color w:val="17365D"/>
          <w:sz w:val="60"/>
        </w:rPr>
        <w:t>LocalLife Copilot</w:t>
      </w:r>
    </w:p>
    <w:p w14:paraId="5F1A4885" w14:textId="77777777" w:rsidR="00BD3CBD" w:rsidRPr="0028484D" w:rsidRDefault="00000000">
      <w:pPr>
        <w:spacing w:before="280"/>
        <w:jc w:val="center"/>
        <w:rPr>
          <w:rFonts w:ascii="等线" w:eastAsia="等线" w:hAnsi="等线" w:hint="eastAsia"/>
        </w:rPr>
      </w:pPr>
      <w:r w:rsidRPr="0028484D">
        <w:rPr>
          <w:rFonts w:ascii="等线" w:eastAsia="等线" w:hAnsi="等线"/>
          <w:b/>
          <w:color w:val="1F4E78"/>
          <w:sz w:val="52"/>
        </w:rPr>
        <w:t>测试总结报告</w:t>
      </w:r>
    </w:p>
    <w:p w14:paraId="0E5D08CF" w14:textId="77777777" w:rsidR="00BD3CBD" w:rsidRPr="0028484D" w:rsidRDefault="00000000">
      <w:pPr>
        <w:spacing w:before="200"/>
        <w:jc w:val="center"/>
        <w:rPr>
          <w:rFonts w:ascii="等线" w:eastAsia="等线" w:hAnsi="等线" w:hint="eastAsia"/>
        </w:rPr>
      </w:pPr>
      <w:r w:rsidRPr="0028484D">
        <w:rPr>
          <w:rFonts w:ascii="等线" w:eastAsia="等线" w:hAnsi="等线"/>
          <w:color w:val="5B9BD5"/>
          <w:sz w:val="30"/>
        </w:rPr>
        <w:t>V2.0｜实际执行与证据归档版</w:t>
      </w:r>
    </w:p>
    <w:p w14:paraId="2227B5A8" w14:textId="77777777" w:rsidR="00BD3CBD" w:rsidRPr="0028484D" w:rsidRDefault="00BD3CBD">
      <w:pPr>
        <w:rPr>
          <w:rFonts w:ascii="等线" w:eastAsia="等线" w:hAnsi="等线"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087"/>
      </w:tblGrid>
      <w:tr w:rsidR="00BD3CBD" w:rsidRPr="0028484D" w14:paraId="1C893FC2" w14:textId="77777777" w:rsidTr="0028484D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6870BA4E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项目</w:t>
            </w:r>
          </w:p>
        </w:tc>
        <w:tc>
          <w:tcPr>
            <w:tcW w:w="7087" w:type="dxa"/>
            <w:shd w:val="clear" w:color="auto" w:fill="1F4E78"/>
            <w:vAlign w:val="center"/>
          </w:tcPr>
          <w:p w14:paraId="47A83F17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内容</w:t>
            </w:r>
          </w:p>
        </w:tc>
      </w:tr>
      <w:tr w:rsidR="00BD3CBD" w:rsidRPr="0028484D" w14:paraId="28D17464" w14:textId="77777777" w:rsidTr="0028484D">
        <w:trPr>
          <w:jc w:val="center"/>
        </w:trPr>
        <w:tc>
          <w:tcPr>
            <w:tcW w:w="2381" w:type="dxa"/>
            <w:vAlign w:val="center"/>
          </w:tcPr>
          <w:p w14:paraId="585FA641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执行日期</w:t>
            </w:r>
          </w:p>
        </w:tc>
        <w:tc>
          <w:tcPr>
            <w:tcW w:w="7087" w:type="dxa"/>
            <w:vAlign w:val="center"/>
          </w:tcPr>
          <w:p w14:paraId="6879EEF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2026-07-26</w:t>
            </w:r>
          </w:p>
        </w:tc>
      </w:tr>
      <w:tr w:rsidR="00BD3CBD" w:rsidRPr="0028484D" w14:paraId="09752644" w14:textId="77777777" w:rsidTr="0028484D">
        <w:trPr>
          <w:jc w:val="center"/>
        </w:trPr>
        <w:tc>
          <w:tcPr>
            <w:tcW w:w="2381" w:type="dxa"/>
            <w:vAlign w:val="center"/>
          </w:tcPr>
          <w:p w14:paraId="066AE11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测试对象</w:t>
            </w:r>
          </w:p>
        </w:tc>
        <w:tc>
          <w:tcPr>
            <w:tcW w:w="7087" w:type="dxa"/>
            <w:vAlign w:val="center"/>
          </w:tcPr>
          <w:p w14:paraId="4D49209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当前本地候选工作区</w:t>
            </w:r>
          </w:p>
        </w:tc>
      </w:tr>
      <w:tr w:rsidR="00BD3CBD" w:rsidRPr="0028484D" w14:paraId="06C8AB33" w14:textId="77777777" w:rsidTr="0028484D">
        <w:trPr>
          <w:jc w:val="center"/>
        </w:trPr>
        <w:tc>
          <w:tcPr>
            <w:tcW w:w="2381" w:type="dxa"/>
            <w:vAlign w:val="center"/>
          </w:tcPr>
          <w:p w14:paraId="63B7F2B3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sz w:val="17"/>
              </w:rPr>
              <w:t>工作区状态</w:t>
            </w:r>
            <w:proofErr w:type="spellEnd"/>
          </w:p>
        </w:tc>
        <w:tc>
          <w:tcPr>
            <w:tcW w:w="7087" w:type="dxa"/>
            <w:vAlign w:val="center"/>
          </w:tcPr>
          <w:p w14:paraId="22E6AEB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存在 14 项未提交改动，结果绑定当前文件状态</w:t>
            </w:r>
          </w:p>
        </w:tc>
      </w:tr>
      <w:tr w:rsidR="00BD3CBD" w:rsidRPr="0028484D" w14:paraId="3BD45348" w14:textId="77777777" w:rsidTr="0028484D">
        <w:trPr>
          <w:jc w:val="center"/>
        </w:trPr>
        <w:tc>
          <w:tcPr>
            <w:tcW w:w="2381" w:type="dxa"/>
            <w:vAlign w:val="center"/>
          </w:tcPr>
          <w:p w14:paraId="5B5C706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sz w:val="17"/>
              </w:rPr>
              <w:t>测试负责人</w:t>
            </w:r>
            <w:proofErr w:type="spellEnd"/>
          </w:p>
        </w:tc>
        <w:tc>
          <w:tcPr>
            <w:tcW w:w="7087" w:type="dxa"/>
            <w:vAlign w:val="center"/>
          </w:tcPr>
          <w:p w14:paraId="04513E6B" w14:textId="117C85B3" w:rsidR="00BD3CBD" w:rsidRPr="0028484D" w:rsidRDefault="0028484D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 w:hint="eastAsia"/>
                <w:sz w:val="17"/>
                <w:lang w:eastAsia="zh-CN"/>
              </w:rPr>
              <w:t>李彭飞</w:t>
            </w:r>
          </w:p>
        </w:tc>
      </w:tr>
      <w:tr w:rsidR="00BD3CBD" w:rsidRPr="0028484D" w14:paraId="19E1DD2B" w14:textId="77777777" w:rsidTr="0028484D">
        <w:trPr>
          <w:jc w:val="center"/>
        </w:trPr>
        <w:tc>
          <w:tcPr>
            <w:tcW w:w="2381" w:type="dxa"/>
            <w:vAlign w:val="center"/>
          </w:tcPr>
          <w:p w14:paraId="5B8BC4C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交付结论</w:t>
            </w:r>
          </w:p>
        </w:tc>
        <w:tc>
          <w:tcPr>
            <w:tcW w:w="7087" w:type="dxa"/>
            <w:vAlign w:val="center"/>
          </w:tcPr>
          <w:p w14:paraId="1C08D50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材料可交付；软件发布门禁有条件通过</w:t>
            </w:r>
          </w:p>
        </w:tc>
      </w:tr>
    </w:tbl>
    <w:p w14:paraId="08EE69C1" w14:textId="77777777" w:rsidR="00BD3CBD" w:rsidRPr="0028484D" w:rsidRDefault="00BD3CBD">
      <w:pPr>
        <w:rPr>
          <w:rFonts w:ascii="等线" w:eastAsia="等线" w:hAnsi="等线" w:hint="eastAsia"/>
          <w:lang w:eastAsia="zh-CN"/>
        </w:rPr>
      </w:pPr>
    </w:p>
    <w:p w14:paraId="3D5BCE41" w14:textId="77777777" w:rsidR="00BD3CBD" w:rsidRPr="0028484D" w:rsidRDefault="00000000">
      <w:pPr>
        <w:jc w:val="center"/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b/>
          <w:sz w:val="22"/>
          <w:lang w:eastAsia="zh-CN"/>
        </w:rPr>
        <w:t>共49项：P0 37项、P1 12项；覆盖7个Epic、17个Story</w:t>
      </w:r>
    </w:p>
    <w:p w14:paraId="060475D9" w14:textId="77777777" w:rsidR="00BD3CBD" w:rsidRPr="0028484D" w:rsidRDefault="00000000">
      <w:pPr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lang w:eastAsia="zh-CN"/>
        </w:rPr>
        <w:br w:type="page"/>
      </w:r>
    </w:p>
    <w:p w14:paraId="7429BE53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  <w:lang w:eastAsia="zh-CN"/>
        </w:rPr>
      </w:pPr>
      <w:r w:rsidRPr="0028484D">
        <w:rPr>
          <w:rFonts w:ascii="等线" w:eastAsia="等线" w:hAnsi="等线"/>
          <w:lang w:eastAsia="zh-CN"/>
        </w:rPr>
        <w:t>1. 执行结论</w:t>
      </w:r>
    </w:p>
    <w:p w14:paraId="007774B6" w14:textId="77777777" w:rsidR="00BD3CBD" w:rsidRPr="0028484D" w:rsidRDefault="00000000">
      <w:pPr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b/>
          <w:lang w:eastAsia="zh-CN"/>
        </w:rPr>
        <w:t>本次测试材料已完成实际执行、证据归档和用例回填。</w:t>
      </w:r>
      <w:r w:rsidRPr="0028484D">
        <w:rPr>
          <w:rFonts w:ascii="等线" w:eastAsia="等线" w:hAnsi="等线"/>
          <w:lang w:eastAsia="zh-CN"/>
        </w:rPr>
        <w:t xml:space="preserve">49 条用例中 48 条通过、1 条阻塞；阻塞项为 MODEL-04 的实际 </w:t>
      </w:r>
      <w:proofErr w:type="spellStart"/>
      <w:r w:rsidRPr="0028484D">
        <w:rPr>
          <w:rFonts w:ascii="等线" w:eastAsia="等线" w:hAnsi="等线"/>
          <w:lang w:eastAsia="zh-CN"/>
        </w:rPr>
        <w:t>LoRA</w:t>
      </w:r>
      <w:proofErr w:type="spellEnd"/>
      <w:r w:rsidRPr="0028484D">
        <w:rPr>
          <w:rFonts w:ascii="等线" w:eastAsia="等线" w:hAnsi="等线"/>
          <w:lang w:eastAsia="zh-CN"/>
        </w:rPr>
        <w:t xml:space="preserve"> 训练产物验证。除该条件项外，功能、集成、E2E、黑盒冒烟、性能、恢复、Lint 与生产构建均通过。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5783"/>
      </w:tblGrid>
      <w:tr w:rsidR="00BD3CBD" w:rsidRPr="0028484D" w14:paraId="068D7F3C" w14:textId="77777777">
        <w:trPr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01C515A8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b/>
                <w:color w:val="FFFFFF"/>
              </w:rPr>
              <w:t>结论项</w:t>
            </w:r>
            <w:proofErr w:type="spellEnd"/>
          </w:p>
        </w:tc>
        <w:tc>
          <w:tcPr>
            <w:tcW w:w="1417" w:type="dxa"/>
            <w:shd w:val="clear" w:color="auto" w:fill="1F4E78"/>
            <w:vAlign w:val="center"/>
          </w:tcPr>
          <w:p w14:paraId="00DC6F9B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数量</w:t>
            </w:r>
          </w:p>
        </w:tc>
        <w:tc>
          <w:tcPr>
            <w:tcW w:w="5783" w:type="dxa"/>
            <w:shd w:val="clear" w:color="auto" w:fill="1F4E78"/>
            <w:vAlign w:val="center"/>
          </w:tcPr>
          <w:p w14:paraId="23B2344F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说明</w:t>
            </w:r>
          </w:p>
        </w:tc>
      </w:tr>
      <w:tr w:rsidR="00BD3CBD" w:rsidRPr="0028484D" w14:paraId="2F5B8A76" w14:textId="77777777">
        <w:trPr>
          <w:jc w:val="center"/>
        </w:trPr>
        <w:tc>
          <w:tcPr>
            <w:tcW w:w="2268" w:type="dxa"/>
            <w:vAlign w:val="center"/>
          </w:tcPr>
          <w:p w14:paraId="7D56C911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测试用例</w:t>
            </w:r>
          </w:p>
        </w:tc>
        <w:tc>
          <w:tcPr>
            <w:tcW w:w="1417" w:type="dxa"/>
            <w:vAlign w:val="center"/>
          </w:tcPr>
          <w:p w14:paraId="056C9671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49</w:t>
            </w:r>
          </w:p>
        </w:tc>
        <w:tc>
          <w:tcPr>
            <w:tcW w:w="5783" w:type="dxa"/>
            <w:vAlign w:val="center"/>
          </w:tcPr>
          <w:p w14:paraId="31D40F4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48 通过，1 阻塞，0 失败</w:t>
            </w:r>
          </w:p>
        </w:tc>
      </w:tr>
      <w:tr w:rsidR="00BD3CBD" w:rsidRPr="0028484D" w14:paraId="1D831982" w14:textId="77777777">
        <w:trPr>
          <w:jc w:val="center"/>
        </w:trPr>
        <w:tc>
          <w:tcPr>
            <w:tcW w:w="2268" w:type="dxa"/>
            <w:vAlign w:val="center"/>
          </w:tcPr>
          <w:p w14:paraId="65DB9F0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P0</w:t>
            </w:r>
          </w:p>
        </w:tc>
        <w:tc>
          <w:tcPr>
            <w:tcW w:w="1417" w:type="dxa"/>
            <w:vAlign w:val="center"/>
          </w:tcPr>
          <w:p w14:paraId="3570479A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37</w:t>
            </w:r>
          </w:p>
        </w:tc>
        <w:tc>
          <w:tcPr>
            <w:tcW w:w="5783" w:type="dxa"/>
            <w:vAlign w:val="center"/>
          </w:tcPr>
          <w:p w14:paraId="2F77AF0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均已执行；MODEL-04 为 P1</w:t>
            </w:r>
          </w:p>
        </w:tc>
      </w:tr>
      <w:tr w:rsidR="00BD3CBD" w:rsidRPr="0028484D" w14:paraId="1895A941" w14:textId="77777777">
        <w:trPr>
          <w:jc w:val="center"/>
        </w:trPr>
        <w:tc>
          <w:tcPr>
            <w:tcW w:w="2268" w:type="dxa"/>
            <w:vAlign w:val="center"/>
          </w:tcPr>
          <w:p w14:paraId="497641E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P1</w:t>
            </w:r>
          </w:p>
        </w:tc>
        <w:tc>
          <w:tcPr>
            <w:tcW w:w="1417" w:type="dxa"/>
            <w:vAlign w:val="center"/>
          </w:tcPr>
          <w:p w14:paraId="58CB252A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12</w:t>
            </w:r>
          </w:p>
        </w:tc>
        <w:tc>
          <w:tcPr>
            <w:tcW w:w="5783" w:type="dxa"/>
            <w:vAlign w:val="center"/>
          </w:tcPr>
          <w:p w14:paraId="045DABD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11 通过，MODEL-04 阻塞</w:t>
            </w:r>
          </w:p>
        </w:tc>
      </w:tr>
      <w:tr w:rsidR="00BD3CBD" w:rsidRPr="0028484D" w14:paraId="04101105" w14:textId="77777777">
        <w:trPr>
          <w:jc w:val="center"/>
        </w:trPr>
        <w:tc>
          <w:tcPr>
            <w:tcW w:w="2268" w:type="dxa"/>
            <w:vAlign w:val="center"/>
          </w:tcPr>
          <w:p w14:paraId="408ACFC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缺陷</w:t>
            </w:r>
          </w:p>
        </w:tc>
        <w:tc>
          <w:tcPr>
            <w:tcW w:w="1417" w:type="dxa"/>
            <w:vAlign w:val="center"/>
          </w:tcPr>
          <w:p w14:paraId="28528CE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5783" w:type="dxa"/>
            <w:vAlign w:val="center"/>
          </w:tcPr>
          <w:p w14:paraId="01F3E11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未发现断言失败型产品缺陷</w:t>
            </w:r>
          </w:p>
        </w:tc>
      </w:tr>
      <w:tr w:rsidR="00BD3CBD" w:rsidRPr="0028484D" w14:paraId="476A13DE" w14:textId="77777777">
        <w:trPr>
          <w:jc w:val="center"/>
        </w:trPr>
        <w:tc>
          <w:tcPr>
            <w:tcW w:w="2268" w:type="dxa"/>
            <w:vAlign w:val="center"/>
          </w:tcPr>
          <w:p w14:paraId="7769AD7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sz w:val="17"/>
              </w:rPr>
              <w:t>环境</w:t>
            </w:r>
            <w:proofErr w:type="spellEnd"/>
            <w:r w:rsidRPr="0028484D">
              <w:rPr>
                <w:rFonts w:ascii="等线" w:eastAsia="等线" w:hAnsi="等线"/>
                <w:sz w:val="17"/>
              </w:rPr>
              <w:t>/</w:t>
            </w:r>
            <w:proofErr w:type="spellStart"/>
            <w:r w:rsidRPr="0028484D">
              <w:rPr>
                <w:rFonts w:ascii="等线" w:eastAsia="等线" w:hAnsi="等线"/>
                <w:sz w:val="17"/>
              </w:rPr>
              <w:t>产物阻塞</w:t>
            </w:r>
            <w:proofErr w:type="spellEnd"/>
          </w:p>
        </w:tc>
        <w:tc>
          <w:tcPr>
            <w:tcW w:w="1417" w:type="dxa"/>
            <w:vAlign w:val="center"/>
          </w:tcPr>
          <w:p w14:paraId="2C312F2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</w:t>
            </w:r>
          </w:p>
        </w:tc>
        <w:tc>
          <w:tcPr>
            <w:tcW w:w="5783" w:type="dxa"/>
            <w:vAlign w:val="center"/>
          </w:tcPr>
          <w:p w14:paraId="75EAAFE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BLOCK-MODEL-ARTIFACT-001</w:t>
            </w:r>
          </w:p>
        </w:tc>
      </w:tr>
    </w:tbl>
    <w:p w14:paraId="4B891047" w14:textId="77777777" w:rsidR="00BD3CBD" w:rsidRPr="0028484D" w:rsidRDefault="00BD3CBD">
      <w:pPr>
        <w:rPr>
          <w:rFonts w:ascii="等线" w:eastAsia="等线" w:hAnsi="等线" w:hint="eastAsia"/>
        </w:rPr>
      </w:pPr>
    </w:p>
    <w:p w14:paraId="64424B75" w14:textId="77777777" w:rsidR="00BD3CBD" w:rsidRPr="0028484D" w:rsidRDefault="00000000">
      <w:pPr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b/>
          <w:color w:val="9C6500"/>
          <w:lang w:eastAsia="zh-CN"/>
        </w:rPr>
        <w:t>总体判定：有条件通过。</w:t>
      </w:r>
      <w:r w:rsidRPr="0028484D">
        <w:rPr>
          <w:rFonts w:ascii="等线" w:eastAsia="等线" w:hAnsi="等线"/>
          <w:lang w:eastAsia="zh-CN"/>
        </w:rPr>
        <w:t xml:space="preserve"> 测试文档包本身可以交付；发布前应生成并校验 smoke-001、smoke-002、lora-001 训练产物，同时将当前工作区固化为 Commit/Tag。</w:t>
      </w:r>
    </w:p>
    <w:p w14:paraId="5E55B546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  <w:lang w:eastAsia="zh-CN"/>
        </w:rPr>
      </w:pPr>
      <w:r w:rsidRPr="0028484D">
        <w:rPr>
          <w:rFonts w:ascii="等线" w:eastAsia="等线" w:hAnsi="等线"/>
          <w:lang w:eastAsia="zh-CN"/>
        </w:rPr>
        <w:t>2. 测试范围与环境</w:t>
      </w:r>
    </w:p>
    <w:p w14:paraId="19181C3E" w14:textId="77777777" w:rsidR="00BD3CBD" w:rsidRPr="0028484D" w:rsidRDefault="00000000">
      <w:pPr>
        <w:rPr>
          <w:rFonts w:ascii="等线" w:eastAsia="等线" w:hAnsi="等线" w:hint="eastAsia"/>
        </w:rPr>
      </w:pPr>
      <w:proofErr w:type="spellStart"/>
      <w:r w:rsidRPr="0028484D">
        <w:rPr>
          <w:rFonts w:ascii="等线" w:eastAsia="等线" w:hAnsi="等线"/>
        </w:rPr>
        <w:t>本轮覆盖</w:t>
      </w:r>
      <w:proofErr w:type="spellEnd"/>
      <w:r w:rsidRPr="0028484D">
        <w:rPr>
          <w:rFonts w:ascii="等线" w:eastAsia="等线" w:hAnsi="等线"/>
        </w:rPr>
        <w:t xml:space="preserve"> Story：ST-101、ST-102、ST-103、ST-201、ST-202、ST-301、ST-302、ST-401、ST-402、ST-501、ST-502、ST-601、ST-602、ST-603、ST-701、ST-702、ST-703。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087"/>
      </w:tblGrid>
      <w:tr w:rsidR="00BD3CBD" w:rsidRPr="0028484D" w14:paraId="124737B3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4D0039E2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维度</w:t>
            </w:r>
          </w:p>
        </w:tc>
        <w:tc>
          <w:tcPr>
            <w:tcW w:w="7087" w:type="dxa"/>
            <w:shd w:val="clear" w:color="auto" w:fill="1F4E78"/>
            <w:vAlign w:val="center"/>
          </w:tcPr>
          <w:p w14:paraId="1CB97842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执行范围</w:t>
            </w:r>
          </w:p>
        </w:tc>
      </w:tr>
      <w:tr w:rsidR="00BD3CBD" w:rsidRPr="0028484D" w14:paraId="460A3F2C" w14:textId="77777777">
        <w:trPr>
          <w:jc w:val="center"/>
        </w:trPr>
        <w:tc>
          <w:tcPr>
            <w:tcW w:w="2381" w:type="dxa"/>
            <w:vAlign w:val="center"/>
          </w:tcPr>
          <w:p w14:paraId="5130789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功能域</w:t>
            </w:r>
          </w:p>
        </w:tc>
        <w:tc>
          <w:tcPr>
            <w:tcW w:w="7087" w:type="dxa"/>
            <w:vAlign w:val="center"/>
          </w:tcPr>
          <w:p w14:paraId="4B8EF2E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认证授权、治理、知识库、检索、RAG、WebSocket、商家、模型、UI、管理端</w:t>
            </w:r>
          </w:p>
        </w:tc>
      </w:tr>
      <w:tr w:rsidR="00BD3CBD" w:rsidRPr="0028484D" w14:paraId="45837B90" w14:textId="77777777">
        <w:trPr>
          <w:jc w:val="center"/>
        </w:trPr>
        <w:tc>
          <w:tcPr>
            <w:tcW w:w="2381" w:type="dxa"/>
            <w:vAlign w:val="center"/>
          </w:tcPr>
          <w:p w14:paraId="122642F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sz w:val="17"/>
              </w:rPr>
              <w:t>服务</w:t>
            </w:r>
            <w:proofErr w:type="spellEnd"/>
          </w:p>
        </w:tc>
        <w:tc>
          <w:tcPr>
            <w:tcW w:w="7087" w:type="dxa"/>
            <w:vAlign w:val="center"/>
          </w:tcPr>
          <w:p w14:paraId="60E4D31A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Nginx、API、Worker、MySQL 8.4、Redis 7.4、OpenSearch 3.7、Model Gateway、Frontend</w:t>
            </w:r>
          </w:p>
        </w:tc>
      </w:tr>
      <w:tr w:rsidR="00BD3CBD" w:rsidRPr="0028484D" w14:paraId="3C7B3C9D" w14:textId="77777777">
        <w:trPr>
          <w:jc w:val="center"/>
        </w:trPr>
        <w:tc>
          <w:tcPr>
            <w:tcW w:w="2381" w:type="dxa"/>
            <w:vAlign w:val="center"/>
          </w:tcPr>
          <w:p w14:paraId="60282B7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后端</w:t>
            </w:r>
          </w:p>
        </w:tc>
        <w:tc>
          <w:tcPr>
            <w:tcW w:w="7087" w:type="dxa"/>
            <w:vAlign w:val="center"/>
          </w:tcPr>
          <w:p w14:paraId="00183A2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Python 3.13、pytest 8.4.1</w:t>
            </w:r>
          </w:p>
        </w:tc>
      </w:tr>
      <w:tr w:rsidR="00BD3CBD" w:rsidRPr="0028484D" w14:paraId="15C0A9B5" w14:textId="77777777">
        <w:trPr>
          <w:jc w:val="center"/>
        </w:trPr>
        <w:tc>
          <w:tcPr>
            <w:tcW w:w="2381" w:type="dxa"/>
            <w:vAlign w:val="center"/>
          </w:tcPr>
          <w:p w14:paraId="5ED11C1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前端</w:t>
            </w:r>
          </w:p>
        </w:tc>
        <w:tc>
          <w:tcPr>
            <w:tcW w:w="7087" w:type="dxa"/>
            <w:vAlign w:val="center"/>
          </w:tcPr>
          <w:p w14:paraId="172F89A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Node 22.23.1、Vitest 3.2.7、Playwright 1.61.1</w:t>
            </w:r>
          </w:p>
        </w:tc>
      </w:tr>
      <w:tr w:rsidR="00BD3CBD" w:rsidRPr="0028484D" w14:paraId="7F15927E" w14:textId="77777777">
        <w:trPr>
          <w:jc w:val="center"/>
        </w:trPr>
        <w:tc>
          <w:tcPr>
            <w:tcW w:w="2381" w:type="dxa"/>
            <w:vAlign w:val="center"/>
          </w:tcPr>
          <w:p w14:paraId="1B3B36A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性能</w:t>
            </w:r>
          </w:p>
        </w:tc>
        <w:tc>
          <w:tcPr>
            <w:tcW w:w="7087" w:type="dxa"/>
            <w:vAlign w:val="center"/>
          </w:tcPr>
          <w:p w14:paraId="49ACA3D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Locust 2.46.1，12 用户，3 用户/秒，持续 2 分钟</w:t>
            </w:r>
          </w:p>
        </w:tc>
      </w:tr>
      <w:tr w:rsidR="00BD3CBD" w:rsidRPr="0028484D" w14:paraId="5333BA89" w14:textId="77777777">
        <w:trPr>
          <w:jc w:val="center"/>
        </w:trPr>
        <w:tc>
          <w:tcPr>
            <w:tcW w:w="2381" w:type="dxa"/>
            <w:vAlign w:val="center"/>
          </w:tcPr>
          <w:p w14:paraId="79A1D87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sz w:val="17"/>
              </w:rPr>
              <w:t>候选入口</w:t>
            </w:r>
            <w:proofErr w:type="spellEnd"/>
          </w:p>
        </w:tc>
        <w:tc>
          <w:tcPr>
            <w:tcW w:w="7087" w:type="dxa"/>
            <w:vAlign w:val="center"/>
          </w:tcPr>
          <w:p w14:paraId="50FB4931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Nginx http://127.0.0.1:3000；API http://127.0.0.1:18000</w:t>
            </w:r>
          </w:p>
        </w:tc>
      </w:tr>
    </w:tbl>
    <w:p w14:paraId="0287FC87" w14:textId="77777777" w:rsidR="00BD3CBD" w:rsidRPr="0028484D" w:rsidRDefault="00BD3CBD">
      <w:pPr>
        <w:rPr>
          <w:rFonts w:ascii="等线" w:eastAsia="等线" w:hAnsi="等线" w:hint="eastAsia"/>
        </w:rPr>
      </w:pPr>
    </w:p>
    <w:p w14:paraId="35EF89F4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>3. 自动化执行结果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814"/>
        <w:gridCol w:w="1134"/>
        <w:gridCol w:w="3572"/>
      </w:tblGrid>
      <w:tr w:rsidR="00BD3CBD" w:rsidRPr="0028484D" w14:paraId="6C3E131B" w14:textId="77777777">
        <w:trPr>
          <w:jc w:val="center"/>
        </w:trPr>
        <w:tc>
          <w:tcPr>
            <w:tcW w:w="2948" w:type="dxa"/>
            <w:shd w:val="clear" w:color="auto" w:fill="1F4E78"/>
            <w:vAlign w:val="center"/>
          </w:tcPr>
          <w:p w14:paraId="418C375A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执行项</w:t>
            </w:r>
          </w:p>
        </w:tc>
        <w:tc>
          <w:tcPr>
            <w:tcW w:w="1814" w:type="dxa"/>
            <w:shd w:val="clear" w:color="auto" w:fill="1F4E78"/>
            <w:vAlign w:val="center"/>
          </w:tcPr>
          <w:p w14:paraId="3B343CC8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结果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5E0C8A43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跳过</w:t>
            </w:r>
          </w:p>
        </w:tc>
        <w:tc>
          <w:tcPr>
            <w:tcW w:w="3572" w:type="dxa"/>
            <w:shd w:val="clear" w:color="auto" w:fill="1F4E78"/>
            <w:vAlign w:val="center"/>
          </w:tcPr>
          <w:p w14:paraId="222122BB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主要证据</w:t>
            </w:r>
          </w:p>
        </w:tc>
      </w:tr>
      <w:tr w:rsidR="00BD3CBD" w:rsidRPr="0028484D" w14:paraId="68785DBB" w14:textId="77777777">
        <w:trPr>
          <w:jc w:val="center"/>
        </w:trPr>
        <w:tc>
          <w:tcPr>
            <w:tcW w:w="2948" w:type="dxa"/>
            <w:vAlign w:val="center"/>
          </w:tcPr>
          <w:p w14:paraId="246FF55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功能/治理/运维分组</w:t>
            </w:r>
          </w:p>
        </w:tc>
        <w:tc>
          <w:tcPr>
            <w:tcW w:w="1814" w:type="dxa"/>
            <w:vAlign w:val="center"/>
          </w:tcPr>
          <w:p w14:paraId="7623A7E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22/22 PASS</w:t>
            </w:r>
          </w:p>
        </w:tc>
        <w:tc>
          <w:tcPr>
            <w:tcW w:w="1134" w:type="dxa"/>
            <w:vAlign w:val="center"/>
          </w:tcPr>
          <w:p w14:paraId="50ED239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347ADCE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functional/summary.json</w:t>
            </w:r>
          </w:p>
        </w:tc>
      </w:tr>
      <w:tr w:rsidR="00BD3CBD" w:rsidRPr="0028484D" w14:paraId="4DF3D3EF" w14:textId="77777777">
        <w:trPr>
          <w:jc w:val="center"/>
        </w:trPr>
        <w:tc>
          <w:tcPr>
            <w:tcW w:w="2948" w:type="dxa"/>
            <w:vAlign w:val="center"/>
          </w:tcPr>
          <w:p w14:paraId="6CB0BF6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后端全量 pytest</w:t>
            </w:r>
          </w:p>
        </w:tc>
        <w:tc>
          <w:tcPr>
            <w:tcW w:w="1814" w:type="dxa"/>
            <w:vAlign w:val="center"/>
          </w:tcPr>
          <w:p w14:paraId="53AB9E8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1191 PASS</w:t>
            </w:r>
          </w:p>
        </w:tc>
        <w:tc>
          <w:tcPr>
            <w:tcW w:w="1134" w:type="dxa"/>
            <w:vAlign w:val="center"/>
          </w:tcPr>
          <w:p w14:paraId="79EE295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41</w:t>
            </w:r>
          </w:p>
        </w:tc>
        <w:tc>
          <w:tcPr>
            <w:tcW w:w="3572" w:type="dxa"/>
            <w:vAlign w:val="center"/>
          </w:tcPr>
          <w:p w14:paraId="40B3D4B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backend-full-junit.xml</w:t>
            </w:r>
          </w:p>
        </w:tc>
      </w:tr>
      <w:tr w:rsidR="00BD3CBD" w:rsidRPr="0028484D" w14:paraId="6DB00AD1" w14:textId="77777777">
        <w:trPr>
          <w:jc w:val="center"/>
        </w:trPr>
        <w:tc>
          <w:tcPr>
            <w:tcW w:w="2948" w:type="dxa"/>
            <w:vAlign w:val="center"/>
          </w:tcPr>
          <w:p w14:paraId="1E1649C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前端全量 Vitest</w:t>
            </w:r>
          </w:p>
        </w:tc>
        <w:tc>
          <w:tcPr>
            <w:tcW w:w="1814" w:type="dxa"/>
            <w:vAlign w:val="center"/>
          </w:tcPr>
          <w:p w14:paraId="5819E60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136 PASS</w:t>
            </w:r>
          </w:p>
        </w:tc>
        <w:tc>
          <w:tcPr>
            <w:tcW w:w="1134" w:type="dxa"/>
            <w:vAlign w:val="center"/>
          </w:tcPr>
          <w:p w14:paraId="7499BED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493ABEA1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frontend-full-junit.xml</w:t>
            </w:r>
          </w:p>
        </w:tc>
      </w:tr>
      <w:tr w:rsidR="00BD3CBD" w:rsidRPr="0028484D" w14:paraId="55272A27" w14:textId="77777777">
        <w:trPr>
          <w:jc w:val="center"/>
        </w:trPr>
        <w:tc>
          <w:tcPr>
            <w:tcW w:w="2948" w:type="dxa"/>
            <w:vAlign w:val="center"/>
          </w:tcPr>
          <w:p w14:paraId="159BD61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MySQL/Redis 集成</w:t>
            </w:r>
          </w:p>
        </w:tc>
        <w:tc>
          <w:tcPr>
            <w:tcW w:w="1814" w:type="dxa"/>
            <w:vAlign w:val="center"/>
          </w:tcPr>
          <w:p w14:paraId="1670BBA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19/19 PASS</w:t>
            </w:r>
          </w:p>
        </w:tc>
        <w:tc>
          <w:tcPr>
            <w:tcW w:w="1134" w:type="dxa"/>
            <w:vAlign w:val="center"/>
          </w:tcPr>
          <w:p w14:paraId="7DDC795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0E28FAB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integration-junit.xml</w:t>
            </w:r>
          </w:p>
        </w:tc>
      </w:tr>
      <w:tr w:rsidR="00BD3CBD" w:rsidRPr="0028484D" w14:paraId="1137E4BB" w14:textId="77777777">
        <w:trPr>
          <w:jc w:val="center"/>
        </w:trPr>
        <w:tc>
          <w:tcPr>
            <w:tcW w:w="2948" w:type="dxa"/>
            <w:vAlign w:val="center"/>
          </w:tcPr>
          <w:p w14:paraId="5A88F4A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前端 ESLint</w:t>
            </w:r>
          </w:p>
        </w:tc>
        <w:tc>
          <w:tcPr>
            <w:tcW w:w="1814" w:type="dxa"/>
            <w:vAlign w:val="center"/>
          </w:tcPr>
          <w:p w14:paraId="531FA13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1134" w:type="dxa"/>
            <w:vAlign w:val="center"/>
          </w:tcPr>
          <w:p w14:paraId="7F79557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6CD0617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03-frontend-lint.log</w:t>
            </w:r>
          </w:p>
        </w:tc>
      </w:tr>
      <w:tr w:rsidR="00BD3CBD" w:rsidRPr="0028484D" w14:paraId="3535F45B" w14:textId="77777777">
        <w:trPr>
          <w:jc w:val="center"/>
        </w:trPr>
        <w:tc>
          <w:tcPr>
            <w:tcW w:w="2948" w:type="dxa"/>
            <w:vAlign w:val="center"/>
          </w:tcPr>
          <w:p w14:paraId="284E8CF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前端生产构建</w:t>
            </w:r>
          </w:p>
        </w:tc>
        <w:tc>
          <w:tcPr>
            <w:tcW w:w="1814" w:type="dxa"/>
            <w:vAlign w:val="center"/>
          </w:tcPr>
          <w:p w14:paraId="6882879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1134" w:type="dxa"/>
            <w:vAlign w:val="center"/>
          </w:tcPr>
          <w:p w14:paraId="72989DF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63F1256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04-frontend-build.log</w:t>
            </w:r>
          </w:p>
        </w:tc>
      </w:tr>
      <w:tr w:rsidR="00BD3CBD" w:rsidRPr="0028484D" w14:paraId="2B9EDDCC" w14:textId="77777777">
        <w:trPr>
          <w:jc w:val="center"/>
        </w:trPr>
        <w:tc>
          <w:tcPr>
            <w:tcW w:w="2948" w:type="dxa"/>
            <w:vAlign w:val="center"/>
          </w:tcPr>
          <w:p w14:paraId="71EC2983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确定性种子</w:t>
            </w:r>
          </w:p>
        </w:tc>
        <w:tc>
          <w:tcPr>
            <w:tcW w:w="1814" w:type="dxa"/>
            <w:vAlign w:val="center"/>
          </w:tcPr>
          <w:p w14:paraId="0C017A5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11/11 PASS</w:t>
            </w:r>
          </w:p>
        </w:tc>
        <w:tc>
          <w:tcPr>
            <w:tcW w:w="1134" w:type="dxa"/>
            <w:vAlign w:val="center"/>
          </w:tcPr>
          <w:p w14:paraId="2FBFC0F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6A5A774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acceptance/01-*.log</w:t>
            </w:r>
          </w:p>
        </w:tc>
      </w:tr>
      <w:tr w:rsidR="00BD3CBD" w:rsidRPr="0028484D" w14:paraId="35217C94" w14:textId="77777777">
        <w:trPr>
          <w:jc w:val="center"/>
        </w:trPr>
        <w:tc>
          <w:tcPr>
            <w:tcW w:w="2948" w:type="dxa"/>
            <w:vAlign w:val="center"/>
          </w:tcPr>
          <w:p w14:paraId="08AFB06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核心角色 Playwright</w:t>
            </w:r>
          </w:p>
        </w:tc>
        <w:tc>
          <w:tcPr>
            <w:tcW w:w="1814" w:type="dxa"/>
            <w:vAlign w:val="center"/>
          </w:tcPr>
          <w:p w14:paraId="570E47D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8/8 PASS</w:t>
            </w:r>
          </w:p>
        </w:tc>
        <w:tc>
          <w:tcPr>
            <w:tcW w:w="1134" w:type="dxa"/>
            <w:vAlign w:val="center"/>
          </w:tcPr>
          <w:p w14:paraId="59E6CB5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06137FF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acceptance/02-*.log</w:t>
            </w:r>
          </w:p>
        </w:tc>
      </w:tr>
      <w:tr w:rsidR="00BD3CBD" w:rsidRPr="0028484D" w14:paraId="4BAB3E54" w14:textId="77777777">
        <w:trPr>
          <w:jc w:val="center"/>
        </w:trPr>
        <w:tc>
          <w:tcPr>
            <w:tcW w:w="2948" w:type="dxa"/>
            <w:vAlign w:val="center"/>
          </w:tcPr>
          <w:p w14:paraId="60B4FCA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候选环境黑盒冒烟</w:t>
            </w:r>
          </w:p>
        </w:tc>
        <w:tc>
          <w:tcPr>
            <w:tcW w:w="1814" w:type="dxa"/>
            <w:vAlign w:val="center"/>
          </w:tcPr>
          <w:p w14:paraId="1A4E5A8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11/11 PASS</w:t>
            </w:r>
          </w:p>
        </w:tc>
        <w:tc>
          <w:tcPr>
            <w:tcW w:w="1134" w:type="dxa"/>
            <w:vAlign w:val="center"/>
          </w:tcPr>
          <w:p w14:paraId="4AF4CE0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2C90D79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acceptance/03-*.log</w:t>
            </w:r>
          </w:p>
        </w:tc>
      </w:tr>
      <w:tr w:rsidR="00BD3CBD" w:rsidRPr="0028484D" w14:paraId="1C5B85E3" w14:textId="77777777">
        <w:trPr>
          <w:jc w:val="center"/>
        </w:trPr>
        <w:tc>
          <w:tcPr>
            <w:tcW w:w="2948" w:type="dxa"/>
            <w:vAlign w:val="center"/>
          </w:tcPr>
          <w:p w14:paraId="0382F62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恢复演练</w:t>
            </w:r>
          </w:p>
        </w:tc>
        <w:tc>
          <w:tcPr>
            <w:tcW w:w="1814" w:type="dxa"/>
            <w:vAlign w:val="center"/>
          </w:tcPr>
          <w:p w14:paraId="5229331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1134" w:type="dxa"/>
            <w:vAlign w:val="center"/>
          </w:tcPr>
          <w:p w14:paraId="119AEBA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3572" w:type="dxa"/>
            <w:vAlign w:val="center"/>
          </w:tcPr>
          <w:p w14:paraId="7F4F32C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recovery/summary.md</w:t>
            </w:r>
          </w:p>
        </w:tc>
      </w:tr>
    </w:tbl>
    <w:p w14:paraId="7E2C1287" w14:textId="77777777" w:rsidR="00BD3CBD" w:rsidRPr="0028484D" w:rsidRDefault="00BD3CBD">
      <w:pPr>
        <w:rPr>
          <w:rFonts w:ascii="等线" w:eastAsia="等线" w:hAnsi="等线" w:hint="eastAsia"/>
        </w:rPr>
      </w:pPr>
    </w:p>
    <w:p w14:paraId="7BCFC6AA" w14:textId="77777777" w:rsidR="00BD3CBD" w:rsidRPr="0028484D" w:rsidRDefault="00000000">
      <w:pPr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b/>
          <w:lang w:eastAsia="zh-CN"/>
        </w:rPr>
        <w:t>有效后端覆盖：</w:t>
      </w:r>
      <w:r w:rsidRPr="0028484D">
        <w:rPr>
          <w:rFonts w:ascii="等线" w:eastAsia="等线" w:hAnsi="等线"/>
          <w:lang w:eastAsia="zh-CN"/>
        </w:rPr>
        <w:t>默认全量 1191 条通过，加上隔离环境启用的 19 条集成验证。默认套件的 41 条跳过中，6 条已通过集成批次补跑；剩余 35 条为 33 条训练产物条件用例和 2 条项目已显式标注的 RAG 基准校准/Windows 临时目录问题。</w:t>
      </w:r>
    </w:p>
    <w:p w14:paraId="6D057140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 xml:space="preserve">4. </w:t>
      </w:r>
      <w:proofErr w:type="spellStart"/>
      <w:r w:rsidRPr="0028484D">
        <w:rPr>
          <w:rFonts w:ascii="等线" w:eastAsia="等线" w:hAnsi="等线"/>
        </w:rPr>
        <w:t>性能门禁结果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134"/>
        <w:gridCol w:w="850"/>
        <w:gridCol w:w="1134"/>
        <w:gridCol w:w="1701"/>
        <w:gridCol w:w="1134"/>
      </w:tblGrid>
      <w:tr w:rsidR="00BD3CBD" w:rsidRPr="0028484D" w14:paraId="64D2ADF2" w14:textId="77777777">
        <w:trPr>
          <w:jc w:val="center"/>
        </w:trPr>
        <w:tc>
          <w:tcPr>
            <w:tcW w:w="3118" w:type="dxa"/>
            <w:shd w:val="clear" w:color="auto" w:fill="1F4E78"/>
            <w:vAlign w:val="center"/>
          </w:tcPr>
          <w:p w14:paraId="04D68A15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指标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357BF569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请求数</w:t>
            </w:r>
          </w:p>
        </w:tc>
        <w:tc>
          <w:tcPr>
            <w:tcW w:w="850" w:type="dxa"/>
            <w:shd w:val="clear" w:color="auto" w:fill="1F4E78"/>
            <w:vAlign w:val="center"/>
          </w:tcPr>
          <w:p w14:paraId="6F82964E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失败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7FCD3461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P95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7E5F6BCA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阈值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2DB71CA5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结果</w:t>
            </w:r>
          </w:p>
        </w:tc>
      </w:tr>
      <w:tr w:rsidR="00BD3CBD" w:rsidRPr="0028484D" w14:paraId="3D3B292F" w14:textId="77777777">
        <w:trPr>
          <w:jc w:val="center"/>
        </w:trPr>
        <w:tc>
          <w:tcPr>
            <w:tcW w:w="3118" w:type="dxa"/>
            <w:vAlign w:val="center"/>
          </w:tcPr>
          <w:p w14:paraId="01680C1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API GET /api/v1/users/me</w:t>
            </w:r>
          </w:p>
        </w:tc>
        <w:tc>
          <w:tcPr>
            <w:tcW w:w="1134" w:type="dxa"/>
            <w:vAlign w:val="center"/>
          </w:tcPr>
          <w:p w14:paraId="0FA556E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1342</w:t>
            </w:r>
          </w:p>
        </w:tc>
        <w:tc>
          <w:tcPr>
            <w:tcW w:w="850" w:type="dxa"/>
            <w:vAlign w:val="center"/>
          </w:tcPr>
          <w:p w14:paraId="5504AA4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2F042AA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58.0 ms</w:t>
            </w:r>
          </w:p>
        </w:tc>
        <w:tc>
          <w:tcPr>
            <w:tcW w:w="1701" w:type="dxa"/>
            <w:vAlign w:val="center"/>
          </w:tcPr>
          <w:p w14:paraId="4DE5699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&lt; 500.0 ms</w:t>
            </w:r>
          </w:p>
        </w:tc>
        <w:tc>
          <w:tcPr>
            <w:tcW w:w="1134" w:type="dxa"/>
            <w:vAlign w:val="center"/>
          </w:tcPr>
          <w:p w14:paraId="75118C2A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</w:tr>
      <w:tr w:rsidR="00BD3CBD" w:rsidRPr="0028484D" w14:paraId="7689DD9F" w14:textId="77777777">
        <w:trPr>
          <w:jc w:val="center"/>
        </w:trPr>
        <w:tc>
          <w:tcPr>
            <w:tcW w:w="3118" w:type="dxa"/>
            <w:vAlign w:val="center"/>
          </w:tcPr>
          <w:p w14:paraId="21A7C8B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SEARCH POST /api/v1/search</w:t>
            </w:r>
          </w:p>
        </w:tc>
        <w:tc>
          <w:tcPr>
            <w:tcW w:w="1134" w:type="dxa"/>
            <w:vAlign w:val="center"/>
          </w:tcPr>
          <w:p w14:paraId="3CCBE9C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1293</w:t>
            </w:r>
          </w:p>
        </w:tc>
        <w:tc>
          <w:tcPr>
            <w:tcW w:w="850" w:type="dxa"/>
            <w:vAlign w:val="center"/>
          </w:tcPr>
          <w:p w14:paraId="75D3395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434BF9E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180.0 ms</w:t>
            </w:r>
          </w:p>
        </w:tc>
        <w:tc>
          <w:tcPr>
            <w:tcW w:w="1701" w:type="dxa"/>
            <w:vAlign w:val="center"/>
          </w:tcPr>
          <w:p w14:paraId="54BFD6D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&lt; 300.0 ms</w:t>
            </w:r>
          </w:p>
        </w:tc>
        <w:tc>
          <w:tcPr>
            <w:tcW w:w="1134" w:type="dxa"/>
            <w:vAlign w:val="center"/>
          </w:tcPr>
          <w:p w14:paraId="5EA18C2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</w:tr>
      <w:tr w:rsidR="00BD3CBD" w:rsidRPr="0028484D" w14:paraId="71FC5C95" w14:textId="77777777">
        <w:trPr>
          <w:jc w:val="center"/>
        </w:trPr>
        <w:tc>
          <w:tcPr>
            <w:tcW w:w="3118" w:type="dxa"/>
            <w:vAlign w:val="center"/>
          </w:tcPr>
          <w:p w14:paraId="220824D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TTFB POST /v1/chat/completions</w:t>
            </w:r>
          </w:p>
        </w:tc>
        <w:tc>
          <w:tcPr>
            <w:tcW w:w="1134" w:type="dxa"/>
            <w:vAlign w:val="center"/>
          </w:tcPr>
          <w:p w14:paraId="2D79D3D3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1263</w:t>
            </w:r>
          </w:p>
        </w:tc>
        <w:tc>
          <w:tcPr>
            <w:tcW w:w="850" w:type="dxa"/>
            <w:vAlign w:val="center"/>
          </w:tcPr>
          <w:p w14:paraId="35C0145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0</w:t>
            </w:r>
          </w:p>
        </w:tc>
        <w:tc>
          <w:tcPr>
            <w:tcW w:w="1134" w:type="dxa"/>
            <w:vAlign w:val="center"/>
          </w:tcPr>
          <w:p w14:paraId="24D8A9B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99.0 ms</w:t>
            </w:r>
          </w:p>
        </w:tc>
        <w:tc>
          <w:tcPr>
            <w:tcW w:w="1701" w:type="dxa"/>
            <w:vAlign w:val="center"/>
          </w:tcPr>
          <w:p w14:paraId="26F3AB1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≤ 2000.0 ms</w:t>
            </w:r>
          </w:p>
        </w:tc>
        <w:tc>
          <w:tcPr>
            <w:tcW w:w="1134" w:type="dxa"/>
            <w:vAlign w:val="center"/>
          </w:tcPr>
          <w:p w14:paraId="6CF79AD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</w:tr>
    </w:tbl>
    <w:p w14:paraId="7978B3BD" w14:textId="77777777" w:rsidR="00BD3CBD" w:rsidRPr="0028484D" w:rsidRDefault="00BD3CBD">
      <w:pPr>
        <w:rPr>
          <w:rFonts w:ascii="等线" w:eastAsia="等线" w:hAnsi="等线" w:hint="eastAsia"/>
        </w:rPr>
      </w:pPr>
    </w:p>
    <w:p w14:paraId="2694645B" w14:textId="77777777" w:rsidR="00BD3CBD" w:rsidRPr="0028484D" w:rsidRDefault="00000000">
      <w:pPr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lang w:eastAsia="zh-CN"/>
        </w:rPr>
        <w:t xml:space="preserve">Locust 共完成 3910 次业务请求，失败数为 0；聚合平均响应时间 58 </w:t>
      </w:r>
      <w:proofErr w:type="spellStart"/>
      <w:r w:rsidRPr="0028484D">
        <w:rPr>
          <w:rFonts w:ascii="等线" w:eastAsia="等线" w:hAnsi="等线"/>
          <w:lang w:eastAsia="zh-CN"/>
        </w:rPr>
        <w:t>ms</w:t>
      </w:r>
      <w:proofErr w:type="spellEnd"/>
      <w:r w:rsidRPr="0028484D">
        <w:rPr>
          <w:rFonts w:ascii="等线" w:eastAsia="等线" w:hAnsi="等线"/>
          <w:lang w:eastAsia="zh-CN"/>
        </w:rPr>
        <w:t>。三个发布门禁指标全部通过。</w:t>
      </w:r>
    </w:p>
    <w:p w14:paraId="25DAB2EE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>5. 恢复演练结果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1247"/>
        <w:gridCol w:w="5738"/>
      </w:tblGrid>
      <w:tr w:rsidR="00BD3CBD" w:rsidRPr="0028484D" w14:paraId="5674E0DF" w14:textId="77777777">
        <w:trPr>
          <w:jc w:val="center"/>
        </w:trPr>
        <w:tc>
          <w:tcPr>
            <w:tcW w:w="3005" w:type="dxa"/>
            <w:shd w:val="clear" w:color="auto" w:fill="1F4E78"/>
            <w:vAlign w:val="center"/>
          </w:tcPr>
          <w:p w14:paraId="520F0CF5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演练项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2670EB32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结果</w:t>
            </w:r>
          </w:p>
        </w:tc>
        <w:tc>
          <w:tcPr>
            <w:tcW w:w="5216" w:type="dxa"/>
            <w:shd w:val="clear" w:color="auto" w:fill="1F4E78"/>
            <w:vAlign w:val="center"/>
          </w:tcPr>
          <w:p w14:paraId="54FBAEFC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证据</w:t>
            </w:r>
          </w:p>
        </w:tc>
      </w:tr>
      <w:tr w:rsidR="00BD3CBD" w:rsidRPr="0028484D" w14:paraId="45B925F1" w14:textId="77777777">
        <w:trPr>
          <w:jc w:val="center"/>
        </w:trPr>
        <w:tc>
          <w:tcPr>
            <w:tcW w:w="3005" w:type="dxa"/>
            <w:vAlign w:val="center"/>
          </w:tcPr>
          <w:p w14:paraId="5CE3B75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MySQL 加密备份与临时库恢复</w:t>
            </w:r>
          </w:p>
        </w:tc>
        <w:tc>
          <w:tcPr>
            <w:tcW w:w="1247" w:type="dxa"/>
            <w:vAlign w:val="center"/>
          </w:tcPr>
          <w:p w14:paraId="26FE10E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5216" w:type="dxa"/>
            <w:vAlign w:val="center"/>
          </w:tcPr>
          <w:p w14:paraId="7BDC190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36 张表逐表计数一致；SHA-256 2e33120e8ec35367cd9d1af18fd584c3a1cb97b046a8998d26f659daff357be2</w:t>
            </w:r>
          </w:p>
        </w:tc>
      </w:tr>
      <w:tr w:rsidR="00BD3CBD" w:rsidRPr="0028484D" w14:paraId="7EEDE13C" w14:textId="77777777">
        <w:trPr>
          <w:jc w:val="center"/>
        </w:trPr>
        <w:tc>
          <w:tcPr>
            <w:tcW w:w="3005" w:type="dxa"/>
            <w:vAlign w:val="center"/>
          </w:tcPr>
          <w:p w14:paraId="6AF166E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OpenSearch 全量重建</w:t>
            </w:r>
          </w:p>
        </w:tc>
        <w:tc>
          <w:tcPr>
            <w:tcW w:w="1247" w:type="dxa"/>
            <w:vAlign w:val="center"/>
          </w:tcPr>
          <w:p w14:paraId="4A05189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5216" w:type="dxa"/>
            <w:vAlign w:val="center"/>
          </w:tcPr>
          <w:p w14:paraId="408D11BA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local-life-chunks-rebuild-20260726t045018z</w:t>
            </w:r>
          </w:p>
        </w:tc>
      </w:tr>
      <w:tr w:rsidR="00BD3CBD" w:rsidRPr="0028484D" w14:paraId="76CE06D9" w14:textId="77777777">
        <w:trPr>
          <w:jc w:val="center"/>
        </w:trPr>
        <w:tc>
          <w:tcPr>
            <w:tcW w:w="3005" w:type="dxa"/>
            <w:vAlign w:val="center"/>
          </w:tcPr>
          <w:p w14:paraId="06E6C4B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重建后对账与别名切换</w:t>
            </w:r>
          </w:p>
        </w:tc>
        <w:tc>
          <w:tcPr>
            <w:tcW w:w="1247" w:type="dxa"/>
            <w:vAlign w:val="center"/>
          </w:tcPr>
          <w:p w14:paraId="5E166FE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5216" w:type="dxa"/>
            <w:vAlign w:val="center"/>
          </w:tcPr>
          <w:p w14:paraId="1DD1058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post-reconcile.json</w:t>
            </w:r>
          </w:p>
        </w:tc>
      </w:tr>
      <w:tr w:rsidR="00BD3CBD" w:rsidRPr="0028484D" w14:paraId="1429E859" w14:textId="77777777">
        <w:trPr>
          <w:jc w:val="center"/>
        </w:trPr>
        <w:tc>
          <w:tcPr>
            <w:tcW w:w="3005" w:type="dxa"/>
            <w:vAlign w:val="center"/>
          </w:tcPr>
          <w:p w14:paraId="58E9A7D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Redis DB0 丢失与 MySQL 回源</w:t>
            </w:r>
          </w:p>
        </w:tc>
        <w:tc>
          <w:tcPr>
            <w:tcW w:w="1247" w:type="dxa"/>
            <w:vAlign w:val="center"/>
          </w:tcPr>
          <w:p w14:paraId="16D9E55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5216" w:type="dxa"/>
            <w:vAlign w:val="center"/>
          </w:tcPr>
          <w:p w14:paraId="4040E1F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redis-fallback.json</w:t>
            </w:r>
          </w:p>
        </w:tc>
      </w:tr>
      <w:tr w:rsidR="00BD3CBD" w:rsidRPr="0028484D" w14:paraId="7EE57EE8" w14:textId="77777777">
        <w:trPr>
          <w:jc w:val="center"/>
        </w:trPr>
        <w:tc>
          <w:tcPr>
            <w:tcW w:w="3005" w:type="dxa"/>
            <w:vAlign w:val="center"/>
          </w:tcPr>
          <w:p w14:paraId="26C35E7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临时资源清理</w:t>
            </w:r>
          </w:p>
        </w:tc>
        <w:tc>
          <w:tcPr>
            <w:tcW w:w="1247" w:type="dxa"/>
            <w:vAlign w:val="center"/>
          </w:tcPr>
          <w:p w14:paraId="300C0E0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PASS</w:t>
            </w:r>
          </w:p>
        </w:tc>
        <w:tc>
          <w:tcPr>
            <w:tcW w:w="5216" w:type="dxa"/>
            <w:vAlign w:val="center"/>
          </w:tcPr>
          <w:p w14:paraId="598282E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临时恢复数据库与容器内脚本已删除</w:t>
            </w:r>
          </w:p>
        </w:tc>
      </w:tr>
    </w:tbl>
    <w:p w14:paraId="45428F0E" w14:textId="77777777" w:rsidR="00BD3CBD" w:rsidRPr="0028484D" w:rsidRDefault="00BD3CBD">
      <w:pPr>
        <w:rPr>
          <w:rFonts w:ascii="等线" w:eastAsia="等线" w:hAnsi="等线" w:hint="eastAsia"/>
          <w:lang w:eastAsia="zh-CN"/>
        </w:rPr>
      </w:pPr>
    </w:p>
    <w:p w14:paraId="2576E0D5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 xml:space="preserve">6. </w:t>
      </w:r>
      <w:proofErr w:type="spellStart"/>
      <w:r w:rsidRPr="0028484D">
        <w:rPr>
          <w:rFonts w:ascii="等线" w:eastAsia="等线" w:hAnsi="等线"/>
        </w:rPr>
        <w:t>用例执行状态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134"/>
        <w:gridCol w:w="1814"/>
        <w:gridCol w:w="4139"/>
      </w:tblGrid>
      <w:tr w:rsidR="00BD3CBD" w:rsidRPr="0028484D" w14:paraId="163517C8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5C9C0F90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用例域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6A0DEC63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数量</w:t>
            </w:r>
          </w:p>
        </w:tc>
        <w:tc>
          <w:tcPr>
            <w:tcW w:w="1814" w:type="dxa"/>
            <w:shd w:val="clear" w:color="auto" w:fill="1F4E78"/>
            <w:vAlign w:val="center"/>
          </w:tcPr>
          <w:p w14:paraId="33329371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结果</w:t>
            </w:r>
          </w:p>
        </w:tc>
        <w:tc>
          <w:tcPr>
            <w:tcW w:w="4139" w:type="dxa"/>
            <w:shd w:val="clear" w:color="auto" w:fill="1F4E78"/>
            <w:vAlign w:val="center"/>
          </w:tcPr>
          <w:p w14:paraId="364F2B18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关键证据</w:t>
            </w:r>
          </w:p>
        </w:tc>
      </w:tr>
      <w:tr w:rsidR="00BD3CBD" w:rsidRPr="0028484D" w14:paraId="1CBBEBC7" w14:textId="77777777">
        <w:trPr>
          <w:jc w:val="center"/>
        </w:trPr>
        <w:tc>
          <w:tcPr>
            <w:tcW w:w="2381" w:type="dxa"/>
            <w:vAlign w:val="center"/>
          </w:tcPr>
          <w:p w14:paraId="0DDE01E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AUTH/GOV</w:t>
            </w:r>
          </w:p>
        </w:tc>
        <w:tc>
          <w:tcPr>
            <w:tcW w:w="1134" w:type="dxa"/>
            <w:vAlign w:val="center"/>
          </w:tcPr>
          <w:p w14:paraId="18FB3E1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7</w:t>
            </w:r>
          </w:p>
        </w:tc>
        <w:tc>
          <w:tcPr>
            <w:tcW w:w="1814" w:type="dxa"/>
            <w:vAlign w:val="center"/>
          </w:tcPr>
          <w:p w14:paraId="79894C3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7 通过</w:t>
            </w:r>
          </w:p>
        </w:tc>
        <w:tc>
          <w:tcPr>
            <w:tcW w:w="4139" w:type="dxa"/>
            <w:vAlign w:val="center"/>
          </w:tcPr>
          <w:p w14:paraId="233E0113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功能分组、冒烟、19条真实集成</w:t>
            </w:r>
          </w:p>
        </w:tc>
      </w:tr>
      <w:tr w:rsidR="00BD3CBD" w:rsidRPr="0028484D" w14:paraId="32B5E693" w14:textId="77777777">
        <w:trPr>
          <w:jc w:val="center"/>
        </w:trPr>
        <w:tc>
          <w:tcPr>
            <w:tcW w:w="2381" w:type="dxa"/>
            <w:vAlign w:val="center"/>
          </w:tcPr>
          <w:p w14:paraId="7050FBC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KB</w:t>
            </w:r>
          </w:p>
        </w:tc>
        <w:tc>
          <w:tcPr>
            <w:tcW w:w="1134" w:type="dxa"/>
            <w:vAlign w:val="center"/>
          </w:tcPr>
          <w:p w14:paraId="6DD7A38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7</w:t>
            </w:r>
          </w:p>
        </w:tc>
        <w:tc>
          <w:tcPr>
            <w:tcW w:w="1814" w:type="dxa"/>
            <w:vAlign w:val="center"/>
          </w:tcPr>
          <w:p w14:paraId="04A9991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7 通过</w:t>
            </w:r>
          </w:p>
        </w:tc>
        <w:tc>
          <w:tcPr>
            <w:tcW w:w="4139" w:type="dxa"/>
            <w:vAlign w:val="center"/>
          </w:tcPr>
          <w:p w14:paraId="7961A9A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后端/前端、ST-102 集成、恢复重建</w:t>
            </w:r>
          </w:p>
        </w:tc>
      </w:tr>
      <w:tr w:rsidR="00BD3CBD" w:rsidRPr="0028484D" w14:paraId="1964A3E6" w14:textId="77777777">
        <w:trPr>
          <w:jc w:val="center"/>
        </w:trPr>
        <w:tc>
          <w:tcPr>
            <w:tcW w:w="2381" w:type="dxa"/>
            <w:vAlign w:val="center"/>
          </w:tcPr>
          <w:p w14:paraId="075B61C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SEARCH/RAG/WS</w:t>
            </w:r>
          </w:p>
        </w:tc>
        <w:tc>
          <w:tcPr>
            <w:tcW w:w="1134" w:type="dxa"/>
            <w:vAlign w:val="center"/>
          </w:tcPr>
          <w:p w14:paraId="57C2067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8</w:t>
            </w:r>
          </w:p>
        </w:tc>
        <w:tc>
          <w:tcPr>
            <w:tcW w:w="1814" w:type="dxa"/>
            <w:vAlign w:val="center"/>
          </w:tcPr>
          <w:p w14:paraId="497F363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8 通过</w:t>
            </w:r>
          </w:p>
        </w:tc>
        <w:tc>
          <w:tcPr>
            <w:tcW w:w="4139" w:type="dxa"/>
            <w:vAlign w:val="center"/>
          </w:tcPr>
          <w:p w14:paraId="30507350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功能分组、E2E、性能</w:t>
            </w:r>
          </w:p>
        </w:tc>
      </w:tr>
      <w:tr w:rsidR="00BD3CBD" w:rsidRPr="0028484D" w14:paraId="5D6EB073" w14:textId="77777777">
        <w:trPr>
          <w:jc w:val="center"/>
        </w:trPr>
        <w:tc>
          <w:tcPr>
            <w:tcW w:w="2381" w:type="dxa"/>
            <w:vAlign w:val="center"/>
          </w:tcPr>
          <w:p w14:paraId="44F06E3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MERCHANT</w:t>
            </w:r>
          </w:p>
        </w:tc>
        <w:tc>
          <w:tcPr>
            <w:tcW w:w="1134" w:type="dxa"/>
            <w:vAlign w:val="center"/>
          </w:tcPr>
          <w:p w14:paraId="56C2297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6</w:t>
            </w:r>
          </w:p>
        </w:tc>
        <w:tc>
          <w:tcPr>
            <w:tcW w:w="1814" w:type="dxa"/>
            <w:vAlign w:val="center"/>
          </w:tcPr>
          <w:p w14:paraId="71BED95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6 通过</w:t>
            </w:r>
          </w:p>
        </w:tc>
        <w:tc>
          <w:tcPr>
            <w:tcW w:w="4139" w:type="dxa"/>
            <w:vAlign w:val="center"/>
          </w:tcPr>
          <w:p w14:paraId="41A476C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123后端、10前端、角色E2E</w:t>
            </w:r>
          </w:p>
        </w:tc>
      </w:tr>
      <w:tr w:rsidR="00BD3CBD" w:rsidRPr="0028484D" w14:paraId="21AAD0E0" w14:textId="77777777">
        <w:trPr>
          <w:jc w:val="center"/>
        </w:trPr>
        <w:tc>
          <w:tcPr>
            <w:tcW w:w="2381" w:type="dxa"/>
            <w:vAlign w:val="center"/>
          </w:tcPr>
          <w:p w14:paraId="7A741007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MODEL</w:t>
            </w:r>
          </w:p>
        </w:tc>
        <w:tc>
          <w:tcPr>
            <w:tcW w:w="1134" w:type="dxa"/>
            <w:vAlign w:val="center"/>
          </w:tcPr>
          <w:p w14:paraId="5197DE1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7</w:t>
            </w:r>
          </w:p>
        </w:tc>
        <w:tc>
          <w:tcPr>
            <w:tcW w:w="1814" w:type="dxa"/>
            <w:vAlign w:val="center"/>
          </w:tcPr>
          <w:p w14:paraId="4A301AC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6通过/1阻塞</w:t>
            </w:r>
          </w:p>
        </w:tc>
        <w:tc>
          <w:tcPr>
            <w:tcW w:w="4139" w:type="dxa"/>
            <w:vAlign w:val="center"/>
          </w:tcPr>
          <w:p w14:paraId="328133B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202后端、10前端；MODEL-04 产物阻塞</w:t>
            </w:r>
          </w:p>
        </w:tc>
      </w:tr>
      <w:tr w:rsidR="00BD3CBD" w:rsidRPr="0028484D" w14:paraId="41CC95D4" w14:textId="77777777">
        <w:trPr>
          <w:jc w:val="center"/>
        </w:trPr>
        <w:tc>
          <w:tcPr>
            <w:tcW w:w="2381" w:type="dxa"/>
            <w:vAlign w:val="center"/>
          </w:tcPr>
          <w:p w14:paraId="311BD47A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UI/ADMIN</w:t>
            </w:r>
          </w:p>
        </w:tc>
        <w:tc>
          <w:tcPr>
            <w:tcW w:w="1134" w:type="dxa"/>
            <w:vAlign w:val="center"/>
          </w:tcPr>
          <w:p w14:paraId="13B3218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6</w:t>
            </w:r>
          </w:p>
        </w:tc>
        <w:tc>
          <w:tcPr>
            <w:tcW w:w="1814" w:type="dxa"/>
            <w:vAlign w:val="center"/>
          </w:tcPr>
          <w:p w14:paraId="5A198C9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6 通过</w:t>
            </w:r>
          </w:p>
        </w:tc>
        <w:tc>
          <w:tcPr>
            <w:tcW w:w="4139" w:type="dxa"/>
            <w:vAlign w:val="center"/>
          </w:tcPr>
          <w:p w14:paraId="213322D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136全量前端、10条Playwright</w:t>
            </w:r>
          </w:p>
        </w:tc>
      </w:tr>
      <w:tr w:rsidR="00BD3CBD" w:rsidRPr="0028484D" w14:paraId="4EAC949D" w14:textId="77777777">
        <w:trPr>
          <w:jc w:val="center"/>
        </w:trPr>
        <w:tc>
          <w:tcPr>
            <w:tcW w:w="2381" w:type="dxa"/>
            <w:vAlign w:val="center"/>
          </w:tcPr>
          <w:p w14:paraId="609CCC4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OPS/E2E</w:t>
            </w:r>
          </w:p>
        </w:tc>
        <w:tc>
          <w:tcPr>
            <w:tcW w:w="1134" w:type="dxa"/>
            <w:vAlign w:val="center"/>
          </w:tcPr>
          <w:p w14:paraId="7A5630C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8</w:t>
            </w:r>
          </w:p>
        </w:tc>
        <w:tc>
          <w:tcPr>
            <w:tcW w:w="1814" w:type="dxa"/>
            <w:vAlign w:val="center"/>
          </w:tcPr>
          <w:p w14:paraId="579988A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8 通过</w:t>
            </w:r>
          </w:p>
        </w:tc>
        <w:tc>
          <w:tcPr>
            <w:tcW w:w="4139" w:type="dxa"/>
            <w:vAlign w:val="center"/>
          </w:tcPr>
          <w:p w14:paraId="381D149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Compose、冒烟、性能、恢复、核心E2E</w:t>
            </w:r>
          </w:p>
        </w:tc>
      </w:tr>
    </w:tbl>
    <w:p w14:paraId="4DCE331C" w14:textId="77777777" w:rsidR="00BD3CBD" w:rsidRPr="0028484D" w:rsidRDefault="00BD3CBD">
      <w:pPr>
        <w:rPr>
          <w:rFonts w:ascii="等线" w:eastAsia="等线" w:hAnsi="等线" w:hint="eastAsia"/>
        </w:rPr>
      </w:pPr>
    </w:p>
    <w:p w14:paraId="7A8B9E79" w14:textId="77777777" w:rsidR="00BD3CBD" w:rsidRPr="0028484D" w:rsidRDefault="00000000">
      <w:pPr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lang w:eastAsia="zh-CN"/>
        </w:rPr>
        <w:t>详细到每条用例的执行结果、缺陷编号和证据路径已回填到《</w:t>
      </w:r>
      <w:proofErr w:type="spellStart"/>
      <w:r w:rsidRPr="0028484D">
        <w:rPr>
          <w:rFonts w:ascii="等线" w:eastAsia="等线" w:hAnsi="等线"/>
          <w:lang w:eastAsia="zh-CN"/>
        </w:rPr>
        <w:t>LocalLife</w:t>
      </w:r>
      <w:proofErr w:type="spellEnd"/>
      <w:r w:rsidRPr="0028484D">
        <w:rPr>
          <w:rFonts w:ascii="等线" w:eastAsia="等线" w:hAnsi="等线"/>
          <w:lang w:eastAsia="zh-CN"/>
        </w:rPr>
        <w:t>-Copilot测试用例清单.xlsx》的“测试用例清单”和“本次执行结果”工作表。</w:t>
      </w:r>
    </w:p>
    <w:p w14:paraId="594B77F9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 xml:space="preserve">7. </w:t>
      </w:r>
      <w:proofErr w:type="spellStart"/>
      <w:r w:rsidRPr="0028484D">
        <w:rPr>
          <w:rFonts w:ascii="等线" w:eastAsia="等线" w:hAnsi="等线"/>
        </w:rPr>
        <w:t>阻塞项与风险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1230"/>
        <w:gridCol w:w="3011"/>
        <w:gridCol w:w="3619"/>
      </w:tblGrid>
      <w:tr w:rsidR="00BD3CBD" w:rsidRPr="0028484D" w14:paraId="657D828A" w14:textId="77777777">
        <w:trPr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3F467A93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编号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0DD9418E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影响用例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62B4AA7E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现状</w:t>
            </w:r>
          </w:p>
        </w:tc>
        <w:tc>
          <w:tcPr>
            <w:tcW w:w="3685" w:type="dxa"/>
            <w:shd w:val="clear" w:color="auto" w:fill="1F4E78"/>
            <w:vAlign w:val="center"/>
          </w:tcPr>
          <w:p w14:paraId="47FD8FAC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解除条件</w:t>
            </w:r>
          </w:p>
        </w:tc>
      </w:tr>
      <w:tr w:rsidR="00BD3CBD" w:rsidRPr="0028484D" w14:paraId="66BDC1CD" w14:textId="77777777">
        <w:trPr>
          <w:jc w:val="center"/>
        </w:trPr>
        <w:tc>
          <w:tcPr>
            <w:tcW w:w="2268" w:type="dxa"/>
            <w:vAlign w:val="center"/>
          </w:tcPr>
          <w:p w14:paraId="1B05C5CC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BLOCK-MODEL-ARTIFACT-001</w:t>
            </w:r>
          </w:p>
        </w:tc>
        <w:tc>
          <w:tcPr>
            <w:tcW w:w="1247" w:type="dxa"/>
            <w:vAlign w:val="center"/>
          </w:tcPr>
          <w:p w14:paraId="4781D888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MODEL-04</w:t>
            </w:r>
          </w:p>
        </w:tc>
        <w:tc>
          <w:tcPr>
            <w:tcW w:w="3118" w:type="dxa"/>
            <w:vAlign w:val="center"/>
          </w:tcPr>
          <w:p w14:paraId="5B5CC6C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 xml:space="preserve">训练逻辑自动化通过，但实际 </w:t>
            </w:r>
            <w:proofErr w:type="spellStart"/>
            <w:r w:rsidRPr="0028484D">
              <w:rPr>
                <w:rFonts w:ascii="等线" w:eastAsia="等线" w:hAnsi="等线"/>
                <w:sz w:val="17"/>
                <w:lang w:eastAsia="zh-CN"/>
              </w:rPr>
              <w:t>LoRA</w:t>
            </w:r>
            <w:proofErr w:type="spellEnd"/>
            <w:r w:rsidRPr="0028484D">
              <w:rPr>
                <w:rFonts w:ascii="等线" w:eastAsia="等线" w:hAnsi="等线"/>
                <w:sz w:val="17"/>
                <w:lang w:eastAsia="zh-CN"/>
              </w:rPr>
              <w:t xml:space="preserve"> 产物校验 33 条按条件跳过</w:t>
            </w:r>
          </w:p>
        </w:tc>
        <w:tc>
          <w:tcPr>
            <w:tcW w:w="3685" w:type="dxa"/>
            <w:vAlign w:val="center"/>
          </w:tcPr>
          <w:p w14:paraId="114387CF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proofErr w:type="spellStart"/>
            <w:r w:rsidRPr="0028484D">
              <w:rPr>
                <w:rFonts w:ascii="等线" w:eastAsia="等线" w:hAnsi="等线"/>
                <w:sz w:val="17"/>
              </w:rPr>
              <w:t>安装</w:t>
            </w:r>
            <w:proofErr w:type="spellEnd"/>
            <w:r w:rsidRPr="0028484D">
              <w:rPr>
                <w:rFonts w:ascii="等线" w:eastAsia="等线" w:hAnsi="等线"/>
                <w:sz w:val="17"/>
              </w:rPr>
              <w:t xml:space="preserve"> </w:t>
            </w:r>
            <w:proofErr w:type="spellStart"/>
            <w:r w:rsidRPr="0028484D">
              <w:rPr>
                <w:rFonts w:ascii="等线" w:eastAsia="等线" w:hAnsi="等线"/>
                <w:sz w:val="17"/>
              </w:rPr>
              <w:t>peft</w:t>
            </w:r>
            <w:proofErr w:type="spellEnd"/>
            <w:r w:rsidRPr="0028484D">
              <w:rPr>
                <w:rFonts w:ascii="等线" w:eastAsia="等线" w:hAnsi="等线"/>
                <w:sz w:val="17"/>
              </w:rPr>
              <w:t>/datasets/</w:t>
            </w:r>
            <w:proofErr w:type="spellStart"/>
            <w:r w:rsidRPr="0028484D">
              <w:rPr>
                <w:rFonts w:ascii="等线" w:eastAsia="等线" w:hAnsi="等线"/>
                <w:sz w:val="17"/>
              </w:rPr>
              <w:t>accelerate；缓存或下载白名单模型；固定种子运行</w:t>
            </w:r>
            <w:proofErr w:type="spellEnd"/>
            <w:r w:rsidRPr="0028484D">
              <w:rPr>
                <w:rFonts w:ascii="等线" w:eastAsia="等线" w:hAnsi="等线"/>
                <w:sz w:val="17"/>
              </w:rPr>
              <w:t xml:space="preserve"> smoke-001、smoke-002 和 lora-001；复跑 test_train_lora_artifacts.py 并归档 JUnit</w:t>
            </w:r>
          </w:p>
        </w:tc>
      </w:tr>
    </w:tbl>
    <w:p w14:paraId="18C0B8C1" w14:textId="77777777" w:rsidR="00BD3CBD" w:rsidRPr="0028484D" w:rsidRDefault="00BD3CBD">
      <w:pPr>
        <w:rPr>
          <w:rFonts w:ascii="等线" w:eastAsia="等线" w:hAnsi="等线" w:hint="eastAsia"/>
        </w:rPr>
      </w:pPr>
    </w:p>
    <w:p w14:paraId="347C9171" w14:textId="77777777" w:rsidR="00BD3CBD" w:rsidRPr="0028484D" w:rsidRDefault="00000000">
      <w:pPr>
        <w:pStyle w:val="a0"/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lang w:eastAsia="zh-CN"/>
        </w:rPr>
        <w:t>当前工作区存在未提交改动。执行证据绑定的是当前文件状态与 Commit 29b85eec13e2，发布签署前应提交或生成不可变归档。</w:t>
      </w:r>
    </w:p>
    <w:p w14:paraId="29E460E9" w14:textId="77777777" w:rsidR="00BD3CBD" w:rsidRPr="0028484D" w:rsidRDefault="00000000">
      <w:pPr>
        <w:pStyle w:val="a0"/>
        <w:rPr>
          <w:rFonts w:ascii="等线" w:eastAsia="等线" w:hAnsi="等线" w:hint="eastAsia"/>
        </w:rPr>
      </w:pPr>
      <w:proofErr w:type="spellStart"/>
      <w:r w:rsidRPr="0028484D">
        <w:rPr>
          <w:rFonts w:ascii="等线" w:eastAsia="等线" w:hAnsi="等线"/>
        </w:rPr>
        <w:t>前端测试日志含未注册</w:t>
      </w:r>
      <w:proofErr w:type="spellEnd"/>
      <w:r w:rsidRPr="0028484D">
        <w:rPr>
          <w:rFonts w:ascii="等线" w:eastAsia="等线" w:hAnsi="等线"/>
        </w:rPr>
        <w:t xml:space="preserve"> Element Plus </w:t>
      </w:r>
      <w:proofErr w:type="spellStart"/>
      <w:r w:rsidRPr="0028484D">
        <w:rPr>
          <w:rFonts w:ascii="等线" w:eastAsia="等线" w:hAnsi="等线"/>
        </w:rPr>
        <w:t>测试桩和</w:t>
      </w:r>
      <w:proofErr w:type="spellEnd"/>
      <w:r w:rsidRPr="0028484D">
        <w:rPr>
          <w:rFonts w:ascii="等线" w:eastAsia="等线" w:hAnsi="等线"/>
        </w:rPr>
        <w:t xml:space="preserve"> Vue Router 无匹配警告，不影响退出码与断言结果，但建议后续清理以提升日志信噪比。</w:t>
      </w:r>
    </w:p>
    <w:p w14:paraId="3966A1B6" w14:textId="77777777" w:rsidR="00BD3CBD" w:rsidRPr="0028484D" w:rsidRDefault="00000000">
      <w:pPr>
        <w:pStyle w:val="a0"/>
        <w:rPr>
          <w:rFonts w:ascii="等线" w:eastAsia="等线" w:hAnsi="等线" w:hint="eastAsia"/>
          <w:lang w:eastAsia="zh-CN"/>
        </w:rPr>
      </w:pPr>
      <w:r w:rsidRPr="0028484D">
        <w:rPr>
          <w:rFonts w:ascii="等线" w:eastAsia="等线" w:hAnsi="等线"/>
          <w:lang w:eastAsia="zh-CN"/>
        </w:rPr>
        <w:t>E2E-01 当前候选环境完成 1 轮 8 条桌面/移动自动化；三轮全新环境结论引用既有 TK-702-03 历史证据，未在本轮执行破坏性的 Compose 卷重置。</w:t>
      </w:r>
    </w:p>
    <w:p w14:paraId="31569F81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 xml:space="preserve">8. </w:t>
      </w:r>
      <w:proofErr w:type="spellStart"/>
      <w:r w:rsidRPr="0028484D">
        <w:rPr>
          <w:rFonts w:ascii="等线" w:eastAsia="等线" w:hAnsi="等线"/>
        </w:rPr>
        <w:t>交付物与复现方式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649"/>
      </w:tblGrid>
      <w:tr w:rsidR="00BD3CBD" w:rsidRPr="0028484D" w14:paraId="418F5B48" w14:textId="77777777">
        <w:trPr>
          <w:jc w:val="center"/>
        </w:trPr>
        <w:tc>
          <w:tcPr>
            <w:tcW w:w="4819" w:type="dxa"/>
            <w:shd w:val="clear" w:color="auto" w:fill="1F4E78"/>
            <w:vAlign w:val="center"/>
          </w:tcPr>
          <w:p w14:paraId="6331F047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交付物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0DDBBA86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用途</w:t>
            </w:r>
          </w:p>
        </w:tc>
      </w:tr>
      <w:tr w:rsidR="00BD3CBD" w:rsidRPr="0028484D" w14:paraId="7CD9F16B" w14:textId="77777777">
        <w:trPr>
          <w:jc w:val="center"/>
        </w:trPr>
        <w:tc>
          <w:tcPr>
            <w:tcW w:w="4819" w:type="dxa"/>
            <w:vAlign w:val="center"/>
          </w:tcPr>
          <w:p w14:paraId="33ADA04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LocalLife-Copilot测试用例清单.xlsx</w:t>
            </w:r>
          </w:p>
        </w:tc>
        <w:tc>
          <w:tcPr>
            <w:tcW w:w="4649" w:type="dxa"/>
            <w:vAlign w:val="center"/>
          </w:tcPr>
          <w:p w14:paraId="26EA12A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49 条用例、结果、缺陷与证据追踪</w:t>
            </w:r>
          </w:p>
        </w:tc>
      </w:tr>
      <w:tr w:rsidR="00BD3CBD" w:rsidRPr="0028484D" w14:paraId="79185835" w14:textId="77777777">
        <w:trPr>
          <w:jc w:val="center"/>
        </w:trPr>
        <w:tc>
          <w:tcPr>
            <w:tcW w:w="4819" w:type="dxa"/>
            <w:vAlign w:val="center"/>
          </w:tcPr>
          <w:p w14:paraId="500F9FE3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LocalLife-Copilot测试总结报告-V2.0-执行版.docx</w:t>
            </w:r>
          </w:p>
        </w:tc>
        <w:tc>
          <w:tcPr>
            <w:tcW w:w="4649" w:type="dxa"/>
            <w:vAlign w:val="center"/>
          </w:tcPr>
          <w:p w14:paraId="0275B7C9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本报告</w:t>
            </w:r>
          </w:p>
        </w:tc>
      </w:tr>
      <w:tr w:rsidR="00BD3CBD" w:rsidRPr="0028484D" w14:paraId="5EF23C5F" w14:textId="77777777">
        <w:trPr>
          <w:jc w:val="center"/>
        </w:trPr>
        <w:tc>
          <w:tcPr>
            <w:tcW w:w="4819" w:type="dxa"/>
            <w:vAlign w:val="center"/>
          </w:tcPr>
          <w:p w14:paraId="35FCE051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execution_results/2026-07-26-current/</w:t>
            </w:r>
          </w:p>
        </w:tc>
        <w:tc>
          <w:tcPr>
            <w:tcW w:w="4649" w:type="dxa"/>
            <w:vAlign w:val="center"/>
          </w:tcPr>
          <w:p w14:paraId="413665F5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原始日志、JUnit、JSON、CSV、HTML、恢复证据</w:t>
            </w:r>
          </w:p>
        </w:tc>
      </w:tr>
      <w:tr w:rsidR="00BD3CBD" w:rsidRPr="0028484D" w14:paraId="689E6604" w14:textId="77777777">
        <w:trPr>
          <w:jc w:val="center"/>
        </w:trPr>
        <w:tc>
          <w:tcPr>
            <w:tcW w:w="4819" w:type="dxa"/>
            <w:vAlign w:val="center"/>
          </w:tcPr>
          <w:p w14:paraId="0E02F696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test_code/</w:t>
            </w:r>
          </w:p>
        </w:tc>
        <w:tc>
          <w:tcPr>
            <w:tcW w:w="4649" w:type="dxa"/>
            <w:vAlign w:val="center"/>
          </w:tcPr>
          <w:p w14:paraId="22BA857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可复跑的 Python/PowerShell/Playwright 测试入口</w:t>
            </w:r>
          </w:p>
        </w:tc>
      </w:tr>
      <w:tr w:rsidR="00BD3CBD" w:rsidRPr="0028484D" w14:paraId="03482B11" w14:textId="77777777">
        <w:trPr>
          <w:jc w:val="center"/>
        </w:trPr>
        <w:tc>
          <w:tcPr>
            <w:tcW w:w="4819" w:type="dxa"/>
            <w:vAlign w:val="center"/>
          </w:tcPr>
          <w:p w14:paraId="1FBC8E1B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交付说明与执行结果.md</w:t>
            </w:r>
          </w:p>
        </w:tc>
        <w:tc>
          <w:tcPr>
            <w:tcW w:w="4649" w:type="dxa"/>
            <w:vAlign w:val="center"/>
          </w:tcPr>
          <w:p w14:paraId="1FA475C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  <w:lang w:eastAsia="zh-CN"/>
              </w:rPr>
            </w:pPr>
            <w:r w:rsidRPr="0028484D">
              <w:rPr>
                <w:rFonts w:ascii="等线" w:eastAsia="等线" w:hAnsi="等线"/>
                <w:sz w:val="17"/>
                <w:lang w:eastAsia="zh-CN"/>
              </w:rPr>
              <w:t>交付入口与一页式结果索引</w:t>
            </w:r>
          </w:p>
        </w:tc>
      </w:tr>
    </w:tbl>
    <w:p w14:paraId="02A8ECBE" w14:textId="77777777" w:rsidR="00BD3CBD" w:rsidRPr="0028484D" w:rsidRDefault="00BD3CBD">
      <w:pPr>
        <w:rPr>
          <w:rFonts w:ascii="等线" w:eastAsia="等线" w:hAnsi="等线" w:hint="eastAsia"/>
          <w:lang w:eastAsia="zh-CN"/>
        </w:rPr>
      </w:pPr>
    </w:p>
    <w:p w14:paraId="258EE608" w14:textId="77777777" w:rsidR="00BD3CBD" w:rsidRPr="0028484D" w:rsidRDefault="00000000">
      <w:pPr>
        <w:rPr>
          <w:rFonts w:ascii="等线" w:eastAsia="等线" w:hAnsi="等线" w:hint="eastAsia"/>
        </w:rPr>
      </w:pPr>
      <w:proofErr w:type="spellStart"/>
      <w:r w:rsidRPr="0028484D">
        <w:rPr>
          <w:rFonts w:ascii="等线" w:eastAsia="等线" w:hAnsi="等线"/>
        </w:rPr>
        <w:t>复跑功能分组</w:t>
      </w:r>
      <w:proofErr w:type="spellEnd"/>
      <w:r w:rsidRPr="0028484D">
        <w:rPr>
          <w:rFonts w:ascii="等线" w:eastAsia="等线" w:hAnsi="等线"/>
        </w:rPr>
        <w:t>：</w:t>
      </w:r>
      <w:r w:rsidRPr="0028484D">
        <w:rPr>
          <w:rFonts w:ascii="等线" w:eastAsia="等线" w:hAnsi="等线"/>
        </w:rPr>
        <w:br/>
      </w:r>
      <w:proofErr w:type="spellStart"/>
      <w:r w:rsidRPr="0028484D">
        <w:rPr>
          <w:rFonts w:ascii="等线" w:eastAsia="等线" w:hAnsi="等线"/>
        </w:rPr>
        <w:t>py</w:t>
      </w:r>
      <w:proofErr w:type="spellEnd"/>
      <w:r w:rsidRPr="0028484D">
        <w:rPr>
          <w:rFonts w:ascii="等线" w:eastAsia="等线" w:hAnsi="等线"/>
        </w:rPr>
        <w:t xml:space="preserve"> -3.13 docs/测试用例文档/test_code/run_project_test_cases.py AUTH KB GOV SEARCH RAG WS MERCHANT MODEL UI ADMIN OPS DELIVERY --continue-on-failure --result-dir &lt;输出目录&gt;</w:t>
      </w:r>
      <w:r w:rsidRPr="0028484D">
        <w:rPr>
          <w:rFonts w:ascii="等线" w:eastAsia="等线" w:hAnsi="等线"/>
        </w:rPr>
        <w:br/>
      </w:r>
      <w:r w:rsidRPr="0028484D">
        <w:rPr>
          <w:rFonts w:ascii="等线" w:eastAsia="等线" w:hAnsi="等线"/>
        </w:rPr>
        <w:br/>
        <w:t>复跑全量与集成：</w:t>
      </w:r>
      <w:r w:rsidRPr="0028484D">
        <w:rPr>
          <w:rFonts w:ascii="等线" w:eastAsia="等线" w:hAnsi="等线"/>
        </w:rPr>
        <w:br/>
        <w:t>powershell -File docs/测试用例文档/test_code/run_full_validation.ps1 -OutputDirectory &lt;输出目录&gt;</w:t>
      </w:r>
    </w:p>
    <w:p w14:paraId="761B836F" w14:textId="77777777" w:rsidR="00BD3CBD" w:rsidRPr="0028484D" w:rsidRDefault="00000000">
      <w:pPr>
        <w:pStyle w:val="1"/>
        <w:spacing w:before="200" w:after="120"/>
        <w:rPr>
          <w:rFonts w:ascii="等线" w:eastAsia="等线" w:hAnsi="等线"/>
        </w:rPr>
      </w:pPr>
      <w:r w:rsidRPr="0028484D">
        <w:rPr>
          <w:rFonts w:ascii="等线" w:eastAsia="等线" w:hAnsi="等线"/>
        </w:rPr>
        <w:t>9. 签署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1814"/>
        <w:gridCol w:w="2891"/>
      </w:tblGrid>
      <w:tr w:rsidR="00BD3CBD" w:rsidRPr="0028484D" w14:paraId="50ACF791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188E3D47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角色</w:t>
            </w:r>
          </w:p>
        </w:tc>
        <w:tc>
          <w:tcPr>
            <w:tcW w:w="2381" w:type="dxa"/>
            <w:shd w:val="clear" w:color="auto" w:fill="1F4E78"/>
            <w:vAlign w:val="center"/>
          </w:tcPr>
          <w:p w14:paraId="23D17B53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姓名/签字</w:t>
            </w:r>
          </w:p>
        </w:tc>
        <w:tc>
          <w:tcPr>
            <w:tcW w:w="1814" w:type="dxa"/>
            <w:shd w:val="clear" w:color="auto" w:fill="1F4E78"/>
            <w:vAlign w:val="center"/>
          </w:tcPr>
          <w:p w14:paraId="3674F146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日期</w:t>
            </w:r>
          </w:p>
        </w:tc>
        <w:tc>
          <w:tcPr>
            <w:tcW w:w="2891" w:type="dxa"/>
            <w:shd w:val="clear" w:color="auto" w:fill="1F4E78"/>
            <w:vAlign w:val="center"/>
          </w:tcPr>
          <w:p w14:paraId="3F58E744" w14:textId="77777777" w:rsidR="00BD3CBD" w:rsidRPr="0028484D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b/>
                <w:color w:val="FFFFFF"/>
              </w:rPr>
              <w:t>结论</w:t>
            </w:r>
          </w:p>
        </w:tc>
      </w:tr>
      <w:tr w:rsidR="00BD3CBD" w:rsidRPr="0028484D" w14:paraId="64106929" w14:textId="77777777">
        <w:trPr>
          <w:jc w:val="center"/>
        </w:trPr>
        <w:tc>
          <w:tcPr>
            <w:tcW w:w="2381" w:type="dxa"/>
            <w:vAlign w:val="center"/>
          </w:tcPr>
          <w:p w14:paraId="16A243AE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测试负责人</w:t>
            </w:r>
          </w:p>
        </w:tc>
        <w:tc>
          <w:tcPr>
            <w:tcW w:w="2381" w:type="dxa"/>
            <w:vAlign w:val="center"/>
          </w:tcPr>
          <w:p w14:paraId="6A0B210E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  <w:tc>
          <w:tcPr>
            <w:tcW w:w="1814" w:type="dxa"/>
            <w:vAlign w:val="center"/>
          </w:tcPr>
          <w:p w14:paraId="480014CA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  <w:tc>
          <w:tcPr>
            <w:tcW w:w="2891" w:type="dxa"/>
            <w:vAlign w:val="center"/>
          </w:tcPr>
          <w:p w14:paraId="462A6924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有条件通过</w:t>
            </w:r>
          </w:p>
        </w:tc>
      </w:tr>
      <w:tr w:rsidR="00BD3CBD" w:rsidRPr="0028484D" w14:paraId="6A995503" w14:textId="77777777">
        <w:trPr>
          <w:jc w:val="center"/>
        </w:trPr>
        <w:tc>
          <w:tcPr>
            <w:tcW w:w="2381" w:type="dxa"/>
            <w:vAlign w:val="center"/>
          </w:tcPr>
          <w:p w14:paraId="649F36FD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项目负责人</w:t>
            </w:r>
          </w:p>
        </w:tc>
        <w:tc>
          <w:tcPr>
            <w:tcW w:w="2381" w:type="dxa"/>
            <w:vAlign w:val="center"/>
          </w:tcPr>
          <w:p w14:paraId="4B0D73BB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  <w:tc>
          <w:tcPr>
            <w:tcW w:w="1814" w:type="dxa"/>
            <w:vAlign w:val="center"/>
          </w:tcPr>
          <w:p w14:paraId="5E1DB562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  <w:tc>
          <w:tcPr>
            <w:tcW w:w="2891" w:type="dxa"/>
            <w:vAlign w:val="center"/>
          </w:tcPr>
          <w:p w14:paraId="34C45262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</w:tr>
      <w:tr w:rsidR="00BD3CBD" w:rsidRPr="0028484D" w14:paraId="7EC6ADA6" w14:textId="77777777">
        <w:trPr>
          <w:jc w:val="center"/>
        </w:trPr>
        <w:tc>
          <w:tcPr>
            <w:tcW w:w="2381" w:type="dxa"/>
            <w:vAlign w:val="center"/>
          </w:tcPr>
          <w:p w14:paraId="175F4502" w14:textId="77777777" w:rsidR="00BD3CBD" w:rsidRPr="0028484D" w:rsidRDefault="00000000">
            <w:pPr>
              <w:spacing w:after="40"/>
              <w:rPr>
                <w:rFonts w:ascii="等线" w:eastAsia="等线" w:hAnsi="等线" w:hint="eastAsia"/>
              </w:rPr>
            </w:pPr>
            <w:r w:rsidRPr="0028484D">
              <w:rPr>
                <w:rFonts w:ascii="等线" w:eastAsia="等线" w:hAnsi="等线"/>
                <w:sz w:val="17"/>
              </w:rPr>
              <w:t>发布负责人</w:t>
            </w:r>
          </w:p>
        </w:tc>
        <w:tc>
          <w:tcPr>
            <w:tcW w:w="2381" w:type="dxa"/>
            <w:vAlign w:val="center"/>
          </w:tcPr>
          <w:p w14:paraId="3CE72D4D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  <w:tc>
          <w:tcPr>
            <w:tcW w:w="1814" w:type="dxa"/>
            <w:vAlign w:val="center"/>
          </w:tcPr>
          <w:p w14:paraId="0BC1B912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  <w:tc>
          <w:tcPr>
            <w:tcW w:w="2891" w:type="dxa"/>
            <w:vAlign w:val="center"/>
          </w:tcPr>
          <w:p w14:paraId="21E58FB4" w14:textId="77777777" w:rsidR="00BD3CBD" w:rsidRPr="0028484D" w:rsidRDefault="00BD3CBD">
            <w:pPr>
              <w:spacing w:after="40"/>
              <w:rPr>
                <w:rFonts w:ascii="等线" w:eastAsia="等线" w:hAnsi="等线" w:hint="eastAsia"/>
              </w:rPr>
            </w:pPr>
          </w:p>
        </w:tc>
      </w:tr>
    </w:tbl>
    <w:p w14:paraId="2700C187" w14:textId="77777777" w:rsidR="00BD3CBD" w:rsidRPr="0028484D" w:rsidRDefault="00BD3CBD">
      <w:pPr>
        <w:rPr>
          <w:rFonts w:ascii="等线" w:eastAsia="等线" w:hAnsi="等线" w:hint="eastAsia"/>
        </w:rPr>
      </w:pPr>
    </w:p>
    <w:sectPr w:rsidR="00BD3CBD" w:rsidRPr="0028484D" w:rsidSect="00034616">
      <w:headerReference w:type="default" r:id="rId8"/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BE44C" w14:textId="77777777" w:rsidR="00D109E9" w:rsidRDefault="00D109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2CCFA9" w14:textId="77777777" w:rsidR="00D109E9" w:rsidRDefault="00D109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7C19" w14:textId="77777777" w:rsidR="00BD3CBD" w:rsidRDefault="00000000">
    <w:pPr>
      <w:pStyle w:val="a7"/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28484D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AE1D" w14:textId="77777777" w:rsidR="00D109E9" w:rsidRDefault="00D109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97E8E4" w14:textId="77777777" w:rsidR="00D109E9" w:rsidRDefault="00D109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8981A" w14:textId="77777777" w:rsidR="00BD3CBD" w:rsidRDefault="00000000">
    <w:pPr>
      <w:pStyle w:val="a5"/>
      <w:jc w:val="right"/>
      <w:rPr>
        <w:rFonts w:hint="eastAsia"/>
      </w:rPr>
    </w:pPr>
    <w:r>
      <w:rPr>
        <w:color w:val="595959"/>
        <w:sz w:val="16"/>
      </w:rPr>
      <w:t>LocalLife Copilot｜测试总结报告 V2.0（实际执行版）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644154">
    <w:abstractNumId w:val="8"/>
  </w:num>
  <w:num w:numId="2" w16cid:durableId="1927571429">
    <w:abstractNumId w:val="6"/>
  </w:num>
  <w:num w:numId="3" w16cid:durableId="551119104">
    <w:abstractNumId w:val="5"/>
  </w:num>
  <w:num w:numId="4" w16cid:durableId="877745470">
    <w:abstractNumId w:val="4"/>
  </w:num>
  <w:num w:numId="5" w16cid:durableId="275407205">
    <w:abstractNumId w:val="7"/>
  </w:num>
  <w:num w:numId="6" w16cid:durableId="779375005">
    <w:abstractNumId w:val="3"/>
  </w:num>
  <w:num w:numId="7" w16cid:durableId="1403944499">
    <w:abstractNumId w:val="2"/>
  </w:num>
  <w:num w:numId="8" w16cid:durableId="1285697011">
    <w:abstractNumId w:val="1"/>
  </w:num>
  <w:num w:numId="9" w16cid:durableId="105886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4D"/>
    <w:rsid w:val="0029639D"/>
    <w:rsid w:val="00326F90"/>
    <w:rsid w:val="00620696"/>
    <w:rsid w:val="00AA1D8D"/>
    <w:rsid w:val="00B47730"/>
    <w:rsid w:val="00BD3CBD"/>
    <w:rsid w:val="00CB0664"/>
    <w:rsid w:val="00D10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FC8CC6"/>
  <w14:defaultImageDpi w14:val="300"/>
  <w15:docId w15:val="{DE57D00A-AD72-4B2F-BAE7-4A801A7B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1156</Words>
  <Characters>2407</Characters>
  <Application>Microsoft Office Word</Application>
  <DocSecurity>0</DocSecurity>
  <Lines>218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LocalLife Copilot 测试总结报告 V2.0（实际执行版）</dc:title>
  <dc:subject>完整自动化执行结果与证据归档</dc:subject>
  <dc:creator>LocalLife Copilot 项目测试组</dc:creator>
  <cp:keywords>测试总结, E2E, 性能, 恢复, JUnit, 交付</cp:keywords>
  <dc:description>generated by python-docx</dc:description>
  <cp:lastModifiedBy>傲楚 张</cp:lastModifiedBy>
  <cp:revision>2</cp:revision>
  <dcterms:created xsi:type="dcterms:W3CDTF">2013-12-23T23:15:00Z</dcterms:created>
  <dcterms:modified xsi:type="dcterms:W3CDTF">2026-07-26T07:42:00Z</dcterms:modified>
  <cp:category/>
</cp:coreProperties>
</file>