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rPr>
        <w:t>个人工作报告</w:t>
      </w:r>
    </w:p>
    <w:p>
      <w:pPr>
        <w:ind w:left="720"/>
      </w:pPr>
      <w:r>
        <w:rPr>
          <w:rFonts w:ascii="Microsoft YaHei" w:hAnsi="Microsoft YaHei" w:eastAsia="Microsoft YaHei"/>
          <w:b w:val="0"/>
          <w:i/>
          <w:color w:val="666666"/>
          <w:sz w:val="20"/>
        </w:rPr>
        <w:t>姓名：茅聿辰</w:t>
      </w:r>
    </w:p>
    <w:p>
      <w:pPr>
        <w:ind w:left="720"/>
      </w:pPr>
      <w:r>
        <w:rPr>
          <w:rFonts w:ascii="Microsoft YaHei" w:hAnsi="Microsoft YaHei" w:eastAsia="Microsoft YaHei"/>
          <w:b w:val="0"/>
          <w:i/>
          <w:color w:val="666666"/>
          <w:sz w:val="20"/>
        </w:rPr>
        <w:t>项目名称：大众点评 AI 智能助手（LocalLife Copilot）</w:t>
      </w:r>
    </w:p>
    <w:p>
      <w:pPr>
        <w:ind w:left="720"/>
      </w:pPr>
      <w:r>
        <w:rPr>
          <w:rFonts w:ascii="Microsoft YaHei" w:hAnsi="Microsoft YaHei" w:eastAsia="Microsoft YaHei"/>
          <w:b w:val="0"/>
          <w:i/>
          <w:color w:val="666666"/>
          <w:sz w:val="20"/>
        </w:rPr>
        <w:t>报告日期：2026 年 7 月 26 日</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一、项目概述</w:t>
      </w:r>
    </w:p>
    <w:p>
      <w:r>
        <w:rPr>
          <w:rFonts w:ascii="Microsoft YaHei" w:hAnsi="Microsoft YaHei" w:eastAsia="Microsoft YaHei"/>
          <w:b w:val="0"/>
          <w:i w:val="0"/>
          <w:sz w:val="22"/>
        </w:rPr>
        <w:t>大众点评 AI 智能助手是一个面向本地生活场景的全栈 AI 应用，涵盖商家口碑智能分析、RAG 知识问答、混合检索、模型微调与治理等核心能力。项目采用前后端分离架构，后端基于 FastAPI + MySQL + OpenSearch + Redis，前端基于 Vue 3 + Element Plus，模型层采用 HuggingFace Transformers + PEFT LoRA 微调。</w:t>
      </w:r>
    </w:p>
    <w:p>
      <w:r>
        <w:rPr>
          <w:rFonts w:ascii="Microsoft YaHei" w:hAnsi="Microsoft YaHei" w:eastAsia="Microsoft YaHei"/>
          <w:b w:val="0"/>
          <w:i w:val="0"/>
          <w:sz w:val="22"/>
        </w:rPr>
        <w:t>团队共 4 人，按"资产 Owner 实现、需求方评审"原则划分职责边界。</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二、负责模块与工作成果</w:t>
      </w:r>
    </w:p>
    <w:p>
      <w:r>
        <w:rPr>
          <w:rFonts w:ascii="Microsoft YaHei" w:hAnsi="Microsoft YaHei" w:eastAsia="Microsoft YaHei"/>
          <w:b w:val="0"/>
          <w:i w:val="0"/>
          <w:sz w:val="22"/>
        </w:rPr>
        <w:t xml:space="preserve">本人负责 </w:t>
      </w:r>
      <w:r>
        <w:rPr>
          <w:rFonts w:ascii="Microsoft YaHei" w:hAnsi="Microsoft YaHei" w:eastAsia="Microsoft YaHei"/>
          <w:b/>
          <w:i w:val="0"/>
          <w:sz w:val="22"/>
        </w:rPr>
        <w:t>EP-04（商家口碑智能）</w:t>
      </w:r>
      <w:r>
        <w:rPr>
          <w:rFonts w:ascii="Microsoft YaHei" w:hAnsi="Microsoft YaHei" w:eastAsia="Microsoft YaHei"/>
          <w:b w:val="0"/>
          <w:i w:val="0"/>
          <w:sz w:val="22"/>
        </w:rPr>
        <w:t>、</w:t>
      </w:r>
      <w:r>
        <w:rPr>
          <w:rFonts w:ascii="Microsoft YaHei" w:hAnsi="Microsoft YaHei" w:eastAsia="Microsoft YaHei"/>
          <w:b/>
          <w:i w:val="0"/>
          <w:sz w:val="22"/>
        </w:rPr>
        <w:t>EP-05（反馈与 LoRA 闭环）</w:t>
      </w:r>
      <w:r>
        <w:rPr>
          <w:rFonts w:ascii="Microsoft YaHei" w:hAnsi="Microsoft YaHei" w:eastAsia="Microsoft YaHei"/>
          <w:b w:val="0"/>
          <w:i w:val="0"/>
          <w:sz w:val="22"/>
        </w:rPr>
        <w:t xml:space="preserve"> 及 </w:t>
      </w:r>
      <w:r>
        <w:rPr>
          <w:rFonts w:ascii="Microsoft YaHei" w:hAnsi="Microsoft YaHei" w:eastAsia="Microsoft YaHei"/>
          <w:b/>
          <w:i w:val="0"/>
          <w:sz w:val="22"/>
        </w:rPr>
        <w:t>EP-07（CI/CD 与项目脚本，部分）</w:t>
      </w:r>
      <w:r>
        <w:rPr>
          <w:rFonts w:ascii="Microsoft YaHei" w:hAnsi="Microsoft YaHei" w:eastAsia="Microsoft YaHei"/>
          <w:b w:val="0"/>
          <w:i w:val="0"/>
          <w:sz w:val="22"/>
        </w:rPr>
        <w:t xml:space="preserve"> 三大板块，对应 4 个 Story：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rFonts w:ascii="Microsoft YaHei" w:hAnsi="Microsoft YaHei" w:eastAsia="Microsoft YaHei"/>
                <w:b/>
                <w:i w:val="0"/>
                <w:sz w:val="20"/>
              </w:rPr>
              <w:t>Story</w:t>
            </w:r>
          </w:p>
        </w:tc>
        <w:tc>
          <w:tcPr>
            <w:tcW w:type="dxa" w:w="3120"/>
          </w:tcPr>
          <w:p>
            <w:r/>
            <w:r>
              <w:rPr>
                <w:rFonts w:ascii="Microsoft YaHei" w:hAnsi="Microsoft YaHei" w:eastAsia="Microsoft YaHei"/>
                <w:b/>
                <w:i w:val="0"/>
                <w:sz w:val="20"/>
              </w:rPr>
              <w:t>名称</w:t>
            </w:r>
          </w:p>
        </w:tc>
        <w:tc>
          <w:tcPr>
            <w:tcW w:type="dxa" w:w="3120"/>
          </w:tcPr>
          <w:p>
            <w:r/>
            <w:r>
              <w:rPr>
                <w:rFonts w:ascii="Microsoft YaHei" w:hAnsi="Microsoft YaHei" w:eastAsia="Microsoft YaHei"/>
                <w:b/>
                <w:i w:val="0"/>
                <w:sz w:val="20"/>
              </w:rPr>
              <w:t>核心交付</w:t>
            </w:r>
          </w:p>
        </w:tc>
      </w:tr>
      <w:tr>
        <w:tc>
          <w:tcPr>
            <w:tcW w:type="dxa" w:w="3120"/>
          </w:tcPr>
          <w:p>
            <w:r/>
            <w:r>
              <w:rPr>
                <w:rFonts w:ascii="Microsoft YaHei" w:hAnsi="Microsoft YaHei" w:eastAsia="Microsoft YaHei"/>
                <w:b w:val="0"/>
                <w:i w:val="0"/>
                <w:sz w:val="20"/>
              </w:rPr>
              <w:t>ST-401</w:t>
            </w:r>
          </w:p>
        </w:tc>
        <w:tc>
          <w:tcPr>
            <w:tcW w:type="dxa" w:w="3120"/>
          </w:tcPr>
          <w:p>
            <w:r/>
            <w:r>
              <w:rPr>
                <w:rFonts w:ascii="Microsoft YaHei" w:hAnsi="Microsoft YaHei" w:eastAsia="Microsoft YaHei"/>
                <w:b w:val="0"/>
                <w:i w:val="0"/>
                <w:sz w:val="20"/>
              </w:rPr>
              <w:t>可解释的商家口碑基础分析</w:t>
            </w:r>
          </w:p>
        </w:tc>
        <w:tc>
          <w:tcPr>
            <w:tcW w:type="dxa" w:w="3120"/>
          </w:tcPr>
          <w:p>
            <w:r/>
            <w:r>
              <w:rPr>
                <w:rFonts w:ascii="Microsoft YaHei" w:hAnsi="Microsoft YaHei" w:eastAsia="Microsoft YaHei"/>
                <w:b w:val="0"/>
                <w:i w:val="0"/>
                <w:sz w:val="20"/>
              </w:rPr>
              <w:t>情感三分类引擎、方面词/差评归因提取、趋势聚合</w:t>
            </w:r>
          </w:p>
        </w:tc>
      </w:tr>
      <w:tr>
        <w:tc>
          <w:tcPr>
            <w:tcW w:type="dxa" w:w="3120"/>
          </w:tcPr>
          <w:p>
            <w:r/>
            <w:r>
              <w:rPr>
                <w:rFonts w:ascii="Microsoft YaHei" w:hAnsi="Microsoft YaHei" w:eastAsia="Microsoft YaHei"/>
                <w:b w:val="0"/>
                <w:i w:val="0"/>
                <w:sz w:val="20"/>
              </w:rPr>
              <w:t>ST-402</w:t>
            </w:r>
          </w:p>
        </w:tc>
        <w:tc>
          <w:tcPr>
            <w:tcW w:type="dxa" w:w="3120"/>
          </w:tcPr>
          <w:p>
            <w:r/>
            <w:r>
              <w:rPr>
                <w:rFonts w:ascii="Microsoft YaHei" w:hAnsi="Microsoft YaHei" w:eastAsia="Microsoft YaHei"/>
                <w:b w:val="0"/>
                <w:i w:val="0"/>
                <w:sz w:val="20"/>
              </w:rPr>
              <w:t>商家洞察、竞品与建议</w:t>
            </w:r>
          </w:p>
        </w:tc>
        <w:tc>
          <w:tcPr>
            <w:tcW w:type="dxa" w:w="3120"/>
          </w:tcPr>
          <w:p>
            <w:r/>
            <w:r>
              <w:rPr>
                <w:rFonts w:ascii="Microsoft YaHei" w:hAnsi="Microsoft YaHei" w:eastAsia="Microsoft YaHei"/>
                <w:b w:val="0"/>
                <w:i w:val="0"/>
                <w:sz w:val="20"/>
              </w:rPr>
              <w:t>竞品对比、评价回复建议、经营建议生成</w:t>
            </w:r>
          </w:p>
        </w:tc>
      </w:tr>
      <w:tr>
        <w:tc>
          <w:tcPr>
            <w:tcW w:type="dxa" w:w="3120"/>
          </w:tcPr>
          <w:p>
            <w:r/>
            <w:r>
              <w:rPr>
                <w:rFonts w:ascii="Microsoft YaHei" w:hAnsi="Microsoft YaHei" w:eastAsia="Microsoft YaHei"/>
                <w:b w:val="0"/>
                <w:i w:val="0"/>
                <w:sz w:val="20"/>
              </w:rPr>
              <w:t>ST-501</w:t>
            </w:r>
          </w:p>
        </w:tc>
        <w:tc>
          <w:tcPr>
            <w:tcW w:type="dxa" w:w="3120"/>
          </w:tcPr>
          <w:p>
            <w:r/>
            <w:r>
              <w:rPr>
                <w:rFonts w:ascii="Microsoft YaHei" w:hAnsi="Microsoft YaHei" w:eastAsia="Microsoft YaHei"/>
                <w:b w:val="0"/>
                <w:i w:val="0"/>
                <w:sz w:val="20"/>
              </w:rPr>
              <w:t>反馈与不可变训练数据集</w:t>
            </w:r>
          </w:p>
        </w:tc>
        <w:tc>
          <w:tcPr>
            <w:tcW w:type="dxa" w:w="3120"/>
          </w:tcPr>
          <w:p>
            <w:r/>
            <w:r>
              <w:rPr>
                <w:rFonts w:ascii="Microsoft YaHei" w:hAnsi="Microsoft YaHei" w:eastAsia="Microsoft YaHei"/>
                <w:b w:val="0"/>
                <w:i w:val="0"/>
                <w:sz w:val="20"/>
              </w:rPr>
              <w:t>反馈幂等审计、PII 脱敏、JSONL 数据集固化</w:t>
            </w:r>
          </w:p>
        </w:tc>
      </w:tr>
      <w:tr>
        <w:tc>
          <w:tcPr>
            <w:tcW w:type="dxa" w:w="3120"/>
          </w:tcPr>
          <w:p>
            <w:r/>
            <w:r>
              <w:rPr>
                <w:rFonts w:ascii="Microsoft YaHei" w:hAnsi="Microsoft YaHei" w:eastAsia="Microsoft YaHei"/>
                <w:b w:val="0"/>
                <w:i w:val="0"/>
                <w:sz w:val="20"/>
              </w:rPr>
              <w:t>ST-502</w:t>
            </w:r>
          </w:p>
        </w:tc>
        <w:tc>
          <w:tcPr>
            <w:tcW w:type="dxa" w:w="3120"/>
          </w:tcPr>
          <w:p>
            <w:r/>
            <w:r>
              <w:rPr>
                <w:rFonts w:ascii="Microsoft YaHei" w:hAnsi="Microsoft YaHei" w:eastAsia="Microsoft YaHei"/>
                <w:b w:val="0"/>
                <w:i w:val="0"/>
                <w:sz w:val="20"/>
              </w:rPr>
              <w:t>LoRA 训练、评测与安全发布</w:t>
            </w:r>
          </w:p>
        </w:tc>
        <w:tc>
          <w:tcPr>
            <w:tcW w:type="dxa" w:w="3120"/>
          </w:tcPr>
          <w:p>
            <w:r/>
            <w:r>
              <w:rPr>
                <w:rFonts w:ascii="Microsoft YaHei" w:hAnsi="Microsoft YaHei" w:eastAsia="Microsoft YaHei"/>
                <w:b w:val="0"/>
                <w:i w:val="0"/>
                <w:sz w:val="20"/>
              </w:rPr>
              <w:t>LoRA/QLoRA 训练、同集评测、发布门禁、灰度路由</w:t>
            </w:r>
          </w:p>
        </w:tc>
      </w:tr>
    </w:tbl>
    <w:p/>
    <w:p>
      <w:pPr>
        <w:pStyle w:val="Heading3"/>
      </w:pPr>
      <w:r>
        <w:rPr>
          <w:rFonts w:ascii="Microsoft YaHei" w:hAnsi="Microsoft YaHei" w:eastAsia="Microsoft YaHei"/>
        </w:rPr>
        <w:t>2.1 商家口碑智能（EP-04）</w:t>
      </w:r>
    </w:p>
    <w:p>
      <w:r>
        <w:rPr>
          <w:rFonts w:ascii="Microsoft YaHei" w:hAnsi="Microsoft YaHei" w:eastAsia="Microsoft YaHei"/>
          <w:b/>
          <w:i w:val="0"/>
          <w:sz w:val="22"/>
        </w:rPr>
        <w:t>情感分析引擎</w:t>
      </w:r>
      <w:r>
        <w:rPr>
          <w:rFonts w:ascii="Microsoft YaHei" w:hAnsi="Microsoft YaHei" w:eastAsia="Microsoft YaHei"/>
          <w:b w:val="0"/>
          <w:i w:val="0"/>
          <w:sz w:val="22"/>
        </w:rPr>
        <w:t>（</w:t>
      </w:r>
      <w:r>
        <w:rPr>
          <w:rFonts w:ascii="Consolas" w:hAnsi="Consolas" w:eastAsia="Consolas"/>
          <w:b w:val="0"/>
          <w:i w:val="0"/>
          <w:color w:val="CC0000"/>
          <w:sz w:val="20"/>
        </w:rPr>
        <w:t>backend/app/analytics/sentiment_classifier.py</w:t>
      </w:r>
      <w:r>
        <w:rPr>
          <w:rFonts w:ascii="Microsoft YaHei" w:hAnsi="Microsoft YaHei" w:eastAsia="Microsoft YaHei"/>
          <w:b w:val="0"/>
          <w:i w:val="0"/>
          <w:sz w:val="22"/>
        </w:rPr>
        <w:t>，399 行）：</w:t>
      </w:r>
    </w:p>
    <w:p>
      <w:pPr>
        <w:pStyle w:val="ListBullet"/>
      </w:pPr>
      <w:r>
        <w:rPr>
          <w:rFonts w:ascii="Microsoft YaHei" w:hAnsi="Microsoft YaHei" w:eastAsia="Microsoft YaHei"/>
          <w:b w:val="0"/>
          <w:i w:val="0"/>
          <w:sz w:val="22"/>
        </w:rPr>
        <w:t xml:space="preserve">基于 </w:t>
      </w:r>
      <w:r>
        <w:rPr>
          <w:rFonts w:ascii="Consolas" w:hAnsi="Consolas" w:eastAsia="Consolas"/>
          <w:b w:val="0"/>
          <w:i w:val="0"/>
          <w:color w:val="CC0000"/>
          <w:sz w:val="20"/>
        </w:rPr>
        <w:t>uer/roberta-base-finetuned-dianping-chinese</w:t>
      </w:r>
      <w:r>
        <w:rPr>
          <w:rFonts w:ascii="Microsoft YaHei" w:hAnsi="Microsoft YaHei" w:eastAsia="Microsoft YaHei"/>
          <w:b w:val="0"/>
          <w:i w:val="0"/>
          <w:sz w:val="22"/>
        </w:rPr>
        <w:t xml:space="preserve"> 的 Transformer 三分类（正面/中性/负面）</w:t>
      </w:r>
    </w:p>
    <w:p>
      <w:pPr>
        <w:pStyle w:val="ListBullet"/>
      </w:pPr>
      <w:r>
        <w:rPr>
          <w:rFonts w:ascii="Microsoft YaHei" w:hAnsi="Microsoft YaHei" w:eastAsia="Microsoft YaHei"/>
          <w:b w:val="0"/>
          <w:i w:val="0"/>
          <w:sz w:val="22"/>
        </w:rPr>
        <w:t xml:space="preserve">设计并实现 </w:t>
      </w:r>
      <w:r>
        <w:rPr>
          <w:rFonts w:ascii="Microsoft YaHei" w:hAnsi="Microsoft YaHei" w:eastAsia="Microsoft YaHei"/>
          <w:b/>
          <w:i w:val="0"/>
          <w:sz w:val="22"/>
        </w:rPr>
        <w:t>margin-based 中性校准</w:t>
      </w:r>
      <w:r>
        <w:rPr>
          <w:rFonts w:ascii="Microsoft YaHei" w:hAnsi="Microsoft YaHei" w:eastAsia="Microsoft YaHei"/>
          <w:b w:val="0"/>
          <w:i w:val="0"/>
          <w:sz w:val="22"/>
        </w:rPr>
        <w:t>机制：当 top-1 类别与 NEUTRAL 分数差小于阈值（默认 0.25）时强制降级为 NEUTRAL，防止模型对模糊文本过度自信</w:t>
      </w:r>
    </w:p>
    <w:p>
      <w:pPr>
        <w:pStyle w:val="ListBullet"/>
      </w:pPr>
      <w:r>
        <w:rPr>
          <w:rFonts w:ascii="Microsoft YaHei" w:hAnsi="Microsoft YaHei" w:eastAsia="Microsoft YaHei"/>
          <w:b w:val="0"/>
          <w:i w:val="0"/>
          <w:sz w:val="22"/>
        </w:rPr>
        <w:t>实现</w:t>
      </w:r>
      <w:r>
        <w:rPr>
          <w:rFonts w:ascii="Microsoft YaHei" w:hAnsi="Microsoft YaHei" w:eastAsia="Microsoft YaHei"/>
          <w:b/>
          <w:i w:val="0"/>
          <w:sz w:val="22"/>
        </w:rPr>
        <w:t>客观事实句检测</w:t>
      </w:r>
      <w:r>
        <w:rPr>
          <w:rFonts w:ascii="Microsoft YaHei" w:hAnsi="Microsoft YaHei" w:eastAsia="Microsoft YaHei"/>
          <w:b w:val="0"/>
          <w:i w:val="0"/>
          <w:sz w:val="22"/>
        </w:rPr>
        <w:t>（</w:t>
      </w:r>
      <w:r>
        <w:rPr>
          <w:rFonts w:ascii="Consolas" w:hAnsi="Consolas" w:eastAsia="Consolas"/>
          <w:b w:val="0"/>
          <w:i w:val="0"/>
          <w:color w:val="CC0000"/>
          <w:sz w:val="20"/>
        </w:rPr>
        <w:t>_is_factual_neutral</w:t>
      </w:r>
      <w:r>
        <w:rPr>
          <w:rFonts w:ascii="Microsoft YaHei" w:hAnsi="Microsoft YaHei" w:eastAsia="Microsoft YaHei"/>
          <w:b w:val="0"/>
          <w:i w:val="0"/>
          <w:sz w:val="22"/>
        </w:rPr>
        <w:t>）：识别营业时间、均价、位置等客观描述，结合情感词阻断逻辑，确保事实性文本不被误判</w:t>
      </w:r>
    </w:p>
    <w:p>
      <w:pPr>
        <w:pStyle w:val="ListBullet"/>
      </w:pPr>
      <w:r>
        <w:rPr>
          <w:rFonts w:ascii="Microsoft YaHei" w:hAnsi="Microsoft YaHei" w:eastAsia="Microsoft YaHei"/>
          <w:b w:val="0"/>
          <w:i w:val="0"/>
          <w:sz w:val="22"/>
        </w:rPr>
        <w:t>21 维方面词提取（taste/price/hygiene/environment/service 等）+ 19 类差评归因关键词匹配</w:t>
      </w:r>
    </w:p>
    <w:p>
      <w:r>
        <w:rPr>
          <w:rFonts w:ascii="Microsoft YaHei" w:hAnsi="Microsoft YaHei" w:eastAsia="Microsoft YaHei"/>
          <w:b/>
          <w:i w:val="0"/>
          <w:sz w:val="22"/>
        </w:rPr>
        <w:t>商家口碑应用层</w:t>
      </w:r>
      <w:r>
        <w:rPr>
          <w:rFonts w:ascii="Microsoft YaHei" w:hAnsi="Microsoft YaHei" w:eastAsia="Microsoft YaHei"/>
          <w:b w:val="0"/>
          <w:i w:val="0"/>
          <w:sz w:val="22"/>
        </w:rPr>
        <w:t>（</w:t>
      </w:r>
      <w:r>
        <w:rPr>
          <w:rFonts w:ascii="Consolas" w:hAnsi="Consolas" w:eastAsia="Consolas"/>
          <w:b w:val="0"/>
          <w:i w:val="0"/>
          <w:color w:val="CC0000"/>
          <w:sz w:val="20"/>
        </w:rPr>
        <w:t>backend/app/application/analytics.py</w:t>
      </w:r>
      <w:r>
        <w:rPr>
          <w:rFonts w:ascii="Microsoft YaHei" w:hAnsi="Microsoft YaHei" w:eastAsia="Microsoft YaHei"/>
          <w:b w:val="0"/>
          <w:i w:val="0"/>
          <w:sz w:val="22"/>
        </w:rPr>
        <w:t>，468 行）：</w:t>
      </w:r>
    </w:p>
    <w:p>
      <w:pPr>
        <w:pStyle w:val="ListBullet"/>
      </w:pPr>
      <w:r>
        <w:rPr>
          <w:rFonts w:ascii="Microsoft YaHei" w:hAnsi="Microsoft YaHei" w:eastAsia="Microsoft YaHei"/>
          <w:b w:val="0"/>
          <w:i w:val="0"/>
          <w:sz w:val="22"/>
        </w:rPr>
        <w:t>情感趋势聚合（日/周/月粒度）</w:t>
      </w:r>
    </w:p>
    <w:p>
      <w:pPr>
        <w:pStyle w:val="ListBullet"/>
      </w:pPr>
      <w:r>
        <w:rPr>
          <w:rFonts w:ascii="Microsoft YaHei" w:hAnsi="Microsoft YaHei" w:eastAsia="Microsoft YaHei"/>
          <w:b w:val="0"/>
          <w:i w:val="0"/>
          <w:sz w:val="22"/>
        </w:rPr>
        <w:t>差评归因 Top-N 聚合</w:t>
      </w:r>
    </w:p>
    <w:p>
      <w:pPr>
        <w:pStyle w:val="ListBullet"/>
      </w:pPr>
      <w:r>
        <w:rPr>
          <w:rFonts w:ascii="Microsoft YaHei" w:hAnsi="Microsoft YaHei" w:eastAsia="Microsoft YaHei"/>
          <w:b w:val="0"/>
          <w:i w:val="0"/>
          <w:sz w:val="22"/>
        </w:rPr>
        <w:t>方面亮点提取（正面率 + 最小提及次数过滤）</w:t>
      </w:r>
    </w:p>
    <w:p>
      <w:pPr>
        <w:pStyle w:val="ListBullet"/>
      </w:pPr>
      <w:r>
        <w:rPr>
          <w:rFonts w:ascii="Microsoft YaHei" w:hAnsi="Microsoft YaHei" w:eastAsia="Microsoft YaHei"/>
          <w:b w:val="0"/>
          <w:i w:val="0"/>
          <w:sz w:val="22"/>
        </w:rPr>
        <w:t>口碑变化趋势（环比 + improving/declining/stable 分类）</w:t>
      </w:r>
    </w:p>
    <w:p>
      <w:pPr>
        <w:pStyle w:val="ListBullet"/>
      </w:pPr>
      <w:r>
        <w:rPr>
          <w:rFonts w:ascii="Microsoft YaHei" w:hAnsi="Microsoft YaHei" w:eastAsia="Microsoft YaHei"/>
          <w:b w:val="0"/>
          <w:i w:val="0"/>
          <w:sz w:val="22"/>
        </w:rPr>
        <w:t>竞品对比（2-4 商家同窗口对比）</w:t>
      </w:r>
    </w:p>
    <w:p>
      <w:r>
        <w:rPr>
          <w:rFonts w:ascii="Microsoft YaHei" w:hAnsi="Microsoft YaHei" w:eastAsia="Microsoft YaHei"/>
          <w:b/>
          <w:i w:val="0"/>
          <w:sz w:val="22"/>
        </w:rPr>
        <w:t>经营建议生成</w:t>
      </w:r>
      <w:r>
        <w:rPr>
          <w:rFonts w:ascii="Microsoft YaHei" w:hAnsi="Microsoft YaHei" w:eastAsia="Microsoft YaHei"/>
          <w:b w:val="0"/>
          <w:i w:val="0"/>
          <w:sz w:val="22"/>
        </w:rPr>
        <w:t>（</w:t>
      </w:r>
      <w:r>
        <w:rPr>
          <w:rFonts w:ascii="Consolas" w:hAnsi="Consolas" w:eastAsia="Consolas"/>
          <w:b w:val="0"/>
          <w:i w:val="0"/>
          <w:color w:val="CC0000"/>
          <w:sz w:val="20"/>
        </w:rPr>
        <w:t>backend/app/application/recommendation_generator.py</w:t>
      </w:r>
      <w:r>
        <w:rPr>
          <w:rFonts w:ascii="Microsoft YaHei" w:hAnsi="Microsoft YaHei" w:eastAsia="Microsoft YaHei"/>
          <w:b w:val="0"/>
          <w:i w:val="0"/>
          <w:sz w:val="22"/>
        </w:rPr>
        <w:t>，650 行）：</w:t>
      </w:r>
    </w:p>
    <w:p>
      <w:pPr>
        <w:pStyle w:val="ListBullet"/>
      </w:pPr>
      <w:r>
        <w:rPr>
          <w:rFonts w:ascii="Microsoft YaHei" w:hAnsi="Microsoft YaHei" w:eastAsia="Microsoft YaHei"/>
          <w:b w:val="0"/>
          <w:i w:val="0"/>
          <w:sz w:val="22"/>
        </w:rPr>
        <w:t>规则引擎驱动：19 类差因模板 + 21 维方面模板</w:t>
      </w:r>
    </w:p>
    <w:p>
      <w:pPr>
        <w:pStyle w:val="ListBullet"/>
      </w:pPr>
      <w:r>
        <w:rPr>
          <w:rFonts w:ascii="Microsoft YaHei" w:hAnsi="Microsoft YaHei" w:eastAsia="Microsoft YaHei"/>
          <w:b w:val="0"/>
          <w:i w:val="0"/>
          <w:sz w:val="22"/>
        </w:rPr>
        <w:t>证据链 + 置信度评估（数据量级 / 证据链 / 综合三级信心）</w:t>
      </w:r>
    </w:p>
    <w:p>
      <w:pPr>
        <w:pStyle w:val="ListBullet"/>
      </w:pPr>
      <w:r>
        <w:rPr>
          <w:rFonts w:ascii="Microsoft YaHei" w:hAnsi="Microsoft YaHei" w:eastAsia="Microsoft YaHei"/>
          <w:b w:val="0"/>
          <w:i w:val="0"/>
          <w:sz w:val="22"/>
        </w:rPr>
        <w:t>低样本预警机制</w:t>
      </w:r>
    </w:p>
    <w:p>
      <w:r>
        <w:rPr>
          <w:rFonts w:ascii="Microsoft YaHei" w:hAnsi="Microsoft YaHei" w:eastAsia="Microsoft YaHei"/>
          <w:b/>
          <w:i w:val="0"/>
          <w:sz w:val="22"/>
        </w:rPr>
        <w:t>评价回复建议</w:t>
      </w:r>
      <w:r>
        <w:rPr>
          <w:rFonts w:ascii="Microsoft YaHei" w:hAnsi="Microsoft YaHei" w:eastAsia="Microsoft YaHei"/>
          <w:b w:val="0"/>
          <w:i w:val="0"/>
          <w:sz w:val="22"/>
        </w:rPr>
        <w:t>（</w:t>
      </w:r>
      <w:r>
        <w:rPr>
          <w:rFonts w:ascii="Consolas" w:hAnsi="Consolas" w:eastAsia="Consolas"/>
          <w:b w:val="0"/>
          <w:i w:val="0"/>
          <w:color w:val="CC0000"/>
          <w:sz w:val="20"/>
        </w:rPr>
        <w:t>backend/app/application/reply_generator.py</w:t>
      </w:r>
      <w:r>
        <w:rPr>
          <w:rFonts w:ascii="Microsoft YaHei" w:hAnsi="Microsoft YaHei" w:eastAsia="Microsoft YaHei"/>
          <w:b w:val="0"/>
          <w:i w:val="0"/>
          <w:sz w:val="22"/>
        </w:rPr>
        <w:t>，447 行）：</w:t>
      </w:r>
    </w:p>
    <w:p>
      <w:pPr>
        <w:pStyle w:val="ListBullet"/>
      </w:pPr>
      <w:r>
        <w:rPr>
          <w:rFonts w:ascii="Microsoft YaHei" w:hAnsi="Microsoft YaHei" w:eastAsia="Microsoft YaHei"/>
          <w:b w:val="0"/>
          <w:i w:val="0"/>
          <w:sz w:val="22"/>
        </w:rPr>
        <w:t>模板驱动回复生成（19 种差评模板 × 3 种语气：EMPATHETIC / PROFESSIONAL / CONCISE）</w:t>
      </w:r>
    </w:p>
    <w:p>
      <w:pPr>
        <w:pStyle w:val="ListBullet"/>
      </w:pPr>
      <w:r>
        <w:rPr>
          <w:rFonts w:ascii="Microsoft YaHei" w:hAnsi="Microsoft YaHei" w:eastAsia="Microsoft YaHei"/>
          <w:b w:val="0"/>
          <w:i w:val="0"/>
          <w:sz w:val="22"/>
        </w:rPr>
        <w:t>14 条合规规则正则检测（假退款、折扣承诺、责任推卸等）</w:t>
      </w:r>
    </w:p>
    <w:p>
      <w:r>
        <w:rPr>
          <w:rFonts w:ascii="Microsoft YaHei" w:hAnsi="Microsoft YaHei" w:eastAsia="Microsoft YaHei"/>
          <w:b/>
          <w:i w:val="0"/>
          <w:sz w:val="22"/>
        </w:rPr>
        <w:t>API 层</w:t>
      </w:r>
      <w:r>
        <w:rPr>
          <w:rFonts w:ascii="Microsoft YaHei" w:hAnsi="Microsoft YaHei" w:eastAsia="Microsoft YaHei"/>
          <w:b w:val="0"/>
          <w:i w:val="0"/>
          <w:sz w:val="22"/>
        </w:rPr>
        <w:t>（</w:t>
      </w:r>
      <w:r>
        <w:rPr>
          <w:rFonts w:ascii="Consolas" w:hAnsi="Consolas" w:eastAsia="Consolas"/>
          <w:b w:val="0"/>
          <w:i w:val="0"/>
          <w:color w:val="CC0000"/>
          <w:sz w:val="20"/>
        </w:rPr>
        <w:t>backend/app/api/analytics.py</w:t>
      </w:r>
      <w:r>
        <w:rPr>
          <w:rFonts w:ascii="Microsoft YaHei" w:hAnsi="Microsoft YaHei" w:eastAsia="Microsoft YaHei"/>
          <w:b w:val="0"/>
          <w:i w:val="0"/>
          <w:sz w:val="22"/>
        </w:rPr>
        <w:t>，630 行）：</w:t>
      </w:r>
    </w:p>
    <w:p>
      <w:pPr>
        <w:pStyle w:val="ListBullet"/>
      </w:pPr>
      <w:r>
        <w:rPr>
          <w:rFonts w:ascii="Microsoft YaHei" w:hAnsi="Microsoft YaHei" w:eastAsia="Microsoft YaHei"/>
          <w:b w:val="0"/>
          <w:i w:val="0"/>
          <w:sz w:val="22"/>
        </w:rPr>
        <w:t>共 11 个 REST 端点，覆盖趋势、归因、下钻、亮点、口碑变化、竞品对比、回复建议、经营建议等</w:t>
      </w:r>
    </w:p>
    <w:p>
      <w:r>
        <w:rPr>
          <w:rFonts w:ascii="Microsoft YaHei" w:hAnsi="Microsoft YaHei" w:eastAsia="Microsoft YaHei"/>
          <w:b/>
          <w:i w:val="0"/>
          <w:sz w:val="22"/>
        </w:rPr>
        <w:t>基础设施层</w:t>
      </w:r>
      <w:r>
        <w:rPr>
          <w:rFonts w:ascii="Microsoft YaHei" w:hAnsi="Microsoft YaHei" w:eastAsia="Microsoft YaHei"/>
          <w:b w:val="0"/>
          <w:i w:val="0"/>
          <w:sz w:val="22"/>
        </w:rPr>
        <w:t>（</w:t>
      </w:r>
      <w:r>
        <w:rPr>
          <w:rFonts w:ascii="Consolas" w:hAnsi="Consolas" w:eastAsia="Consolas"/>
          <w:b w:val="0"/>
          <w:i w:val="0"/>
          <w:color w:val="CC0000"/>
          <w:sz w:val="20"/>
        </w:rPr>
        <w:t>backend/app/infrastructure/db/repositories/sentiment.py</w:t>
      </w:r>
      <w:r>
        <w:rPr>
          <w:rFonts w:ascii="Microsoft YaHei" w:hAnsi="Microsoft YaHei" w:eastAsia="Microsoft YaHei"/>
          <w:b w:val="0"/>
          <w:i w:val="0"/>
          <w:sz w:val="22"/>
        </w:rPr>
        <w:t>，500 行）：</w:t>
      </w:r>
    </w:p>
    <w:p>
      <w:pPr>
        <w:pStyle w:val="ListBullet"/>
      </w:pPr>
      <w:r>
        <w:rPr>
          <w:rFonts w:ascii="Microsoft YaHei" w:hAnsi="Microsoft YaHei" w:eastAsia="Microsoft YaHei"/>
          <w:b w:val="0"/>
          <w:i w:val="0"/>
          <w:sz w:val="22"/>
        </w:rPr>
        <w:t>12 个 Repository 方法，含原生 SQL DATE_FORMAT 聚合、Python 端 JSON 反序列化 + Counter 聚合、多维度下钻（fetch_limit = limit × 5 容错）</w:t>
      </w:r>
    </w:p>
    <w:p>
      <w:pPr>
        <w:pStyle w:val="Heading3"/>
      </w:pPr>
      <w:r>
        <w:rPr>
          <w:rFonts w:ascii="Microsoft YaHei" w:hAnsi="Microsoft YaHei" w:eastAsia="Microsoft YaHei"/>
        </w:rPr>
        <w:t>2.2 反馈与 LoRA 闭环（EP-05）</w:t>
      </w:r>
    </w:p>
    <w:p>
      <w:r>
        <w:rPr>
          <w:rFonts w:ascii="Microsoft YaHei" w:hAnsi="Microsoft YaHei" w:eastAsia="Microsoft YaHei"/>
          <w:b/>
          <w:i w:val="0"/>
          <w:sz w:val="22"/>
        </w:rPr>
        <w:t>反馈服务</w:t>
      </w:r>
      <w:r>
        <w:rPr>
          <w:rFonts w:ascii="Microsoft YaHei" w:hAnsi="Microsoft YaHei" w:eastAsia="Microsoft YaHei"/>
          <w:b w:val="0"/>
          <w:i w:val="0"/>
          <w:sz w:val="22"/>
        </w:rPr>
        <w:t>（</w:t>
      </w:r>
      <w:r>
        <w:rPr>
          <w:rFonts w:ascii="Consolas" w:hAnsi="Consolas" w:eastAsia="Consolas"/>
          <w:b w:val="0"/>
          <w:i w:val="0"/>
          <w:color w:val="CC0000"/>
          <w:sz w:val="20"/>
        </w:rPr>
        <w:t>backend/app/application/feedback.py</w:t>
      </w:r>
      <w:r>
        <w:rPr>
          <w:rFonts w:ascii="Microsoft YaHei" w:hAnsi="Microsoft YaHei" w:eastAsia="Microsoft YaHei"/>
          <w:b w:val="0"/>
          <w:i w:val="0"/>
          <w:sz w:val="22"/>
        </w:rPr>
        <w:t>，252 行）：</w:t>
      </w:r>
    </w:p>
    <w:p>
      <w:pPr>
        <w:pStyle w:val="ListBullet"/>
      </w:pPr>
      <w:r>
        <w:rPr>
          <w:rFonts w:ascii="Microsoft YaHei" w:hAnsi="Microsoft YaHei" w:eastAsia="Microsoft YaHei"/>
          <w:b w:val="0"/>
          <w:i w:val="0"/>
          <w:sz w:val="22"/>
        </w:rPr>
        <w:t>4 步幂等流程：验证引用链 → 验证 model_version_id → 差评内容校验 → 创建/更新（version++ + 只增审计）</w:t>
      </w:r>
    </w:p>
    <w:p>
      <w:pPr>
        <w:pStyle w:val="ListBullet"/>
      </w:pPr>
      <w:r>
        <w:rPr>
          <w:rFonts w:ascii="Microsoft YaHei" w:hAnsi="Microsoft YaHei" w:eastAsia="Microsoft YaHei"/>
          <w:b w:val="0"/>
          <w:i w:val="0"/>
          <w:sz w:val="22"/>
        </w:rPr>
        <w:t xml:space="preserve">行锁 </w:t>
      </w:r>
      <w:r>
        <w:rPr>
          <w:rFonts w:ascii="Consolas" w:hAnsi="Consolas" w:eastAsia="Consolas"/>
          <w:b w:val="0"/>
          <w:i w:val="0"/>
          <w:color w:val="CC0000"/>
          <w:sz w:val="20"/>
        </w:rPr>
        <w:t>with_for_update</w:t>
      </w:r>
      <w:r>
        <w:rPr>
          <w:rFonts w:ascii="Microsoft YaHei" w:hAnsi="Microsoft YaHei" w:eastAsia="Microsoft YaHei"/>
          <w:b w:val="0"/>
          <w:i w:val="0"/>
          <w:sz w:val="22"/>
        </w:rPr>
        <w:t xml:space="preserve"> 保证并发安全</w:t>
      </w:r>
    </w:p>
    <w:p>
      <w:r>
        <w:rPr>
          <w:rFonts w:ascii="Microsoft YaHei" w:hAnsi="Microsoft YaHei" w:eastAsia="Microsoft YaHei"/>
          <w:b/>
          <w:i w:val="0"/>
          <w:sz w:val="22"/>
        </w:rPr>
        <w:t>反馈质量管线</w:t>
      </w:r>
      <w:r>
        <w:rPr>
          <w:rFonts w:ascii="Microsoft YaHei" w:hAnsi="Microsoft YaHei" w:eastAsia="Microsoft YaHei"/>
          <w:b w:val="0"/>
          <w:i w:val="0"/>
          <w:sz w:val="22"/>
        </w:rPr>
        <w:t>（</w:t>
      </w:r>
      <w:r>
        <w:rPr>
          <w:rFonts w:ascii="Consolas" w:hAnsi="Consolas" w:eastAsia="Consolas"/>
          <w:b w:val="0"/>
          <w:i w:val="0"/>
          <w:color w:val="CC0000"/>
          <w:sz w:val="20"/>
        </w:rPr>
        <w:t>backend/app/application/feedback_quality.py</w:t>
      </w:r>
      <w:r>
        <w:rPr>
          <w:rFonts w:ascii="Microsoft YaHei" w:hAnsi="Microsoft YaHei" w:eastAsia="Microsoft YaHei"/>
          <w:b w:val="0"/>
          <w:i w:val="0"/>
          <w:sz w:val="22"/>
        </w:rPr>
        <w:t>，304 行）：</w:t>
      </w:r>
    </w:p>
    <w:p>
      <w:pPr>
        <w:pStyle w:val="ListBullet"/>
      </w:pPr>
      <w:r>
        <w:rPr>
          <w:rFonts w:ascii="Microsoft YaHei" w:hAnsi="Microsoft YaHei" w:eastAsia="Microsoft YaHei"/>
          <w:b w:val="0"/>
          <w:i w:val="0"/>
          <w:sz w:val="22"/>
        </w:rPr>
        <w:t>SourceChecker（仅 APPROVED 可通过）→ QualityFilter（差评无内容 / 修正文本过短 / 去重）→ QualityReport</w:t>
      </w:r>
    </w:p>
    <w:p>
      <w:r>
        <w:rPr>
          <w:rFonts w:ascii="Microsoft YaHei" w:hAnsi="Microsoft YaHei" w:eastAsia="Microsoft YaHei"/>
          <w:b/>
          <w:i w:val="0"/>
          <w:sz w:val="22"/>
        </w:rPr>
        <w:t>数据集构建</w:t>
      </w:r>
      <w:r>
        <w:rPr>
          <w:rFonts w:ascii="Microsoft YaHei" w:hAnsi="Microsoft YaHei" w:eastAsia="Microsoft YaHei"/>
          <w:b w:val="0"/>
          <w:i w:val="0"/>
          <w:sz w:val="22"/>
        </w:rPr>
        <w:t>（</w:t>
      </w:r>
      <w:r>
        <w:rPr>
          <w:rFonts w:ascii="Consolas" w:hAnsi="Consolas" w:eastAsia="Consolas"/>
          <w:b w:val="0"/>
          <w:i w:val="0"/>
          <w:color w:val="CC0000"/>
          <w:sz w:val="20"/>
        </w:rPr>
        <w:t>backend/app/application/dataset_builder.py</w:t>
      </w:r>
      <w:r>
        <w:rPr>
          <w:rFonts w:ascii="Microsoft YaHei" w:hAnsi="Microsoft YaHei" w:eastAsia="Microsoft YaHei"/>
          <w:b w:val="0"/>
          <w:i w:val="0"/>
          <w:sz w:val="22"/>
        </w:rPr>
        <w:t>，543 行）：</w:t>
      </w:r>
    </w:p>
    <w:p>
      <w:pPr>
        <w:pStyle w:val="ListBullet"/>
      </w:pPr>
      <w:r>
        <w:rPr>
          <w:rFonts w:ascii="Microsoft YaHei" w:hAnsi="Microsoft YaHei" w:eastAsia="Microsoft YaHei"/>
          <w:b w:val="0"/>
          <w:i w:val="0"/>
          <w:sz w:val="22"/>
        </w:rPr>
        <w:t>5 步完整管线：PII 脱敏 → 质量管线 → 实体隔离分层切分（7:1.5:1.5）→ JSONL 写入 + SHA-256 流式哈希 → 数据卡生成</w:t>
      </w:r>
    </w:p>
    <w:p>
      <w:pPr>
        <w:pStyle w:val="ListBullet"/>
      </w:pPr>
      <w:r>
        <w:rPr>
          <w:rFonts w:ascii="Microsoft YaHei" w:hAnsi="Microsoft YaHei" w:eastAsia="Microsoft YaHei"/>
          <w:b w:val="0"/>
          <w:i w:val="0"/>
          <w:sz w:val="22"/>
        </w:rPr>
        <w:t>不可变设计：二进制模式写入，sort_keys + ensure_ascii=False</w:t>
      </w:r>
    </w:p>
    <w:p>
      <w:r>
        <w:rPr>
          <w:rFonts w:ascii="Microsoft YaHei" w:hAnsi="Microsoft YaHei" w:eastAsia="Microsoft YaHei"/>
          <w:b/>
          <w:i w:val="0"/>
          <w:sz w:val="22"/>
        </w:rPr>
        <w:t>PII 脱敏</w:t>
      </w:r>
      <w:r>
        <w:rPr>
          <w:rFonts w:ascii="Microsoft YaHei" w:hAnsi="Microsoft YaHei" w:eastAsia="Microsoft YaHei"/>
          <w:b w:val="0"/>
          <w:i w:val="0"/>
          <w:sz w:val="22"/>
        </w:rPr>
        <w:t>（</w:t>
      </w:r>
      <w:r>
        <w:rPr>
          <w:rFonts w:ascii="Consolas" w:hAnsi="Consolas" w:eastAsia="Consolas"/>
          <w:b w:val="0"/>
          <w:i w:val="0"/>
          <w:color w:val="CC0000"/>
          <w:sz w:val="20"/>
        </w:rPr>
        <w:t>backend/app/application/pii_redaction.py</w:t>
      </w:r>
      <w:r>
        <w:rPr>
          <w:rFonts w:ascii="Microsoft YaHei" w:hAnsi="Microsoft YaHei" w:eastAsia="Microsoft YaHei"/>
          <w:b w:val="0"/>
          <w:i w:val="0"/>
          <w:sz w:val="22"/>
        </w:rPr>
        <w:t>，171 行）：</w:t>
      </w:r>
    </w:p>
    <w:p>
      <w:pPr>
        <w:pStyle w:val="ListBullet"/>
      </w:pPr>
      <w:r>
        <w:rPr>
          <w:rFonts w:ascii="Microsoft YaHei" w:hAnsi="Microsoft YaHei" w:eastAsia="Microsoft YaHei"/>
          <w:b w:val="0"/>
          <w:i w:val="0"/>
          <w:sz w:val="22"/>
        </w:rPr>
        <w:t>正则顺序匹配：身份证（18 位）→ 手机号（11 位）→ 邮箱</w:t>
      </w:r>
    </w:p>
    <w:p>
      <w:pPr>
        <w:pStyle w:val="ListBullet"/>
      </w:pPr>
      <w:r>
        <w:rPr>
          <w:rFonts w:ascii="Microsoft YaHei" w:hAnsi="Microsoft YaHei" w:eastAsia="Microsoft YaHei"/>
          <w:b w:val="0"/>
          <w:i w:val="0"/>
          <w:sz w:val="22"/>
        </w:rPr>
        <w:t>首尾保留中间星号脱敏，version="pii-v1.0" 溯源</w:t>
      </w:r>
    </w:p>
    <w:p>
      <w:r>
        <w:rPr>
          <w:rFonts w:ascii="Microsoft YaHei" w:hAnsi="Microsoft YaHei" w:eastAsia="Microsoft YaHei"/>
          <w:b/>
          <w:i w:val="0"/>
          <w:sz w:val="22"/>
        </w:rPr>
        <w:t>LoRA 训练</w:t>
      </w:r>
      <w:r>
        <w:rPr>
          <w:rFonts w:ascii="Microsoft YaHei" w:hAnsi="Microsoft YaHei" w:eastAsia="Microsoft YaHei"/>
          <w:b w:val="0"/>
          <w:i w:val="0"/>
          <w:sz w:val="22"/>
        </w:rPr>
        <w:t>（</w:t>
      </w:r>
      <w:r>
        <w:rPr>
          <w:rFonts w:ascii="Consolas" w:hAnsi="Consolas" w:eastAsia="Consolas"/>
          <w:b w:val="0"/>
          <w:i w:val="0"/>
          <w:color w:val="CC0000"/>
          <w:sz w:val="20"/>
        </w:rPr>
        <w:t>backend/training/</w:t>
      </w:r>
      <w:r>
        <w:rPr>
          <w:rFonts w:ascii="Microsoft YaHei" w:hAnsi="Microsoft YaHei" w:eastAsia="Microsoft YaHei"/>
          <w:b w:val="0"/>
          <w:i w:val="0"/>
          <w:sz w:val="22"/>
        </w:rPr>
        <w:t>，6 个文件共 1044 行）：</w:t>
      </w:r>
    </w:p>
    <w:p>
      <w:pPr>
        <w:pStyle w:val="ListBullet"/>
      </w:pPr>
      <w:r>
        <w:rPr>
          <w:rFonts w:ascii="Microsoft YaHei" w:hAnsi="Microsoft YaHei" w:eastAsia="Microsoft YaHei"/>
          <w:b w:val="0"/>
          <w:i w:val="0"/>
          <w:sz w:val="22"/>
        </w:rPr>
        <w:t>15 步完整训练流程：依赖检查 → 配置构建 → 产物目录创建 → Tokenizer/模型加载 → PEFT LoRA 应用（r=8, alpha=16, dropout=0.05）→ NEUTRAL 过采样 → WeightedTrainer 训练（2x loss 权重）→ 测试集评估 → Adapter 保存 → 训练快照（git commit + 依赖版本）→ SHA-256 计算</w:t>
      </w:r>
    </w:p>
    <w:p>
      <w:pPr>
        <w:pStyle w:val="ListBullet"/>
      </w:pPr>
      <w:r>
        <w:rPr>
          <w:rFonts w:ascii="Microsoft YaHei" w:hAnsi="Microsoft YaHei" w:eastAsia="Microsoft YaHei"/>
          <w:b w:val="0"/>
          <w:i w:val="0"/>
          <w:sz w:val="22"/>
        </w:rPr>
        <w:t>支持 QLoRA 4-bit NF4 量化</w:t>
      </w:r>
    </w:p>
    <w:p>
      <w:pPr>
        <w:pStyle w:val="ListBullet"/>
      </w:pPr>
      <w:r>
        <w:rPr>
          <w:rFonts w:ascii="Microsoft YaHei" w:hAnsi="Microsoft YaHei" w:eastAsia="Microsoft YaHei"/>
          <w:b w:val="0"/>
          <w:i w:val="0"/>
          <w:sz w:val="22"/>
        </w:rPr>
        <w:t>EarlyStopping（patience=3, metric=f1_macro）</w:t>
      </w:r>
    </w:p>
    <w:p>
      <w:r>
        <w:rPr>
          <w:rFonts w:ascii="Microsoft YaHei" w:hAnsi="Microsoft YaHei" w:eastAsia="Microsoft YaHei"/>
          <w:b/>
          <w:i w:val="0"/>
          <w:sz w:val="22"/>
        </w:rPr>
        <w:t>评测体系</w:t>
      </w:r>
      <w:r>
        <w:rPr>
          <w:rFonts w:ascii="Microsoft YaHei" w:hAnsi="Microsoft YaHei" w:eastAsia="Microsoft YaHei"/>
          <w:b w:val="0"/>
          <w:i w:val="0"/>
          <w:sz w:val="22"/>
        </w:rPr>
        <w:t>（</w:t>
      </w:r>
      <w:r>
        <w:rPr>
          <w:rFonts w:ascii="Consolas" w:hAnsi="Consolas" w:eastAsia="Consolas"/>
          <w:b w:val="0"/>
          <w:i w:val="0"/>
          <w:color w:val="CC0000"/>
          <w:sz w:val="20"/>
        </w:rPr>
        <w:t>backend/evaluation/</w:t>
      </w:r>
      <w:r>
        <w:rPr>
          <w:rFonts w:ascii="Microsoft YaHei" w:hAnsi="Microsoft YaHei" w:eastAsia="Microsoft YaHei"/>
          <w:b w:val="0"/>
          <w:i w:val="0"/>
          <w:sz w:val="22"/>
        </w:rPr>
        <w:t>，10 个文件共 3000+ 行）：</w:t>
      </w:r>
    </w:p>
    <w:p>
      <w:pPr>
        <w:pStyle w:val="ListBullet"/>
      </w:pPr>
      <w:r>
        <w:rPr>
          <w:rFonts w:ascii="Microsoft YaHei" w:hAnsi="Microsoft YaHei" w:eastAsia="Microsoft YaHei"/>
          <w:b w:val="0"/>
          <w:i w:val="0"/>
          <w:sz w:val="22"/>
        </w:rPr>
        <w:t>基线/LoRA 同集对比评测（9 步流程）</w:t>
      </w:r>
    </w:p>
    <w:p>
      <w:pPr>
        <w:pStyle w:val="ListBullet"/>
      </w:pPr>
      <w:r>
        <w:rPr>
          <w:rFonts w:ascii="Microsoft YaHei" w:hAnsi="Microsoft YaHei" w:eastAsia="Microsoft YaHei"/>
          <w:b w:val="0"/>
          <w:i w:val="0"/>
          <w:sz w:val="22"/>
        </w:rPr>
        <w:t>3 项评测门禁：负面召回不下降 + Macro-F1 不低于基线 + 提升 ≥ 0.03</w:t>
      </w:r>
    </w:p>
    <w:p>
      <w:pPr>
        <w:pStyle w:val="ListBullet"/>
      </w:pPr>
      <w:r>
        <w:rPr>
          <w:rFonts w:ascii="Microsoft YaHei" w:hAnsi="Microsoft YaHei" w:eastAsia="Microsoft YaHei"/>
          <w:b w:val="0"/>
          <w:i w:val="0"/>
          <w:sz w:val="22"/>
        </w:rPr>
        <w:t>4 项发布门禁：评测通过 + 模型卡完整（11 项必填）+ 人工抽检 ≥ 20 条 + Adapter SHA-256 一致性</w:t>
      </w:r>
    </w:p>
    <w:p>
      <w:pPr>
        <w:pStyle w:val="ListBullet"/>
      </w:pPr>
      <w:r>
        <w:rPr>
          <w:rFonts w:ascii="Microsoft YaHei" w:hAnsi="Microsoft YaHei" w:eastAsia="Microsoft YaHei"/>
          <w:b w:val="0"/>
          <w:i w:val="0"/>
          <w:sz w:val="22"/>
        </w:rPr>
        <w:t>误差分析：改善/退化/不一致样本 + 高置信度错分（≥0.8）</w:t>
      </w:r>
    </w:p>
    <w:p>
      <w:pPr>
        <w:pStyle w:val="ListBullet"/>
      </w:pPr>
      <w:r>
        <w:rPr>
          <w:rFonts w:ascii="Microsoft YaHei" w:hAnsi="Microsoft YaHei" w:eastAsia="Microsoft YaHei"/>
          <w:b w:val="0"/>
          <w:i w:val="0"/>
          <w:sz w:val="22"/>
        </w:rPr>
        <w:t>模型卡自动生成（8 大区块 + 5 类限制说明）</w:t>
      </w:r>
    </w:p>
    <w:p>
      <w:r>
        <w:rPr>
          <w:rFonts w:ascii="Microsoft YaHei" w:hAnsi="Microsoft YaHei" w:eastAsia="Microsoft YaHei"/>
          <w:b/>
          <w:i w:val="0"/>
          <w:sz w:val="22"/>
        </w:rPr>
        <w:t>灰度模型路由</w:t>
      </w:r>
      <w:r>
        <w:rPr>
          <w:rFonts w:ascii="Microsoft YaHei" w:hAnsi="Microsoft YaHei" w:eastAsia="Microsoft YaHei"/>
          <w:b w:val="0"/>
          <w:i w:val="0"/>
          <w:sz w:val="22"/>
        </w:rPr>
        <w:t>（</w:t>
      </w:r>
      <w:r>
        <w:rPr>
          <w:rFonts w:ascii="Consolas" w:hAnsi="Consolas" w:eastAsia="Consolas"/>
          <w:b w:val="0"/>
          <w:i w:val="0"/>
          <w:color w:val="CC0000"/>
          <w:sz w:val="20"/>
        </w:rPr>
        <w:t>backend/app/application/model_routing.py</w:t>
      </w:r>
      <w:r>
        <w:rPr>
          <w:rFonts w:ascii="Microsoft YaHei" w:hAnsi="Microsoft YaHei" w:eastAsia="Microsoft YaHei"/>
          <w:b w:val="0"/>
          <w:i w:val="0"/>
          <w:sz w:val="22"/>
        </w:rPr>
        <w:t>，111 行）：</w:t>
      </w:r>
    </w:p>
    <w:p>
      <w:pPr>
        <w:pStyle w:val="ListBullet"/>
      </w:pPr>
      <w:r>
        <w:rPr>
          <w:rFonts w:ascii="Microsoft YaHei" w:hAnsi="Microsoft YaHei" w:eastAsia="Microsoft YaHei"/>
          <w:b w:val="0"/>
          <w:i w:val="0"/>
          <w:sz w:val="22"/>
        </w:rPr>
        <w:t>SHA-256(routing_key) % 100 确定性分流，支持灰度/全量/回滚</w:t>
      </w:r>
    </w:p>
    <w:p>
      <w:pPr>
        <w:pStyle w:val="Heading3"/>
      </w:pPr>
      <w:r>
        <w:rPr>
          <w:rFonts w:ascii="Microsoft YaHei" w:hAnsi="Microsoft YaHei" w:eastAsia="Microsoft YaHei"/>
        </w:rPr>
        <w:t>2.3 CI/CD 与项目脚本（EP-07 部分）</w:t>
      </w:r>
    </w:p>
    <w:p>
      <w:r>
        <w:rPr>
          <w:rFonts w:ascii="Microsoft YaHei" w:hAnsi="Microsoft YaHei" w:eastAsia="Microsoft YaHei"/>
          <w:b/>
          <w:i w:val="0"/>
          <w:sz w:val="22"/>
        </w:rPr>
        <w:t>GitHub Actions CI</w:t>
      </w:r>
      <w:r>
        <w:rPr>
          <w:rFonts w:ascii="Microsoft YaHei" w:hAnsi="Microsoft YaHei" w:eastAsia="Microsoft YaHei"/>
          <w:b w:val="0"/>
          <w:i w:val="0"/>
          <w:sz w:val="22"/>
        </w:rPr>
        <w:t>（</w:t>
      </w:r>
      <w:r>
        <w:rPr>
          <w:rFonts w:ascii="Consolas" w:hAnsi="Consolas" w:eastAsia="Consolas"/>
          <w:b w:val="0"/>
          <w:i w:val="0"/>
          <w:color w:val="CC0000"/>
          <w:sz w:val="20"/>
        </w:rPr>
        <w:t>.github/workflows/ci.yml</w:t>
      </w:r>
      <w:r>
        <w:rPr>
          <w:rFonts w:ascii="Microsoft YaHei" w:hAnsi="Microsoft YaHei" w:eastAsia="Microsoft YaHei"/>
          <w:b w:val="0"/>
          <w:i w:val="0"/>
          <w:sz w:val="22"/>
        </w:rPr>
        <w:t>，186 行）：</w:t>
      </w:r>
    </w:p>
    <w:p>
      <w:pPr>
        <w:pStyle w:val="ListBullet"/>
      </w:pPr>
      <w:r>
        <w:rPr>
          <w:rFonts w:ascii="Microsoft YaHei" w:hAnsi="Microsoft YaHei" w:eastAsia="Microsoft YaHei"/>
          <w:b w:val="0"/>
          <w:i w:val="0"/>
          <w:sz w:val="22"/>
        </w:rPr>
        <w:t>4 个 Job：backend（lint + test + migration + 覆盖率 ≥ 70%）、frontend（lint + test + build + audit）、compose（12 项策略验证）、images（3 镜像矩阵构建）</w:t>
      </w:r>
    </w:p>
    <w:p>
      <w:pPr>
        <w:pStyle w:val="ListBullet"/>
      </w:pPr>
      <w:r>
        <w:rPr>
          <w:rFonts w:ascii="Microsoft YaHei" w:hAnsi="Microsoft YaHei" w:eastAsia="Microsoft YaHei"/>
          <w:b w:val="0"/>
          <w:i w:val="0"/>
          <w:sz w:val="22"/>
        </w:rPr>
        <w:t>1 个 quality-gate：全部 Job success 才通过</w:t>
      </w:r>
    </w:p>
    <w:p>
      <w:pPr>
        <w:pStyle w:val="ListBullet"/>
      </w:pPr>
      <w:r>
        <w:rPr>
          <w:rFonts w:ascii="Microsoft YaHei" w:hAnsi="Microsoft YaHei" w:eastAsia="Microsoft YaHei"/>
          <w:b w:val="0"/>
          <w:i w:val="0"/>
          <w:sz w:val="22"/>
        </w:rPr>
        <w:t>触发条件：PR / merge_group / push to main，并发取消策略</w:t>
      </w:r>
    </w:p>
    <w:p>
      <w:r>
        <w:rPr>
          <w:rFonts w:ascii="Microsoft YaHei" w:hAnsi="Microsoft YaHei" w:eastAsia="Microsoft YaHei"/>
          <w:b/>
          <w:i w:val="0"/>
          <w:sz w:val="22"/>
        </w:rPr>
        <w:t>Git Hooks</w:t>
      </w:r>
      <w:r>
        <w:rPr>
          <w:rFonts w:ascii="Microsoft YaHei" w:hAnsi="Microsoft YaHei" w:eastAsia="Microsoft YaHei"/>
          <w:b w:val="0"/>
          <w:i w:val="0"/>
          <w:sz w:val="22"/>
        </w:rPr>
        <w:t>（</w:t>
      </w:r>
      <w:r>
        <w:rPr>
          <w:rFonts w:ascii="Consolas" w:hAnsi="Consolas" w:eastAsia="Consolas"/>
          <w:b w:val="0"/>
          <w:i w:val="0"/>
          <w:color w:val="CC0000"/>
          <w:sz w:val="20"/>
        </w:rPr>
        <w:t>.githooks/</w:t>
      </w:r>
      <w:r>
        <w:rPr>
          <w:rFonts w:ascii="Microsoft YaHei" w:hAnsi="Microsoft YaHei" w:eastAsia="Microsoft YaHei"/>
          <w:b w:val="0"/>
          <w:i w:val="0"/>
          <w:sz w:val="22"/>
        </w:rPr>
        <w:t>）：</w:t>
      </w:r>
    </w:p>
    <w:p>
      <w:pPr>
        <w:pStyle w:val="ListBullet"/>
      </w:pPr>
      <w:r>
        <w:rPr>
          <w:rFonts w:ascii="Microsoft YaHei" w:hAnsi="Microsoft YaHei" w:eastAsia="Microsoft YaHei"/>
          <w:b w:val="0"/>
          <w:i w:val="0"/>
          <w:sz w:val="22"/>
        </w:rPr>
        <w:t>pre-commit：ruff check + format（秒级）</w:t>
      </w:r>
    </w:p>
    <w:p>
      <w:pPr>
        <w:pStyle w:val="ListBullet"/>
      </w:pPr>
      <w:r>
        <w:rPr>
          <w:rFonts w:ascii="Microsoft YaHei" w:hAnsi="Microsoft YaHei" w:eastAsia="Microsoft YaHei"/>
          <w:b w:val="0"/>
          <w:i w:val="0"/>
          <w:sz w:val="22"/>
        </w:rPr>
        <w:t>pre-push：ruff + pytest --cov-fail-under=70（分钟级）</w:t>
      </w:r>
    </w:p>
    <w:p>
      <w:r>
        <w:rPr>
          <w:rFonts w:ascii="Microsoft YaHei" w:hAnsi="Microsoft YaHei" w:eastAsia="Microsoft YaHei"/>
          <w:b/>
          <w:i w:val="0"/>
          <w:sz w:val="22"/>
        </w:rPr>
        <w:t>自动化脚本</w:t>
      </w:r>
      <w:r>
        <w:rPr>
          <w:rFonts w:ascii="Microsoft YaHei" w:hAnsi="Microsoft YaHei" w:eastAsia="Microsoft YaHei"/>
          <w:b w:val="0"/>
          <w:i w:val="0"/>
          <w:sz w:val="22"/>
        </w:rPr>
        <w:t>（</w:t>
      </w:r>
      <w:r>
        <w:rPr>
          <w:rFonts w:ascii="Consolas" w:hAnsi="Consolas" w:eastAsia="Consolas"/>
          <w:b w:val="0"/>
          <w:i w:val="0"/>
          <w:color w:val="CC0000"/>
          <w:sz w:val="20"/>
        </w:rPr>
        <w:t>scripts/</w:t>
      </w:r>
      <w:r>
        <w:rPr>
          <w:rFonts w:ascii="Microsoft YaHei" w:hAnsi="Microsoft YaHei" w:eastAsia="Microsoft YaHei"/>
          <w:b w:val="0"/>
          <w:i w:val="0"/>
          <w:sz w:val="22"/>
        </w:rPr>
        <w:t>）：</w:t>
      </w:r>
    </w:p>
    <w:p>
      <w:pPr>
        <w:pStyle w:val="ListBullet"/>
      </w:pPr>
      <w:r>
        <w:rPr>
          <w:rFonts w:ascii="Microsoft YaHei" w:hAnsi="Microsoft YaHei" w:eastAsia="Microsoft YaHei"/>
          <w:b w:val="0"/>
          <w:i w:val="0"/>
          <w:sz w:val="22"/>
        </w:rPr>
        <w:t>TK-702 全新环境回归（286 行 PowerShell）：多轮 compose down → up → seed → 全链路验证</w:t>
      </w:r>
    </w:p>
    <w:p>
      <w:pPr>
        <w:pStyle w:val="ListBullet"/>
      </w:pPr>
      <w:r>
        <w:rPr>
          <w:rFonts w:ascii="Microsoft YaHei" w:hAnsi="Microsoft YaHei" w:eastAsia="Microsoft YaHei"/>
          <w:b w:val="0"/>
          <w:i w:val="0"/>
          <w:sz w:val="22"/>
        </w:rPr>
        <w:t>TK-703 性能测试（72 行）：Locust 压测 + P95 门禁（API &lt; 500ms, Search &lt; 300ms, TTFB ≤ 2000ms）</w:t>
      </w:r>
    </w:p>
    <w:p>
      <w:pPr>
        <w:pStyle w:val="ListBullet"/>
      </w:pPr>
      <w:r>
        <w:rPr>
          <w:rFonts w:ascii="Microsoft YaHei" w:hAnsi="Microsoft YaHei" w:eastAsia="Microsoft YaHei"/>
          <w:b w:val="0"/>
          <w:i w:val="0"/>
          <w:sz w:val="22"/>
        </w:rPr>
        <w:t>TK-703 恢复演练（153 行）：MySQL 加密备份 → 隔离恢复 → OpenSearch 重建 → Redis 回源验证</w:t>
      </w:r>
    </w:p>
    <w:p>
      <w:pPr>
        <w:pStyle w:val="ListBullet"/>
      </w:pPr>
      <w:r>
        <w:rPr>
          <w:rFonts w:ascii="Microsoft YaHei" w:hAnsi="Microsoft YaHei" w:eastAsia="Microsoft YaHei"/>
          <w:b w:val="0"/>
          <w:i w:val="0"/>
          <w:sz w:val="22"/>
        </w:rPr>
        <w:t>Compose 配置验证（111 行 Python）：12 项安全/依赖/网络策略检查</w:t>
      </w:r>
    </w:p>
    <w:p>
      <w:pPr>
        <w:pStyle w:val="Heading3"/>
      </w:pPr>
      <w:r>
        <w:rPr>
          <w:rFonts w:ascii="Microsoft YaHei" w:hAnsi="Microsoft YaHei" w:eastAsia="Microsoft YaHei"/>
        </w:rPr>
        <w:t>2.4 性能测试与演示数据</w:t>
      </w:r>
    </w:p>
    <w:p>
      <w:pPr>
        <w:pStyle w:val="ListBullet"/>
      </w:pPr>
      <w:r>
        <w:rPr>
          <w:rFonts w:ascii="Microsoft YaHei" w:hAnsi="Microsoft YaHei" w:eastAsia="Microsoft YaHei"/>
          <w:b w:val="0"/>
          <w:i w:val="0"/>
          <w:sz w:val="22"/>
        </w:rPr>
        <w:t>Locust 压测脚本 + 性能门禁评估器（3 条规则：P95 延迟 + 最小样本数 + 零失败）</w:t>
      </w:r>
    </w:p>
    <w:p>
      <w:pPr>
        <w:pStyle w:val="ListBullet"/>
      </w:pPr>
      <w:r>
        <w:rPr>
          <w:rFonts w:ascii="Microsoft YaHei" w:hAnsi="Microsoft YaHei" w:eastAsia="Microsoft YaHei"/>
          <w:b w:val="0"/>
          <w:i w:val="0"/>
          <w:sz w:val="22"/>
        </w:rPr>
        <w:t>50 家商家 × 20 条点评演示数据生成器（固定种子，可复现）</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三、代码量统计</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rFonts w:ascii="Microsoft YaHei" w:hAnsi="Microsoft YaHei" w:eastAsia="Microsoft YaHei"/>
                <w:b/>
                <w:i w:val="0"/>
                <w:sz w:val="20"/>
              </w:rPr>
              <w:t>板块</w:t>
            </w:r>
          </w:p>
        </w:tc>
        <w:tc>
          <w:tcPr>
            <w:tcW w:type="dxa" w:w="3120"/>
          </w:tcPr>
          <w:p>
            <w:r/>
            <w:r>
              <w:rPr>
                <w:rFonts w:ascii="Microsoft YaHei" w:hAnsi="Microsoft YaHei" w:eastAsia="Microsoft YaHei"/>
                <w:b/>
                <w:i w:val="0"/>
                <w:sz w:val="20"/>
              </w:rPr>
              <w:t>文件数</w:t>
            </w:r>
          </w:p>
        </w:tc>
        <w:tc>
          <w:tcPr>
            <w:tcW w:type="dxa" w:w="3120"/>
          </w:tcPr>
          <w:p>
            <w:r/>
            <w:r>
              <w:rPr>
                <w:rFonts w:ascii="Microsoft YaHei" w:hAnsi="Microsoft YaHei" w:eastAsia="Microsoft YaHei"/>
                <w:b/>
                <w:i w:val="0"/>
                <w:sz w:val="20"/>
              </w:rPr>
              <w:t>总行数（约）</w:t>
            </w:r>
          </w:p>
        </w:tc>
      </w:tr>
      <w:tr>
        <w:tc>
          <w:tcPr>
            <w:tcW w:type="dxa" w:w="3120"/>
          </w:tcPr>
          <w:p>
            <w:r/>
            <w:r>
              <w:rPr>
                <w:rFonts w:ascii="Microsoft YaHei" w:hAnsi="Microsoft YaHei" w:eastAsia="Microsoft YaHei"/>
                <w:b w:val="0"/>
                <w:i w:val="0"/>
                <w:sz w:val="20"/>
              </w:rPr>
              <w:t>EP-04 商家口碑智能</w:t>
            </w:r>
          </w:p>
        </w:tc>
        <w:tc>
          <w:tcPr>
            <w:tcW w:type="dxa" w:w="3120"/>
          </w:tcPr>
          <w:p>
            <w:r/>
            <w:r>
              <w:rPr>
                <w:rFonts w:ascii="Microsoft YaHei" w:hAnsi="Microsoft YaHei" w:eastAsia="Microsoft YaHei"/>
                <w:b w:val="0"/>
                <w:i w:val="0"/>
                <w:sz w:val="20"/>
              </w:rPr>
              <w:t>8</w:t>
            </w:r>
          </w:p>
        </w:tc>
        <w:tc>
          <w:tcPr>
            <w:tcW w:type="dxa" w:w="3120"/>
          </w:tcPr>
          <w:p>
            <w:r/>
            <w:r>
              <w:rPr>
                <w:rFonts w:ascii="Microsoft YaHei" w:hAnsi="Microsoft YaHei" w:eastAsia="Microsoft YaHei"/>
                <w:b w:val="0"/>
                <w:i w:val="0"/>
                <w:sz w:val="20"/>
              </w:rPr>
              <w:t>~3,300</w:t>
            </w:r>
          </w:p>
        </w:tc>
      </w:tr>
      <w:tr>
        <w:tc>
          <w:tcPr>
            <w:tcW w:type="dxa" w:w="3120"/>
          </w:tcPr>
          <w:p>
            <w:r/>
            <w:r>
              <w:rPr>
                <w:rFonts w:ascii="Microsoft YaHei" w:hAnsi="Microsoft YaHei" w:eastAsia="Microsoft YaHei"/>
                <w:b w:val="0"/>
                <w:i w:val="0"/>
                <w:sz w:val="20"/>
              </w:rPr>
              <w:t>EP-05 反馈与 LoRA 闭环</w:t>
            </w:r>
          </w:p>
        </w:tc>
        <w:tc>
          <w:tcPr>
            <w:tcW w:type="dxa" w:w="3120"/>
          </w:tcPr>
          <w:p>
            <w:r/>
            <w:r>
              <w:rPr>
                <w:rFonts w:ascii="Microsoft YaHei" w:hAnsi="Microsoft YaHei" w:eastAsia="Microsoft YaHei"/>
                <w:b w:val="0"/>
                <w:i w:val="0"/>
                <w:sz w:val="20"/>
              </w:rPr>
              <w:t>25+</w:t>
            </w:r>
          </w:p>
        </w:tc>
        <w:tc>
          <w:tcPr>
            <w:tcW w:type="dxa" w:w="3120"/>
          </w:tcPr>
          <w:p>
            <w:r/>
            <w:r>
              <w:rPr>
                <w:rFonts w:ascii="Microsoft YaHei" w:hAnsi="Microsoft YaHei" w:eastAsia="Microsoft YaHei"/>
                <w:b w:val="0"/>
                <w:i w:val="0"/>
                <w:sz w:val="20"/>
              </w:rPr>
              <w:t>~5,500</w:t>
            </w:r>
          </w:p>
        </w:tc>
      </w:tr>
      <w:tr>
        <w:tc>
          <w:tcPr>
            <w:tcW w:type="dxa" w:w="3120"/>
          </w:tcPr>
          <w:p>
            <w:r/>
            <w:r>
              <w:rPr>
                <w:rFonts w:ascii="Microsoft YaHei" w:hAnsi="Microsoft YaHei" w:eastAsia="Microsoft YaHei"/>
                <w:b w:val="0"/>
                <w:i w:val="0"/>
                <w:sz w:val="20"/>
              </w:rPr>
              <w:t>CI/CD 与脚本</w:t>
            </w:r>
          </w:p>
        </w:tc>
        <w:tc>
          <w:tcPr>
            <w:tcW w:type="dxa" w:w="3120"/>
          </w:tcPr>
          <w:p>
            <w:r/>
            <w:r>
              <w:rPr>
                <w:rFonts w:ascii="Microsoft YaHei" w:hAnsi="Microsoft YaHei" w:eastAsia="Microsoft YaHei"/>
                <w:b w:val="0"/>
                <w:i w:val="0"/>
                <w:sz w:val="20"/>
              </w:rPr>
              <w:t>10</w:t>
            </w:r>
          </w:p>
        </w:tc>
        <w:tc>
          <w:tcPr>
            <w:tcW w:type="dxa" w:w="3120"/>
          </w:tcPr>
          <w:p>
            <w:r/>
            <w:r>
              <w:rPr>
                <w:rFonts w:ascii="Microsoft YaHei" w:hAnsi="Microsoft YaHei" w:eastAsia="Microsoft YaHei"/>
                <w:b w:val="0"/>
                <w:i w:val="0"/>
                <w:sz w:val="20"/>
              </w:rPr>
              <w:t>~1,100</w:t>
            </w:r>
          </w:p>
        </w:tc>
      </w:tr>
      <w:tr>
        <w:tc>
          <w:tcPr>
            <w:tcW w:type="dxa" w:w="3120"/>
          </w:tcPr>
          <w:p>
            <w:r/>
            <w:r>
              <w:rPr>
                <w:rFonts w:ascii="Microsoft YaHei" w:hAnsi="Microsoft YaHei" w:eastAsia="Microsoft YaHei"/>
                <w:b w:val="0"/>
                <w:i w:val="0"/>
                <w:sz w:val="20"/>
              </w:rPr>
              <w:t>性能测试</w:t>
            </w:r>
          </w:p>
        </w:tc>
        <w:tc>
          <w:tcPr>
            <w:tcW w:type="dxa" w:w="3120"/>
          </w:tcPr>
          <w:p>
            <w:r/>
            <w:r>
              <w:rPr>
                <w:rFonts w:ascii="Microsoft YaHei" w:hAnsi="Microsoft YaHei" w:eastAsia="Microsoft YaHei"/>
                <w:b w:val="0"/>
                <w:i w:val="0"/>
                <w:sz w:val="20"/>
              </w:rPr>
              <w:t>3</w:t>
            </w:r>
          </w:p>
        </w:tc>
        <w:tc>
          <w:tcPr>
            <w:tcW w:type="dxa" w:w="3120"/>
          </w:tcPr>
          <w:p>
            <w:r/>
            <w:r>
              <w:rPr>
                <w:rFonts w:ascii="Microsoft YaHei" w:hAnsi="Microsoft YaHei" w:eastAsia="Microsoft YaHei"/>
                <w:b w:val="0"/>
                <w:i w:val="0"/>
                <w:sz w:val="20"/>
              </w:rPr>
              <w:t>~200</w:t>
            </w:r>
          </w:p>
        </w:tc>
      </w:tr>
      <w:tr>
        <w:tc>
          <w:tcPr>
            <w:tcW w:type="dxa" w:w="3120"/>
          </w:tcPr>
          <w:p>
            <w:r/>
            <w:r>
              <w:rPr>
                <w:rFonts w:ascii="Microsoft YaHei" w:hAnsi="Microsoft YaHei" w:eastAsia="Microsoft YaHei"/>
                <w:b w:val="0"/>
                <w:i w:val="0"/>
                <w:sz w:val="20"/>
              </w:rPr>
              <w:t>演示数据</w:t>
            </w:r>
          </w:p>
        </w:tc>
        <w:tc>
          <w:tcPr>
            <w:tcW w:type="dxa" w:w="3120"/>
          </w:tcPr>
          <w:p>
            <w:r/>
            <w:r>
              <w:rPr>
                <w:rFonts w:ascii="Microsoft YaHei" w:hAnsi="Microsoft YaHei" w:eastAsia="Microsoft YaHei"/>
                <w:b w:val="0"/>
                <w:i w:val="0"/>
                <w:sz w:val="20"/>
              </w:rPr>
              <w:t>2</w:t>
            </w:r>
          </w:p>
        </w:tc>
        <w:tc>
          <w:tcPr>
            <w:tcW w:type="dxa" w:w="3120"/>
          </w:tcPr>
          <w:p>
            <w:r/>
            <w:r>
              <w:rPr>
                <w:rFonts w:ascii="Microsoft YaHei" w:hAnsi="Microsoft YaHei" w:eastAsia="Microsoft YaHei"/>
                <w:b w:val="0"/>
                <w:i w:val="0"/>
                <w:sz w:val="20"/>
              </w:rPr>
              <w:t>~280</w:t>
            </w:r>
          </w:p>
        </w:tc>
      </w:tr>
      <w:tr>
        <w:tc>
          <w:tcPr>
            <w:tcW w:type="dxa" w:w="3120"/>
          </w:tcPr>
          <w:p>
            <w:r/>
            <w:r>
              <w:rPr>
                <w:rFonts w:ascii="Microsoft YaHei" w:hAnsi="Microsoft YaHei" w:eastAsia="Microsoft YaHei"/>
                <w:b w:val="0"/>
                <w:i w:val="0"/>
                <w:sz w:val="20"/>
              </w:rPr>
              <w:t>**合计**</w:t>
            </w:r>
          </w:p>
        </w:tc>
        <w:tc>
          <w:tcPr>
            <w:tcW w:type="dxa" w:w="3120"/>
          </w:tcPr>
          <w:p>
            <w:r/>
            <w:r>
              <w:rPr>
                <w:rFonts w:ascii="Microsoft YaHei" w:hAnsi="Microsoft YaHei" w:eastAsia="Microsoft YaHei"/>
                <w:b w:val="0"/>
                <w:i w:val="0"/>
                <w:sz w:val="20"/>
              </w:rPr>
              <w:t>**~50**</w:t>
            </w:r>
          </w:p>
        </w:tc>
        <w:tc>
          <w:tcPr>
            <w:tcW w:type="dxa" w:w="3120"/>
          </w:tcPr>
          <w:p>
            <w:r/>
            <w:r>
              <w:rPr>
                <w:rFonts w:ascii="Microsoft YaHei" w:hAnsi="Microsoft YaHei" w:eastAsia="Microsoft YaHei"/>
                <w:b w:val="0"/>
                <w:i w:val="0"/>
                <w:sz w:val="20"/>
              </w:rPr>
              <w:t>**~10,400**</w:t>
            </w:r>
          </w:p>
        </w:tc>
      </w:tr>
    </w:tbl>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四、技术亮点</w:t>
      </w:r>
    </w:p>
    <w:p>
      <w:pPr>
        <w:pStyle w:val="ListNumber"/>
      </w:pPr>
      <w:r>
        <w:rPr>
          <w:rFonts w:ascii="Microsoft YaHei" w:hAnsi="Microsoft YaHei" w:eastAsia="Microsoft YaHei"/>
          <w:b/>
          <w:i w:val="0"/>
          <w:sz w:val="22"/>
        </w:rPr>
        <w:t>情感分析双层校准</w:t>
      </w:r>
      <w:r>
        <w:rPr>
          <w:rFonts w:ascii="Microsoft YaHei" w:hAnsi="Microsoft YaHei" w:eastAsia="Microsoft YaHei"/>
          <w:b w:val="0"/>
          <w:i w:val="0"/>
          <w:sz w:val="22"/>
        </w:rPr>
        <w:t>：模型 softmax 输出 + margin-based 中性校准 + 客观事实句检测，三层策略有效降低模糊文本误判率</w:t>
      </w:r>
    </w:p>
    <w:p>
      <w:pPr>
        <w:pStyle w:val="ListNumber"/>
      </w:pPr>
      <w:r>
        <w:rPr>
          <w:rFonts w:ascii="Microsoft YaHei" w:hAnsi="Microsoft YaHei" w:eastAsia="Microsoft YaHei"/>
          <w:b/>
          <w:i w:val="0"/>
          <w:sz w:val="22"/>
        </w:rPr>
        <w:t>NEUTRAL 类不平衡处理</w:t>
      </w:r>
      <w:r>
        <w:rPr>
          <w:rFonts w:ascii="Microsoft YaHei" w:hAnsi="Microsoft YaHei" w:eastAsia="Microsoft YaHei"/>
          <w:b w:val="0"/>
          <w:i w:val="0"/>
          <w:sz w:val="22"/>
        </w:rPr>
        <w:t>：过采样 + WeightedTrainer（2x loss 权重）双管齐下， Macro-F1 达标（≥ 0.80）</w:t>
      </w:r>
    </w:p>
    <w:p>
      <w:pPr>
        <w:pStyle w:val="ListNumber"/>
      </w:pPr>
      <w:r>
        <w:rPr>
          <w:rFonts w:ascii="Microsoft YaHei" w:hAnsi="Microsoft YaHei" w:eastAsia="Microsoft YaHei"/>
          <w:b/>
          <w:i w:val="0"/>
          <w:sz w:val="22"/>
        </w:rPr>
        <w:t>不可变数据集设计</w:t>
      </w:r>
      <w:r>
        <w:rPr>
          <w:rFonts w:ascii="Microsoft YaHei" w:hAnsi="Microsoft YaHei" w:eastAsia="Microsoft YaHei"/>
          <w:b w:val="0"/>
          <w:i w:val="0"/>
          <w:sz w:val="22"/>
        </w:rPr>
        <w:t>：实体隔离分层切分 + SHA-256 流式哈希 + 二进制 JSONL，确保训练数据可追溯、不可篡改</w:t>
      </w:r>
    </w:p>
    <w:p>
      <w:pPr>
        <w:pStyle w:val="ListNumber"/>
      </w:pPr>
      <w:r>
        <w:rPr>
          <w:rFonts w:ascii="Microsoft YaHei" w:hAnsi="Microsoft YaHei" w:eastAsia="Microsoft YaHei"/>
          <w:b/>
          <w:i w:val="0"/>
          <w:sz w:val="22"/>
        </w:rPr>
        <w:t>LoRA 训练全链路可追溯</w:t>
      </w:r>
      <w:r>
        <w:rPr>
          <w:rFonts w:ascii="Microsoft YaHei" w:hAnsi="Microsoft YaHei" w:eastAsia="Microsoft YaHei"/>
          <w:b w:val="0"/>
          <w:i w:val="0"/>
          <w:sz w:val="22"/>
        </w:rPr>
        <w:t>：训练快照记录 git commit + 依赖版本 + 超参哈希 + Adapter SHA-256，支持任意时间点复现</w:t>
      </w:r>
    </w:p>
    <w:p>
      <w:pPr>
        <w:pStyle w:val="ListNumber"/>
      </w:pPr>
      <w:r>
        <w:rPr>
          <w:rFonts w:ascii="Microsoft YaHei" w:hAnsi="Microsoft YaHei" w:eastAsia="Microsoft YaHei"/>
          <w:b/>
          <w:i w:val="0"/>
          <w:sz w:val="22"/>
        </w:rPr>
        <w:t>四级发布门禁</w:t>
      </w:r>
      <w:r>
        <w:rPr>
          <w:rFonts w:ascii="Microsoft YaHei" w:hAnsi="Microsoft YaHei" w:eastAsia="Microsoft YaHei"/>
          <w:b w:val="0"/>
          <w:i w:val="0"/>
          <w:sz w:val="22"/>
        </w:rPr>
        <w:t>：评测门禁 → 模型卡完整性 → 人工抽检 → SHA-256 一致性，确保模型安全上线</w:t>
      </w:r>
    </w:p>
    <w:p>
      <w:pPr>
        <w:pStyle w:val="ListNumber"/>
      </w:pPr>
      <w:r>
        <w:rPr>
          <w:rFonts w:ascii="Microsoft YaHei" w:hAnsi="Microsoft YaHei" w:eastAsia="Microsoft YaHei"/>
          <w:b/>
          <w:i w:val="0"/>
          <w:sz w:val="22"/>
        </w:rPr>
        <w:t>确定性灰度路由</w:t>
      </w:r>
      <w:r>
        <w:rPr>
          <w:rFonts w:ascii="Microsoft YaHei" w:hAnsi="Microsoft YaHei" w:eastAsia="Microsoft YaHei"/>
          <w:b w:val="0"/>
          <w:i w:val="0"/>
          <w:sz w:val="22"/>
        </w:rPr>
        <w:t>：SHA-256 哈希分流，同一用户始终路由到同一版本，支持无损回滚</w:t>
      </w:r>
    </w:p>
    <w:p>
      <w:pPr>
        <w:pStyle w:val="ListNumber"/>
      </w:pPr>
      <w:r>
        <w:rPr>
          <w:rFonts w:ascii="Microsoft YaHei" w:hAnsi="Microsoft YaHei" w:eastAsia="Microsoft YaHei"/>
          <w:b/>
          <w:i w:val="0"/>
          <w:sz w:val="22"/>
        </w:rPr>
        <w:t>CI 全链路质量门禁</w:t>
      </w:r>
      <w:r>
        <w:rPr>
          <w:rFonts w:ascii="Microsoft YaHei" w:hAnsi="Microsoft YaHei" w:eastAsia="Microsoft YaHei"/>
          <w:b w:val="0"/>
          <w:i w:val="0"/>
          <w:sz w:val="22"/>
        </w:rPr>
        <w:t>：ruff lint + 70% 覆盖率 + Alembic 迁移 + Compose 策略 + Docker 镜像构建，五重检查</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五、协作情况</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Microsoft YaHei" w:hAnsi="Microsoft YaHei" w:eastAsia="Microsoft YaHei"/>
                <w:b/>
                <w:i w:val="0"/>
                <w:sz w:val="20"/>
              </w:rPr>
              <w:t>协作方</w:t>
            </w:r>
          </w:p>
        </w:tc>
        <w:tc>
          <w:tcPr>
            <w:tcW w:type="dxa" w:w="4680"/>
          </w:tcPr>
          <w:p>
            <w:r/>
            <w:r>
              <w:rPr>
                <w:rFonts w:ascii="Microsoft YaHei" w:hAnsi="Microsoft YaHei" w:eastAsia="Microsoft YaHei"/>
                <w:b/>
                <w:i w:val="0"/>
                <w:sz w:val="20"/>
              </w:rPr>
              <w:t>协作内容</w:t>
            </w:r>
          </w:p>
        </w:tc>
      </w:tr>
      <w:tr>
        <w:tc>
          <w:tcPr>
            <w:tcW w:type="dxa" w:w="4680"/>
          </w:tcPr>
          <w:p>
            <w:r/>
            <w:r>
              <w:rPr>
                <w:rFonts w:ascii="Microsoft YaHei" w:hAnsi="Microsoft YaHei" w:eastAsia="Microsoft YaHei"/>
                <w:b w:val="0"/>
                <w:i w:val="0"/>
                <w:sz w:val="20"/>
              </w:rPr>
              <w:t>成员 L</w:t>
            </w:r>
          </w:p>
        </w:tc>
        <w:tc>
          <w:tcPr>
            <w:tcW w:type="dxa" w:w="4680"/>
          </w:tcPr>
          <w:p>
            <w:r/>
            <w:r>
              <w:rPr>
                <w:rFonts w:ascii="Microsoft YaHei" w:hAnsi="Microsoft YaHei" w:eastAsia="Microsoft YaHei"/>
                <w:b w:val="0"/>
                <w:i w:val="0"/>
                <w:sz w:val="20"/>
              </w:rPr>
              <w:t>反馈领域实体（`domain/feedback.py`）、反馈持久化（`repositories/feedback.py`）、操作实体模型（`models/operations.py`）、API 契约对齐</w:t>
            </w:r>
          </w:p>
        </w:tc>
      </w:tr>
      <w:tr>
        <w:tc>
          <w:tcPr>
            <w:tcW w:type="dxa" w:w="4680"/>
          </w:tcPr>
          <w:p>
            <w:r/>
            <w:r>
              <w:rPr>
                <w:rFonts w:ascii="Microsoft YaHei" w:hAnsi="Microsoft YaHei" w:eastAsia="Microsoft YaHei"/>
                <w:b w:val="0"/>
                <w:i w:val="0"/>
                <w:sz w:val="20"/>
              </w:rPr>
              <w:t>成员 Z</w:t>
            </w:r>
          </w:p>
        </w:tc>
        <w:tc>
          <w:tcPr>
            <w:tcW w:type="dxa" w:w="4680"/>
          </w:tcPr>
          <w:p>
            <w:r/>
            <w:r>
              <w:rPr>
                <w:rFonts w:ascii="Microsoft YaHei" w:hAnsi="Microsoft YaHei" w:eastAsia="Microsoft YaHei"/>
                <w:b w:val="0"/>
                <w:i w:val="0"/>
                <w:sz w:val="20"/>
              </w:rPr>
              <w:t>情感数据仓库（`repositories/sentiment.py`）、RAG 评测（`evaluate_rag.py`）、搜索评测（`evaluate_search.py`）、Celery Worker 任务分发</w:t>
            </w:r>
          </w:p>
        </w:tc>
      </w:tr>
      <w:tr>
        <w:tc>
          <w:tcPr>
            <w:tcW w:type="dxa" w:w="4680"/>
          </w:tcPr>
          <w:p>
            <w:r/>
            <w:r>
              <w:rPr>
                <w:rFonts w:ascii="Microsoft YaHei" w:hAnsi="Microsoft YaHei" w:eastAsia="Microsoft YaHei"/>
                <w:b w:val="0"/>
                <w:i w:val="0"/>
                <w:sz w:val="20"/>
              </w:rPr>
              <w:t>成员 W</w:t>
            </w:r>
          </w:p>
        </w:tc>
        <w:tc>
          <w:tcPr>
            <w:tcW w:type="dxa" w:w="4680"/>
          </w:tcPr>
          <w:p>
            <w:r/>
            <w:r>
              <w:rPr>
                <w:rFonts w:ascii="Microsoft YaHei" w:hAnsi="Microsoft YaHei" w:eastAsia="Microsoft YaHei"/>
                <w:b w:val="0"/>
                <w:i w:val="0"/>
                <w:sz w:val="20"/>
              </w:rPr>
              <w:t>前端商家分析看板对接（11 个 API 端点）、模型生命周期工作台、Docker Compose 编排</w:t>
            </w:r>
          </w:p>
        </w:tc>
      </w:tr>
    </w:tbl>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六、总结</w:t>
      </w:r>
    </w:p>
    <w:p>
      <w:r>
        <w:rPr>
          <w:rFonts w:ascii="Microsoft YaHei" w:hAnsi="Microsoft YaHei" w:eastAsia="Microsoft YaHei"/>
          <w:b w:val="0"/>
          <w:i w:val="0"/>
          <w:sz w:val="22"/>
        </w:rPr>
        <w:t>本人在项目中独立负责商家口碑智能与模型微调治理两大核心业务板块，完成了从情感分析引擎、商家洞察 API、反馈数据采集、不可变数据集构建、LoRA 模型训练、自动化评测到安全发布门禁的完整闭环。同时承担了 CI/CD 流水线、Git Hooks 质量门禁、性能压测与恢复演练等工程化基础设施的建设工作。</w:t>
      </w:r>
    </w:p>
    <w:p>
      <w:r>
        <w:rPr>
          <w:rFonts w:ascii="Microsoft YaHei" w:hAnsi="Microsoft YaHei" w:eastAsia="Microsoft YaHei"/>
          <w:b w:val="0"/>
          <w:i w:val="0"/>
          <w:sz w:val="22"/>
        </w:rPr>
        <w:t>所有交付均通过自动化测试验证，核心模块测试覆盖率 ≥ 70%，CI 流水线稳定运行，模型发布经过四级门禁检查，确保了工程质量与模型安全。</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