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0762"/>
      </w:tblGrid>
      <w:tr w:rsidR="00F846FA" w:rsidRPr="00304945" w14:paraId="2F8EE049" w14:textId="77777777" w:rsidTr="009F08F4">
        <w:trPr>
          <w:trHeight w:val="340"/>
        </w:trPr>
        <w:tc>
          <w:tcPr>
            <w:tcW w:w="10762" w:type="dxa"/>
            <w:tcBorders>
              <w:bottom w:val="single" w:sz="4" w:space="0" w:color="auto"/>
            </w:tcBorders>
            <w:shd w:val="clear" w:color="auto" w:fill="D9D9D9" w:themeFill="background1" w:themeFillShade="D9"/>
            <w:vAlign w:val="center"/>
          </w:tcPr>
          <w:p w14:paraId="40BD0C55" w14:textId="65721C28" w:rsidR="00F846FA" w:rsidRPr="00F846FA" w:rsidRDefault="00F846FA" w:rsidP="00304945">
            <w:pPr>
              <w:jc w:val="center"/>
              <w:rPr>
                <w:b/>
                <w:sz w:val="24"/>
                <w:szCs w:val="24"/>
              </w:rPr>
            </w:pPr>
            <w:r w:rsidRPr="00F846FA">
              <w:rPr>
                <w:b/>
                <w:sz w:val="24"/>
                <w:szCs w:val="24"/>
              </w:rPr>
              <w:t xml:space="preserve">AFED IT TASKS - </w:t>
            </w:r>
            <w:r w:rsidR="00F07B67">
              <w:rPr>
                <w:b/>
                <w:sz w:val="24"/>
                <w:szCs w:val="24"/>
              </w:rPr>
              <w:t>201801</w:t>
            </w:r>
            <w:r w:rsidR="00EF7955">
              <w:rPr>
                <w:b/>
                <w:sz w:val="24"/>
                <w:szCs w:val="24"/>
              </w:rPr>
              <w:t>22</w:t>
            </w:r>
          </w:p>
        </w:tc>
      </w:tr>
    </w:tbl>
    <w:p w14:paraId="173F2E55" w14:textId="77777777" w:rsidR="00A36D72" w:rsidRDefault="00A36D72"/>
    <w:p w14:paraId="6DE1363D" w14:textId="77777777" w:rsidR="00EC4E07" w:rsidRPr="00EC4E07" w:rsidRDefault="00EC4E07">
      <w:pPr>
        <w:rPr>
          <w:rFonts w:ascii="Arial Black" w:hAnsi="Arial Black"/>
          <w:color w:val="FF0000"/>
          <w:sz w:val="24"/>
          <w:szCs w:val="24"/>
        </w:rPr>
      </w:pPr>
      <w:r w:rsidRPr="00EC4E07">
        <w:rPr>
          <w:rFonts w:ascii="Arial Black" w:hAnsi="Arial Black"/>
          <w:color w:val="FF0000"/>
          <w:sz w:val="24"/>
          <w:szCs w:val="24"/>
        </w:rPr>
        <w:t>NOTE: PRIORITY ACCORDING TO NUMBERS</w:t>
      </w:r>
    </w:p>
    <w:p w14:paraId="73EAA74F" w14:textId="77777777" w:rsidR="00EC4E07" w:rsidRDefault="00EC4E07"/>
    <w:p w14:paraId="0C218A4C" w14:textId="77777777" w:rsidR="008C7B47" w:rsidRDefault="008C7B47"/>
    <w:sdt>
      <w:sdtPr>
        <w:rPr>
          <w:rFonts w:eastAsiaTheme="minorHAnsi" w:cstheme="minorBidi"/>
          <w:b w:val="0"/>
          <w:caps w:val="0"/>
          <w:sz w:val="20"/>
          <w:szCs w:val="22"/>
          <w:lang w:val="en-ZA"/>
        </w:rPr>
        <w:id w:val="-1086220583"/>
        <w:docPartObj>
          <w:docPartGallery w:val="Table of Contents"/>
          <w:docPartUnique/>
        </w:docPartObj>
      </w:sdtPr>
      <w:sdtEndPr>
        <w:rPr>
          <w:bCs/>
          <w:noProof/>
        </w:rPr>
      </w:sdtEndPr>
      <w:sdtContent>
        <w:p w14:paraId="7DC33E2D" w14:textId="77777777" w:rsidR="00C804FD" w:rsidRPr="00E032B4" w:rsidRDefault="00C804FD" w:rsidP="00E032B4">
          <w:pPr>
            <w:pStyle w:val="TOCHeading"/>
          </w:pPr>
          <w:r w:rsidRPr="00E032B4">
            <w:t>Contents</w:t>
          </w:r>
        </w:p>
        <w:bookmarkStart w:id="0" w:name="_GoBack"/>
        <w:bookmarkEnd w:id="0"/>
        <w:p w14:paraId="1AC4D01C" w14:textId="4D4BDD11" w:rsidR="00315D68" w:rsidRDefault="00C804FD">
          <w:pPr>
            <w:pStyle w:val="TOC1"/>
            <w:rPr>
              <w:rFonts w:asciiTheme="minorHAnsi" w:eastAsiaTheme="minorEastAsia" w:hAnsiTheme="minorHAnsi"/>
              <w:b w:val="0"/>
              <w:color w:val="auto"/>
              <w:lang w:eastAsia="en-ZA"/>
            </w:rPr>
          </w:pPr>
          <w:r w:rsidRPr="00C804FD">
            <w:fldChar w:fldCharType="begin"/>
          </w:r>
          <w:r w:rsidRPr="00C804FD">
            <w:instrText xml:space="preserve"> TOC \o "1-3" \h \z \u </w:instrText>
          </w:r>
          <w:r w:rsidRPr="00C804FD">
            <w:fldChar w:fldCharType="separate"/>
          </w:r>
          <w:hyperlink w:anchor="_Toc504389861" w:history="1">
            <w:r w:rsidR="00315D68" w:rsidRPr="00544305">
              <w:rPr>
                <w:rStyle w:val="Hyperlink"/>
              </w:rPr>
              <w:t>GENERAL DAY-TO-DAY TASKS</w:t>
            </w:r>
            <w:r w:rsidR="00315D68">
              <w:rPr>
                <w:webHidden/>
              </w:rPr>
              <w:tab/>
            </w:r>
            <w:r w:rsidR="00315D68">
              <w:rPr>
                <w:webHidden/>
              </w:rPr>
              <w:fldChar w:fldCharType="begin"/>
            </w:r>
            <w:r w:rsidR="00315D68">
              <w:rPr>
                <w:webHidden/>
              </w:rPr>
              <w:instrText xml:space="preserve"> PAGEREF _Toc504389861 \h </w:instrText>
            </w:r>
            <w:r w:rsidR="00315D68">
              <w:rPr>
                <w:webHidden/>
              </w:rPr>
            </w:r>
            <w:r w:rsidR="00315D68">
              <w:rPr>
                <w:webHidden/>
              </w:rPr>
              <w:fldChar w:fldCharType="separate"/>
            </w:r>
            <w:r w:rsidR="00315D68">
              <w:rPr>
                <w:webHidden/>
              </w:rPr>
              <w:t>1</w:t>
            </w:r>
            <w:r w:rsidR="00315D68">
              <w:rPr>
                <w:webHidden/>
              </w:rPr>
              <w:fldChar w:fldCharType="end"/>
            </w:r>
          </w:hyperlink>
        </w:p>
        <w:p w14:paraId="0B708011" w14:textId="16FEA950" w:rsidR="00315D68" w:rsidRDefault="00315D68">
          <w:pPr>
            <w:pStyle w:val="TOC2"/>
            <w:rPr>
              <w:rFonts w:asciiTheme="minorHAnsi" w:eastAsiaTheme="minorEastAsia" w:hAnsiTheme="minorHAnsi" w:cstheme="minorBidi"/>
              <w:b w:val="0"/>
              <w:sz w:val="22"/>
              <w:lang w:eastAsia="en-ZA"/>
            </w:rPr>
          </w:pPr>
          <w:hyperlink w:anchor="_Toc504389862" w:history="1">
            <w:r w:rsidRPr="00544305">
              <w:rPr>
                <w:rStyle w:val="Hyperlink"/>
              </w:rPr>
              <w:t>1.</w:t>
            </w:r>
            <w:r>
              <w:rPr>
                <w:rFonts w:asciiTheme="minorHAnsi" w:eastAsiaTheme="minorEastAsia" w:hAnsiTheme="minorHAnsi" w:cstheme="minorBidi"/>
                <w:b w:val="0"/>
                <w:sz w:val="22"/>
                <w:lang w:eastAsia="en-ZA"/>
              </w:rPr>
              <w:tab/>
            </w:r>
            <w:r w:rsidRPr="00544305">
              <w:rPr>
                <w:rStyle w:val="Hyperlink"/>
              </w:rPr>
              <w:t>EMED – Mo D</w:t>
            </w:r>
            <w:r>
              <w:rPr>
                <w:webHidden/>
              </w:rPr>
              <w:tab/>
            </w:r>
            <w:r>
              <w:rPr>
                <w:webHidden/>
              </w:rPr>
              <w:fldChar w:fldCharType="begin"/>
            </w:r>
            <w:r>
              <w:rPr>
                <w:webHidden/>
              </w:rPr>
              <w:instrText xml:space="preserve"> PAGEREF _Toc504389862 \h </w:instrText>
            </w:r>
            <w:r>
              <w:rPr>
                <w:webHidden/>
              </w:rPr>
            </w:r>
            <w:r>
              <w:rPr>
                <w:webHidden/>
              </w:rPr>
              <w:fldChar w:fldCharType="separate"/>
            </w:r>
            <w:r>
              <w:rPr>
                <w:webHidden/>
              </w:rPr>
              <w:t>1</w:t>
            </w:r>
            <w:r>
              <w:rPr>
                <w:webHidden/>
              </w:rPr>
              <w:fldChar w:fldCharType="end"/>
            </w:r>
          </w:hyperlink>
        </w:p>
        <w:p w14:paraId="75EDC0FF" w14:textId="0ECFE866" w:rsidR="00315D68" w:rsidRDefault="00315D68">
          <w:pPr>
            <w:pStyle w:val="TOC2"/>
            <w:rPr>
              <w:rFonts w:asciiTheme="minorHAnsi" w:eastAsiaTheme="minorEastAsia" w:hAnsiTheme="minorHAnsi" w:cstheme="minorBidi"/>
              <w:b w:val="0"/>
              <w:sz w:val="22"/>
              <w:lang w:eastAsia="en-ZA"/>
            </w:rPr>
          </w:pPr>
          <w:hyperlink w:anchor="_Toc504389863" w:history="1">
            <w:r w:rsidRPr="00544305">
              <w:rPr>
                <w:rStyle w:val="Hyperlink"/>
              </w:rPr>
              <w:t>2.</w:t>
            </w:r>
            <w:r>
              <w:rPr>
                <w:rFonts w:asciiTheme="minorHAnsi" w:eastAsiaTheme="minorEastAsia" w:hAnsiTheme="minorHAnsi" w:cstheme="minorBidi"/>
                <w:b w:val="0"/>
                <w:sz w:val="22"/>
                <w:lang w:eastAsia="en-ZA"/>
              </w:rPr>
              <w:tab/>
            </w:r>
            <w:r w:rsidRPr="00544305">
              <w:rPr>
                <w:rStyle w:val="Hyperlink"/>
              </w:rPr>
              <w:t>Other</w:t>
            </w:r>
            <w:r>
              <w:rPr>
                <w:webHidden/>
              </w:rPr>
              <w:tab/>
            </w:r>
            <w:r>
              <w:rPr>
                <w:webHidden/>
              </w:rPr>
              <w:fldChar w:fldCharType="begin"/>
            </w:r>
            <w:r>
              <w:rPr>
                <w:webHidden/>
              </w:rPr>
              <w:instrText xml:space="preserve"> PAGEREF _Toc504389863 \h </w:instrText>
            </w:r>
            <w:r>
              <w:rPr>
                <w:webHidden/>
              </w:rPr>
            </w:r>
            <w:r>
              <w:rPr>
                <w:webHidden/>
              </w:rPr>
              <w:fldChar w:fldCharType="separate"/>
            </w:r>
            <w:r>
              <w:rPr>
                <w:webHidden/>
              </w:rPr>
              <w:t>1</w:t>
            </w:r>
            <w:r>
              <w:rPr>
                <w:webHidden/>
              </w:rPr>
              <w:fldChar w:fldCharType="end"/>
            </w:r>
          </w:hyperlink>
        </w:p>
        <w:p w14:paraId="3D11F903" w14:textId="4633BC6A" w:rsidR="00315D68" w:rsidRDefault="00315D68">
          <w:pPr>
            <w:pStyle w:val="TOC2"/>
            <w:rPr>
              <w:rFonts w:asciiTheme="minorHAnsi" w:eastAsiaTheme="minorEastAsia" w:hAnsiTheme="minorHAnsi" w:cstheme="minorBidi"/>
              <w:b w:val="0"/>
              <w:sz w:val="22"/>
              <w:lang w:eastAsia="en-ZA"/>
            </w:rPr>
          </w:pPr>
          <w:hyperlink w:anchor="_Toc504389864" w:history="1">
            <w:r w:rsidRPr="00544305">
              <w:rPr>
                <w:rStyle w:val="Hyperlink"/>
              </w:rPr>
              <w:t>3.</w:t>
            </w:r>
            <w:r>
              <w:rPr>
                <w:rFonts w:asciiTheme="minorHAnsi" w:eastAsiaTheme="minorEastAsia" w:hAnsiTheme="minorHAnsi" w:cstheme="minorBidi"/>
                <w:b w:val="0"/>
                <w:sz w:val="22"/>
                <w:lang w:eastAsia="en-ZA"/>
              </w:rPr>
              <w:tab/>
            </w:r>
            <w:r w:rsidRPr="00544305">
              <w:rPr>
                <w:rStyle w:val="Hyperlink"/>
              </w:rPr>
              <w:t>EXX Africa – Robert Bessling</w:t>
            </w:r>
            <w:r>
              <w:rPr>
                <w:webHidden/>
              </w:rPr>
              <w:tab/>
            </w:r>
            <w:r>
              <w:rPr>
                <w:webHidden/>
              </w:rPr>
              <w:fldChar w:fldCharType="begin"/>
            </w:r>
            <w:r>
              <w:rPr>
                <w:webHidden/>
              </w:rPr>
              <w:instrText xml:space="preserve"> PAGEREF _Toc504389864 \h </w:instrText>
            </w:r>
            <w:r>
              <w:rPr>
                <w:webHidden/>
              </w:rPr>
            </w:r>
            <w:r>
              <w:rPr>
                <w:webHidden/>
              </w:rPr>
              <w:fldChar w:fldCharType="separate"/>
            </w:r>
            <w:r>
              <w:rPr>
                <w:webHidden/>
              </w:rPr>
              <w:t>1</w:t>
            </w:r>
            <w:r>
              <w:rPr>
                <w:webHidden/>
              </w:rPr>
              <w:fldChar w:fldCharType="end"/>
            </w:r>
          </w:hyperlink>
        </w:p>
        <w:p w14:paraId="758AC406" w14:textId="363642DF" w:rsidR="00315D68" w:rsidRDefault="00315D68">
          <w:pPr>
            <w:pStyle w:val="TOC1"/>
            <w:rPr>
              <w:rFonts w:asciiTheme="minorHAnsi" w:eastAsiaTheme="minorEastAsia" w:hAnsiTheme="minorHAnsi"/>
              <w:b w:val="0"/>
              <w:color w:val="auto"/>
              <w:lang w:eastAsia="en-ZA"/>
            </w:rPr>
          </w:pPr>
          <w:hyperlink w:anchor="_Toc504389865" w:history="1">
            <w:r w:rsidRPr="00544305">
              <w:rPr>
                <w:rStyle w:val="Hyperlink"/>
              </w:rPr>
              <w:t>OTHER TASKS APART FROM DAILY TASKS</w:t>
            </w:r>
            <w:r>
              <w:rPr>
                <w:webHidden/>
              </w:rPr>
              <w:tab/>
            </w:r>
            <w:r>
              <w:rPr>
                <w:webHidden/>
              </w:rPr>
              <w:fldChar w:fldCharType="begin"/>
            </w:r>
            <w:r>
              <w:rPr>
                <w:webHidden/>
              </w:rPr>
              <w:instrText xml:space="preserve"> PAGEREF _Toc504389865 \h </w:instrText>
            </w:r>
            <w:r>
              <w:rPr>
                <w:webHidden/>
              </w:rPr>
            </w:r>
            <w:r>
              <w:rPr>
                <w:webHidden/>
              </w:rPr>
              <w:fldChar w:fldCharType="separate"/>
            </w:r>
            <w:r>
              <w:rPr>
                <w:webHidden/>
              </w:rPr>
              <w:t>2</w:t>
            </w:r>
            <w:r>
              <w:rPr>
                <w:webHidden/>
              </w:rPr>
              <w:fldChar w:fldCharType="end"/>
            </w:r>
          </w:hyperlink>
        </w:p>
        <w:p w14:paraId="678F1582" w14:textId="42EC845F" w:rsidR="00315D68" w:rsidRDefault="00315D68">
          <w:pPr>
            <w:pStyle w:val="TOC2"/>
            <w:rPr>
              <w:rFonts w:asciiTheme="minorHAnsi" w:eastAsiaTheme="minorEastAsia" w:hAnsiTheme="minorHAnsi" w:cstheme="minorBidi"/>
              <w:b w:val="0"/>
              <w:sz w:val="22"/>
              <w:lang w:eastAsia="en-ZA"/>
            </w:rPr>
          </w:pPr>
          <w:hyperlink w:anchor="_Toc504389866" w:history="1">
            <w:r w:rsidRPr="00544305">
              <w:rPr>
                <w:rStyle w:val="Hyperlink"/>
              </w:rPr>
              <w:t>4.</w:t>
            </w:r>
            <w:r>
              <w:rPr>
                <w:rFonts w:asciiTheme="minorHAnsi" w:eastAsiaTheme="minorEastAsia" w:hAnsiTheme="minorHAnsi" w:cstheme="minorBidi"/>
                <w:b w:val="0"/>
                <w:sz w:val="22"/>
                <w:lang w:eastAsia="en-ZA"/>
              </w:rPr>
              <w:tab/>
            </w:r>
            <w:r w:rsidRPr="00544305">
              <w:rPr>
                <w:rStyle w:val="Hyperlink"/>
              </w:rPr>
              <w:t>EDIFR – Mo D</w:t>
            </w:r>
            <w:r>
              <w:rPr>
                <w:webHidden/>
              </w:rPr>
              <w:tab/>
            </w:r>
            <w:r>
              <w:rPr>
                <w:webHidden/>
              </w:rPr>
              <w:fldChar w:fldCharType="begin"/>
            </w:r>
            <w:r>
              <w:rPr>
                <w:webHidden/>
              </w:rPr>
              <w:instrText xml:space="preserve"> PAGEREF _Toc504389866 \h </w:instrText>
            </w:r>
            <w:r>
              <w:rPr>
                <w:webHidden/>
              </w:rPr>
            </w:r>
            <w:r>
              <w:rPr>
                <w:webHidden/>
              </w:rPr>
              <w:fldChar w:fldCharType="separate"/>
            </w:r>
            <w:r>
              <w:rPr>
                <w:webHidden/>
              </w:rPr>
              <w:t>2</w:t>
            </w:r>
            <w:r>
              <w:rPr>
                <w:webHidden/>
              </w:rPr>
              <w:fldChar w:fldCharType="end"/>
            </w:r>
          </w:hyperlink>
        </w:p>
        <w:p w14:paraId="77391BD4" w14:textId="01E949B0" w:rsidR="00315D68" w:rsidRDefault="00315D68">
          <w:pPr>
            <w:pStyle w:val="TOC3"/>
            <w:tabs>
              <w:tab w:val="left" w:pos="1100"/>
              <w:tab w:val="right" w:leader="dot" w:pos="10762"/>
            </w:tabs>
            <w:rPr>
              <w:rFonts w:asciiTheme="minorHAnsi" w:hAnsiTheme="minorHAnsi" w:cstheme="minorBidi"/>
              <w:noProof/>
              <w:sz w:val="22"/>
              <w:lang w:val="en-ZA" w:eastAsia="en-ZA"/>
            </w:rPr>
          </w:pPr>
          <w:hyperlink w:anchor="_Toc504389867" w:history="1">
            <w:r w:rsidRPr="00544305">
              <w:rPr>
                <w:rStyle w:val="Hyperlink"/>
                <w:noProof/>
                <w14:scene3d>
                  <w14:camera w14:prst="orthographicFront"/>
                  <w14:lightRig w14:rig="threePt" w14:dir="t">
                    <w14:rot w14:lat="0" w14:lon="0" w14:rev="0"/>
                  </w14:lightRig>
                </w14:scene3d>
              </w:rPr>
              <w:t>4.1.</w:t>
            </w:r>
            <w:r>
              <w:rPr>
                <w:rFonts w:asciiTheme="minorHAnsi" w:hAnsiTheme="minorHAnsi" w:cstheme="minorBidi"/>
                <w:noProof/>
                <w:sz w:val="22"/>
                <w:lang w:val="en-ZA" w:eastAsia="en-ZA"/>
              </w:rPr>
              <w:tab/>
            </w:r>
            <w:r w:rsidRPr="00544305">
              <w:rPr>
                <w:rStyle w:val="Hyperlink"/>
                <w:noProof/>
              </w:rPr>
              <w:t>Show/colour the disabled indicators in EDIFR:</w:t>
            </w:r>
            <w:r>
              <w:rPr>
                <w:noProof/>
                <w:webHidden/>
              </w:rPr>
              <w:tab/>
            </w:r>
            <w:r>
              <w:rPr>
                <w:noProof/>
                <w:webHidden/>
              </w:rPr>
              <w:fldChar w:fldCharType="begin"/>
            </w:r>
            <w:r>
              <w:rPr>
                <w:noProof/>
                <w:webHidden/>
              </w:rPr>
              <w:instrText xml:space="preserve"> PAGEREF _Toc504389867 \h </w:instrText>
            </w:r>
            <w:r>
              <w:rPr>
                <w:noProof/>
                <w:webHidden/>
              </w:rPr>
            </w:r>
            <w:r>
              <w:rPr>
                <w:noProof/>
                <w:webHidden/>
              </w:rPr>
              <w:fldChar w:fldCharType="separate"/>
            </w:r>
            <w:r>
              <w:rPr>
                <w:noProof/>
                <w:webHidden/>
              </w:rPr>
              <w:t>2</w:t>
            </w:r>
            <w:r>
              <w:rPr>
                <w:noProof/>
                <w:webHidden/>
              </w:rPr>
              <w:fldChar w:fldCharType="end"/>
            </w:r>
          </w:hyperlink>
        </w:p>
        <w:p w14:paraId="64ED7AAA" w14:textId="4F63D1E4" w:rsidR="00315D68" w:rsidRDefault="00315D68">
          <w:pPr>
            <w:pStyle w:val="TOC3"/>
            <w:tabs>
              <w:tab w:val="left" w:pos="1100"/>
              <w:tab w:val="right" w:leader="dot" w:pos="10762"/>
            </w:tabs>
            <w:rPr>
              <w:rFonts w:asciiTheme="minorHAnsi" w:hAnsiTheme="minorHAnsi" w:cstheme="minorBidi"/>
              <w:noProof/>
              <w:sz w:val="22"/>
              <w:lang w:val="en-ZA" w:eastAsia="en-ZA"/>
            </w:rPr>
          </w:pPr>
          <w:hyperlink w:anchor="_Toc504389868" w:history="1">
            <w:r w:rsidRPr="00544305">
              <w:rPr>
                <w:rStyle w:val="Hyperlink"/>
                <w:noProof/>
                <w14:scene3d>
                  <w14:camera w14:prst="orthographicFront"/>
                  <w14:lightRig w14:rig="threePt" w14:dir="t">
                    <w14:rot w14:lat="0" w14:lon="0" w14:rev="0"/>
                  </w14:lightRig>
                </w14:scene3d>
              </w:rPr>
              <w:t>4.2.</w:t>
            </w:r>
            <w:r>
              <w:rPr>
                <w:rFonts w:asciiTheme="minorHAnsi" w:hAnsiTheme="minorHAnsi" w:cstheme="minorBidi"/>
                <w:noProof/>
                <w:sz w:val="22"/>
                <w:lang w:val="en-ZA" w:eastAsia="en-ZA"/>
              </w:rPr>
              <w:tab/>
            </w:r>
            <w:r w:rsidRPr="00544305">
              <w:rPr>
                <w:rStyle w:val="Hyperlink"/>
                <w:noProof/>
              </w:rPr>
              <w:t>Using template by adding extra options to be able to publish quicker and save a lot of time</w:t>
            </w:r>
            <w:r>
              <w:rPr>
                <w:noProof/>
                <w:webHidden/>
              </w:rPr>
              <w:tab/>
            </w:r>
            <w:r>
              <w:rPr>
                <w:noProof/>
                <w:webHidden/>
              </w:rPr>
              <w:fldChar w:fldCharType="begin"/>
            </w:r>
            <w:r>
              <w:rPr>
                <w:noProof/>
                <w:webHidden/>
              </w:rPr>
              <w:instrText xml:space="preserve"> PAGEREF _Toc504389868 \h </w:instrText>
            </w:r>
            <w:r>
              <w:rPr>
                <w:noProof/>
                <w:webHidden/>
              </w:rPr>
            </w:r>
            <w:r>
              <w:rPr>
                <w:noProof/>
                <w:webHidden/>
              </w:rPr>
              <w:fldChar w:fldCharType="separate"/>
            </w:r>
            <w:r>
              <w:rPr>
                <w:noProof/>
                <w:webHidden/>
              </w:rPr>
              <w:t>2</w:t>
            </w:r>
            <w:r>
              <w:rPr>
                <w:noProof/>
                <w:webHidden/>
              </w:rPr>
              <w:fldChar w:fldCharType="end"/>
            </w:r>
          </w:hyperlink>
        </w:p>
        <w:p w14:paraId="0587C645" w14:textId="4F2B6120" w:rsidR="00315D68" w:rsidRDefault="00315D68">
          <w:pPr>
            <w:pStyle w:val="TOC3"/>
            <w:tabs>
              <w:tab w:val="left" w:pos="1100"/>
              <w:tab w:val="right" w:leader="dot" w:pos="10762"/>
            </w:tabs>
            <w:rPr>
              <w:rFonts w:asciiTheme="minorHAnsi" w:hAnsiTheme="minorHAnsi" w:cstheme="minorBidi"/>
              <w:noProof/>
              <w:sz w:val="22"/>
              <w:lang w:val="en-ZA" w:eastAsia="en-ZA"/>
            </w:rPr>
          </w:pPr>
          <w:hyperlink w:anchor="_Toc504389869" w:history="1">
            <w:r w:rsidRPr="00544305">
              <w:rPr>
                <w:rStyle w:val="Hyperlink"/>
                <w:noProof/>
                <w14:scene3d>
                  <w14:camera w14:prst="orthographicFront"/>
                  <w14:lightRig w14:rig="threePt" w14:dir="t">
                    <w14:rot w14:lat="0" w14:lon="0" w14:rev="0"/>
                  </w14:lightRig>
                </w14:scene3d>
              </w:rPr>
              <w:t>4.3.</w:t>
            </w:r>
            <w:r>
              <w:rPr>
                <w:rFonts w:asciiTheme="minorHAnsi" w:hAnsiTheme="minorHAnsi" w:cstheme="minorBidi"/>
                <w:noProof/>
                <w:sz w:val="22"/>
                <w:lang w:val="en-ZA" w:eastAsia="en-ZA"/>
              </w:rPr>
              <w:tab/>
            </w:r>
            <w:r w:rsidRPr="00544305">
              <w:rPr>
                <w:rStyle w:val="Hyperlink"/>
                <w:noProof/>
              </w:rPr>
              <w:t>Possibility of dividing big files into small parts:</w:t>
            </w:r>
            <w:r>
              <w:rPr>
                <w:noProof/>
                <w:webHidden/>
              </w:rPr>
              <w:tab/>
            </w:r>
            <w:r>
              <w:rPr>
                <w:noProof/>
                <w:webHidden/>
              </w:rPr>
              <w:fldChar w:fldCharType="begin"/>
            </w:r>
            <w:r>
              <w:rPr>
                <w:noProof/>
                <w:webHidden/>
              </w:rPr>
              <w:instrText xml:space="preserve"> PAGEREF _Toc504389869 \h </w:instrText>
            </w:r>
            <w:r>
              <w:rPr>
                <w:noProof/>
                <w:webHidden/>
              </w:rPr>
            </w:r>
            <w:r>
              <w:rPr>
                <w:noProof/>
                <w:webHidden/>
              </w:rPr>
              <w:fldChar w:fldCharType="separate"/>
            </w:r>
            <w:r>
              <w:rPr>
                <w:noProof/>
                <w:webHidden/>
              </w:rPr>
              <w:t>3</w:t>
            </w:r>
            <w:r>
              <w:rPr>
                <w:noProof/>
                <w:webHidden/>
              </w:rPr>
              <w:fldChar w:fldCharType="end"/>
            </w:r>
          </w:hyperlink>
        </w:p>
        <w:p w14:paraId="44CDF7DE" w14:textId="600180C6" w:rsidR="00315D68" w:rsidRDefault="00315D68">
          <w:pPr>
            <w:pStyle w:val="TOC3"/>
            <w:tabs>
              <w:tab w:val="left" w:pos="1100"/>
              <w:tab w:val="right" w:leader="dot" w:pos="10762"/>
            </w:tabs>
            <w:rPr>
              <w:rFonts w:asciiTheme="minorHAnsi" w:hAnsiTheme="minorHAnsi" w:cstheme="minorBidi"/>
              <w:noProof/>
              <w:sz w:val="22"/>
              <w:lang w:val="en-ZA" w:eastAsia="en-ZA"/>
            </w:rPr>
          </w:pPr>
          <w:hyperlink w:anchor="_Toc504389870" w:history="1">
            <w:r w:rsidRPr="00544305">
              <w:rPr>
                <w:rStyle w:val="Hyperlink"/>
                <w:noProof/>
                <w14:scene3d>
                  <w14:camera w14:prst="orthographicFront"/>
                  <w14:lightRig w14:rig="threePt" w14:dir="t">
                    <w14:rot w14:lat="0" w14:lon="0" w14:rev="0"/>
                  </w14:lightRig>
                </w14:scene3d>
              </w:rPr>
              <w:t>4.4.</w:t>
            </w:r>
            <w:r>
              <w:rPr>
                <w:rFonts w:asciiTheme="minorHAnsi" w:hAnsiTheme="minorHAnsi" w:cstheme="minorBidi"/>
                <w:noProof/>
                <w:sz w:val="22"/>
                <w:lang w:val="en-ZA" w:eastAsia="en-ZA"/>
              </w:rPr>
              <w:tab/>
            </w:r>
            <w:r w:rsidRPr="00544305">
              <w:rPr>
                <w:rStyle w:val="Hyperlink"/>
                <w:noProof/>
              </w:rPr>
              <w:t>Amend/modify the source column by row. (BCEAO and BEAC issues)</w:t>
            </w:r>
            <w:r>
              <w:rPr>
                <w:noProof/>
                <w:webHidden/>
              </w:rPr>
              <w:tab/>
            </w:r>
            <w:r>
              <w:rPr>
                <w:noProof/>
                <w:webHidden/>
              </w:rPr>
              <w:fldChar w:fldCharType="begin"/>
            </w:r>
            <w:r>
              <w:rPr>
                <w:noProof/>
                <w:webHidden/>
              </w:rPr>
              <w:instrText xml:space="preserve"> PAGEREF _Toc504389870 \h </w:instrText>
            </w:r>
            <w:r>
              <w:rPr>
                <w:noProof/>
                <w:webHidden/>
              </w:rPr>
            </w:r>
            <w:r>
              <w:rPr>
                <w:noProof/>
                <w:webHidden/>
              </w:rPr>
              <w:fldChar w:fldCharType="separate"/>
            </w:r>
            <w:r>
              <w:rPr>
                <w:noProof/>
                <w:webHidden/>
              </w:rPr>
              <w:t>3</w:t>
            </w:r>
            <w:r>
              <w:rPr>
                <w:noProof/>
                <w:webHidden/>
              </w:rPr>
              <w:fldChar w:fldCharType="end"/>
            </w:r>
          </w:hyperlink>
        </w:p>
        <w:p w14:paraId="2CAADF55" w14:textId="6292B274" w:rsidR="00315D68" w:rsidRDefault="00315D68">
          <w:pPr>
            <w:pStyle w:val="TOC3"/>
            <w:tabs>
              <w:tab w:val="left" w:pos="1100"/>
              <w:tab w:val="right" w:leader="dot" w:pos="10762"/>
            </w:tabs>
            <w:rPr>
              <w:rFonts w:asciiTheme="minorHAnsi" w:hAnsiTheme="minorHAnsi" w:cstheme="minorBidi"/>
              <w:noProof/>
              <w:sz w:val="22"/>
              <w:lang w:val="en-ZA" w:eastAsia="en-ZA"/>
            </w:rPr>
          </w:pPr>
          <w:hyperlink w:anchor="_Toc504389871" w:history="1">
            <w:r w:rsidRPr="00544305">
              <w:rPr>
                <w:rStyle w:val="Hyperlink"/>
                <w:noProof/>
                <w14:scene3d>
                  <w14:camera w14:prst="orthographicFront"/>
                  <w14:lightRig w14:rig="threePt" w14:dir="t">
                    <w14:rot w14:lat="0" w14:lon="0" w14:rev="0"/>
                  </w14:lightRig>
                </w14:scene3d>
              </w:rPr>
              <w:t>4.5.</w:t>
            </w:r>
            <w:r>
              <w:rPr>
                <w:rFonts w:asciiTheme="minorHAnsi" w:hAnsiTheme="minorHAnsi" w:cstheme="minorBidi"/>
                <w:noProof/>
                <w:sz w:val="22"/>
                <w:lang w:val="en-ZA" w:eastAsia="en-ZA"/>
              </w:rPr>
              <w:tab/>
            </w:r>
            <w:r w:rsidRPr="00544305">
              <w:rPr>
                <w:rStyle w:val="Hyperlink"/>
                <w:strike/>
                <w:noProof/>
              </w:rPr>
              <w:t>Activate “Not Available - NA” option:</w:t>
            </w:r>
            <w:r>
              <w:rPr>
                <w:noProof/>
                <w:webHidden/>
              </w:rPr>
              <w:tab/>
            </w:r>
            <w:r>
              <w:rPr>
                <w:noProof/>
                <w:webHidden/>
              </w:rPr>
              <w:fldChar w:fldCharType="begin"/>
            </w:r>
            <w:r>
              <w:rPr>
                <w:noProof/>
                <w:webHidden/>
              </w:rPr>
              <w:instrText xml:space="preserve"> PAGEREF _Toc504389871 \h </w:instrText>
            </w:r>
            <w:r>
              <w:rPr>
                <w:noProof/>
                <w:webHidden/>
              </w:rPr>
            </w:r>
            <w:r>
              <w:rPr>
                <w:noProof/>
                <w:webHidden/>
              </w:rPr>
              <w:fldChar w:fldCharType="separate"/>
            </w:r>
            <w:r>
              <w:rPr>
                <w:noProof/>
                <w:webHidden/>
              </w:rPr>
              <w:t>3</w:t>
            </w:r>
            <w:r>
              <w:rPr>
                <w:noProof/>
                <w:webHidden/>
              </w:rPr>
              <w:fldChar w:fldCharType="end"/>
            </w:r>
          </w:hyperlink>
        </w:p>
        <w:p w14:paraId="324697FF" w14:textId="74B0943E" w:rsidR="00315D68" w:rsidRDefault="00315D68">
          <w:pPr>
            <w:pStyle w:val="TOC3"/>
            <w:tabs>
              <w:tab w:val="left" w:pos="1100"/>
              <w:tab w:val="right" w:leader="dot" w:pos="10762"/>
            </w:tabs>
            <w:rPr>
              <w:rFonts w:asciiTheme="minorHAnsi" w:hAnsiTheme="minorHAnsi" w:cstheme="minorBidi"/>
              <w:noProof/>
              <w:sz w:val="22"/>
              <w:lang w:val="en-ZA" w:eastAsia="en-ZA"/>
            </w:rPr>
          </w:pPr>
          <w:hyperlink w:anchor="_Toc504389872" w:history="1">
            <w:r w:rsidRPr="00544305">
              <w:rPr>
                <w:rStyle w:val="Hyperlink"/>
                <w:noProof/>
                <w14:scene3d>
                  <w14:camera w14:prst="orthographicFront"/>
                  <w14:lightRig w14:rig="threePt" w14:dir="t">
                    <w14:rot w14:lat="0" w14:lon="0" w14:rev="0"/>
                  </w14:lightRig>
                </w14:scene3d>
              </w:rPr>
              <w:t>4.6.</w:t>
            </w:r>
            <w:r>
              <w:rPr>
                <w:rFonts w:asciiTheme="minorHAnsi" w:hAnsiTheme="minorHAnsi" w:cstheme="minorBidi"/>
                <w:noProof/>
                <w:sz w:val="22"/>
                <w:lang w:val="en-ZA" w:eastAsia="en-ZA"/>
              </w:rPr>
              <w:tab/>
            </w:r>
            <w:r w:rsidRPr="00544305">
              <w:rPr>
                <w:rStyle w:val="Hyperlink"/>
                <w:noProof/>
              </w:rPr>
              <w:t>Creating an option which allows changing the values in a table in one go:</w:t>
            </w:r>
            <w:r>
              <w:rPr>
                <w:noProof/>
                <w:webHidden/>
              </w:rPr>
              <w:tab/>
            </w:r>
            <w:r>
              <w:rPr>
                <w:noProof/>
                <w:webHidden/>
              </w:rPr>
              <w:fldChar w:fldCharType="begin"/>
            </w:r>
            <w:r>
              <w:rPr>
                <w:noProof/>
                <w:webHidden/>
              </w:rPr>
              <w:instrText xml:space="preserve"> PAGEREF _Toc504389872 \h </w:instrText>
            </w:r>
            <w:r>
              <w:rPr>
                <w:noProof/>
                <w:webHidden/>
              </w:rPr>
            </w:r>
            <w:r>
              <w:rPr>
                <w:noProof/>
                <w:webHidden/>
              </w:rPr>
              <w:fldChar w:fldCharType="separate"/>
            </w:r>
            <w:r>
              <w:rPr>
                <w:noProof/>
                <w:webHidden/>
              </w:rPr>
              <w:t>3</w:t>
            </w:r>
            <w:r>
              <w:rPr>
                <w:noProof/>
                <w:webHidden/>
              </w:rPr>
              <w:fldChar w:fldCharType="end"/>
            </w:r>
          </w:hyperlink>
        </w:p>
        <w:p w14:paraId="5941DC7D" w14:textId="4861ABAF" w:rsidR="00315D68" w:rsidRDefault="00315D68">
          <w:pPr>
            <w:pStyle w:val="TOC2"/>
            <w:rPr>
              <w:rFonts w:asciiTheme="minorHAnsi" w:eastAsiaTheme="minorEastAsia" w:hAnsiTheme="minorHAnsi" w:cstheme="minorBidi"/>
              <w:b w:val="0"/>
              <w:sz w:val="22"/>
              <w:lang w:eastAsia="en-ZA"/>
            </w:rPr>
          </w:pPr>
          <w:hyperlink w:anchor="_Toc504389873" w:history="1">
            <w:r w:rsidRPr="00544305">
              <w:rPr>
                <w:rStyle w:val="Hyperlink"/>
              </w:rPr>
              <w:t>5.</w:t>
            </w:r>
            <w:r>
              <w:rPr>
                <w:rFonts w:asciiTheme="minorHAnsi" w:eastAsiaTheme="minorEastAsia" w:hAnsiTheme="minorHAnsi" w:cstheme="minorBidi"/>
                <w:b w:val="0"/>
                <w:sz w:val="22"/>
                <w:lang w:eastAsia="en-ZA"/>
              </w:rPr>
              <w:tab/>
            </w:r>
            <w:r w:rsidRPr="00544305">
              <w:rPr>
                <w:rStyle w:val="Hyperlink"/>
              </w:rPr>
              <w:t>Notes field - scale calculations</w:t>
            </w:r>
            <w:r>
              <w:rPr>
                <w:webHidden/>
              </w:rPr>
              <w:tab/>
            </w:r>
            <w:r>
              <w:rPr>
                <w:webHidden/>
              </w:rPr>
              <w:fldChar w:fldCharType="begin"/>
            </w:r>
            <w:r>
              <w:rPr>
                <w:webHidden/>
              </w:rPr>
              <w:instrText xml:space="preserve"> PAGEREF _Toc504389873 \h </w:instrText>
            </w:r>
            <w:r>
              <w:rPr>
                <w:webHidden/>
              </w:rPr>
            </w:r>
            <w:r>
              <w:rPr>
                <w:webHidden/>
              </w:rPr>
              <w:fldChar w:fldCharType="separate"/>
            </w:r>
            <w:r>
              <w:rPr>
                <w:webHidden/>
              </w:rPr>
              <w:t>4</w:t>
            </w:r>
            <w:r>
              <w:rPr>
                <w:webHidden/>
              </w:rPr>
              <w:fldChar w:fldCharType="end"/>
            </w:r>
          </w:hyperlink>
        </w:p>
        <w:p w14:paraId="4EB492DB" w14:textId="662449AF" w:rsidR="00315D68" w:rsidRDefault="00315D68">
          <w:pPr>
            <w:pStyle w:val="TOC2"/>
            <w:rPr>
              <w:rFonts w:asciiTheme="minorHAnsi" w:eastAsiaTheme="minorEastAsia" w:hAnsiTheme="minorHAnsi" w:cstheme="minorBidi"/>
              <w:b w:val="0"/>
              <w:sz w:val="22"/>
              <w:lang w:eastAsia="en-ZA"/>
            </w:rPr>
          </w:pPr>
          <w:hyperlink w:anchor="_Toc504389874" w:history="1">
            <w:r w:rsidRPr="00544305">
              <w:rPr>
                <w:rStyle w:val="Hyperlink"/>
              </w:rPr>
              <w:t>6.</w:t>
            </w:r>
            <w:r>
              <w:rPr>
                <w:rFonts w:asciiTheme="minorHAnsi" w:eastAsiaTheme="minorEastAsia" w:hAnsiTheme="minorHAnsi" w:cstheme="minorBidi"/>
                <w:b w:val="0"/>
                <w:sz w:val="22"/>
                <w:lang w:eastAsia="en-ZA"/>
              </w:rPr>
              <w:tab/>
            </w:r>
            <w:r w:rsidRPr="00544305">
              <w:rPr>
                <w:rStyle w:val="Hyperlink"/>
              </w:rPr>
              <w:t>Country Profiles – Mo D</w:t>
            </w:r>
            <w:r>
              <w:rPr>
                <w:webHidden/>
              </w:rPr>
              <w:tab/>
            </w:r>
            <w:r>
              <w:rPr>
                <w:webHidden/>
              </w:rPr>
              <w:fldChar w:fldCharType="begin"/>
            </w:r>
            <w:r>
              <w:rPr>
                <w:webHidden/>
              </w:rPr>
              <w:instrText xml:space="preserve"> PAGEREF _Toc504389874 \h </w:instrText>
            </w:r>
            <w:r>
              <w:rPr>
                <w:webHidden/>
              </w:rPr>
            </w:r>
            <w:r>
              <w:rPr>
                <w:webHidden/>
              </w:rPr>
              <w:fldChar w:fldCharType="separate"/>
            </w:r>
            <w:r>
              <w:rPr>
                <w:webHidden/>
              </w:rPr>
              <w:t>4</w:t>
            </w:r>
            <w:r>
              <w:rPr>
                <w:webHidden/>
              </w:rPr>
              <w:fldChar w:fldCharType="end"/>
            </w:r>
          </w:hyperlink>
        </w:p>
        <w:p w14:paraId="0072C789" w14:textId="384AD9E2" w:rsidR="00315D68" w:rsidRDefault="00315D68">
          <w:pPr>
            <w:pStyle w:val="TOC2"/>
            <w:rPr>
              <w:rFonts w:asciiTheme="minorHAnsi" w:eastAsiaTheme="minorEastAsia" w:hAnsiTheme="minorHAnsi" w:cstheme="minorBidi"/>
              <w:b w:val="0"/>
              <w:sz w:val="22"/>
              <w:lang w:eastAsia="en-ZA"/>
            </w:rPr>
          </w:pPr>
          <w:hyperlink w:anchor="_Toc504389875" w:history="1">
            <w:r w:rsidRPr="00544305">
              <w:rPr>
                <w:rStyle w:val="Hyperlink"/>
              </w:rPr>
              <w:t>7.</w:t>
            </w:r>
            <w:r>
              <w:rPr>
                <w:rFonts w:asciiTheme="minorHAnsi" w:eastAsiaTheme="minorEastAsia" w:hAnsiTheme="minorHAnsi" w:cstheme="minorBidi"/>
                <w:b w:val="0"/>
                <w:sz w:val="22"/>
                <w:lang w:eastAsia="en-ZA"/>
              </w:rPr>
              <w:tab/>
            </w:r>
            <w:r w:rsidRPr="00544305">
              <w:rPr>
                <w:rStyle w:val="Hyperlink"/>
              </w:rPr>
              <w:t>Base years – Mo D</w:t>
            </w:r>
            <w:r>
              <w:rPr>
                <w:webHidden/>
              </w:rPr>
              <w:tab/>
            </w:r>
            <w:r>
              <w:rPr>
                <w:webHidden/>
              </w:rPr>
              <w:fldChar w:fldCharType="begin"/>
            </w:r>
            <w:r>
              <w:rPr>
                <w:webHidden/>
              </w:rPr>
              <w:instrText xml:space="preserve"> PAGEREF _Toc504389875 \h </w:instrText>
            </w:r>
            <w:r>
              <w:rPr>
                <w:webHidden/>
              </w:rPr>
            </w:r>
            <w:r>
              <w:rPr>
                <w:webHidden/>
              </w:rPr>
              <w:fldChar w:fldCharType="separate"/>
            </w:r>
            <w:r>
              <w:rPr>
                <w:webHidden/>
              </w:rPr>
              <w:t>4</w:t>
            </w:r>
            <w:r>
              <w:rPr>
                <w:webHidden/>
              </w:rPr>
              <w:fldChar w:fldCharType="end"/>
            </w:r>
          </w:hyperlink>
        </w:p>
        <w:p w14:paraId="4E5D7C6E" w14:textId="07F76DE6" w:rsidR="00315D68" w:rsidRDefault="00315D68">
          <w:pPr>
            <w:pStyle w:val="TOC2"/>
            <w:rPr>
              <w:rFonts w:asciiTheme="minorHAnsi" w:eastAsiaTheme="minorEastAsia" w:hAnsiTheme="minorHAnsi" w:cstheme="minorBidi"/>
              <w:b w:val="0"/>
              <w:sz w:val="22"/>
              <w:lang w:eastAsia="en-ZA"/>
            </w:rPr>
          </w:pPr>
          <w:hyperlink w:anchor="_Toc504389876" w:history="1">
            <w:r w:rsidRPr="00544305">
              <w:rPr>
                <w:rStyle w:val="Hyperlink"/>
              </w:rPr>
              <w:t>8.</w:t>
            </w:r>
            <w:r>
              <w:rPr>
                <w:rFonts w:asciiTheme="minorHAnsi" w:eastAsiaTheme="minorEastAsia" w:hAnsiTheme="minorHAnsi" w:cstheme="minorBidi"/>
                <w:b w:val="0"/>
                <w:sz w:val="22"/>
                <w:lang w:eastAsia="en-ZA"/>
              </w:rPr>
              <w:tab/>
            </w:r>
            <w:r w:rsidRPr="00544305">
              <w:rPr>
                <w:rStyle w:val="Hyperlink"/>
              </w:rPr>
              <w:t>Alert to Economic Calendar – Mo D</w:t>
            </w:r>
            <w:r>
              <w:rPr>
                <w:webHidden/>
              </w:rPr>
              <w:tab/>
            </w:r>
            <w:r>
              <w:rPr>
                <w:webHidden/>
              </w:rPr>
              <w:fldChar w:fldCharType="begin"/>
            </w:r>
            <w:r>
              <w:rPr>
                <w:webHidden/>
              </w:rPr>
              <w:instrText xml:space="preserve"> PAGEREF _Toc504389876 \h </w:instrText>
            </w:r>
            <w:r>
              <w:rPr>
                <w:webHidden/>
              </w:rPr>
            </w:r>
            <w:r>
              <w:rPr>
                <w:webHidden/>
              </w:rPr>
              <w:fldChar w:fldCharType="separate"/>
            </w:r>
            <w:r>
              <w:rPr>
                <w:webHidden/>
              </w:rPr>
              <w:t>4</w:t>
            </w:r>
            <w:r>
              <w:rPr>
                <w:webHidden/>
              </w:rPr>
              <w:fldChar w:fldCharType="end"/>
            </w:r>
          </w:hyperlink>
        </w:p>
        <w:p w14:paraId="737B6180" w14:textId="12DE8C42" w:rsidR="00315D68" w:rsidRDefault="00315D68">
          <w:pPr>
            <w:pStyle w:val="TOC2"/>
            <w:rPr>
              <w:rFonts w:asciiTheme="minorHAnsi" w:eastAsiaTheme="minorEastAsia" w:hAnsiTheme="minorHAnsi" w:cstheme="minorBidi"/>
              <w:b w:val="0"/>
              <w:sz w:val="22"/>
              <w:lang w:eastAsia="en-ZA"/>
            </w:rPr>
          </w:pPr>
          <w:hyperlink w:anchor="_Toc504389877" w:history="1">
            <w:r w:rsidRPr="00544305">
              <w:rPr>
                <w:rStyle w:val="Hyperlink"/>
              </w:rPr>
              <w:t>9.</w:t>
            </w:r>
            <w:r>
              <w:rPr>
                <w:rFonts w:asciiTheme="minorHAnsi" w:eastAsiaTheme="minorEastAsia" w:hAnsiTheme="minorHAnsi" w:cstheme="minorBidi"/>
                <w:b w:val="0"/>
                <w:sz w:val="22"/>
                <w:lang w:eastAsia="en-ZA"/>
              </w:rPr>
              <w:tab/>
            </w:r>
            <w:r w:rsidRPr="00544305">
              <w:rPr>
                <w:rStyle w:val="Hyperlink"/>
              </w:rPr>
              <w:t>Save Searches – Mo D</w:t>
            </w:r>
            <w:r>
              <w:rPr>
                <w:webHidden/>
              </w:rPr>
              <w:tab/>
            </w:r>
            <w:r>
              <w:rPr>
                <w:webHidden/>
              </w:rPr>
              <w:fldChar w:fldCharType="begin"/>
            </w:r>
            <w:r>
              <w:rPr>
                <w:webHidden/>
              </w:rPr>
              <w:instrText xml:space="preserve"> PAGEREF _Toc504389877 \h </w:instrText>
            </w:r>
            <w:r>
              <w:rPr>
                <w:webHidden/>
              </w:rPr>
            </w:r>
            <w:r>
              <w:rPr>
                <w:webHidden/>
              </w:rPr>
              <w:fldChar w:fldCharType="separate"/>
            </w:r>
            <w:r>
              <w:rPr>
                <w:webHidden/>
              </w:rPr>
              <w:t>4</w:t>
            </w:r>
            <w:r>
              <w:rPr>
                <w:webHidden/>
              </w:rPr>
              <w:fldChar w:fldCharType="end"/>
            </w:r>
          </w:hyperlink>
        </w:p>
        <w:p w14:paraId="5F585320" w14:textId="12F0B1D1" w:rsidR="00315D68" w:rsidRDefault="00315D68">
          <w:pPr>
            <w:pStyle w:val="TOC2"/>
            <w:rPr>
              <w:rFonts w:asciiTheme="minorHAnsi" w:eastAsiaTheme="minorEastAsia" w:hAnsiTheme="minorHAnsi" w:cstheme="minorBidi"/>
              <w:b w:val="0"/>
              <w:sz w:val="22"/>
              <w:lang w:eastAsia="en-ZA"/>
            </w:rPr>
          </w:pPr>
          <w:hyperlink w:anchor="_Toc504389878" w:history="1">
            <w:r w:rsidRPr="00544305">
              <w:rPr>
                <w:rStyle w:val="Hyperlink"/>
              </w:rPr>
              <w:t>10.</w:t>
            </w:r>
            <w:r>
              <w:rPr>
                <w:rFonts w:asciiTheme="minorHAnsi" w:eastAsiaTheme="minorEastAsia" w:hAnsiTheme="minorHAnsi" w:cstheme="minorBidi"/>
                <w:b w:val="0"/>
                <w:sz w:val="22"/>
                <w:lang w:eastAsia="en-ZA"/>
              </w:rPr>
              <w:tab/>
            </w:r>
            <w:r w:rsidRPr="00544305">
              <w:rPr>
                <w:rStyle w:val="Hyperlink"/>
              </w:rPr>
              <w:t>EDIFR – Mo D</w:t>
            </w:r>
            <w:r>
              <w:rPr>
                <w:webHidden/>
              </w:rPr>
              <w:tab/>
            </w:r>
            <w:r>
              <w:rPr>
                <w:webHidden/>
              </w:rPr>
              <w:fldChar w:fldCharType="begin"/>
            </w:r>
            <w:r>
              <w:rPr>
                <w:webHidden/>
              </w:rPr>
              <w:instrText xml:space="preserve"> PAGEREF _Toc504389878 \h </w:instrText>
            </w:r>
            <w:r>
              <w:rPr>
                <w:webHidden/>
              </w:rPr>
            </w:r>
            <w:r>
              <w:rPr>
                <w:webHidden/>
              </w:rPr>
              <w:fldChar w:fldCharType="separate"/>
            </w:r>
            <w:r>
              <w:rPr>
                <w:webHidden/>
              </w:rPr>
              <w:t>4</w:t>
            </w:r>
            <w:r>
              <w:rPr>
                <w:webHidden/>
              </w:rPr>
              <w:fldChar w:fldCharType="end"/>
            </w:r>
          </w:hyperlink>
        </w:p>
        <w:p w14:paraId="5A79D48E" w14:textId="72C8B805" w:rsidR="00315D68" w:rsidRDefault="00315D68">
          <w:pPr>
            <w:pStyle w:val="TOC2"/>
            <w:rPr>
              <w:rFonts w:asciiTheme="minorHAnsi" w:eastAsiaTheme="minorEastAsia" w:hAnsiTheme="minorHAnsi" w:cstheme="minorBidi"/>
              <w:b w:val="0"/>
              <w:sz w:val="22"/>
              <w:lang w:eastAsia="en-ZA"/>
            </w:rPr>
          </w:pPr>
          <w:hyperlink w:anchor="_Toc504389879" w:history="1">
            <w:r w:rsidRPr="00544305">
              <w:rPr>
                <w:rStyle w:val="Hyperlink"/>
              </w:rPr>
              <w:t>11.</w:t>
            </w:r>
            <w:r>
              <w:rPr>
                <w:rFonts w:asciiTheme="minorHAnsi" w:eastAsiaTheme="minorEastAsia" w:hAnsiTheme="minorHAnsi" w:cstheme="minorBidi"/>
                <w:b w:val="0"/>
                <w:sz w:val="22"/>
                <w:lang w:eastAsia="en-ZA"/>
              </w:rPr>
              <w:tab/>
            </w:r>
            <w:r w:rsidRPr="00544305">
              <w:rPr>
                <w:rStyle w:val="Hyperlink"/>
              </w:rPr>
              <w:t>EMIS file to be automated</w:t>
            </w:r>
            <w:r>
              <w:rPr>
                <w:webHidden/>
              </w:rPr>
              <w:tab/>
            </w:r>
            <w:r>
              <w:rPr>
                <w:webHidden/>
              </w:rPr>
              <w:fldChar w:fldCharType="begin"/>
            </w:r>
            <w:r>
              <w:rPr>
                <w:webHidden/>
              </w:rPr>
              <w:instrText xml:space="preserve"> PAGEREF _Toc504389879 \h </w:instrText>
            </w:r>
            <w:r>
              <w:rPr>
                <w:webHidden/>
              </w:rPr>
            </w:r>
            <w:r>
              <w:rPr>
                <w:webHidden/>
              </w:rPr>
              <w:fldChar w:fldCharType="separate"/>
            </w:r>
            <w:r>
              <w:rPr>
                <w:webHidden/>
              </w:rPr>
              <w:t>4</w:t>
            </w:r>
            <w:r>
              <w:rPr>
                <w:webHidden/>
              </w:rPr>
              <w:fldChar w:fldCharType="end"/>
            </w:r>
          </w:hyperlink>
        </w:p>
        <w:p w14:paraId="10B3C5CA" w14:textId="190CCA97" w:rsidR="00C804FD" w:rsidRDefault="00C804FD">
          <w:r w:rsidRPr="00C804FD">
            <w:rPr>
              <w:rFonts w:cs="Arial"/>
              <w:b/>
              <w:bCs/>
              <w:noProof/>
            </w:rPr>
            <w:fldChar w:fldCharType="end"/>
          </w:r>
        </w:p>
      </w:sdtContent>
    </w:sdt>
    <w:p w14:paraId="5BB79792" w14:textId="77777777" w:rsidR="008C7B47" w:rsidRDefault="008C7B47"/>
    <w:tbl>
      <w:tblPr>
        <w:tblStyle w:val="TableGrid"/>
        <w:tblW w:w="0" w:type="auto"/>
        <w:tblLook w:val="04A0" w:firstRow="1" w:lastRow="0" w:firstColumn="1" w:lastColumn="0" w:noHBand="0" w:noVBand="1"/>
      </w:tblPr>
      <w:tblGrid>
        <w:gridCol w:w="10762"/>
      </w:tblGrid>
      <w:tr w:rsidR="00F977BB" w:rsidRPr="00F977BB" w14:paraId="5530E899" w14:textId="77777777" w:rsidTr="00F977BB">
        <w:tc>
          <w:tcPr>
            <w:tcW w:w="10762" w:type="dxa"/>
            <w:tcBorders>
              <w:top w:val="dotted" w:sz="4" w:space="0" w:color="auto"/>
              <w:bottom w:val="single" w:sz="4" w:space="0" w:color="auto"/>
            </w:tcBorders>
            <w:shd w:val="clear" w:color="auto" w:fill="1F497D" w:themeFill="text2"/>
          </w:tcPr>
          <w:p w14:paraId="2D3E96EE" w14:textId="77777777" w:rsidR="00F977BB" w:rsidRPr="00800055" w:rsidRDefault="00F977BB" w:rsidP="008C7B47">
            <w:pPr>
              <w:pStyle w:val="Heading1"/>
            </w:pPr>
            <w:bookmarkStart w:id="1" w:name="_Toc503364227"/>
            <w:bookmarkStart w:id="2" w:name="_Toc504389861"/>
            <w:r w:rsidRPr="00800055">
              <w:t>GENERAL DAY</w:t>
            </w:r>
            <w:r w:rsidR="002510FB" w:rsidRPr="00800055">
              <w:t>-</w:t>
            </w:r>
            <w:r w:rsidRPr="00800055">
              <w:t>TO</w:t>
            </w:r>
            <w:r w:rsidR="002510FB" w:rsidRPr="00800055">
              <w:t>-</w:t>
            </w:r>
            <w:r w:rsidRPr="00800055">
              <w:t>DAY TASKS</w:t>
            </w:r>
            <w:bookmarkEnd w:id="1"/>
            <w:bookmarkEnd w:id="2"/>
          </w:p>
        </w:tc>
      </w:tr>
      <w:tr w:rsidR="00020D94" w14:paraId="601D53D5" w14:textId="77777777" w:rsidTr="00F977BB">
        <w:tc>
          <w:tcPr>
            <w:tcW w:w="10762" w:type="dxa"/>
            <w:tcBorders>
              <w:top w:val="dotted" w:sz="4" w:space="0" w:color="auto"/>
              <w:bottom w:val="single" w:sz="4" w:space="0" w:color="auto"/>
            </w:tcBorders>
            <w:shd w:val="clear" w:color="auto" w:fill="F2F2F2" w:themeFill="background1" w:themeFillShade="F2"/>
          </w:tcPr>
          <w:p w14:paraId="50582201" w14:textId="77777777" w:rsidR="00020D94" w:rsidRPr="00B7163B" w:rsidRDefault="00020D94" w:rsidP="008C7B47">
            <w:pPr>
              <w:pStyle w:val="Heading2"/>
            </w:pPr>
            <w:bookmarkStart w:id="3" w:name="_Toc503364228"/>
            <w:bookmarkStart w:id="4" w:name="_Toc504389862"/>
            <w:r w:rsidRPr="00B7163B">
              <w:t>EMED – Mo D</w:t>
            </w:r>
            <w:bookmarkEnd w:id="3"/>
            <w:bookmarkEnd w:id="4"/>
          </w:p>
        </w:tc>
      </w:tr>
      <w:tr w:rsidR="00020D94" w:rsidRPr="000B7D34" w14:paraId="2BE39AFF" w14:textId="77777777" w:rsidTr="001C4199">
        <w:tc>
          <w:tcPr>
            <w:tcW w:w="10762" w:type="dxa"/>
            <w:tcBorders>
              <w:top w:val="single" w:sz="4" w:space="0" w:color="auto"/>
              <w:bottom w:val="dotted" w:sz="4" w:space="0" w:color="auto"/>
            </w:tcBorders>
          </w:tcPr>
          <w:p w14:paraId="6025F98E" w14:textId="77777777" w:rsidR="00020D94" w:rsidRDefault="001C4199" w:rsidP="00666890">
            <w:pPr>
              <w:spacing w:before="60" w:after="60"/>
            </w:pPr>
            <w:r w:rsidRPr="003D2A2C">
              <w:rPr>
                <w:b/>
                <w:u w:val="single"/>
              </w:rPr>
              <w:t>Part 1</w:t>
            </w:r>
            <w:r>
              <w:t>: Files generated – Done</w:t>
            </w:r>
            <w:r w:rsidR="00020D94">
              <w:t xml:space="preserve"> </w:t>
            </w:r>
          </w:p>
        </w:tc>
      </w:tr>
      <w:tr w:rsidR="001C4199" w14:paraId="74AE5CC9" w14:textId="77777777" w:rsidTr="001C4199">
        <w:tc>
          <w:tcPr>
            <w:tcW w:w="10762" w:type="dxa"/>
            <w:tcBorders>
              <w:top w:val="dotted" w:sz="4" w:space="0" w:color="auto"/>
              <w:bottom w:val="dotted" w:sz="4" w:space="0" w:color="auto"/>
            </w:tcBorders>
          </w:tcPr>
          <w:p w14:paraId="55BDFD61" w14:textId="77777777" w:rsidR="001C4199" w:rsidRDefault="001C4199" w:rsidP="00666890">
            <w:pPr>
              <w:spacing w:before="60" w:after="60"/>
            </w:pPr>
            <w:r w:rsidRPr="003D2A2C">
              <w:rPr>
                <w:b/>
                <w:u w:val="single"/>
              </w:rPr>
              <w:t>Part 2:</w:t>
            </w:r>
            <w:r>
              <w:t xml:space="preserve"> </w:t>
            </w:r>
            <w:r>
              <w:rPr>
                <w:lang w:val="en-GB"/>
              </w:rPr>
              <w:t xml:space="preserve">Daily updates, where the program will generate the </w:t>
            </w:r>
            <w:r>
              <w:rPr>
                <w:u w:val="single"/>
                <w:lang w:val="en-GB"/>
              </w:rPr>
              <w:t xml:space="preserve">same </w:t>
            </w:r>
            <w:r>
              <w:rPr>
                <w:lang w:val="en-GB"/>
              </w:rPr>
              <w:t xml:space="preserve">series from </w:t>
            </w:r>
            <w:r>
              <w:rPr>
                <w:b/>
                <w:bCs/>
                <w:lang w:val="en-GB"/>
              </w:rPr>
              <w:t xml:space="preserve">part1 </w:t>
            </w:r>
            <w:r>
              <w:rPr>
                <w:lang w:val="en-GB"/>
              </w:rPr>
              <w:t>and will update the figures</w:t>
            </w:r>
          </w:p>
        </w:tc>
      </w:tr>
      <w:tr w:rsidR="00E96A56" w14:paraId="571B4A45" w14:textId="77777777" w:rsidTr="00514B8D">
        <w:tc>
          <w:tcPr>
            <w:tcW w:w="10762" w:type="dxa"/>
            <w:tcBorders>
              <w:top w:val="dotted" w:sz="4" w:space="0" w:color="auto"/>
              <w:bottom w:val="dotted" w:sz="4" w:space="0" w:color="auto"/>
            </w:tcBorders>
          </w:tcPr>
          <w:p w14:paraId="602A7019" w14:textId="77777777" w:rsidR="00E96A56" w:rsidRDefault="00E96A56" w:rsidP="00514B8D">
            <w:pPr>
              <w:spacing w:before="60" w:after="60"/>
            </w:pPr>
            <w:r>
              <w:t xml:space="preserve">This is partly automated, but some needs to be done manually - ongoing </w:t>
            </w:r>
          </w:p>
        </w:tc>
      </w:tr>
      <w:tr w:rsidR="000116FA" w14:paraId="241E7C34" w14:textId="77777777" w:rsidTr="001C4199">
        <w:tc>
          <w:tcPr>
            <w:tcW w:w="10762" w:type="dxa"/>
            <w:tcBorders>
              <w:top w:val="dotted" w:sz="4" w:space="0" w:color="auto"/>
              <w:bottom w:val="dotted" w:sz="4" w:space="0" w:color="auto"/>
            </w:tcBorders>
          </w:tcPr>
          <w:p w14:paraId="4CFD1514" w14:textId="77777777" w:rsidR="000116FA" w:rsidRDefault="000116FA" w:rsidP="000116FA">
            <w:pPr>
              <w:spacing w:before="60" w:after="60"/>
            </w:pPr>
            <w:r w:rsidRPr="00E96A56">
              <w:rPr>
                <w:highlight w:val="yellow"/>
              </w:rPr>
              <w:t>NOTE THAT WE ARE GOING TO DO A LOT OF CHANGES FROM 11 – 16 JAN</w:t>
            </w:r>
          </w:p>
        </w:tc>
      </w:tr>
      <w:tr w:rsidR="000116FA" w14:paraId="62C0F003" w14:textId="77777777" w:rsidTr="00F977BB">
        <w:tc>
          <w:tcPr>
            <w:tcW w:w="10762" w:type="dxa"/>
            <w:tcBorders>
              <w:top w:val="dotted" w:sz="4" w:space="0" w:color="auto"/>
              <w:bottom w:val="single" w:sz="4" w:space="0" w:color="auto"/>
            </w:tcBorders>
          </w:tcPr>
          <w:p w14:paraId="408FABDC" w14:textId="77777777" w:rsidR="000116FA" w:rsidRDefault="000116FA" w:rsidP="000116FA"/>
        </w:tc>
      </w:tr>
      <w:tr w:rsidR="000116FA" w14:paraId="72CE6A12" w14:textId="77777777" w:rsidTr="00F977BB">
        <w:tc>
          <w:tcPr>
            <w:tcW w:w="10762" w:type="dxa"/>
            <w:tcBorders>
              <w:top w:val="single" w:sz="4" w:space="0" w:color="auto"/>
              <w:bottom w:val="single" w:sz="4" w:space="0" w:color="auto"/>
            </w:tcBorders>
            <w:shd w:val="clear" w:color="auto" w:fill="F2F2F2" w:themeFill="background1" w:themeFillShade="F2"/>
          </w:tcPr>
          <w:p w14:paraId="1EC47BCF" w14:textId="77777777" w:rsidR="000116FA" w:rsidRPr="000B7D34" w:rsidRDefault="000116FA" w:rsidP="000116FA">
            <w:pPr>
              <w:pStyle w:val="Heading2"/>
            </w:pPr>
            <w:bookmarkStart w:id="5" w:name="_Toc503364229"/>
            <w:bookmarkStart w:id="6" w:name="_Toc504389863"/>
            <w:r>
              <w:t>Other</w:t>
            </w:r>
            <w:bookmarkEnd w:id="5"/>
            <w:bookmarkEnd w:id="6"/>
          </w:p>
        </w:tc>
      </w:tr>
      <w:tr w:rsidR="000116FA" w14:paraId="604EE95B" w14:textId="77777777" w:rsidTr="001C4199">
        <w:tc>
          <w:tcPr>
            <w:tcW w:w="10762" w:type="dxa"/>
            <w:tcBorders>
              <w:top w:val="dotted" w:sz="4" w:space="0" w:color="auto"/>
              <w:bottom w:val="dotted" w:sz="4" w:space="0" w:color="auto"/>
            </w:tcBorders>
          </w:tcPr>
          <w:p w14:paraId="73C82561" w14:textId="77777777" w:rsidR="000116FA" w:rsidRDefault="000116FA" w:rsidP="000116FA">
            <w:pPr>
              <w:spacing w:before="60" w:after="60"/>
            </w:pPr>
            <w:r>
              <w:t>Queries</w:t>
            </w:r>
          </w:p>
        </w:tc>
      </w:tr>
      <w:tr w:rsidR="000116FA" w14:paraId="1B582D66" w14:textId="77777777" w:rsidTr="001C4199">
        <w:tc>
          <w:tcPr>
            <w:tcW w:w="10762" w:type="dxa"/>
            <w:tcBorders>
              <w:top w:val="dotted" w:sz="4" w:space="0" w:color="auto"/>
              <w:bottom w:val="dotted" w:sz="4" w:space="0" w:color="auto"/>
            </w:tcBorders>
          </w:tcPr>
          <w:p w14:paraId="4E5B3049" w14:textId="77777777" w:rsidR="000116FA" w:rsidRDefault="000116FA" w:rsidP="000116FA">
            <w:pPr>
              <w:spacing w:before="60" w:after="60"/>
            </w:pPr>
            <w:r>
              <w:t>EDIFR uploading problems (big files)</w:t>
            </w:r>
          </w:p>
        </w:tc>
      </w:tr>
      <w:tr w:rsidR="000116FA" w14:paraId="423EBC06" w14:textId="77777777" w:rsidTr="001C4199">
        <w:tc>
          <w:tcPr>
            <w:tcW w:w="10762" w:type="dxa"/>
            <w:tcBorders>
              <w:top w:val="dotted" w:sz="4" w:space="0" w:color="auto"/>
              <w:bottom w:val="dotted" w:sz="4" w:space="0" w:color="auto"/>
            </w:tcBorders>
          </w:tcPr>
          <w:p w14:paraId="20D26378" w14:textId="77777777" w:rsidR="000116FA" w:rsidRDefault="000116FA" w:rsidP="000116FA">
            <w:pPr>
              <w:spacing w:before="60" w:after="60"/>
            </w:pPr>
            <w:r>
              <w:t>Data/File Displaying problems (inactive indicator, etc). Let Ilze know where inactive indicators are involved</w:t>
            </w:r>
          </w:p>
        </w:tc>
      </w:tr>
      <w:tr w:rsidR="000116FA" w14:paraId="11A56CF9" w14:textId="77777777" w:rsidTr="001C4199">
        <w:tc>
          <w:tcPr>
            <w:tcW w:w="10762" w:type="dxa"/>
            <w:tcBorders>
              <w:top w:val="dotted" w:sz="4" w:space="0" w:color="auto"/>
              <w:bottom w:val="dotted" w:sz="4" w:space="0" w:color="auto"/>
            </w:tcBorders>
          </w:tcPr>
          <w:p w14:paraId="7BC00C51" w14:textId="77777777" w:rsidR="000116FA" w:rsidRDefault="000116FA" w:rsidP="000116FA">
            <w:pPr>
              <w:spacing w:before="60" w:after="60"/>
            </w:pPr>
            <w:r>
              <w:t>Server and EDIFR access problems</w:t>
            </w:r>
          </w:p>
        </w:tc>
      </w:tr>
      <w:tr w:rsidR="00EF7955" w14:paraId="0EF90751" w14:textId="77777777" w:rsidTr="00AE06BA">
        <w:tc>
          <w:tcPr>
            <w:tcW w:w="10762" w:type="dxa"/>
            <w:tcBorders>
              <w:top w:val="dotted" w:sz="4" w:space="0" w:color="auto"/>
              <w:bottom w:val="single" w:sz="4" w:space="0" w:color="auto"/>
            </w:tcBorders>
          </w:tcPr>
          <w:p w14:paraId="4191BC7E" w14:textId="77777777" w:rsidR="00EF7955" w:rsidRDefault="00EF7955" w:rsidP="00AE06BA"/>
        </w:tc>
      </w:tr>
      <w:tr w:rsidR="00EF7955" w14:paraId="7803C894" w14:textId="77777777" w:rsidTr="00AE06BA">
        <w:tc>
          <w:tcPr>
            <w:tcW w:w="10762" w:type="dxa"/>
            <w:tcBorders>
              <w:top w:val="single" w:sz="4" w:space="0" w:color="auto"/>
              <w:bottom w:val="single" w:sz="4" w:space="0" w:color="auto"/>
            </w:tcBorders>
            <w:shd w:val="clear" w:color="auto" w:fill="F2F2F2" w:themeFill="background1" w:themeFillShade="F2"/>
          </w:tcPr>
          <w:p w14:paraId="029A643A" w14:textId="6AED3205" w:rsidR="00EF7955" w:rsidRPr="000B7D34" w:rsidRDefault="00EF7955" w:rsidP="00AE06BA">
            <w:pPr>
              <w:pStyle w:val="Heading2"/>
            </w:pPr>
            <w:bookmarkStart w:id="7" w:name="_Toc504389864"/>
            <w:r>
              <w:t>EXX Africa – Robert Bessling</w:t>
            </w:r>
            <w:bookmarkEnd w:id="7"/>
          </w:p>
        </w:tc>
      </w:tr>
      <w:tr w:rsidR="00EF7955" w14:paraId="7BA7603F" w14:textId="77777777" w:rsidTr="003D2A2C">
        <w:tc>
          <w:tcPr>
            <w:tcW w:w="10762" w:type="dxa"/>
            <w:tcBorders>
              <w:top w:val="dotted" w:sz="4" w:space="0" w:color="auto"/>
              <w:bottom w:val="single" w:sz="4" w:space="0" w:color="auto"/>
            </w:tcBorders>
          </w:tcPr>
          <w:p w14:paraId="1A55890F" w14:textId="77777777" w:rsidR="00EF7955" w:rsidRPr="00720E80" w:rsidRDefault="00EF7955" w:rsidP="00EF7955">
            <w:pPr>
              <w:spacing w:before="60" w:after="60"/>
              <w:rPr>
                <w:rFonts w:cs="Arial"/>
              </w:rPr>
            </w:pPr>
            <w:r w:rsidRPr="00720E80">
              <w:rPr>
                <w:rFonts w:cs="Arial"/>
              </w:rPr>
              <w:t xml:space="preserve">EXX has been setup and database + CMS working for them. </w:t>
            </w:r>
          </w:p>
          <w:p w14:paraId="3BF96A61" w14:textId="7E753FFE" w:rsidR="00FC66FF" w:rsidRPr="00FC66FF" w:rsidRDefault="00EF7955" w:rsidP="00EF7955">
            <w:pPr>
              <w:rPr>
                <w:rFonts w:cs="Arial"/>
              </w:rPr>
            </w:pPr>
            <w:r>
              <w:rPr>
                <w:rFonts w:cs="Arial"/>
              </w:rPr>
              <w:t>Colours s</w:t>
            </w:r>
            <w:r w:rsidRPr="00720E80">
              <w:rPr>
                <w:rFonts w:cs="Arial"/>
              </w:rPr>
              <w:t xml:space="preserve">tyling has been done, but in AFED domain. </w:t>
            </w:r>
            <w:r w:rsidR="00FC66FF" w:rsidRPr="00FC66FF">
              <w:rPr>
                <w:rFonts w:cs="Arial"/>
              </w:rPr>
              <w:t xml:space="preserve">Mo to create a separate login page for </w:t>
            </w:r>
            <w:proofErr w:type="spellStart"/>
            <w:r w:rsidR="00FC66FF" w:rsidRPr="00FC66FF">
              <w:rPr>
                <w:rFonts w:cs="Arial"/>
              </w:rPr>
              <w:t>ExxAfrica</w:t>
            </w:r>
            <w:proofErr w:type="spellEnd"/>
            <w:r w:rsidR="00FC66FF" w:rsidRPr="00FC66FF">
              <w:rPr>
                <w:rFonts w:cs="Arial"/>
              </w:rPr>
              <w:t xml:space="preserve"> </w:t>
            </w:r>
          </w:p>
          <w:p w14:paraId="361C1FA0" w14:textId="4376B48D" w:rsidR="00EF7955" w:rsidRPr="00FC66FF" w:rsidRDefault="00EF7955" w:rsidP="00EF7955">
            <w:pPr>
              <w:rPr>
                <w:rFonts w:eastAsia="Times New Roman" w:cs="Arial"/>
                <w:sz w:val="18"/>
                <w:szCs w:val="18"/>
              </w:rPr>
            </w:pPr>
            <w:r w:rsidRPr="00FC66FF">
              <w:rPr>
                <w:rFonts w:eastAsia="Times New Roman" w:cs="Arial"/>
                <w:b/>
                <w:bCs/>
                <w:sz w:val="18"/>
                <w:szCs w:val="18"/>
              </w:rPr>
              <w:t>Username:</w:t>
            </w:r>
            <w:r w:rsidRPr="00FC66FF">
              <w:rPr>
                <w:rFonts w:eastAsia="Times New Roman" w:cs="Arial"/>
                <w:sz w:val="18"/>
                <w:szCs w:val="18"/>
              </w:rPr>
              <w:t xml:space="preserve"> </w:t>
            </w:r>
            <w:proofErr w:type="spellStart"/>
            <w:r w:rsidRPr="00FC66FF">
              <w:rPr>
                <w:rFonts w:eastAsia="Times New Roman" w:cs="Arial"/>
                <w:sz w:val="18"/>
                <w:szCs w:val="18"/>
              </w:rPr>
              <w:t>exxadmin</w:t>
            </w:r>
            <w:proofErr w:type="spellEnd"/>
          </w:p>
          <w:p w14:paraId="12525584" w14:textId="6FF61D68" w:rsidR="00EF7955" w:rsidRDefault="00EF7955" w:rsidP="00EF7955">
            <w:r w:rsidRPr="00720E80">
              <w:rPr>
                <w:rFonts w:eastAsia="Times New Roman" w:cs="Arial"/>
                <w:b/>
                <w:bCs/>
                <w:sz w:val="18"/>
                <w:szCs w:val="18"/>
              </w:rPr>
              <w:t>Password:</w:t>
            </w:r>
            <w:r w:rsidRPr="00720E80">
              <w:rPr>
                <w:rFonts w:eastAsia="Times New Roman" w:cs="Arial"/>
                <w:sz w:val="18"/>
                <w:szCs w:val="18"/>
              </w:rPr>
              <w:t xml:space="preserve"> admin</w:t>
            </w:r>
            <w:r>
              <w:rPr>
                <w:rFonts w:ascii="Helvetica" w:eastAsia="Times New Roman" w:hAnsi="Helvetica"/>
                <w:sz w:val="18"/>
                <w:szCs w:val="18"/>
              </w:rPr>
              <w:t> </w:t>
            </w:r>
          </w:p>
        </w:tc>
      </w:tr>
    </w:tbl>
    <w:p w14:paraId="624ED55E" w14:textId="77777777" w:rsidR="00EF7955" w:rsidRDefault="00EF7955"/>
    <w:tbl>
      <w:tblPr>
        <w:tblStyle w:val="TableGrid"/>
        <w:tblW w:w="0" w:type="auto"/>
        <w:tblLook w:val="04A0" w:firstRow="1" w:lastRow="0" w:firstColumn="1" w:lastColumn="0" w:noHBand="0" w:noVBand="1"/>
      </w:tblPr>
      <w:tblGrid>
        <w:gridCol w:w="10762"/>
      </w:tblGrid>
      <w:tr w:rsidR="00EF7955" w:rsidRPr="00F977BB" w14:paraId="0F926DBE" w14:textId="77777777" w:rsidTr="00713B04">
        <w:tc>
          <w:tcPr>
            <w:tcW w:w="10762" w:type="dxa"/>
            <w:tcBorders>
              <w:top w:val="dotted" w:sz="4" w:space="0" w:color="auto"/>
              <w:bottom w:val="single" w:sz="4" w:space="0" w:color="auto"/>
            </w:tcBorders>
            <w:shd w:val="clear" w:color="auto" w:fill="1F497D" w:themeFill="text2"/>
          </w:tcPr>
          <w:p w14:paraId="5F245309" w14:textId="41F03137" w:rsidR="00EF7955" w:rsidRPr="00F977BB" w:rsidRDefault="00854869" w:rsidP="00EF7955">
            <w:pPr>
              <w:pStyle w:val="Heading1"/>
            </w:pPr>
            <w:bookmarkStart w:id="8" w:name="_Toc503364230"/>
            <w:bookmarkStart w:id="9" w:name="_Toc504389865"/>
            <w:r>
              <w:lastRenderedPageBreak/>
              <w:t>OTHER TASKS APART FROM DAILY TASKS</w:t>
            </w:r>
            <w:bookmarkEnd w:id="8"/>
            <w:bookmarkEnd w:id="9"/>
          </w:p>
        </w:tc>
      </w:tr>
      <w:tr w:rsidR="00EF7955" w:rsidRPr="00D71F7D" w14:paraId="3F385836" w14:textId="77777777" w:rsidTr="00F80F5D">
        <w:tc>
          <w:tcPr>
            <w:tcW w:w="10762" w:type="dxa"/>
            <w:tcBorders>
              <w:bottom w:val="single" w:sz="4" w:space="0" w:color="auto"/>
            </w:tcBorders>
          </w:tcPr>
          <w:p w14:paraId="7F88D3F5" w14:textId="77777777" w:rsidR="00EF7955" w:rsidRPr="0054168A" w:rsidRDefault="00EF7955" w:rsidP="00EF7955">
            <w:pPr>
              <w:keepNext/>
              <w:spacing w:before="60" w:after="60"/>
              <w:rPr>
                <w:b/>
                <w:color w:val="FF0000"/>
                <w:szCs w:val="20"/>
              </w:rPr>
            </w:pPr>
            <w:r>
              <w:rPr>
                <w:b/>
                <w:color w:val="FF0000"/>
                <w:szCs w:val="20"/>
              </w:rPr>
              <w:t xml:space="preserve">Most of tasks below will take long because of the </w:t>
            </w:r>
            <w:r w:rsidRPr="0054168A">
              <w:rPr>
                <w:b/>
                <w:color w:val="FF0000"/>
                <w:szCs w:val="20"/>
              </w:rPr>
              <w:t>current technical architecture</w:t>
            </w:r>
            <w:r>
              <w:rPr>
                <w:b/>
                <w:color w:val="FF0000"/>
                <w:szCs w:val="20"/>
              </w:rPr>
              <w:t>,</w:t>
            </w:r>
            <w:r w:rsidRPr="0054168A">
              <w:rPr>
                <w:b/>
                <w:color w:val="FF0000"/>
                <w:szCs w:val="20"/>
              </w:rPr>
              <w:t xml:space="preserve"> </w:t>
            </w:r>
            <w:r>
              <w:rPr>
                <w:b/>
                <w:color w:val="FF0000"/>
                <w:szCs w:val="20"/>
              </w:rPr>
              <w:t xml:space="preserve">especially the 2 in Orange highlight. Ilze will start on Country Profile data while Mo is working on EDIFR.  </w:t>
            </w:r>
          </w:p>
        </w:tc>
      </w:tr>
      <w:tr w:rsidR="00EF7955" w:rsidRPr="00D71F7D" w14:paraId="73306E1A" w14:textId="77777777" w:rsidTr="00F80F5D">
        <w:tc>
          <w:tcPr>
            <w:tcW w:w="10762" w:type="dxa"/>
            <w:tcBorders>
              <w:bottom w:val="single" w:sz="4" w:space="0" w:color="auto"/>
            </w:tcBorders>
          </w:tcPr>
          <w:p w14:paraId="6F9CF358" w14:textId="77777777" w:rsidR="00EF7955" w:rsidRPr="002C50A2" w:rsidRDefault="00EF7955" w:rsidP="00EF7955">
            <w:pPr>
              <w:pStyle w:val="Heading2"/>
            </w:pPr>
            <w:bookmarkStart w:id="10" w:name="_Toc503364231"/>
            <w:bookmarkStart w:id="11" w:name="_Toc504389866"/>
            <w:r w:rsidRPr="002C50A2">
              <w:t>EDIFR – Mo D</w:t>
            </w:r>
            <w:bookmarkEnd w:id="10"/>
            <w:bookmarkEnd w:id="11"/>
          </w:p>
        </w:tc>
      </w:tr>
      <w:tr w:rsidR="00EF7955" w:rsidRPr="0067152B" w14:paraId="29025FCF" w14:textId="77777777" w:rsidTr="001633B2">
        <w:tc>
          <w:tcPr>
            <w:tcW w:w="10762" w:type="dxa"/>
            <w:tcBorders>
              <w:top w:val="dotted" w:sz="4" w:space="0" w:color="auto"/>
              <w:bottom w:val="dotted" w:sz="4" w:space="0" w:color="auto"/>
            </w:tcBorders>
            <w:shd w:val="clear" w:color="auto" w:fill="FDE9D9" w:themeFill="accent6" w:themeFillTint="33"/>
          </w:tcPr>
          <w:p w14:paraId="23FCD475" w14:textId="77777777" w:rsidR="00EF7955" w:rsidRPr="00387FDF" w:rsidRDefault="00EF7955" w:rsidP="00EF7955">
            <w:pPr>
              <w:pStyle w:val="Heading3"/>
              <w:keepNext/>
            </w:pPr>
            <w:bookmarkStart w:id="12" w:name="_Toc503364232"/>
            <w:bookmarkStart w:id="13" w:name="_Toc504389867"/>
            <w:r w:rsidRPr="00AE413B">
              <w:t>Show/colour the disabled</w:t>
            </w:r>
            <w:r w:rsidRPr="00387FDF">
              <w:t xml:space="preserve"> indicators in EDIFR:</w:t>
            </w:r>
            <w:bookmarkEnd w:id="12"/>
            <w:bookmarkEnd w:id="13"/>
          </w:p>
          <w:p w14:paraId="356F4D78" w14:textId="77777777" w:rsidR="00EF7955" w:rsidRDefault="00EF7955" w:rsidP="00EF7955">
            <w:pPr>
              <w:keepNext/>
              <w:ind w:left="510"/>
            </w:pPr>
            <w:r>
              <w:t xml:space="preserve">Currently, the guys have covered all the indicators of a specific file, in which a part of those indicators is already disabled on the front end due to different reasons (sporadic/behind data etc.…). However, it does not show in FR that it has been disabled. It will be easier for them if they can see the </w:t>
            </w:r>
            <w:r>
              <w:rPr>
                <w:b/>
                <w:u w:val="single"/>
              </w:rPr>
              <w:t>disabled</w:t>
            </w:r>
            <w:r>
              <w:t xml:space="preserve"> or </w:t>
            </w:r>
            <w:r>
              <w:rPr>
                <w:b/>
                <w:u w:val="single"/>
              </w:rPr>
              <w:t>updated by query</w:t>
            </w:r>
            <w:r>
              <w:t xml:space="preserve"> series in FR.</w:t>
            </w:r>
          </w:p>
          <w:p w14:paraId="09FBBA95" w14:textId="77777777" w:rsidR="00EF7955" w:rsidRDefault="00EF7955" w:rsidP="00EF7955">
            <w:pPr>
              <w:keepNext/>
              <w:ind w:left="720"/>
              <w:rPr>
                <w:rFonts w:cs="Arial"/>
                <w:color w:val="0000FF"/>
                <w:szCs w:val="20"/>
              </w:rPr>
            </w:pPr>
            <w:r>
              <w:rPr>
                <w:rFonts w:cs="Arial"/>
                <w:color w:val="0000FF"/>
                <w:szCs w:val="20"/>
              </w:rPr>
              <w:t> </w:t>
            </w:r>
          </w:p>
          <w:p w14:paraId="19318C45" w14:textId="77777777" w:rsidR="00EF7955" w:rsidRDefault="00EF7955" w:rsidP="00EF7955">
            <w:pPr>
              <w:keepNext/>
              <w:rPr>
                <w:rFonts w:cs="Arial"/>
                <w:color w:val="0000FF"/>
                <w:szCs w:val="20"/>
              </w:rPr>
            </w:pPr>
            <w:r>
              <w:rPr>
                <w:rFonts w:cs="Arial"/>
                <w:color w:val="0000FF"/>
                <w:szCs w:val="20"/>
              </w:rPr>
              <w:t xml:space="preserve">Disabled indicators in </w:t>
            </w:r>
            <w:r w:rsidRPr="00A000FF">
              <w:rPr>
                <w:rFonts w:cs="Arial"/>
                <w:b/>
                <w:color w:val="FF0000"/>
                <w:szCs w:val="20"/>
              </w:rPr>
              <w:t>RED</w:t>
            </w:r>
            <w:r w:rsidRPr="00A000FF">
              <w:rPr>
                <w:rFonts w:cs="Arial"/>
                <w:color w:val="FF0000"/>
                <w:szCs w:val="20"/>
              </w:rPr>
              <w:t xml:space="preserve"> </w:t>
            </w:r>
            <w:r>
              <w:rPr>
                <w:rFonts w:cs="Arial"/>
                <w:color w:val="0000FF"/>
                <w:szCs w:val="20"/>
              </w:rPr>
              <w:t>for example:</w:t>
            </w:r>
          </w:p>
          <w:p w14:paraId="1CDEF801" w14:textId="77777777" w:rsidR="00EF7955" w:rsidRDefault="00EF7955" w:rsidP="00EF7955">
            <w:pPr>
              <w:keepNext/>
              <w:ind w:left="720"/>
              <w:rPr>
                <w:rFonts w:ascii="Calibri" w:hAnsi="Calibri" w:cs="Calibri"/>
                <w:sz w:val="22"/>
                <w:lang w:val="en-US"/>
              </w:rPr>
            </w:pPr>
            <w:r>
              <w:rPr>
                <w:noProof/>
              </w:rPr>
              <w:drawing>
                <wp:inline distT="0" distB="0" distL="0" distR="0" wp14:anchorId="5F993AE7" wp14:editId="1475AA34">
                  <wp:extent cx="5724525" cy="2876550"/>
                  <wp:effectExtent l="0" t="0" r="9525" b="0"/>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876550"/>
                          </a:xfrm>
                          <a:prstGeom prst="rect">
                            <a:avLst/>
                          </a:prstGeom>
                          <a:noFill/>
                          <a:ln>
                            <a:noFill/>
                          </a:ln>
                        </pic:spPr>
                      </pic:pic>
                    </a:graphicData>
                  </a:graphic>
                </wp:inline>
              </w:drawing>
            </w:r>
          </w:p>
          <w:p w14:paraId="30DCF609" w14:textId="77777777" w:rsidR="00EF7955" w:rsidRDefault="00EF7955" w:rsidP="00EF7955">
            <w:pPr>
              <w:keepNext/>
              <w:rPr>
                <w:rFonts w:cs="Arial"/>
                <w:color w:val="0000FF"/>
                <w:szCs w:val="20"/>
              </w:rPr>
            </w:pPr>
            <w:r>
              <w:rPr>
                <w:rFonts w:cs="Arial"/>
                <w:color w:val="0000FF"/>
                <w:szCs w:val="20"/>
              </w:rPr>
              <w:t xml:space="preserve">Updates with Queries: </w:t>
            </w:r>
            <w:r w:rsidRPr="00A000FF">
              <w:rPr>
                <w:rFonts w:cs="Arial"/>
                <w:b/>
                <w:color w:val="CC00FF"/>
                <w:szCs w:val="20"/>
              </w:rPr>
              <w:t>Purple/Pink</w:t>
            </w:r>
            <w:r>
              <w:rPr>
                <w:rFonts w:cs="Arial"/>
                <w:color w:val="0000FF"/>
                <w:szCs w:val="20"/>
              </w:rPr>
              <w:t xml:space="preserve"> for example:</w:t>
            </w:r>
          </w:p>
          <w:p w14:paraId="27D78F89" w14:textId="77777777" w:rsidR="00EF7955" w:rsidRDefault="00EF7955" w:rsidP="00EF7955">
            <w:pPr>
              <w:keepNext/>
              <w:ind w:left="720"/>
              <w:rPr>
                <w:noProof/>
              </w:rPr>
            </w:pPr>
          </w:p>
          <w:p w14:paraId="13AA5390" w14:textId="77777777" w:rsidR="00EF7955" w:rsidRDefault="00EF7955" w:rsidP="00EF7955">
            <w:pPr>
              <w:keepNext/>
              <w:ind w:left="720"/>
              <w:rPr>
                <w:rFonts w:ascii="Calibri" w:hAnsi="Calibri" w:cs="Calibri"/>
                <w:sz w:val="22"/>
                <w:lang w:val="en-US"/>
              </w:rPr>
            </w:pPr>
            <w:r>
              <w:rPr>
                <w:noProof/>
              </w:rPr>
              <w:drawing>
                <wp:inline distT="0" distB="0" distL="0" distR="0" wp14:anchorId="010F5128" wp14:editId="43A90ADA">
                  <wp:extent cx="5724525" cy="2571750"/>
                  <wp:effectExtent l="0" t="0" r="9525" b="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2"/>
                          <pic:cNvPicPr>
                            <a:picLocks noChangeAspect="1" noChangeArrowheads="1"/>
                          </pic:cNvPicPr>
                        </pic:nvPicPr>
                        <pic:blipFill rotWithShape="1">
                          <a:blip r:embed="rId7">
                            <a:extLst>
                              <a:ext uri="{28A0092B-C50C-407E-A947-70E740481C1C}">
                                <a14:useLocalDpi xmlns:a14="http://schemas.microsoft.com/office/drawing/2010/main" val="0"/>
                              </a:ext>
                            </a:extLst>
                          </a:blip>
                          <a:srcRect b="14827"/>
                          <a:stretch/>
                        </pic:blipFill>
                        <pic:spPr bwMode="auto">
                          <a:xfrm>
                            <a:off x="0" y="0"/>
                            <a:ext cx="5724525"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08547828" w14:textId="77777777" w:rsidR="00EF7955" w:rsidRPr="001633B2" w:rsidRDefault="00EF7955" w:rsidP="00EF7955">
            <w:pPr>
              <w:keepNext/>
              <w:rPr>
                <w:rFonts w:cs="Arial"/>
                <w:szCs w:val="20"/>
                <w:lang w:val="en-US"/>
              </w:rPr>
            </w:pPr>
            <w:r>
              <w:rPr>
                <w:rFonts w:cs="Arial"/>
                <w:szCs w:val="20"/>
                <w:lang w:val="en-US"/>
              </w:rPr>
              <w:t xml:space="preserve">Mo: </w:t>
            </w:r>
            <w:r w:rsidRPr="001633B2">
              <w:rPr>
                <w:rFonts w:cs="Arial"/>
                <w:szCs w:val="20"/>
                <w:lang w:val="en-US"/>
              </w:rPr>
              <w:t>Th</w:t>
            </w:r>
            <w:r>
              <w:rPr>
                <w:rFonts w:cs="Arial"/>
                <w:szCs w:val="20"/>
                <w:lang w:val="en-US"/>
              </w:rPr>
              <w:t>is</w:t>
            </w:r>
            <w:r w:rsidRPr="001633B2">
              <w:rPr>
                <w:rFonts w:cs="Arial"/>
                <w:szCs w:val="20"/>
                <w:lang w:val="en-US"/>
              </w:rPr>
              <w:t xml:space="preserve"> task</w:t>
            </w:r>
            <w:r>
              <w:rPr>
                <w:rFonts w:cs="Arial"/>
                <w:szCs w:val="20"/>
                <w:lang w:val="en-US"/>
              </w:rPr>
              <w:t xml:space="preserve"> </w:t>
            </w:r>
            <w:r w:rsidRPr="001633B2">
              <w:rPr>
                <w:rFonts w:cs="Arial"/>
                <w:szCs w:val="20"/>
                <w:lang w:val="en-US"/>
              </w:rPr>
              <w:t>requires a continuous connection to the status of a file after was published</w:t>
            </w:r>
            <w:r>
              <w:rPr>
                <w:rFonts w:cs="Arial"/>
                <w:szCs w:val="20"/>
                <w:lang w:val="en-US"/>
              </w:rPr>
              <w:t xml:space="preserve"> and</w:t>
            </w:r>
            <w:r w:rsidRPr="001633B2">
              <w:rPr>
                <w:rFonts w:cs="Arial"/>
                <w:szCs w:val="20"/>
                <w:lang w:val="en-US"/>
              </w:rPr>
              <w:t xml:space="preserve"> </w:t>
            </w:r>
            <w:r>
              <w:rPr>
                <w:rFonts w:cs="Arial"/>
                <w:szCs w:val="20"/>
                <w:lang w:val="en-US"/>
              </w:rPr>
              <w:t>is</w:t>
            </w:r>
            <w:r w:rsidRPr="001633B2">
              <w:rPr>
                <w:rFonts w:cs="Arial"/>
                <w:szCs w:val="20"/>
                <w:lang w:val="en-US"/>
              </w:rPr>
              <w:t xml:space="preserve"> not easy </w:t>
            </w:r>
            <w:r>
              <w:rPr>
                <w:rFonts w:cs="Arial"/>
                <w:szCs w:val="20"/>
                <w:lang w:val="en-US"/>
              </w:rPr>
              <w:t>to install - it</w:t>
            </w:r>
            <w:r w:rsidRPr="001633B2">
              <w:rPr>
                <w:rFonts w:cs="Arial"/>
                <w:szCs w:val="20"/>
                <w:lang w:val="en-US"/>
              </w:rPr>
              <w:t xml:space="preserve"> can take </w:t>
            </w:r>
            <w:r>
              <w:rPr>
                <w:rFonts w:cs="Arial"/>
                <w:szCs w:val="20"/>
                <w:lang w:val="en-US"/>
              </w:rPr>
              <w:t xml:space="preserve">very </w:t>
            </w:r>
            <w:r w:rsidRPr="001633B2">
              <w:rPr>
                <w:rFonts w:cs="Arial"/>
                <w:szCs w:val="20"/>
                <w:lang w:val="en-US"/>
              </w:rPr>
              <w:t>long</w:t>
            </w:r>
            <w:r>
              <w:rPr>
                <w:rFonts w:cs="Arial"/>
                <w:szCs w:val="20"/>
                <w:lang w:val="en-US"/>
              </w:rPr>
              <w:t xml:space="preserve"> to do</w:t>
            </w:r>
            <w:r w:rsidRPr="001633B2">
              <w:rPr>
                <w:rFonts w:cs="Arial"/>
                <w:szCs w:val="20"/>
                <w:lang w:val="en-US"/>
              </w:rPr>
              <w:t xml:space="preserve">. </w:t>
            </w:r>
            <w:r>
              <w:rPr>
                <w:rFonts w:cs="Arial"/>
                <w:szCs w:val="20"/>
                <w:lang w:val="en-US"/>
              </w:rPr>
              <w:t>Reason:</w:t>
            </w:r>
            <w:r w:rsidRPr="001633B2">
              <w:rPr>
                <w:rFonts w:cs="Arial"/>
                <w:szCs w:val="20"/>
                <w:lang w:val="en-US"/>
              </w:rPr>
              <w:t xml:space="preserve"> the moment the file is published, the repository loses control over the file and can only help to unpublish and publish a file</w:t>
            </w:r>
            <w:r>
              <w:rPr>
                <w:rFonts w:cs="Arial"/>
                <w:szCs w:val="20"/>
                <w:lang w:val="en-US"/>
              </w:rPr>
              <w:t xml:space="preserve">. </w:t>
            </w:r>
          </w:p>
          <w:p w14:paraId="2B925CE4" w14:textId="77777777" w:rsidR="00EF7955" w:rsidRPr="0067152B" w:rsidRDefault="00EF7955" w:rsidP="00EF7955">
            <w:pPr>
              <w:keepNext/>
              <w:ind w:left="284" w:hanging="284"/>
            </w:pPr>
          </w:p>
        </w:tc>
      </w:tr>
      <w:tr w:rsidR="00EF7955" w:rsidRPr="00D951BD" w14:paraId="4F5004B0" w14:textId="77777777" w:rsidTr="001159FC">
        <w:tc>
          <w:tcPr>
            <w:tcW w:w="10762" w:type="dxa"/>
            <w:tcBorders>
              <w:top w:val="dotted" w:sz="4" w:space="0" w:color="auto"/>
              <w:bottom w:val="dotted" w:sz="4" w:space="0" w:color="auto"/>
            </w:tcBorders>
          </w:tcPr>
          <w:p w14:paraId="5B225EE4" w14:textId="77777777" w:rsidR="00EF7955" w:rsidRPr="00376BED" w:rsidRDefault="00EF7955" w:rsidP="00EF7955">
            <w:pPr>
              <w:pStyle w:val="Heading3"/>
            </w:pPr>
            <w:bookmarkStart w:id="14" w:name="_Toc503364233"/>
            <w:bookmarkStart w:id="15" w:name="_Toc504389868"/>
            <w:r w:rsidRPr="00376BED">
              <w:t>Using template by adding extra options to be able to publish quicker and save a lot of time</w:t>
            </w:r>
            <w:bookmarkEnd w:id="14"/>
            <w:bookmarkEnd w:id="15"/>
          </w:p>
          <w:p w14:paraId="509F30BC" w14:textId="77777777" w:rsidR="00EF7955" w:rsidRDefault="00EF7955" w:rsidP="00EF7955">
            <w:pPr>
              <w:ind w:left="510"/>
            </w:pPr>
            <w:r>
              <w:t xml:space="preserve">If the team wants to use an </w:t>
            </w:r>
            <w:r w:rsidRPr="0067152B">
              <w:t>existing template</w:t>
            </w:r>
            <w:r>
              <w:t xml:space="preserve">, they need to find the file reference and then </w:t>
            </w:r>
            <w:r w:rsidRPr="0067152B">
              <w:t xml:space="preserve">choose which table </w:t>
            </w:r>
            <w:r>
              <w:t>they need to work on</w:t>
            </w:r>
            <w:r w:rsidRPr="0067152B">
              <w:t>.</w:t>
            </w:r>
          </w:p>
          <w:p w14:paraId="061D8952" w14:textId="77777777" w:rsidR="00EF7955" w:rsidRPr="0067152B" w:rsidRDefault="00EF7955" w:rsidP="00EF7955">
            <w:pPr>
              <w:ind w:left="284" w:hanging="284"/>
            </w:pPr>
            <w:r w:rsidRPr="0067152B">
              <w:rPr>
                <w:b/>
              </w:rPr>
              <w:t>Suggestion</w:t>
            </w:r>
            <w:r w:rsidRPr="0067152B">
              <w:t xml:space="preserve">: </w:t>
            </w:r>
          </w:p>
          <w:p w14:paraId="3629CD48" w14:textId="77777777" w:rsidR="00EF7955" w:rsidRPr="0067152B" w:rsidRDefault="00EF7955" w:rsidP="00EF7955">
            <w:pPr>
              <w:pStyle w:val="ListParagraph"/>
              <w:numPr>
                <w:ilvl w:val="0"/>
                <w:numId w:val="5"/>
              </w:numPr>
              <w:ind w:left="851" w:hanging="284"/>
            </w:pPr>
            <w:r w:rsidRPr="0067152B">
              <w:t>Possibility of loading the template before entering the effective dates:</w:t>
            </w:r>
          </w:p>
          <w:p w14:paraId="7CB5095C" w14:textId="77777777" w:rsidR="00EF7955" w:rsidRPr="0067152B" w:rsidRDefault="00EF7955" w:rsidP="00EF7955">
            <w:pPr>
              <w:pStyle w:val="ListParagraph"/>
              <w:numPr>
                <w:ilvl w:val="0"/>
                <w:numId w:val="5"/>
              </w:numPr>
              <w:ind w:left="851" w:hanging="284"/>
            </w:pPr>
            <w:r w:rsidRPr="0067152B">
              <w:t xml:space="preserve">Show in an HTML page all the tables of the existing template in one go, </w:t>
            </w:r>
            <w:proofErr w:type="gramStart"/>
            <w:r w:rsidRPr="0067152B">
              <w:t xml:space="preserve">and </w:t>
            </w:r>
            <w:r>
              <w:t>also</w:t>
            </w:r>
            <w:proofErr w:type="gramEnd"/>
            <w:r>
              <w:t xml:space="preserve"> </w:t>
            </w:r>
            <w:r w:rsidRPr="0067152B">
              <w:t>allow the possibility to amend everything on them:</w:t>
            </w:r>
          </w:p>
          <w:p w14:paraId="48351631" w14:textId="77777777" w:rsidR="00EF7955" w:rsidRPr="0067152B" w:rsidRDefault="00EF7955" w:rsidP="00EF7955">
            <w:pPr>
              <w:pStyle w:val="ListParagraph"/>
              <w:numPr>
                <w:ilvl w:val="0"/>
                <w:numId w:val="5"/>
              </w:numPr>
              <w:ind w:left="851" w:hanging="284"/>
            </w:pPr>
            <w:r w:rsidRPr="0067152B">
              <w:t>Delete a table and add a new table</w:t>
            </w:r>
          </w:p>
          <w:p w14:paraId="37A134BC" w14:textId="77777777" w:rsidR="00EF7955" w:rsidRPr="0067152B" w:rsidRDefault="00EF7955" w:rsidP="00EF7955">
            <w:pPr>
              <w:pStyle w:val="ListParagraph"/>
              <w:numPr>
                <w:ilvl w:val="0"/>
                <w:numId w:val="5"/>
              </w:numPr>
              <w:ind w:left="851" w:hanging="284"/>
            </w:pPr>
            <w:r w:rsidRPr="0067152B">
              <w:t>Change the effective date directly in the table.</w:t>
            </w:r>
          </w:p>
          <w:p w14:paraId="3E70EF75" w14:textId="77777777" w:rsidR="00EF7955" w:rsidRPr="0067152B" w:rsidRDefault="00EF7955" w:rsidP="00EF7955">
            <w:pPr>
              <w:pStyle w:val="ListParagraph"/>
              <w:numPr>
                <w:ilvl w:val="0"/>
                <w:numId w:val="5"/>
              </w:numPr>
              <w:ind w:left="851" w:hanging="284"/>
            </w:pPr>
            <w:r w:rsidRPr="0067152B">
              <w:t>Add the recent values to the existing template.</w:t>
            </w:r>
          </w:p>
          <w:p w14:paraId="0D9F2935" w14:textId="77777777" w:rsidR="00EF7955" w:rsidRDefault="00EF7955" w:rsidP="00EF7955">
            <w:pPr>
              <w:ind w:left="510"/>
              <w:rPr>
                <w:b/>
              </w:rPr>
            </w:pPr>
            <w:r w:rsidRPr="00E321AF">
              <w:rPr>
                <w:b/>
              </w:rPr>
              <w:lastRenderedPageBreak/>
              <w:t xml:space="preserve">By adding these options, the team will only change the effective dates and the values of the tables and publish the file much quicker. </w:t>
            </w:r>
          </w:p>
          <w:p w14:paraId="2DFC9798" w14:textId="77777777" w:rsidR="00EF7955" w:rsidRDefault="00EF7955" w:rsidP="00EF7955">
            <w:pPr>
              <w:ind w:left="284"/>
              <w:rPr>
                <w:b/>
              </w:rPr>
            </w:pPr>
          </w:p>
          <w:p w14:paraId="4E5064AE" w14:textId="77777777" w:rsidR="00EF7955" w:rsidRPr="006265B3" w:rsidRDefault="00EF7955" w:rsidP="00EF7955">
            <w:pPr>
              <w:rPr>
                <w:b/>
                <w:color w:val="0000FF"/>
                <w:sz w:val="18"/>
                <w:szCs w:val="18"/>
              </w:rPr>
            </w:pPr>
            <w:r w:rsidRPr="006265B3">
              <w:rPr>
                <w:b/>
                <w:color w:val="0000FF"/>
                <w:sz w:val="18"/>
                <w:szCs w:val="18"/>
              </w:rPr>
              <w:t xml:space="preserve">According to Agadir it is a </w:t>
            </w:r>
            <w:proofErr w:type="gramStart"/>
            <w:r w:rsidRPr="006265B3">
              <w:rPr>
                <w:b/>
                <w:color w:val="0000FF"/>
                <w:sz w:val="18"/>
                <w:szCs w:val="18"/>
              </w:rPr>
              <w:t>time consuming</w:t>
            </w:r>
            <w:proofErr w:type="gramEnd"/>
            <w:r w:rsidRPr="006265B3">
              <w:rPr>
                <w:b/>
                <w:color w:val="0000FF"/>
                <w:sz w:val="18"/>
                <w:szCs w:val="18"/>
              </w:rPr>
              <w:t xml:space="preserve"> task to update huge files. They would like to </w:t>
            </w:r>
            <w:proofErr w:type="gramStart"/>
            <w:r w:rsidRPr="006265B3">
              <w:rPr>
                <w:b/>
                <w:color w:val="0000FF"/>
                <w:sz w:val="18"/>
                <w:szCs w:val="18"/>
              </w:rPr>
              <w:t xml:space="preserve">have  </w:t>
            </w:r>
            <w:r w:rsidRPr="006265B3">
              <w:rPr>
                <w:rFonts w:eastAsia="Times New Roman" w:cs="Arial"/>
                <w:b/>
                <w:color w:val="0000FF"/>
                <w:sz w:val="18"/>
                <w:szCs w:val="18"/>
                <w:shd w:val="clear" w:color="auto" w:fill="FFFFFF"/>
                <w:lang w:eastAsia="en-GB"/>
              </w:rPr>
              <w:t>all</w:t>
            </w:r>
            <w:proofErr w:type="gramEnd"/>
            <w:r w:rsidRPr="006265B3">
              <w:rPr>
                <w:rFonts w:eastAsia="Times New Roman" w:cs="Arial"/>
                <w:b/>
                <w:color w:val="0000FF"/>
                <w:sz w:val="18"/>
                <w:szCs w:val="18"/>
                <w:shd w:val="clear" w:color="auto" w:fill="FFFFFF"/>
                <w:lang w:eastAsia="en-GB"/>
              </w:rPr>
              <w:t xml:space="preserve"> the tables loaded at one go (</w:t>
            </w:r>
            <w:r w:rsidRPr="006265B3">
              <w:rPr>
                <w:rFonts w:eastAsia="Times New Roman" w:cs="Arial"/>
                <w:b/>
                <w:bCs/>
                <w:color w:val="0000FF"/>
                <w:sz w:val="18"/>
                <w:szCs w:val="18"/>
                <w:u w:val="single"/>
                <w:shd w:val="clear" w:color="auto" w:fill="FFFFFF"/>
                <w:lang w:eastAsia="en-GB"/>
              </w:rPr>
              <w:t>using template stage</w:t>
            </w:r>
            <w:r w:rsidRPr="006265B3">
              <w:rPr>
                <w:rFonts w:eastAsia="Times New Roman" w:cs="Arial"/>
                <w:b/>
                <w:color w:val="0000FF"/>
                <w:sz w:val="18"/>
                <w:szCs w:val="18"/>
                <w:shd w:val="clear" w:color="auto" w:fill="FFFFFF"/>
                <w:lang w:eastAsia="en-GB"/>
              </w:rPr>
              <w:t xml:space="preserve">), which will make updates easy by only filling in the values, changing the </w:t>
            </w:r>
            <w:proofErr w:type="spellStart"/>
            <w:r w:rsidRPr="006265B3">
              <w:rPr>
                <w:rFonts w:eastAsia="Times New Roman" w:cs="Arial"/>
                <w:b/>
                <w:color w:val="0000FF"/>
                <w:sz w:val="18"/>
                <w:szCs w:val="18"/>
                <w:shd w:val="clear" w:color="auto" w:fill="FFFFFF"/>
                <w:lang w:eastAsia="en-GB"/>
              </w:rPr>
              <w:t>effective_dates</w:t>
            </w:r>
            <w:proofErr w:type="spellEnd"/>
            <w:r w:rsidRPr="006265B3">
              <w:rPr>
                <w:rFonts w:eastAsia="Times New Roman" w:cs="Arial"/>
                <w:b/>
                <w:color w:val="0000FF"/>
                <w:sz w:val="18"/>
                <w:szCs w:val="18"/>
                <w:shd w:val="clear" w:color="auto" w:fill="FFFFFF"/>
                <w:lang w:eastAsia="en-GB"/>
              </w:rPr>
              <w:t>, adding extra columns etc...</w:t>
            </w:r>
          </w:p>
          <w:p w14:paraId="7D334578" w14:textId="77777777" w:rsidR="00EF7955" w:rsidRPr="006265B3" w:rsidRDefault="00EF7955" w:rsidP="00EF7955">
            <w:pPr>
              <w:rPr>
                <w:b/>
                <w:color w:val="0000FF"/>
                <w:sz w:val="18"/>
                <w:szCs w:val="18"/>
              </w:rPr>
            </w:pPr>
          </w:p>
          <w:p w14:paraId="32FCF9C4" w14:textId="77777777" w:rsidR="00EF7955" w:rsidRPr="006265B3" w:rsidRDefault="00EF7955" w:rsidP="00EF7955">
            <w:pPr>
              <w:rPr>
                <w:b/>
                <w:color w:val="0000FF"/>
                <w:sz w:val="18"/>
                <w:szCs w:val="18"/>
              </w:rPr>
            </w:pPr>
            <w:r w:rsidRPr="006265B3">
              <w:rPr>
                <w:b/>
                <w:color w:val="0000FF"/>
                <w:sz w:val="18"/>
                <w:szCs w:val="18"/>
              </w:rPr>
              <w:t xml:space="preserve">This will be the same effect as if they can load </w:t>
            </w:r>
            <w:r w:rsidRPr="006265B3">
              <w:rPr>
                <w:rFonts w:eastAsia="Times New Roman" w:cs="Arial"/>
                <w:color w:val="0000FF"/>
                <w:sz w:val="18"/>
                <w:szCs w:val="18"/>
                <w:lang w:eastAsia="en-GB"/>
              </w:rPr>
              <w:t>the whole content of the " </w:t>
            </w:r>
            <w:r w:rsidRPr="006265B3">
              <w:rPr>
                <w:rFonts w:eastAsia="Times New Roman" w:cs="Arial"/>
                <w:b/>
                <w:bCs/>
                <w:color w:val="0000FF"/>
                <w:sz w:val="18"/>
                <w:szCs w:val="18"/>
                <w:lang w:eastAsia="en-GB"/>
              </w:rPr>
              <w:t>Preview CSV</w:t>
            </w:r>
            <w:r w:rsidRPr="006265B3">
              <w:rPr>
                <w:rFonts w:eastAsia="Times New Roman" w:cs="Arial"/>
                <w:color w:val="0000FF"/>
                <w:sz w:val="18"/>
                <w:szCs w:val="18"/>
                <w:lang w:eastAsia="en-GB"/>
              </w:rPr>
              <w:t xml:space="preserve">", and then do the necessary amendments to it, which include </w:t>
            </w:r>
            <w:r w:rsidRPr="006265B3">
              <w:rPr>
                <w:rFonts w:eastAsia="Times New Roman" w:cs="Arial"/>
                <w:b/>
                <w:bCs/>
                <w:color w:val="0000FF"/>
                <w:sz w:val="18"/>
                <w:szCs w:val="18"/>
                <w:lang w:eastAsia="en-GB"/>
              </w:rPr>
              <w:t>Delete unnecessary tables, add extra tables, delete columns, add extra columns, change the values of the whole table etc</w:t>
            </w:r>
          </w:p>
          <w:p w14:paraId="2E06A0B5" w14:textId="77777777" w:rsidR="00EF7955" w:rsidRPr="00E321AF" w:rsidRDefault="00EF7955" w:rsidP="00EF7955">
            <w:pPr>
              <w:ind w:left="284"/>
              <w:rPr>
                <w:b/>
                <w:u w:val="single"/>
              </w:rPr>
            </w:pPr>
          </w:p>
        </w:tc>
      </w:tr>
      <w:tr w:rsidR="00EF7955" w:rsidRPr="00D951BD" w14:paraId="06693B42" w14:textId="77777777" w:rsidTr="001633B2">
        <w:tc>
          <w:tcPr>
            <w:tcW w:w="10762" w:type="dxa"/>
            <w:tcBorders>
              <w:top w:val="single" w:sz="4" w:space="0" w:color="auto"/>
              <w:bottom w:val="dotted" w:sz="4" w:space="0" w:color="auto"/>
            </w:tcBorders>
            <w:shd w:val="clear" w:color="auto" w:fill="FDE9D9" w:themeFill="accent6" w:themeFillTint="33"/>
          </w:tcPr>
          <w:p w14:paraId="4BD0B1F9" w14:textId="77777777" w:rsidR="00EF7955" w:rsidRPr="00146247" w:rsidRDefault="00EF7955" w:rsidP="00EF7955">
            <w:pPr>
              <w:pStyle w:val="Heading3"/>
            </w:pPr>
            <w:bookmarkStart w:id="16" w:name="_Toc503364234"/>
            <w:bookmarkStart w:id="17" w:name="_Toc504389869"/>
            <w:r w:rsidRPr="00146247">
              <w:lastRenderedPageBreak/>
              <w:t>Possibility of dividing big files into small parts:</w:t>
            </w:r>
            <w:bookmarkEnd w:id="16"/>
            <w:bookmarkEnd w:id="17"/>
          </w:p>
          <w:p w14:paraId="204875BA" w14:textId="77777777" w:rsidR="00EF7955" w:rsidRDefault="00EF7955" w:rsidP="00EF7955">
            <w:pPr>
              <w:ind w:left="510"/>
            </w:pPr>
            <w:r>
              <w:t>Add an option to allow many persons to work on a same file?</w:t>
            </w:r>
          </w:p>
          <w:p w14:paraId="16D91300" w14:textId="77777777" w:rsidR="00EF7955" w:rsidRDefault="00EF7955" w:rsidP="00EF7955">
            <w:pPr>
              <w:ind w:left="510"/>
            </w:pPr>
            <w:proofErr w:type="gramStart"/>
            <w:r>
              <w:t>At the moment</w:t>
            </w:r>
            <w:proofErr w:type="gramEnd"/>
            <w:r>
              <w:t>, the team have to divide big files into several parts and upload many original files with the same display name in order to show the same source file name on the front end.</w:t>
            </w:r>
          </w:p>
          <w:p w14:paraId="20BAA3D8" w14:textId="77777777" w:rsidR="00EF7955" w:rsidRDefault="00EF7955" w:rsidP="00EF7955">
            <w:pPr>
              <w:ind w:left="284"/>
            </w:pPr>
          </w:p>
          <w:p w14:paraId="332C5BD4" w14:textId="77777777" w:rsidR="00EF7955" w:rsidRDefault="00EF7955" w:rsidP="00EF7955">
            <w:pPr>
              <w:rPr>
                <w:b/>
                <w:bCs/>
                <w:i/>
                <w:iCs/>
                <w:color w:val="0000FF"/>
                <w:u w:val="single"/>
              </w:rPr>
            </w:pPr>
            <w:r w:rsidRPr="00A000FF">
              <w:rPr>
                <w:b/>
                <w:bCs/>
                <w:color w:val="0000FF"/>
                <w:u w:val="single"/>
              </w:rPr>
              <w:t>Comment from Agadir:</w:t>
            </w:r>
            <w:r>
              <w:rPr>
                <w:b/>
                <w:bCs/>
                <w:color w:val="0000FF"/>
              </w:rPr>
              <w:t xml:space="preserve"> They are already applying this, by dividing big files into many parts and once they have finish a part they publish it until the whole file is finished. But, this affects the ADDAX files as we should not edit or amend the </w:t>
            </w:r>
            <w:r w:rsidRPr="006265B3">
              <w:rPr>
                <w:b/>
                <w:bCs/>
                <w:color w:val="0000FF"/>
              </w:rPr>
              <w:t>original</w:t>
            </w:r>
            <w:r>
              <w:rPr>
                <w:b/>
                <w:bCs/>
                <w:color w:val="0000FF"/>
              </w:rPr>
              <w:t xml:space="preserve"> files, that's why we are asking if there is a possibility that many persons will work on the </w:t>
            </w:r>
            <w:r>
              <w:rPr>
                <w:b/>
                <w:bCs/>
                <w:i/>
                <w:iCs/>
                <w:color w:val="0000FF"/>
                <w:u w:val="single"/>
              </w:rPr>
              <w:t>same original file ID.</w:t>
            </w:r>
          </w:p>
          <w:p w14:paraId="47CB9CFF" w14:textId="77777777" w:rsidR="00EF7955" w:rsidRDefault="00EF7955" w:rsidP="00EF7955"/>
          <w:p w14:paraId="6952B954" w14:textId="77777777" w:rsidR="00EF7955" w:rsidRDefault="00EF7955" w:rsidP="00EF7955">
            <w:r>
              <w:t xml:space="preserve">Mo: </w:t>
            </w:r>
            <w:r w:rsidRPr="001633B2">
              <w:t>Having multiple session to the same file ID in the repository is not something easy to do, the core system was built around file ID</w:t>
            </w:r>
            <w:r>
              <w:t xml:space="preserve">. The current </w:t>
            </w:r>
            <w:r w:rsidRPr="001633B2">
              <w:t>technical architecture</w:t>
            </w:r>
            <w:r>
              <w:t xml:space="preserve"> should be </w:t>
            </w:r>
            <w:proofErr w:type="gramStart"/>
            <w:r>
              <w:t>taken into account</w:t>
            </w:r>
            <w:proofErr w:type="gramEnd"/>
            <w:r>
              <w:t>.</w:t>
            </w:r>
          </w:p>
          <w:p w14:paraId="259CAB6D" w14:textId="77777777" w:rsidR="00EF7955" w:rsidRPr="0049232C" w:rsidRDefault="00EF7955" w:rsidP="00EF7955">
            <w:pPr>
              <w:ind w:left="284"/>
            </w:pPr>
          </w:p>
        </w:tc>
      </w:tr>
      <w:tr w:rsidR="00EF7955" w14:paraId="200509AD" w14:textId="77777777" w:rsidTr="00606E81">
        <w:tc>
          <w:tcPr>
            <w:tcW w:w="10762" w:type="dxa"/>
            <w:tcBorders>
              <w:bottom w:val="dotted" w:sz="4" w:space="0" w:color="auto"/>
            </w:tcBorders>
          </w:tcPr>
          <w:p w14:paraId="0E131178" w14:textId="77777777" w:rsidR="00EF7955" w:rsidRPr="0049232C" w:rsidRDefault="00EF7955" w:rsidP="00EF7955">
            <w:pPr>
              <w:pStyle w:val="Heading3"/>
            </w:pPr>
            <w:bookmarkStart w:id="18" w:name="_Toc503364235"/>
            <w:bookmarkStart w:id="19" w:name="_Hlk498596437"/>
            <w:bookmarkStart w:id="20" w:name="_Toc504389870"/>
            <w:r w:rsidRPr="0049232C">
              <w:t>Amend/modify the source column by row. (BCEAO and BEAC issues)</w:t>
            </w:r>
            <w:bookmarkEnd w:id="18"/>
            <w:bookmarkEnd w:id="20"/>
          </w:p>
          <w:p w14:paraId="0C91EECE" w14:textId="77777777" w:rsidR="00EF7955" w:rsidRDefault="00EF7955" w:rsidP="00EF7955">
            <w:pPr>
              <w:ind w:left="510"/>
            </w:pPr>
            <w:r>
              <w:t>(suggested by Morocco to make capturing easier and has been discussed with Mo)</w:t>
            </w:r>
          </w:p>
          <w:p w14:paraId="55830FE1" w14:textId="77777777" w:rsidR="00EF7955" w:rsidRDefault="00EF7955" w:rsidP="00EF7955">
            <w:pPr>
              <w:ind w:left="284"/>
            </w:pPr>
          </w:p>
        </w:tc>
      </w:tr>
      <w:tr w:rsidR="00EF7955" w:rsidRPr="00D951BD" w14:paraId="65BC1567" w14:textId="77777777" w:rsidTr="00315D68">
        <w:tc>
          <w:tcPr>
            <w:tcW w:w="10762" w:type="dxa"/>
            <w:tcBorders>
              <w:top w:val="dotted" w:sz="4" w:space="0" w:color="auto"/>
              <w:bottom w:val="dotted" w:sz="4" w:space="0" w:color="auto"/>
            </w:tcBorders>
            <w:shd w:val="clear" w:color="auto" w:fill="9BBB59" w:themeFill="accent3"/>
          </w:tcPr>
          <w:p w14:paraId="7C50EAA4" w14:textId="77777777" w:rsidR="00EF7955" w:rsidRPr="00315D68" w:rsidRDefault="00EF7955" w:rsidP="00EF7955">
            <w:pPr>
              <w:pStyle w:val="Heading3"/>
              <w:rPr>
                <w:strike/>
              </w:rPr>
            </w:pPr>
            <w:bookmarkStart w:id="21" w:name="_Toc503364236"/>
            <w:bookmarkStart w:id="22" w:name="_Toc504389871"/>
            <w:r w:rsidRPr="00315D68">
              <w:rPr>
                <w:strike/>
              </w:rPr>
              <w:t>Activate “Not Available - NA” option:</w:t>
            </w:r>
            <w:bookmarkEnd w:id="21"/>
            <w:bookmarkEnd w:id="22"/>
          </w:p>
          <w:p w14:paraId="474689A4" w14:textId="77777777" w:rsidR="00EF7955" w:rsidRPr="00315D68" w:rsidRDefault="00EF7955" w:rsidP="00EF7955">
            <w:pPr>
              <w:ind w:left="510"/>
              <w:rPr>
                <w:strike/>
              </w:rPr>
            </w:pPr>
            <w:r w:rsidRPr="00315D68">
              <w:rPr>
                <w:strike/>
              </w:rPr>
              <w:t>As discussed in London, activating the N/A option will help the team a lot to follow and monitor the sporadic data.</w:t>
            </w:r>
          </w:p>
          <w:p w14:paraId="0B66118D" w14:textId="77777777" w:rsidR="00EF7955" w:rsidRPr="00315D68" w:rsidRDefault="00EF7955" w:rsidP="00315D68">
            <w:pPr>
              <w:rPr>
                <w:b/>
                <w:strike/>
                <w:u w:val="single"/>
              </w:rPr>
            </w:pPr>
          </w:p>
        </w:tc>
      </w:tr>
      <w:tr w:rsidR="00EF7955" w:rsidRPr="00A40D8A" w14:paraId="30A16E5D" w14:textId="77777777" w:rsidTr="0049232C">
        <w:tc>
          <w:tcPr>
            <w:tcW w:w="10762" w:type="dxa"/>
            <w:tcBorders>
              <w:top w:val="dotted" w:sz="4" w:space="0" w:color="auto"/>
              <w:bottom w:val="dotted" w:sz="4" w:space="0" w:color="auto"/>
            </w:tcBorders>
          </w:tcPr>
          <w:p w14:paraId="7B8DFFAF" w14:textId="77777777" w:rsidR="00EF7955" w:rsidRPr="006A3C2B" w:rsidRDefault="00EF7955" w:rsidP="00EF7955">
            <w:pPr>
              <w:pStyle w:val="Heading3"/>
            </w:pPr>
            <w:bookmarkStart w:id="23" w:name="_Toc503364237"/>
            <w:bookmarkStart w:id="24" w:name="_Toc504389872"/>
            <w:r w:rsidRPr="006A3C2B">
              <w:t>Creating an option which allows changing the values in a table in one go:</w:t>
            </w:r>
            <w:bookmarkEnd w:id="23"/>
            <w:bookmarkEnd w:id="24"/>
          </w:p>
          <w:p w14:paraId="1196D2AA" w14:textId="77777777" w:rsidR="00EF7955" w:rsidRDefault="00EF7955" w:rsidP="00EF7955">
            <w:pPr>
              <w:ind w:left="510"/>
            </w:pPr>
            <w:r w:rsidRPr="00A40D8A">
              <w:t xml:space="preserve">They find that while changing the values of a certain table, it can be very time consuming by changing the values of </w:t>
            </w:r>
            <w:r w:rsidRPr="00A40D8A">
              <w:rPr>
                <w:b/>
                <w:u w:val="single"/>
              </w:rPr>
              <w:t>every single column/row</w:t>
            </w:r>
            <w:r w:rsidRPr="00A40D8A">
              <w:t xml:space="preserve">. </w:t>
            </w:r>
          </w:p>
          <w:p w14:paraId="621C816C" w14:textId="77777777" w:rsidR="00EF7955" w:rsidRPr="00A40D8A" w:rsidRDefault="00EF7955" w:rsidP="00EF7955">
            <w:r w:rsidRPr="006265B3">
              <w:rPr>
                <w:b/>
              </w:rPr>
              <w:t>Suggestion</w:t>
            </w:r>
            <w:r w:rsidRPr="00A40D8A">
              <w:t>:</w:t>
            </w:r>
            <w:r>
              <w:t xml:space="preserve"> </w:t>
            </w:r>
            <w:r w:rsidRPr="00A40D8A">
              <w:t>Creating a new option which allows changing the values in one go</w:t>
            </w:r>
            <w:r>
              <w:t xml:space="preserve"> – see below:</w:t>
            </w:r>
          </w:p>
          <w:p w14:paraId="7A9DF8E1" w14:textId="77777777" w:rsidR="00EF7955" w:rsidRPr="00A40D8A" w:rsidRDefault="00EF7955" w:rsidP="00EF7955">
            <w:pPr>
              <w:ind w:left="284"/>
            </w:pPr>
          </w:p>
          <w:p w14:paraId="1961B81E" w14:textId="77777777" w:rsidR="00EF7955" w:rsidRDefault="00EF7955" w:rsidP="00EF7955">
            <w:pPr>
              <w:ind w:left="284"/>
              <w:rPr>
                <w:noProof/>
                <w:sz w:val="24"/>
                <w:szCs w:val="24"/>
                <w:lang w:eastAsia="en-GB"/>
              </w:rPr>
            </w:pPr>
          </w:p>
          <w:p w14:paraId="54E10B6C" w14:textId="77777777" w:rsidR="00EF7955" w:rsidRDefault="00EF7955" w:rsidP="00EF7955">
            <w:pPr>
              <w:ind w:left="284"/>
              <w:rPr>
                <w:b/>
                <w:u w:val="single"/>
              </w:rPr>
            </w:pPr>
            <w:r w:rsidRPr="00D10C3B">
              <w:rPr>
                <w:noProof/>
                <w:sz w:val="24"/>
                <w:szCs w:val="24"/>
                <w:lang w:eastAsia="en-GB"/>
              </w:rPr>
              <w:drawing>
                <wp:inline distT="0" distB="0" distL="0" distR="0" wp14:anchorId="47122430" wp14:editId="1E032652">
                  <wp:extent cx="5724525" cy="2695575"/>
                  <wp:effectExtent l="0" t="0" r="9525" b="9525"/>
                  <wp:docPr id="4" name="Image 3" descr="W:\Indian queries\2017112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dian queries\20171128\3.png"/>
                          <pic:cNvPicPr>
                            <a:picLocks noChangeAspect="1" noChangeArrowheads="1"/>
                          </pic:cNvPicPr>
                        </pic:nvPicPr>
                        <pic:blipFill rotWithShape="1">
                          <a:blip r:embed="rId8">
                            <a:extLst>
                              <a:ext uri="{28A0092B-C50C-407E-A947-70E740481C1C}">
                                <a14:useLocalDpi xmlns:a14="http://schemas.microsoft.com/office/drawing/2010/main" val="0"/>
                              </a:ext>
                            </a:extLst>
                          </a:blip>
                          <a:srcRect b="7817"/>
                          <a:stretch/>
                        </pic:blipFill>
                        <pic:spPr bwMode="auto">
                          <a:xfrm>
                            <a:off x="0" y="0"/>
                            <a:ext cx="5724525" cy="2695575"/>
                          </a:xfrm>
                          <a:prstGeom prst="rect">
                            <a:avLst/>
                          </a:prstGeom>
                          <a:noFill/>
                          <a:ln>
                            <a:noFill/>
                          </a:ln>
                          <a:extLst>
                            <a:ext uri="{53640926-AAD7-44D8-BBD7-CCE9431645EC}">
                              <a14:shadowObscured xmlns:a14="http://schemas.microsoft.com/office/drawing/2010/main"/>
                            </a:ext>
                          </a:extLst>
                        </pic:spPr>
                      </pic:pic>
                    </a:graphicData>
                  </a:graphic>
                </wp:inline>
              </w:drawing>
            </w:r>
          </w:p>
          <w:p w14:paraId="588014BC" w14:textId="77777777" w:rsidR="00EF7955" w:rsidRDefault="00EF7955" w:rsidP="00EF7955">
            <w:pPr>
              <w:ind w:left="284"/>
              <w:rPr>
                <w:b/>
                <w:u w:val="single"/>
              </w:rPr>
            </w:pPr>
          </w:p>
          <w:p w14:paraId="44A85CB8" w14:textId="77777777" w:rsidR="00EF7955" w:rsidRDefault="00EF7955" w:rsidP="00EF7955">
            <w:pPr>
              <w:ind w:left="284"/>
              <w:rPr>
                <w:b/>
                <w:u w:val="single"/>
              </w:rPr>
            </w:pPr>
          </w:p>
          <w:p w14:paraId="09F9D251" w14:textId="77777777" w:rsidR="00EF7955" w:rsidRDefault="00EF7955" w:rsidP="00EF7955">
            <w:pPr>
              <w:ind w:left="284"/>
              <w:rPr>
                <w:b/>
                <w:u w:val="single"/>
              </w:rPr>
            </w:pPr>
          </w:p>
          <w:p w14:paraId="50062E3D" w14:textId="77777777" w:rsidR="00EF7955" w:rsidRDefault="00EF7955" w:rsidP="00EF7955">
            <w:pPr>
              <w:ind w:left="284"/>
              <w:rPr>
                <w:b/>
                <w:u w:val="single"/>
              </w:rPr>
            </w:pPr>
          </w:p>
          <w:p w14:paraId="1828B893" w14:textId="77777777" w:rsidR="00EF7955" w:rsidRDefault="00EF7955" w:rsidP="00EF7955">
            <w:pPr>
              <w:ind w:left="284"/>
              <w:rPr>
                <w:b/>
                <w:u w:val="single"/>
              </w:rPr>
            </w:pPr>
          </w:p>
          <w:p w14:paraId="6D3D8DC8" w14:textId="77777777" w:rsidR="00EF7955" w:rsidRDefault="00EF7955" w:rsidP="00EF7955">
            <w:pPr>
              <w:ind w:left="284"/>
              <w:rPr>
                <w:b/>
                <w:u w:val="single"/>
              </w:rPr>
            </w:pPr>
          </w:p>
          <w:p w14:paraId="6D751C34" w14:textId="77777777" w:rsidR="00EF7955" w:rsidRDefault="00EF7955" w:rsidP="00EF7955">
            <w:pPr>
              <w:ind w:left="284"/>
              <w:rPr>
                <w:b/>
                <w:u w:val="single"/>
              </w:rPr>
            </w:pPr>
          </w:p>
          <w:p w14:paraId="40C7DC1E" w14:textId="77777777" w:rsidR="00EF7955" w:rsidRDefault="00EF7955" w:rsidP="00EF7955">
            <w:pPr>
              <w:ind w:left="284"/>
              <w:rPr>
                <w:b/>
                <w:u w:val="single"/>
              </w:rPr>
            </w:pPr>
          </w:p>
          <w:p w14:paraId="4E545406" w14:textId="77777777" w:rsidR="00EF7955" w:rsidRDefault="00EF7955" w:rsidP="00EF7955">
            <w:pPr>
              <w:ind w:left="284"/>
              <w:rPr>
                <w:b/>
                <w:u w:val="single"/>
              </w:rPr>
            </w:pPr>
          </w:p>
          <w:p w14:paraId="14283DF4" w14:textId="77777777" w:rsidR="00EF7955" w:rsidRDefault="00EF7955" w:rsidP="00EF7955">
            <w:pPr>
              <w:ind w:left="284"/>
              <w:rPr>
                <w:b/>
                <w:u w:val="single"/>
              </w:rPr>
            </w:pPr>
          </w:p>
          <w:p w14:paraId="66DD6FF6" w14:textId="77777777" w:rsidR="00EF7955" w:rsidRDefault="00EF7955" w:rsidP="00EF7955">
            <w:pPr>
              <w:ind w:left="284"/>
              <w:rPr>
                <w:b/>
                <w:u w:val="single"/>
              </w:rPr>
            </w:pPr>
          </w:p>
          <w:p w14:paraId="581D24A8" w14:textId="77777777" w:rsidR="00EF7955" w:rsidRDefault="00EF7955" w:rsidP="00EF7955">
            <w:pPr>
              <w:ind w:left="284"/>
              <w:rPr>
                <w:b/>
                <w:u w:val="single"/>
              </w:rPr>
            </w:pPr>
            <w:r>
              <w:rPr>
                <w:b/>
                <w:u w:val="single"/>
              </w:rPr>
              <w:t>…second example:</w:t>
            </w:r>
          </w:p>
          <w:p w14:paraId="71141745" w14:textId="77777777" w:rsidR="00EF7955" w:rsidRDefault="00EF7955" w:rsidP="00EF7955">
            <w:pPr>
              <w:ind w:left="284"/>
              <w:rPr>
                <w:b/>
                <w:u w:val="single"/>
              </w:rPr>
            </w:pPr>
          </w:p>
          <w:p w14:paraId="2ACDB4E5" w14:textId="77777777" w:rsidR="00EF7955" w:rsidRPr="00A40D8A" w:rsidRDefault="00EF7955" w:rsidP="00EF7955">
            <w:pPr>
              <w:keepNext/>
              <w:ind w:left="284"/>
              <w:rPr>
                <w:b/>
                <w:u w:val="single"/>
              </w:rPr>
            </w:pPr>
            <w:r w:rsidRPr="00D10C3B">
              <w:rPr>
                <w:noProof/>
                <w:sz w:val="24"/>
                <w:szCs w:val="24"/>
                <w:lang w:eastAsia="en-GB"/>
              </w:rPr>
              <w:lastRenderedPageBreak/>
              <w:drawing>
                <wp:inline distT="0" distB="0" distL="0" distR="0" wp14:anchorId="79E1EC4E" wp14:editId="6B336857">
                  <wp:extent cx="5734050" cy="3114675"/>
                  <wp:effectExtent l="0" t="0" r="0" b="9525"/>
                  <wp:docPr id="5" name="Image 4" descr="W:\Indian queries\2017112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ndian queries\20171128\4.png"/>
                          <pic:cNvPicPr>
                            <a:picLocks noChangeAspect="1" noChangeArrowheads="1"/>
                          </pic:cNvPicPr>
                        </pic:nvPicPr>
                        <pic:blipFill rotWithShape="1">
                          <a:blip r:embed="rId9">
                            <a:extLst>
                              <a:ext uri="{28A0092B-C50C-407E-A947-70E740481C1C}">
                                <a14:useLocalDpi xmlns:a14="http://schemas.microsoft.com/office/drawing/2010/main" val="0"/>
                              </a:ext>
                            </a:extLst>
                          </a:blip>
                          <a:srcRect b="4664"/>
                          <a:stretch/>
                        </pic:blipFill>
                        <pic:spPr bwMode="auto">
                          <a:xfrm>
                            <a:off x="0" y="0"/>
                            <a:ext cx="5734050" cy="31146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F7955" w:rsidRPr="00D951BD" w14:paraId="5A5269D3" w14:textId="77777777" w:rsidTr="00C23716">
        <w:tc>
          <w:tcPr>
            <w:tcW w:w="10762" w:type="dxa"/>
            <w:tcBorders>
              <w:top w:val="dotted" w:sz="4" w:space="0" w:color="auto"/>
            </w:tcBorders>
          </w:tcPr>
          <w:p w14:paraId="3C13AFF7" w14:textId="77777777" w:rsidR="00EF7955" w:rsidRPr="0067152B" w:rsidRDefault="00EF7955" w:rsidP="00EF7955">
            <w:pPr>
              <w:ind w:left="284" w:hanging="284"/>
              <w:rPr>
                <w:b/>
                <w:u w:val="single"/>
              </w:rPr>
            </w:pPr>
          </w:p>
        </w:tc>
      </w:tr>
      <w:bookmarkEnd w:id="19"/>
    </w:tbl>
    <w:p w14:paraId="26B2AE5A" w14:textId="77777777" w:rsidR="0049232C" w:rsidRDefault="0049232C"/>
    <w:tbl>
      <w:tblPr>
        <w:tblStyle w:val="TableGrid"/>
        <w:tblW w:w="0" w:type="auto"/>
        <w:tblLook w:val="04A0" w:firstRow="1" w:lastRow="0" w:firstColumn="1" w:lastColumn="0" w:noHBand="0" w:noVBand="1"/>
      </w:tblPr>
      <w:tblGrid>
        <w:gridCol w:w="10762"/>
      </w:tblGrid>
      <w:tr w:rsidR="00A4366C" w14:paraId="01475EAF" w14:textId="77777777" w:rsidTr="00513BD5">
        <w:tc>
          <w:tcPr>
            <w:tcW w:w="10762" w:type="dxa"/>
            <w:tcBorders>
              <w:top w:val="single" w:sz="4" w:space="0" w:color="auto"/>
              <w:bottom w:val="single" w:sz="4" w:space="0" w:color="auto"/>
            </w:tcBorders>
          </w:tcPr>
          <w:p w14:paraId="7D92BC1B" w14:textId="77777777" w:rsidR="00A4366C" w:rsidRDefault="00A4366C" w:rsidP="008C7B47">
            <w:pPr>
              <w:pStyle w:val="Heading2"/>
            </w:pPr>
            <w:bookmarkStart w:id="25" w:name="_Toc503364239"/>
            <w:bookmarkStart w:id="26" w:name="_Toc504389873"/>
            <w:r>
              <w:t>Notes field - scale calculations</w:t>
            </w:r>
            <w:bookmarkEnd w:id="25"/>
            <w:bookmarkEnd w:id="26"/>
          </w:p>
        </w:tc>
      </w:tr>
      <w:tr w:rsidR="00A4366C" w14:paraId="6D553934" w14:textId="77777777" w:rsidTr="00513BD5">
        <w:tc>
          <w:tcPr>
            <w:tcW w:w="10762" w:type="dxa"/>
            <w:tcBorders>
              <w:top w:val="single" w:sz="4" w:space="0" w:color="auto"/>
              <w:bottom w:val="dotted" w:sz="4" w:space="0" w:color="auto"/>
            </w:tcBorders>
          </w:tcPr>
          <w:p w14:paraId="2A081141" w14:textId="77777777" w:rsidR="00A4366C" w:rsidRDefault="00A4366C" w:rsidP="00513BD5">
            <w:pPr>
              <w:spacing w:before="60" w:after="60"/>
            </w:pPr>
            <w:r>
              <w:t>Add a field for clients to see where calculations have been made to eliminate duplicate scales (millions/billions, etc)</w:t>
            </w:r>
          </w:p>
          <w:p w14:paraId="128AAE81" w14:textId="77777777" w:rsidR="00A4366C" w:rsidRDefault="00A4366C" w:rsidP="00513BD5">
            <w:pPr>
              <w:spacing w:before="60" w:after="60"/>
            </w:pPr>
            <w:r>
              <w:t xml:space="preserve">We also need to add field for Methodology </w:t>
            </w:r>
            <w:r w:rsidR="00066CDE">
              <w:t xml:space="preserve">on all indicators </w:t>
            </w:r>
            <w:r>
              <w:t>in second half of 2018</w:t>
            </w:r>
          </w:p>
        </w:tc>
      </w:tr>
      <w:tr w:rsidR="00A4366C" w14:paraId="50DA64B5" w14:textId="77777777" w:rsidTr="00513BD5">
        <w:tc>
          <w:tcPr>
            <w:tcW w:w="10762" w:type="dxa"/>
            <w:tcBorders>
              <w:top w:val="dotted" w:sz="4" w:space="0" w:color="auto"/>
            </w:tcBorders>
          </w:tcPr>
          <w:p w14:paraId="79807A22" w14:textId="77777777" w:rsidR="00A4366C" w:rsidRDefault="00A4366C" w:rsidP="000116FA"/>
        </w:tc>
      </w:tr>
      <w:tr w:rsidR="00342742" w:rsidRPr="000B7D34" w14:paraId="3E7DA8C4" w14:textId="77777777" w:rsidTr="00713B04">
        <w:tc>
          <w:tcPr>
            <w:tcW w:w="10762" w:type="dxa"/>
            <w:tcBorders>
              <w:bottom w:val="single" w:sz="4" w:space="0" w:color="auto"/>
            </w:tcBorders>
          </w:tcPr>
          <w:p w14:paraId="6556656B" w14:textId="77777777" w:rsidR="00342742" w:rsidRPr="00A4366C" w:rsidRDefault="00342742" w:rsidP="008C7B47">
            <w:pPr>
              <w:pStyle w:val="Heading2"/>
            </w:pPr>
            <w:bookmarkStart w:id="27" w:name="_Toc503364240"/>
            <w:bookmarkStart w:id="28" w:name="_Toc504389874"/>
            <w:r w:rsidRPr="00A4366C">
              <w:t>Country Profiles – Mo D</w:t>
            </w:r>
            <w:bookmarkEnd w:id="27"/>
            <w:bookmarkEnd w:id="28"/>
          </w:p>
        </w:tc>
      </w:tr>
      <w:tr w:rsidR="00342742" w14:paraId="6A8F200C" w14:textId="77777777" w:rsidTr="00713B04">
        <w:tc>
          <w:tcPr>
            <w:tcW w:w="10762" w:type="dxa"/>
            <w:tcBorders>
              <w:top w:val="dotted" w:sz="4" w:space="0" w:color="auto"/>
              <w:bottom w:val="dotted" w:sz="4" w:space="0" w:color="auto"/>
            </w:tcBorders>
          </w:tcPr>
          <w:p w14:paraId="75C03A72" w14:textId="77777777" w:rsidR="00342742" w:rsidRDefault="00342742" w:rsidP="00713B04">
            <w:pPr>
              <w:spacing w:before="60" w:after="60"/>
            </w:pPr>
            <w:r>
              <w:t xml:space="preserve">The current CP does not sell, and we </w:t>
            </w:r>
            <w:proofErr w:type="gramStart"/>
            <w:r>
              <w:t>have to</w:t>
            </w:r>
            <w:proofErr w:type="gramEnd"/>
            <w:r>
              <w:t xml:space="preserve"> change the layout.</w:t>
            </w:r>
          </w:p>
        </w:tc>
      </w:tr>
      <w:tr w:rsidR="00342742" w14:paraId="539A46B6" w14:textId="77777777" w:rsidTr="00713B04">
        <w:tc>
          <w:tcPr>
            <w:tcW w:w="10762" w:type="dxa"/>
            <w:tcBorders>
              <w:top w:val="dotted" w:sz="4" w:space="0" w:color="auto"/>
              <w:bottom w:val="dotted" w:sz="4" w:space="0" w:color="auto"/>
            </w:tcBorders>
          </w:tcPr>
          <w:p w14:paraId="0FCD5749" w14:textId="77777777" w:rsidR="00342742" w:rsidRDefault="00342742" w:rsidP="00713B04">
            <w:pPr>
              <w:spacing w:before="60" w:after="60"/>
            </w:pPr>
            <w:r>
              <w:t>Suggestions: Use all data from Local sources + 2-3 International sources only. International sources will be unique to Topics</w:t>
            </w:r>
          </w:p>
        </w:tc>
      </w:tr>
      <w:tr w:rsidR="00342742" w:rsidRPr="0067152B" w14:paraId="3407E0D4" w14:textId="77777777" w:rsidTr="00713B04">
        <w:tc>
          <w:tcPr>
            <w:tcW w:w="10762" w:type="dxa"/>
            <w:tcBorders>
              <w:top w:val="dotted" w:sz="4" w:space="0" w:color="auto"/>
              <w:bottom w:val="dotted" w:sz="4" w:space="0" w:color="auto"/>
            </w:tcBorders>
          </w:tcPr>
          <w:p w14:paraId="6097A0FD" w14:textId="77777777" w:rsidR="00342742" w:rsidRPr="0067152B" w:rsidRDefault="00342742" w:rsidP="00713B04">
            <w:pPr>
              <w:ind w:left="284" w:hanging="284"/>
            </w:pPr>
          </w:p>
        </w:tc>
      </w:tr>
      <w:tr w:rsidR="00020D94" w:rsidRPr="000B7D34" w14:paraId="62B0FCE3" w14:textId="77777777" w:rsidTr="003D2A2C">
        <w:tc>
          <w:tcPr>
            <w:tcW w:w="10762" w:type="dxa"/>
            <w:tcBorders>
              <w:top w:val="single" w:sz="4" w:space="0" w:color="auto"/>
              <w:bottom w:val="single" w:sz="4" w:space="0" w:color="auto"/>
            </w:tcBorders>
          </w:tcPr>
          <w:p w14:paraId="2D48F378" w14:textId="77777777" w:rsidR="00020D94" w:rsidRPr="000B7D34" w:rsidRDefault="00020D94" w:rsidP="008C7B47">
            <w:pPr>
              <w:pStyle w:val="Heading2"/>
            </w:pPr>
            <w:bookmarkStart w:id="29" w:name="_Toc503364241"/>
            <w:bookmarkStart w:id="30" w:name="_Toc504389875"/>
            <w:r w:rsidRPr="000B7D34">
              <w:t>Base years – Mo D</w:t>
            </w:r>
            <w:bookmarkEnd w:id="29"/>
            <w:bookmarkEnd w:id="30"/>
          </w:p>
        </w:tc>
      </w:tr>
      <w:tr w:rsidR="00020D94" w14:paraId="1CE6AF0F" w14:textId="77777777" w:rsidTr="003D2A2C">
        <w:tc>
          <w:tcPr>
            <w:tcW w:w="10762" w:type="dxa"/>
            <w:tcBorders>
              <w:bottom w:val="dotted" w:sz="4" w:space="0" w:color="auto"/>
            </w:tcBorders>
          </w:tcPr>
          <w:p w14:paraId="3AE27671" w14:textId="77777777" w:rsidR="00020D94" w:rsidRDefault="00020D94" w:rsidP="00666890">
            <w:pPr>
              <w:spacing w:before="60" w:after="60"/>
            </w:pPr>
            <w:r>
              <w:t xml:space="preserve">Looking at solutions how to not display on front-end, but only included in download. </w:t>
            </w:r>
          </w:p>
        </w:tc>
      </w:tr>
      <w:tr w:rsidR="00020D94" w14:paraId="3C3AFFF9" w14:textId="77777777" w:rsidTr="003D2A2C">
        <w:tc>
          <w:tcPr>
            <w:tcW w:w="10762" w:type="dxa"/>
            <w:tcBorders>
              <w:top w:val="dotted" w:sz="4" w:space="0" w:color="auto"/>
              <w:bottom w:val="single" w:sz="4" w:space="0" w:color="auto"/>
            </w:tcBorders>
          </w:tcPr>
          <w:p w14:paraId="58D69C67" w14:textId="77777777" w:rsidR="00020D94" w:rsidRDefault="00020D94" w:rsidP="000116FA"/>
        </w:tc>
      </w:tr>
      <w:tr w:rsidR="00A4366C" w:rsidRPr="000B7D34" w14:paraId="06C3FE10" w14:textId="77777777" w:rsidTr="001E3864">
        <w:tc>
          <w:tcPr>
            <w:tcW w:w="10762" w:type="dxa"/>
            <w:tcBorders>
              <w:bottom w:val="single" w:sz="4" w:space="0" w:color="auto"/>
            </w:tcBorders>
          </w:tcPr>
          <w:p w14:paraId="3E7AC428" w14:textId="77777777" w:rsidR="00A4366C" w:rsidRPr="000B7D34" w:rsidRDefault="00A4366C" w:rsidP="008C7B47">
            <w:pPr>
              <w:pStyle w:val="Heading2"/>
            </w:pPr>
            <w:bookmarkStart w:id="31" w:name="_Toc503364242"/>
            <w:bookmarkStart w:id="32" w:name="_Toc504389876"/>
            <w:r>
              <w:t>Alert to Economic Calendar</w:t>
            </w:r>
            <w:r w:rsidRPr="000B7D34">
              <w:t xml:space="preserve"> – Mo D</w:t>
            </w:r>
            <w:bookmarkEnd w:id="31"/>
            <w:bookmarkEnd w:id="32"/>
          </w:p>
        </w:tc>
      </w:tr>
      <w:tr w:rsidR="00A4366C" w14:paraId="323C6559" w14:textId="77777777" w:rsidTr="001E3864">
        <w:tc>
          <w:tcPr>
            <w:tcW w:w="10762" w:type="dxa"/>
            <w:tcBorders>
              <w:bottom w:val="dotted" w:sz="4" w:space="0" w:color="auto"/>
            </w:tcBorders>
          </w:tcPr>
          <w:p w14:paraId="27F662E3" w14:textId="77777777" w:rsidR="00A4366C" w:rsidRDefault="00A4366C" w:rsidP="001E3864">
            <w:pPr>
              <w:spacing w:before="60" w:after="60"/>
            </w:pPr>
            <w:r>
              <w:t>A few potential clients has already asked for alerts on when data gets released on AFED</w:t>
            </w:r>
          </w:p>
        </w:tc>
      </w:tr>
      <w:tr w:rsidR="00A4366C" w14:paraId="38BBF1C7" w14:textId="77777777" w:rsidTr="001E3864">
        <w:tc>
          <w:tcPr>
            <w:tcW w:w="10762" w:type="dxa"/>
            <w:tcBorders>
              <w:top w:val="dotted" w:sz="4" w:space="0" w:color="auto"/>
              <w:bottom w:val="single" w:sz="4" w:space="0" w:color="auto"/>
            </w:tcBorders>
          </w:tcPr>
          <w:p w14:paraId="5208DABA" w14:textId="77777777" w:rsidR="00A4366C" w:rsidRDefault="00A4366C" w:rsidP="000116FA"/>
        </w:tc>
      </w:tr>
      <w:tr w:rsidR="00020D94" w:rsidRPr="000B7D34" w14:paraId="6BE51005" w14:textId="77777777" w:rsidTr="003D2A2C">
        <w:tc>
          <w:tcPr>
            <w:tcW w:w="10762" w:type="dxa"/>
            <w:tcBorders>
              <w:top w:val="single" w:sz="4" w:space="0" w:color="auto"/>
              <w:bottom w:val="single" w:sz="4" w:space="0" w:color="auto"/>
            </w:tcBorders>
          </w:tcPr>
          <w:p w14:paraId="1D3741D3" w14:textId="77777777" w:rsidR="00020D94" w:rsidRPr="000B7D34" w:rsidRDefault="00020D94" w:rsidP="008C7B47">
            <w:pPr>
              <w:pStyle w:val="Heading2"/>
            </w:pPr>
            <w:bookmarkStart w:id="33" w:name="_Toc503364243"/>
            <w:bookmarkStart w:id="34" w:name="_Toc504389877"/>
            <w:r w:rsidRPr="000B7D34">
              <w:t>Save Search</w:t>
            </w:r>
            <w:r>
              <w:t>es</w:t>
            </w:r>
            <w:r w:rsidRPr="000B7D34">
              <w:t xml:space="preserve"> – Mo D</w:t>
            </w:r>
            <w:bookmarkEnd w:id="33"/>
            <w:bookmarkEnd w:id="34"/>
          </w:p>
        </w:tc>
      </w:tr>
      <w:tr w:rsidR="00020D94" w14:paraId="3A7E40DC" w14:textId="77777777" w:rsidTr="003D2A2C">
        <w:tc>
          <w:tcPr>
            <w:tcW w:w="10762" w:type="dxa"/>
            <w:tcBorders>
              <w:top w:val="single" w:sz="4" w:space="0" w:color="auto"/>
              <w:bottom w:val="dotted" w:sz="4" w:space="0" w:color="auto"/>
            </w:tcBorders>
          </w:tcPr>
          <w:p w14:paraId="4DA47DE3" w14:textId="77777777" w:rsidR="00020D94" w:rsidRDefault="00020D94" w:rsidP="00666890">
            <w:pPr>
              <w:spacing w:before="60" w:after="60"/>
            </w:pPr>
            <w:r>
              <w:t xml:space="preserve">We had the functionality in the previous (old) layout and Mo will look to implement again. </w:t>
            </w:r>
            <w:r w:rsidR="00666890">
              <w:t>(</w:t>
            </w:r>
            <w:r>
              <w:t>Also trial feedback request</w:t>
            </w:r>
            <w:r w:rsidR="00666890">
              <w:t>)</w:t>
            </w:r>
          </w:p>
        </w:tc>
      </w:tr>
      <w:tr w:rsidR="00020D94" w14:paraId="2B298C85" w14:textId="77777777" w:rsidTr="003D2A2C">
        <w:tc>
          <w:tcPr>
            <w:tcW w:w="10762" w:type="dxa"/>
            <w:tcBorders>
              <w:top w:val="dotted" w:sz="4" w:space="0" w:color="auto"/>
              <w:bottom w:val="single" w:sz="4" w:space="0" w:color="auto"/>
            </w:tcBorders>
          </w:tcPr>
          <w:p w14:paraId="188B1822" w14:textId="77777777" w:rsidR="00020D94" w:rsidRDefault="00020D94" w:rsidP="000116FA"/>
        </w:tc>
      </w:tr>
      <w:tr w:rsidR="00666890" w:rsidRPr="000B7D34" w14:paraId="56D48DA5" w14:textId="77777777" w:rsidTr="00B04759">
        <w:tc>
          <w:tcPr>
            <w:tcW w:w="10762" w:type="dxa"/>
            <w:tcBorders>
              <w:bottom w:val="single" w:sz="4" w:space="0" w:color="auto"/>
            </w:tcBorders>
          </w:tcPr>
          <w:p w14:paraId="74009EAF" w14:textId="77777777" w:rsidR="00666890" w:rsidRPr="000B7D34" w:rsidRDefault="00666890" w:rsidP="008C7B47">
            <w:pPr>
              <w:pStyle w:val="Heading2"/>
            </w:pPr>
            <w:bookmarkStart w:id="35" w:name="_Toc503364244"/>
            <w:bookmarkStart w:id="36" w:name="_Toc504389878"/>
            <w:r w:rsidRPr="000B7D34">
              <w:t>EDIFR</w:t>
            </w:r>
            <w:r>
              <w:t xml:space="preserve"> </w:t>
            </w:r>
            <w:r w:rsidRPr="000B7D34">
              <w:t>– Mo D</w:t>
            </w:r>
            <w:bookmarkEnd w:id="35"/>
            <w:bookmarkEnd w:id="36"/>
          </w:p>
        </w:tc>
      </w:tr>
      <w:tr w:rsidR="00020D94" w14:paraId="56A7B173" w14:textId="77777777" w:rsidTr="004D5CB8">
        <w:tc>
          <w:tcPr>
            <w:tcW w:w="10762" w:type="dxa"/>
            <w:tcBorders>
              <w:top w:val="dotted" w:sz="4" w:space="0" w:color="auto"/>
              <w:left w:val="single" w:sz="4" w:space="0" w:color="auto"/>
              <w:bottom w:val="dotted" w:sz="4" w:space="0" w:color="auto"/>
              <w:right w:val="single" w:sz="4" w:space="0" w:color="auto"/>
            </w:tcBorders>
          </w:tcPr>
          <w:p w14:paraId="334AC656" w14:textId="77777777" w:rsidR="00020D94" w:rsidRDefault="00020D94" w:rsidP="00666890">
            <w:pPr>
              <w:spacing w:before="60" w:after="60"/>
            </w:pPr>
            <w:r>
              <w:t>Need to integrate Interest Rates into File Repository – Will discuss thoroughly with Mo when he gets to this point. Also needs to look at current templates</w:t>
            </w:r>
          </w:p>
        </w:tc>
      </w:tr>
      <w:tr w:rsidR="00020D94" w14:paraId="53D48A11" w14:textId="77777777" w:rsidTr="003D2A2C">
        <w:tc>
          <w:tcPr>
            <w:tcW w:w="10762" w:type="dxa"/>
            <w:tcBorders>
              <w:top w:val="dotted" w:sz="4" w:space="0" w:color="auto"/>
              <w:left w:val="single" w:sz="4" w:space="0" w:color="auto"/>
              <w:bottom w:val="single" w:sz="4" w:space="0" w:color="auto"/>
              <w:right w:val="single" w:sz="4" w:space="0" w:color="auto"/>
            </w:tcBorders>
          </w:tcPr>
          <w:p w14:paraId="7A4F6B4E" w14:textId="77777777" w:rsidR="00020D94" w:rsidRDefault="00020D94" w:rsidP="000116FA"/>
        </w:tc>
      </w:tr>
      <w:tr w:rsidR="00020D94" w:rsidRPr="00813A69" w14:paraId="6D99AFF2" w14:textId="77777777" w:rsidTr="003D2A2C">
        <w:tc>
          <w:tcPr>
            <w:tcW w:w="10762" w:type="dxa"/>
            <w:tcBorders>
              <w:top w:val="single" w:sz="4" w:space="0" w:color="auto"/>
              <w:left w:val="single" w:sz="4" w:space="0" w:color="auto"/>
              <w:bottom w:val="single" w:sz="4" w:space="0" w:color="auto"/>
              <w:right w:val="single" w:sz="4" w:space="0" w:color="auto"/>
            </w:tcBorders>
          </w:tcPr>
          <w:p w14:paraId="1BC19C66" w14:textId="77777777" w:rsidR="00020D94" w:rsidRPr="00813A69" w:rsidRDefault="00020D94" w:rsidP="008C7B47">
            <w:pPr>
              <w:pStyle w:val="Heading2"/>
            </w:pPr>
            <w:bookmarkStart w:id="37" w:name="_Toc503364245"/>
            <w:bookmarkStart w:id="38" w:name="_Toc504389879"/>
            <w:r w:rsidRPr="00813A69">
              <w:t>EMIS file to be automated</w:t>
            </w:r>
            <w:bookmarkEnd w:id="37"/>
            <w:bookmarkEnd w:id="38"/>
          </w:p>
        </w:tc>
      </w:tr>
    </w:tbl>
    <w:p w14:paraId="3BFFCE47" w14:textId="77777777" w:rsidR="00723DC1" w:rsidRDefault="00315D68"/>
    <w:sectPr w:rsidR="00723DC1" w:rsidSect="00D43150">
      <w:pgSz w:w="11906" w:h="16838"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A0002AAF" w:usb1="4000004A"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914AF"/>
    <w:multiLevelType w:val="hybridMultilevel"/>
    <w:tmpl w:val="74C8B1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DA3AC9"/>
    <w:multiLevelType w:val="hybridMultilevel"/>
    <w:tmpl w:val="69626476"/>
    <w:lvl w:ilvl="0" w:tplc="04090001">
      <w:start w:val="1"/>
      <w:numFmt w:val="bulle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2" w15:restartNumberingAfterBreak="0">
    <w:nsid w:val="11CE3421"/>
    <w:multiLevelType w:val="multilevel"/>
    <w:tmpl w:val="40A2E428"/>
    <w:lvl w:ilvl="0">
      <w:start w:val="1"/>
      <w:numFmt w:val="decimal"/>
      <w:pStyle w:val="Heading2"/>
      <w:lvlText w:val="%1."/>
      <w:lvlJc w:val="left"/>
      <w:pPr>
        <w:ind w:left="720" w:hanging="360"/>
      </w:pPr>
      <w:rPr>
        <w:rFonts w:hint="default"/>
        <w:b/>
      </w:rPr>
    </w:lvl>
    <w:lvl w:ilvl="1">
      <w:start w:val="1"/>
      <w:numFmt w:val="decimal"/>
      <w:pStyle w:val="Heading3"/>
      <w:isLgl/>
      <w:lvlText w:val="%1.%2."/>
      <w:lvlJc w:val="left"/>
      <w:pPr>
        <w:ind w:left="510" w:hanging="510"/>
      </w:pPr>
      <w:rPr>
        <w:rFonts w:hint="default"/>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1FC1BED"/>
    <w:multiLevelType w:val="multilevel"/>
    <w:tmpl w:val="A0069558"/>
    <w:lvl w:ilvl="0">
      <w:start w:val="1"/>
      <w:numFmt w:val="decimal"/>
      <w:lvlText w:val="%1."/>
      <w:lvlJc w:val="left"/>
      <w:pPr>
        <w:ind w:left="1080" w:hanging="360"/>
      </w:pPr>
      <w:rPr>
        <w:rFonts w:hint="default"/>
      </w:rPr>
    </w:lvl>
    <w:lvl w:ilvl="1">
      <w:start w:val="1"/>
      <w:numFmt w:val="none"/>
      <w:lvlText w:val="2.1."/>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15:restartNumberingAfterBreak="0">
    <w:nsid w:val="213D6497"/>
    <w:multiLevelType w:val="multilevel"/>
    <w:tmpl w:val="9BBE7638"/>
    <w:lvl w:ilvl="0">
      <w:start w:val="2"/>
      <w:numFmt w:val="decimal"/>
      <w:lvlText w:val="%1."/>
      <w:lvlJc w:val="left"/>
      <w:pPr>
        <w:ind w:left="1080" w:hanging="360"/>
      </w:pPr>
      <w:rPr>
        <w:rFonts w:hint="default"/>
      </w:rPr>
    </w:lvl>
    <w:lvl w:ilvl="1">
      <w:start w:val="1"/>
      <w:numFmt w:val="none"/>
      <w:lvlRestart w:val="0"/>
      <w:lvlText w:val="2.1."/>
      <w:lvlJc w:val="left"/>
      <w:pPr>
        <w:ind w:left="510" w:hanging="510"/>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5" w15:restartNumberingAfterBreak="0">
    <w:nsid w:val="2F6A26EA"/>
    <w:multiLevelType w:val="hybridMultilevel"/>
    <w:tmpl w:val="40F081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A891CD0"/>
    <w:multiLevelType w:val="multilevel"/>
    <w:tmpl w:val="2D6E2BB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D6846D0"/>
    <w:multiLevelType w:val="multilevel"/>
    <w:tmpl w:val="A26EC4F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E803CFF"/>
    <w:multiLevelType w:val="multilevel"/>
    <w:tmpl w:val="A26EC4F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1B06514"/>
    <w:multiLevelType w:val="multilevel"/>
    <w:tmpl w:val="524ED158"/>
    <w:lvl w:ilvl="0">
      <w:start w:val="2"/>
      <w:numFmt w:val="decimal"/>
      <w:lvlText w:val="%1."/>
      <w:lvlJc w:val="left"/>
      <w:pPr>
        <w:ind w:left="360" w:hanging="360"/>
      </w:pPr>
      <w:rPr>
        <w:rFonts w:hint="default"/>
      </w:rPr>
    </w:lvl>
    <w:lvl w:ilvl="1">
      <w:start w:val="1"/>
      <w:numFmt w:val="none"/>
      <w:isLgl/>
      <w:lvlText w:val="3.1."/>
      <w:lvlJc w:val="left"/>
      <w:pPr>
        <w:ind w:left="510" w:hanging="510"/>
      </w:pPr>
      <w:rPr>
        <w:rFonts w:hint="default"/>
        <w:cap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6FD49C6"/>
    <w:multiLevelType w:val="hybridMultilevel"/>
    <w:tmpl w:val="11621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1D3C4D"/>
    <w:multiLevelType w:val="multilevel"/>
    <w:tmpl w:val="41C0F098"/>
    <w:lvl w:ilvl="0">
      <w:start w:val="2"/>
      <w:numFmt w:val="decimal"/>
      <w:lvlText w:val="%1."/>
      <w:lvlJc w:val="left"/>
      <w:pPr>
        <w:ind w:left="1080" w:hanging="360"/>
      </w:pPr>
      <w:rPr>
        <w:rFonts w:hint="default"/>
      </w:rPr>
    </w:lvl>
    <w:lvl w:ilvl="1">
      <w:start w:val="1"/>
      <w:numFmt w:val="none"/>
      <w:lvlText w:val="2.1."/>
      <w:lvlJc w:val="left"/>
      <w:pPr>
        <w:ind w:left="510" w:hanging="510"/>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num w:numId="1">
    <w:abstractNumId w:val="3"/>
  </w:num>
  <w:num w:numId="2">
    <w:abstractNumId w:val="10"/>
  </w:num>
  <w:num w:numId="3">
    <w:abstractNumId w:val="0"/>
  </w:num>
  <w:num w:numId="4">
    <w:abstractNumId w:val="5"/>
  </w:num>
  <w:num w:numId="5">
    <w:abstractNumId w:val="1"/>
  </w:num>
  <w:num w:numId="6">
    <w:abstractNumId w:val="11"/>
  </w:num>
  <w:num w:numId="7">
    <w:abstractNumId w:val="3"/>
  </w:num>
  <w:num w:numId="8">
    <w:abstractNumId w:val="4"/>
  </w:num>
  <w:num w:numId="9">
    <w:abstractNumId w:val="4"/>
  </w:num>
  <w:num w:numId="10">
    <w:abstractNumId w:val="6"/>
  </w:num>
  <w:num w:numId="11">
    <w:abstractNumId w:val="8"/>
  </w:num>
  <w:num w:numId="12">
    <w:abstractNumId w:val="7"/>
  </w:num>
  <w:num w:numId="13">
    <w:abstractNumId w:val="8"/>
    <w:lvlOverride w:ilvl="0">
      <w:lvl w:ilvl="0">
        <w:start w:val="2"/>
        <w:numFmt w:val="decimal"/>
        <w:lvlText w:val="%1."/>
        <w:lvlJc w:val="left"/>
        <w:pPr>
          <w:ind w:left="1080" w:hanging="360"/>
        </w:pPr>
        <w:rPr>
          <w:rFonts w:hint="default"/>
        </w:rPr>
      </w:lvl>
    </w:lvlOverride>
    <w:lvlOverride w:ilvl="1">
      <w:lvl w:ilvl="1">
        <w:start w:val="1"/>
        <w:numFmt w:val="none"/>
        <w:lvlText w:val="2.1."/>
        <w:lvlJc w:val="left"/>
        <w:pPr>
          <w:ind w:left="510" w:hanging="510"/>
        </w:pPr>
        <w:rPr>
          <w:rFonts w:hint="default"/>
        </w:rPr>
      </w:lvl>
    </w:lvlOverride>
    <w:lvlOverride w:ilvl="2">
      <w:lvl w:ilvl="2">
        <w:start w:val="1"/>
        <w:numFmt w:val="decimal"/>
        <w:lvlText w:val="%1.%2.%3."/>
        <w:lvlJc w:val="left"/>
        <w:pPr>
          <w:ind w:left="1944" w:hanging="504"/>
        </w:pPr>
        <w:rPr>
          <w:rFonts w:hint="default"/>
        </w:rPr>
      </w:lvl>
    </w:lvlOverride>
    <w:lvlOverride w:ilvl="3">
      <w:lvl w:ilvl="3">
        <w:start w:val="1"/>
        <w:numFmt w:val="decimal"/>
        <w:lvlText w:val="%1.%2.%3.%4."/>
        <w:lvlJc w:val="left"/>
        <w:pPr>
          <w:ind w:left="2448" w:hanging="648"/>
        </w:pPr>
        <w:rPr>
          <w:rFonts w:hint="default"/>
        </w:rPr>
      </w:lvl>
    </w:lvlOverride>
    <w:lvlOverride w:ilvl="4">
      <w:lvl w:ilvl="4">
        <w:start w:val="1"/>
        <w:numFmt w:val="decimal"/>
        <w:lvlText w:val="%1.%2.%3.%4.%5."/>
        <w:lvlJc w:val="left"/>
        <w:pPr>
          <w:ind w:left="2952" w:hanging="792"/>
        </w:pPr>
        <w:rPr>
          <w:rFonts w:hint="default"/>
        </w:rPr>
      </w:lvl>
    </w:lvlOverride>
    <w:lvlOverride w:ilvl="5">
      <w:lvl w:ilvl="5">
        <w:start w:val="1"/>
        <w:numFmt w:val="decimal"/>
        <w:lvlText w:val="%1.%2.%3.%4.%5.%6."/>
        <w:lvlJc w:val="left"/>
        <w:pPr>
          <w:ind w:left="3456" w:hanging="936"/>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14">
    <w:abstractNumId w:val="9"/>
  </w:num>
  <w:num w:numId="15">
    <w:abstractNumId w:val="9"/>
  </w:num>
  <w:num w:numId="16">
    <w:abstractNumId w:val="9"/>
  </w:num>
  <w:num w:numId="17">
    <w:abstractNumId w:val="9"/>
  </w:num>
  <w:num w:numId="18">
    <w:abstractNumId w:val="9"/>
  </w:num>
  <w:num w:numId="19">
    <w:abstractNumId w:val="2"/>
  </w:num>
  <w:num w:numId="20">
    <w:abstractNumId w:val="2"/>
  </w:num>
  <w:num w:numId="21">
    <w:abstractNumId w:val="9"/>
  </w:num>
  <w:num w:numId="22">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945"/>
    <w:rsid w:val="000116FA"/>
    <w:rsid w:val="00020D94"/>
    <w:rsid w:val="00031691"/>
    <w:rsid w:val="000530A8"/>
    <w:rsid w:val="000641F9"/>
    <w:rsid w:val="00066CDE"/>
    <w:rsid w:val="000A4E22"/>
    <w:rsid w:val="000B6139"/>
    <w:rsid w:val="000B7D34"/>
    <w:rsid w:val="000C40B3"/>
    <w:rsid w:val="000E592B"/>
    <w:rsid w:val="000F7BF9"/>
    <w:rsid w:val="0012338F"/>
    <w:rsid w:val="00146247"/>
    <w:rsid w:val="001633B2"/>
    <w:rsid w:val="001A172D"/>
    <w:rsid w:val="001C0686"/>
    <w:rsid w:val="001C4199"/>
    <w:rsid w:val="00212614"/>
    <w:rsid w:val="002510FB"/>
    <w:rsid w:val="002857FC"/>
    <w:rsid w:val="002C50A2"/>
    <w:rsid w:val="00302DB1"/>
    <w:rsid w:val="00304945"/>
    <w:rsid w:val="00315D68"/>
    <w:rsid w:val="00322044"/>
    <w:rsid w:val="0033140E"/>
    <w:rsid w:val="00336D35"/>
    <w:rsid w:val="0034178F"/>
    <w:rsid w:val="00342742"/>
    <w:rsid w:val="00376BED"/>
    <w:rsid w:val="00387FDF"/>
    <w:rsid w:val="00393130"/>
    <w:rsid w:val="003D2A2C"/>
    <w:rsid w:val="004117D4"/>
    <w:rsid w:val="0043096A"/>
    <w:rsid w:val="00433A8B"/>
    <w:rsid w:val="00453FCF"/>
    <w:rsid w:val="00481A8C"/>
    <w:rsid w:val="0049232C"/>
    <w:rsid w:val="004D0F0F"/>
    <w:rsid w:val="005377B9"/>
    <w:rsid w:val="0054168A"/>
    <w:rsid w:val="005606F4"/>
    <w:rsid w:val="005677C6"/>
    <w:rsid w:val="0058062E"/>
    <w:rsid w:val="00584860"/>
    <w:rsid w:val="0059145D"/>
    <w:rsid w:val="005B5CFA"/>
    <w:rsid w:val="005C29F8"/>
    <w:rsid w:val="006265B3"/>
    <w:rsid w:val="00641B2B"/>
    <w:rsid w:val="00660086"/>
    <w:rsid w:val="00666890"/>
    <w:rsid w:val="0067152B"/>
    <w:rsid w:val="0067535A"/>
    <w:rsid w:val="006A3C2B"/>
    <w:rsid w:val="006F4506"/>
    <w:rsid w:val="00720E80"/>
    <w:rsid w:val="00730C54"/>
    <w:rsid w:val="00734DEB"/>
    <w:rsid w:val="00800055"/>
    <w:rsid w:val="008019D2"/>
    <w:rsid w:val="00813A69"/>
    <w:rsid w:val="00854869"/>
    <w:rsid w:val="00877525"/>
    <w:rsid w:val="008A34DA"/>
    <w:rsid w:val="008C7B47"/>
    <w:rsid w:val="008E5F6A"/>
    <w:rsid w:val="00904FFC"/>
    <w:rsid w:val="0091666F"/>
    <w:rsid w:val="00917D37"/>
    <w:rsid w:val="00930CBC"/>
    <w:rsid w:val="00953FB0"/>
    <w:rsid w:val="009A40AF"/>
    <w:rsid w:val="009B00E5"/>
    <w:rsid w:val="009C03DB"/>
    <w:rsid w:val="009E65CE"/>
    <w:rsid w:val="009F08F4"/>
    <w:rsid w:val="009F523D"/>
    <w:rsid w:val="00A14D28"/>
    <w:rsid w:val="00A236BE"/>
    <w:rsid w:val="00A343A3"/>
    <w:rsid w:val="00A36D72"/>
    <w:rsid w:val="00A40D8A"/>
    <w:rsid w:val="00A4366C"/>
    <w:rsid w:val="00A617EF"/>
    <w:rsid w:val="00A62275"/>
    <w:rsid w:val="00A73803"/>
    <w:rsid w:val="00AB3DF1"/>
    <w:rsid w:val="00AD4F0B"/>
    <w:rsid w:val="00AE413B"/>
    <w:rsid w:val="00B2302A"/>
    <w:rsid w:val="00B64474"/>
    <w:rsid w:val="00B7163B"/>
    <w:rsid w:val="00BB7A50"/>
    <w:rsid w:val="00C247D9"/>
    <w:rsid w:val="00C26DE7"/>
    <w:rsid w:val="00C63E87"/>
    <w:rsid w:val="00C804FD"/>
    <w:rsid w:val="00C8557E"/>
    <w:rsid w:val="00C9517D"/>
    <w:rsid w:val="00CF07C2"/>
    <w:rsid w:val="00CF23C7"/>
    <w:rsid w:val="00D14EB7"/>
    <w:rsid w:val="00D43150"/>
    <w:rsid w:val="00D47EE2"/>
    <w:rsid w:val="00D5148F"/>
    <w:rsid w:val="00D71F7D"/>
    <w:rsid w:val="00D73355"/>
    <w:rsid w:val="00D75692"/>
    <w:rsid w:val="00D951BD"/>
    <w:rsid w:val="00DA2A42"/>
    <w:rsid w:val="00DA5BA6"/>
    <w:rsid w:val="00DB01C1"/>
    <w:rsid w:val="00DB181A"/>
    <w:rsid w:val="00DF3911"/>
    <w:rsid w:val="00E032B4"/>
    <w:rsid w:val="00E321AF"/>
    <w:rsid w:val="00E407C5"/>
    <w:rsid w:val="00E52B94"/>
    <w:rsid w:val="00E96A56"/>
    <w:rsid w:val="00EC4E07"/>
    <w:rsid w:val="00EF7955"/>
    <w:rsid w:val="00F015E6"/>
    <w:rsid w:val="00F07B67"/>
    <w:rsid w:val="00F423C7"/>
    <w:rsid w:val="00F43640"/>
    <w:rsid w:val="00F52732"/>
    <w:rsid w:val="00F846FA"/>
    <w:rsid w:val="00F977BB"/>
    <w:rsid w:val="00FC66FF"/>
    <w:rsid w:val="00FC7427"/>
    <w:rsid w:val="00FD04CD"/>
    <w:rsid w:val="00FD65F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85D4C"/>
  <w15:chartTrackingRefBased/>
  <w15:docId w15:val="{A69C5380-61EE-4316-B1C2-E0897F740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Cs w:val="22"/>
        <w:lang w:val="en-Z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ListParagraph"/>
    <w:next w:val="Normal"/>
    <w:link w:val="Heading1Char"/>
    <w:autoRedefine/>
    <w:uiPriority w:val="9"/>
    <w:qFormat/>
    <w:rsid w:val="008C7B47"/>
    <w:pPr>
      <w:keepNext/>
      <w:shd w:val="clear" w:color="auto" w:fill="0000FF"/>
      <w:spacing w:before="60" w:after="60"/>
      <w:ind w:left="0"/>
      <w:outlineLvl w:val="0"/>
    </w:pPr>
    <w:rPr>
      <w:b/>
      <w:caps/>
      <w:color w:val="FFFFFF" w:themeColor="background1"/>
      <w:sz w:val="24"/>
    </w:rPr>
  </w:style>
  <w:style w:type="paragraph" w:styleId="Heading2">
    <w:name w:val="heading 2"/>
    <w:basedOn w:val="Heading1"/>
    <w:next w:val="Normal"/>
    <w:link w:val="Heading2Char"/>
    <w:autoRedefine/>
    <w:uiPriority w:val="9"/>
    <w:unhideWhenUsed/>
    <w:qFormat/>
    <w:rsid w:val="00C804FD"/>
    <w:pPr>
      <w:numPr>
        <w:numId w:val="19"/>
      </w:numPr>
      <w:shd w:val="clear" w:color="auto" w:fill="auto"/>
      <w:ind w:left="510" w:hanging="510"/>
      <w:outlineLvl w:val="1"/>
    </w:pPr>
    <w:rPr>
      <w:color w:val="C00000"/>
      <w:sz w:val="22"/>
    </w:rPr>
  </w:style>
  <w:style w:type="paragraph" w:styleId="Heading3">
    <w:name w:val="heading 3"/>
    <w:next w:val="Normal"/>
    <w:link w:val="Heading3Char"/>
    <w:autoRedefine/>
    <w:uiPriority w:val="9"/>
    <w:unhideWhenUsed/>
    <w:qFormat/>
    <w:rsid w:val="00387FDF"/>
    <w:pPr>
      <w:numPr>
        <w:ilvl w:val="1"/>
        <w:numId w:val="19"/>
      </w:numPr>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3049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049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945"/>
    <w:rPr>
      <w:rFonts w:ascii="Segoe UI" w:hAnsi="Segoe UI" w:cs="Segoe UI"/>
      <w:sz w:val="18"/>
      <w:szCs w:val="18"/>
    </w:rPr>
  </w:style>
  <w:style w:type="paragraph" w:styleId="ListParagraph">
    <w:name w:val="List Paragraph"/>
    <w:basedOn w:val="Normal"/>
    <w:uiPriority w:val="34"/>
    <w:qFormat/>
    <w:rsid w:val="0049232C"/>
    <w:pPr>
      <w:ind w:left="720"/>
      <w:contextualSpacing/>
    </w:pPr>
  </w:style>
  <w:style w:type="paragraph" w:styleId="Footer">
    <w:name w:val="footer"/>
    <w:basedOn w:val="Normal"/>
    <w:link w:val="FooterChar"/>
    <w:uiPriority w:val="99"/>
    <w:unhideWhenUsed/>
    <w:rsid w:val="0067152B"/>
    <w:pPr>
      <w:tabs>
        <w:tab w:val="center" w:pos="4513"/>
        <w:tab w:val="right" w:pos="9026"/>
      </w:tabs>
    </w:pPr>
    <w:rPr>
      <w:rFonts w:asciiTheme="minorHAnsi" w:hAnsiTheme="minorHAnsi"/>
      <w:sz w:val="22"/>
      <w:lang w:val="en-GB"/>
    </w:rPr>
  </w:style>
  <w:style w:type="character" w:customStyle="1" w:styleId="FooterChar">
    <w:name w:val="Footer Char"/>
    <w:basedOn w:val="DefaultParagraphFont"/>
    <w:link w:val="Footer"/>
    <w:uiPriority w:val="99"/>
    <w:rsid w:val="0067152B"/>
    <w:rPr>
      <w:rFonts w:asciiTheme="minorHAnsi" w:hAnsiTheme="minorHAnsi"/>
      <w:sz w:val="22"/>
      <w:lang w:val="en-GB"/>
    </w:rPr>
  </w:style>
  <w:style w:type="paragraph" w:customStyle="1" w:styleId="m-6977820413588486238msolistparagraph">
    <w:name w:val="m_-6977820413588486238msolistparagraph"/>
    <w:basedOn w:val="Normal"/>
    <w:rsid w:val="00212614"/>
    <w:pPr>
      <w:spacing w:before="100" w:beforeAutospacing="1" w:after="100" w:afterAutospacing="1"/>
    </w:pPr>
    <w:rPr>
      <w:rFonts w:ascii="Calibri" w:hAnsi="Calibri" w:cs="Calibri"/>
      <w:sz w:val="22"/>
      <w:lang w:val="en-US"/>
    </w:rPr>
  </w:style>
  <w:style w:type="character" w:customStyle="1" w:styleId="Heading1Char">
    <w:name w:val="Heading 1 Char"/>
    <w:basedOn w:val="DefaultParagraphFont"/>
    <w:link w:val="Heading1"/>
    <w:uiPriority w:val="9"/>
    <w:rsid w:val="008C7B47"/>
    <w:rPr>
      <w:b/>
      <w:caps/>
      <w:color w:val="FFFFFF" w:themeColor="background1"/>
      <w:sz w:val="24"/>
      <w:shd w:val="clear" w:color="auto" w:fill="0000FF"/>
    </w:rPr>
  </w:style>
  <w:style w:type="character" w:customStyle="1" w:styleId="Heading2Char">
    <w:name w:val="Heading 2 Char"/>
    <w:basedOn w:val="DefaultParagraphFont"/>
    <w:link w:val="Heading2"/>
    <w:uiPriority w:val="9"/>
    <w:rsid w:val="00C804FD"/>
    <w:rPr>
      <w:b/>
      <w:caps/>
      <w:color w:val="C00000"/>
      <w:sz w:val="22"/>
    </w:rPr>
  </w:style>
  <w:style w:type="paragraph" w:styleId="Title">
    <w:name w:val="Title"/>
    <w:basedOn w:val="Normal"/>
    <w:next w:val="Normal"/>
    <w:link w:val="TitleChar"/>
    <w:autoRedefine/>
    <w:uiPriority w:val="10"/>
    <w:qFormat/>
    <w:rsid w:val="00A36D72"/>
    <w:pPr>
      <w:shd w:val="clear" w:color="auto" w:fill="0000FF"/>
      <w:spacing w:before="60" w:after="60"/>
    </w:pPr>
    <w:rPr>
      <w:b/>
      <w:color w:val="FFFFFF" w:themeColor="background1"/>
      <w:sz w:val="24"/>
      <w:szCs w:val="24"/>
    </w:rPr>
  </w:style>
  <w:style w:type="character" w:customStyle="1" w:styleId="TitleChar">
    <w:name w:val="Title Char"/>
    <w:basedOn w:val="DefaultParagraphFont"/>
    <w:link w:val="Title"/>
    <w:uiPriority w:val="10"/>
    <w:rsid w:val="00A36D72"/>
    <w:rPr>
      <w:b/>
      <w:color w:val="FFFFFF" w:themeColor="background1"/>
      <w:sz w:val="24"/>
      <w:szCs w:val="24"/>
      <w:shd w:val="clear" w:color="auto" w:fill="0000FF"/>
    </w:rPr>
  </w:style>
  <w:style w:type="paragraph" w:styleId="TOCHeading">
    <w:name w:val="TOC Heading"/>
    <w:basedOn w:val="Heading1"/>
    <w:next w:val="Normal"/>
    <w:autoRedefine/>
    <w:uiPriority w:val="39"/>
    <w:unhideWhenUsed/>
    <w:qFormat/>
    <w:rsid w:val="00E032B4"/>
    <w:pPr>
      <w:keepLines/>
      <w:shd w:val="clear" w:color="auto" w:fill="auto"/>
      <w:spacing w:before="120" w:after="240"/>
      <w:contextualSpacing w:val="0"/>
      <w:outlineLvl w:val="9"/>
    </w:pPr>
    <w:rPr>
      <w:rFonts w:eastAsiaTheme="majorEastAsia" w:cstheme="majorBidi"/>
      <w:color w:val="auto"/>
      <w:sz w:val="32"/>
      <w:szCs w:val="32"/>
      <w:lang w:val="en-US"/>
    </w:rPr>
  </w:style>
  <w:style w:type="paragraph" w:styleId="TOC1">
    <w:name w:val="toc 1"/>
    <w:basedOn w:val="Normal"/>
    <w:next w:val="Normal"/>
    <w:autoRedefine/>
    <w:uiPriority w:val="39"/>
    <w:unhideWhenUsed/>
    <w:rsid w:val="00FC7427"/>
    <w:pPr>
      <w:tabs>
        <w:tab w:val="right" w:leader="dot" w:pos="10762"/>
      </w:tabs>
      <w:spacing w:after="100"/>
    </w:pPr>
    <w:rPr>
      <w:b/>
      <w:noProof/>
      <w:color w:val="0000FF"/>
      <w:sz w:val="22"/>
    </w:rPr>
  </w:style>
  <w:style w:type="paragraph" w:styleId="TOC2">
    <w:name w:val="toc 2"/>
    <w:basedOn w:val="Normal"/>
    <w:next w:val="Normal"/>
    <w:autoRedefine/>
    <w:uiPriority w:val="39"/>
    <w:unhideWhenUsed/>
    <w:rsid w:val="009C03DB"/>
    <w:pPr>
      <w:tabs>
        <w:tab w:val="left" w:pos="660"/>
        <w:tab w:val="right" w:leader="dot" w:pos="10762"/>
      </w:tabs>
      <w:spacing w:after="100"/>
      <w:ind w:left="200"/>
    </w:pPr>
    <w:rPr>
      <w:rFonts w:cs="Arial"/>
      <w:b/>
      <w:noProof/>
    </w:rPr>
  </w:style>
  <w:style w:type="character" w:styleId="Hyperlink">
    <w:name w:val="Hyperlink"/>
    <w:basedOn w:val="DefaultParagraphFont"/>
    <w:uiPriority w:val="99"/>
    <w:unhideWhenUsed/>
    <w:rsid w:val="00A36D72"/>
    <w:rPr>
      <w:color w:val="0000FF" w:themeColor="hyperlink"/>
      <w:u w:val="single"/>
    </w:rPr>
  </w:style>
  <w:style w:type="paragraph" w:styleId="TOC3">
    <w:name w:val="toc 3"/>
    <w:basedOn w:val="Normal"/>
    <w:next w:val="Normal"/>
    <w:autoRedefine/>
    <w:uiPriority w:val="39"/>
    <w:unhideWhenUsed/>
    <w:rsid w:val="00481A8C"/>
    <w:pPr>
      <w:spacing w:after="100" w:line="259" w:lineRule="auto"/>
      <w:ind w:left="440"/>
    </w:pPr>
    <w:rPr>
      <w:rFonts w:eastAsiaTheme="minorEastAsia" w:cs="Times New Roman"/>
      <w:sz w:val="18"/>
      <w:lang w:val="en-US"/>
    </w:rPr>
  </w:style>
  <w:style w:type="character" w:customStyle="1" w:styleId="Heading3Char">
    <w:name w:val="Heading 3 Char"/>
    <w:basedOn w:val="DefaultParagraphFont"/>
    <w:link w:val="Heading3"/>
    <w:uiPriority w:val="9"/>
    <w:rsid w:val="00387FDF"/>
    <w:rPr>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349530">
      <w:bodyDiv w:val="1"/>
      <w:marLeft w:val="0"/>
      <w:marRight w:val="0"/>
      <w:marTop w:val="0"/>
      <w:marBottom w:val="0"/>
      <w:divBdr>
        <w:top w:val="none" w:sz="0" w:space="0" w:color="auto"/>
        <w:left w:val="none" w:sz="0" w:space="0" w:color="auto"/>
        <w:bottom w:val="none" w:sz="0" w:space="0" w:color="auto"/>
        <w:right w:val="none" w:sz="0" w:space="0" w:color="auto"/>
      </w:divBdr>
    </w:div>
    <w:div w:id="152378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3C0A9-1358-44C0-9CB9-F9C0A4B90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Zabet Services</dc:creator>
  <cp:keywords/>
  <dc:description/>
  <cp:lastModifiedBy>Zabet Services</cp:lastModifiedBy>
  <cp:revision>6</cp:revision>
  <cp:lastPrinted>2017-07-26T12:01:00Z</cp:lastPrinted>
  <dcterms:created xsi:type="dcterms:W3CDTF">2018-01-22T10:59:00Z</dcterms:created>
  <dcterms:modified xsi:type="dcterms:W3CDTF">2018-01-22T11:08:00Z</dcterms:modified>
</cp:coreProperties>
</file>