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xxoe45uwkvx" w:id="0"/>
      <w:bookmarkEnd w:id="0"/>
      <w:r w:rsidDel="00000000" w:rsidR="00000000" w:rsidRPr="00000000">
        <w:rPr>
          <w:b w:val="1"/>
          <w:sz w:val="46"/>
          <w:szCs w:val="46"/>
          <w:rtl w:val="0"/>
        </w:rPr>
        <w:t xml:space="preserve">An Introduction to the CESAR.ai SRC System: The 7 Core Pillars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nxu5vic0zqm9" w:id="1"/>
      <w:bookmarkEnd w:id="1"/>
      <w:r w:rsidDel="00000000" w:rsidR="00000000" w:rsidRPr="00000000">
        <w:rPr>
          <w:b w:val="1"/>
          <w:color w:val="000000"/>
          <w:sz w:val="26"/>
          <w:szCs w:val="26"/>
          <w:rtl w:val="0"/>
        </w:rPr>
        <w:t xml:space="preserve">Introduction: What is Symbiotic Recursive Cognition (SRC)?</w:t>
      </w:r>
    </w:p>
    <w:p w:rsidR="00000000" w:rsidDel="00000000" w:rsidP="00000000" w:rsidRDefault="00000000" w:rsidRPr="00000000" w14:paraId="00000003">
      <w:pPr>
        <w:spacing w:after="240" w:before="240" w:lineRule="auto"/>
        <w:rPr/>
      </w:pPr>
      <w:r w:rsidDel="00000000" w:rsidR="00000000" w:rsidRPr="00000000">
        <w:rPr>
          <w:rtl w:val="0"/>
        </w:rPr>
        <w:t xml:space="preserve">Welcome to the world of advanced AI systems! If you've ever wondered how a complex AI can reliably solve problems, you're in the right place. We're going to explore an architecture designed for exactly that purpose.</w:t>
      </w:r>
    </w:p>
    <w:p w:rsidR="00000000" w:rsidDel="00000000" w:rsidP="00000000" w:rsidRDefault="00000000" w:rsidRPr="00000000" w14:paraId="00000004">
      <w:pPr>
        <w:spacing w:after="240" w:before="240" w:lineRule="auto"/>
        <w:rPr/>
      </w:pPr>
      <w:r w:rsidDel="00000000" w:rsidR="00000000" w:rsidRPr="00000000">
        <w:rPr>
          <w:rtl w:val="0"/>
        </w:rPr>
        <w:t xml:space="preserve">At its heart, the CESAR.ai system is built on a concept called </w:t>
      </w:r>
      <w:r w:rsidDel="00000000" w:rsidR="00000000" w:rsidRPr="00000000">
        <w:rPr>
          <w:b w:val="1"/>
          <w:rtl w:val="0"/>
        </w:rPr>
        <w:t xml:space="preserve">Symbiotic Recursive Cognition (SRC)</w:t>
      </w:r>
      <w:r w:rsidDel="00000000" w:rsidR="00000000" w:rsidRPr="00000000">
        <w:rPr>
          <w:rtl w:val="0"/>
        </w:rPr>
        <w:t xml:space="preserve">. Think of SRC as a way of organizing an AI to mirror advanced human thinking. Instead of being a single, massive brain, the system breaks down complex problems into a set of distinct, specialized services that work together. Each service has a specific job, and they collaborate to produce intelligent and reliable results.</w:t>
      </w:r>
    </w:p>
    <w:p w:rsidR="00000000" w:rsidDel="00000000" w:rsidP="00000000" w:rsidRDefault="00000000" w:rsidRPr="00000000" w14:paraId="00000005">
      <w:pPr>
        <w:spacing w:after="240" w:before="240" w:lineRule="auto"/>
        <w:rPr/>
      </w:pPr>
      <w:r w:rsidDel="00000000" w:rsidR="00000000" w:rsidRPr="00000000">
        <w:rPr>
          <w:rtl w:val="0"/>
        </w:rPr>
        <w:t xml:space="preserve">The purpose of this document is to introduce you to the seven key components, or 'pillars,' that form the foundation of the SRC system. By understanding how each pillar functions, you'll gain a clear insight into how these components work in harmony to create a truly intelligent system.</w:t>
      </w:r>
    </w:p>
    <w:p w:rsidR="00000000" w:rsidDel="00000000" w:rsidP="00000000" w:rsidRDefault="00000000" w:rsidRPr="00000000" w14:paraId="00000006">
      <w:pPr>
        <w:spacing w:after="240" w:before="240" w:lineRule="auto"/>
        <w:rPr/>
      </w:pPr>
      <w:r w:rsidDel="00000000" w:rsidR="00000000" w:rsidRPr="00000000">
        <w:rPr>
          <w:rtl w:val="0"/>
        </w:rPr>
        <w:t xml:space="preserve">Let's begin our exploration of these seven core pillars.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xc2b9n8m1cyc" w:id="2"/>
      <w:bookmarkEnd w:id="2"/>
      <w:r w:rsidDel="00000000" w:rsidR="00000000" w:rsidRPr="00000000">
        <w:rPr>
          <w:b w:val="1"/>
          <w:sz w:val="34"/>
          <w:szCs w:val="34"/>
          <w:rtl w:val="0"/>
        </w:rPr>
        <w:t xml:space="preserve">1. The Core Pillars of SRC</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ckqwb9rautbg" w:id="3"/>
      <w:bookmarkEnd w:id="3"/>
      <w:r w:rsidDel="00000000" w:rsidR="00000000" w:rsidRPr="00000000">
        <w:rPr>
          <w:b w:val="1"/>
          <w:color w:val="000000"/>
          <w:sz w:val="26"/>
          <w:szCs w:val="26"/>
          <w:rtl w:val="0"/>
        </w:rPr>
        <w:t xml:space="preserve">1.1 Pillar 1: The Automation Matrix (The Smart Router)</w:t>
      </w:r>
    </w:p>
    <w:p w:rsidR="00000000" w:rsidDel="00000000" w:rsidP="00000000" w:rsidRDefault="00000000" w:rsidRPr="00000000" w14:paraId="00000009">
      <w:pPr>
        <w:spacing w:after="240" w:before="240" w:lineRule="auto"/>
        <w:rPr/>
      </w:pPr>
      <w:r w:rsidDel="00000000" w:rsidR="00000000" w:rsidRPr="00000000">
        <w:rPr>
          <w:b w:val="1"/>
          <w:rtl w:val="0"/>
        </w:rPr>
        <w:t xml:space="preserve">Objective:</w:t>
      </w:r>
      <w:r w:rsidDel="00000000" w:rsidR="00000000" w:rsidRPr="00000000">
        <w:rPr>
          <w:rtl w:val="0"/>
        </w:rPr>
        <w:t xml:space="preserve"> To route requests to the best possible skill paths using clear, deterministic rules.</w:t>
      </w:r>
    </w:p>
    <w:p w:rsidR="00000000" w:rsidDel="00000000" w:rsidP="00000000" w:rsidRDefault="00000000" w:rsidRPr="00000000" w14:paraId="0000000A">
      <w:pPr>
        <w:spacing w:after="240" w:before="240" w:lineRule="auto"/>
        <w:rPr/>
      </w:pPr>
      <w:r w:rsidDel="00000000" w:rsidR="00000000" w:rsidRPr="00000000">
        <w:rPr>
          <w:rtl w:val="0"/>
        </w:rPr>
        <w:t xml:space="preserve">The Automation Matrix is the system's "smart router" or "traffic controller." When a new request comes in, the Automation Matrix is the first stop. It analyzes the request and, based on a set of clear, pre-defined rules, decides exactly which tool or skill is best suited to handle it. This ensures that every task is sent down the most efficient and effective path. Crucially, the system even analyzes new rules before they are deployed to detect and prevent conflicts, ensuring the 'smart router' never becomes confused by contradictory instructions.</w:t>
      </w:r>
    </w:p>
    <w:p w:rsidR="00000000" w:rsidDel="00000000" w:rsidP="00000000" w:rsidRDefault="00000000" w:rsidRPr="00000000" w14:paraId="0000000B">
      <w:pPr>
        <w:spacing w:after="240" w:before="240" w:lineRule="auto"/>
        <w:rPr/>
      </w:pPr>
      <w:r w:rsidDel="00000000" w:rsidR="00000000" w:rsidRPr="00000000">
        <w:rPr>
          <w:rtl w:val="0"/>
        </w:rPr>
        <w:t xml:space="preserve">The key benefits of this approach are:</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Deterministic Routing:</w:t>
      </w:r>
      <w:r w:rsidDel="00000000" w:rsidR="00000000" w:rsidRPr="00000000">
        <w:rPr>
          <w:rtl w:val="0"/>
        </w:rPr>
        <w:t xml:space="preserve"> This means the system is predictable and reliable. The same type of request will </w:t>
      </w:r>
      <w:r w:rsidDel="00000000" w:rsidR="00000000" w:rsidRPr="00000000">
        <w:rPr>
          <w:i w:val="1"/>
          <w:rtl w:val="0"/>
        </w:rPr>
        <w:t xml:space="preserve">always</w:t>
      </w:r>
      <w:r w:rsidDel="00000000" w:rsidR="00000000" w:rsidRPr="00000000">
        <w:rPr>
          <w:rtl w:val="0"/>
        </w:rPr>
        <w:t xml:space="preserve"> be sent to the same optimal skill, removing guesswork and ensuring consistent behavior.</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Speed and Efficiency:</w:t>
      </w:r>
      <w:r w:rsidDel="00000000" w:rsidR="00000000" w:rsidRPr="00000000">
        <w:rPr>
          <w:rtl w:val="0"/>
        </w:rPr>
        <w:t xml:space="preserve"> It makes decisions extremely quickly (making decisions in near-constant time, regardless of the number of rules), which keeps the entire system highly responsive and avoids bottlenecks.</w:t>
      </w:r>
    </w:p>
    <w:p w:rsidR="00000000" w:rsidDel="00000000" w:rsidP="00000000" w:rsidRDefault="00000000" w:rsidRPr="00000000" w14:paraId="0000000E">
      <w:pPr>
        <w:spacing w:after="240" w:before="240" w:lineRule="auto"/>
        <w:rPr/>
      </w:pPr>
      <w:r w:rsidDel="00000000" w:rsidR="00000000" w:rsidRPr="00000000">
        <w:rPr>
          <w:rtl w:val="0"/>
        </w:rPr>
        <w:t xml:space="preserve">Once the Automation Matrix routes a request, it needs a skill to send it to. That's where the next pillar comes in.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m8q1rn9eaj54" w:id="4"/>
      <w:bookmarkEnd w:id="4"/>
      <w:r w:rsidDel="00000000" w:rsidR="00000000" w:rsidRPr="00000000">
        <w:rPr>
          <w:b w:val="1"/>
          <w:color w:val="000000"/>
          <w:sz w:val="26"/>
          <w:szCs w:val="26"/>
          <w:rtl w:val="0"/>
        </w:rPr>
        <w:t xml:space="preserve">1.2 Pillar 2: The Skills Node Database (The Library of Abilities)</w:t>
      </w:r>
    </w:p>
    <w:p w:rsidR="00000000" w:rsidDel="00000000" w:rsidP="00000000" w:rsidRDefault="00000000" w:rsidRPr="00000000" w14:paraId="00000010">
      <w:pPr>
        <w:spacing w:after="240" w:before="240" w:lineRule="auto"/>
        <w:rPr/>
      </w:pPr>
      <w:r w:rsidDel="00000000" w:rsidR="00000000" w:rsidRPr="00000000">
        <w:rPr>
          <w:b w:val="1"/>
          <w:rtl w:val="0"/>
        </w:rPr>
        <w:t xml:space="preserve">Objective:</w:t>
      </w:r>
      <w:r w:rsidDel="00000000" w:rsidR="00000000" w:rsidRPr="00000000">
        <w:rPr>
          <w:rtl w:val="0"/>
        </w:rPr>
        <w:t xml:space="preserve"> To act as a central, version-controlled library for every capability or "skill" the system possesses.</w:t>
      </w:r>
    </w:p>
    <w:p w:rsidR="00000000" w:rsidDel="00000000" w:rsidP="00000000" w:rsidRDefault="00000000" w:rsidRPr="00000000" w14:paraId="00000011">
      <w:pPr>
        <w:spacing w:after="240" w:before="240" w:lineRule="auto"/>
        <w:rPr/>
      </w:pPr>
      <w:r w:rsidDel="00000000" w:rsidR="00000000" w:rsidRPr="00000000">
        <w:rPr>
          <w:rtl w:val="0"/>
        </w:rPr>
        <w:t xml:space="preserve">Think of the Skills Node Database as the system's complete toolbox or library of abilities. It contains a version-controlled record of every single function the system can perform, from extracting a piece of information from a document to writing a new record in a database. Each skill has a clear definition, a specific version, and a well-defined function.</w:t>
      </w:r>
    </w:p>
    <w:p w:rsidR="00000000" w:rsidDel="00000000" w:rsidP="00000000" w:rsidRDefault="00000000" w:rsidRPr="00000000" w14:paraId="00000012">
      <w:pPr>
        <w:spacing w:after="240" w:before="240" w:lineRule="auto"/>
        <w:rPr/>
      </w:pPr>
      <w:r w:rsidDel="00000000" w:rsidR="00000000" w:rsidRPr="00000000">
        <w:rPr>
          <w:rtl w:val="0"/>
        </w:rPr>
        <w:t xml:space="preserve">For a learner, this pillar provides two critical guarantees for building a trustworthy system:</w:t>
      </w:r>
    </w:p>
    <w:tbl>
      <w:tblPr>
        <w:tblStyle w:val="Table1"/>
        <w:tblW w:w="9359.999999999998"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99.1176470588234"/>
        <w:gridCol w:w="7260.882352941176"/>
        <w:tblGridChange w:id="0">
          <w:tblGrid>
            <w:gridCol w:w="2099.1176470588234"/>
            <w:gridCol w:w="7260.882352941176"/>
          </w:tblGrid>
        </w:tblGridChange>
      </w:tblGrid>
      <w:tr>
        <w:trPr>
          <w:cantSplit w:val="0"/>
          <w:trHeight w:val="53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Guarantee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Why It Matters for a Learner</w:t>
            </w:r>
          </w:p>
        </w:tc>
      </w:tr>
      <w:tr>
        <w:trPr>
          <w:cantSplit w:val="0"/>
          <w:trHeight w:val="10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Typed &amp; Versioned 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This ensures every skill has a clear and predictable "contract" for its inputs and outputs (defined via JSON Schema), preventing errors and confusion.</w:t>
            </w:r>
          </w:p>
        </w:tc>
      </w:tr>
      <w:tr>
        <w:trPr>
          <w:cantSplit w:val="0"/>
          <w:trHeight w:val="8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Deterministic Execution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This means a skill will produce the same result every single time it's given the same input, which is critical for reliability.</w:t>
            </w:r>
          </w:p>
        </w:tc>
      </w:tr>
    </w:tbl>
    <w:p w:rsidR="00000000" w:rsidDel="00000000" w:rsidP="00000000" w:rsidRDefault="00000000" w:rsidRPr="00000000" w14:paraId="00000019">
      <w:pPr>
        <w:spacing w:after="240" w:before="240" w:lineRule="auto"/>
        <w:rPr/>
      </w:pPr>
      <w:r w:rsidDel="00000000" w:rsidR="00000000" w:rsidRPr="00000000">
        <w:rPr>
          <w:rtl w:val="0"/>
        </w:rPr>
        <w:t xml:space="preserve">But a library of skills is only as effective as the knowledge it can access. This leads to the next pillar: the system's long-term memory.</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34s5byhax9f" w:id="5"/>
      <w:bookmarkEnd w:id="5"/>
      <w:r w:rsidDel="00000000" w:rsidR="00000000" w:rsidRPr="00000000">
        <w:rPr>
          <w:b w:val="1"/>
          <w:color w:val="000000"/>
          <w:sz w:val="26"/>
          <w:szCs w:val="26"/>
          <w:rtl w:val="0"/>
        </w:rPr>
        <w:t xml:space="preserve">1.3 Pillar 3: The Data/Knowledge Brain (The System's Memory)</w:t>
      </w:r>
    </w:p>
    <w:p w:rsidR="00000000" w:rsidDel="00000000" w:rsidP="00000000" w:rsidRDefault="00000000" w:rsidRPr="00000000" w14:paraId="0000001B">
      <w:pPr>
        <w:spacing w:after="240" w:before="240" w:lineRule="auto"/>
        <w:rPr/>
      </w:pPr>
      <w:r w:rsidDel="00000000" w:rsidR="00000000" w:rsidRPr="00000000">
        <w:rPr>
          <w:b w:val="1"/>
          <w:rtl w:val="0"/>
        </w:rPr>
        <w:t xml:space="preserve">Objective:</w:t>
      </w:r>
      <w:r w:rsidDel="00000000" w:rsidR="00000000" w:rsidRPr="00000000">
        <w:rPr>
          <w:rtl w:val="0"/>
        </w:rPr>
        <w:t xml:space="preserve"> To provide the system with a deep and flexible understanding of information by combining different search methods.</w:t>
      </w:r>
    </w:p>
    <w:p w:rsidR="00000000" w:rsidDel="00000000" w:rsidP="00000000" w:rsidRDefault="00000000" w:rsidRPr="00000000" w14:paraId="0000001C">
      <w:pPr>
        <w:spacing w:after="240" w:before="240" w:lineRule="auto"/>
        <w:rPr/>
      </w:pPr>
      <w:r w:rsidDel="00000000" w:rsidR="00000000" w:rsidRPr="00000000">
        <w:rPr>
          <w:rtl w:val="0"/>
        </w:rPr>
        <w:t xml:space="preserve">The Data/Knowledge Brain is the system's long-term memory. It's a sophisticated knowledge base that goes far beyond a simple search engine. To find the most relevant information for any task, it intelligently combines three different retrieval methods: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Vector Search:</w:t>
      </w:r>
      <w:r w:rsidDel="00000000" w:rsidR="00000000" w:rsidRPr="00000000">
        <w:rPr>
          <w:rtl w:val="0"/>
        </w:rPr>
        <w:t xml:space="preserve"> This method is for finding information based on its semantic meaning, or its "vibe." It's great for understanding context and finding conceptually similar ideas, even if the keywords don't match exactly.</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BM25 Search:</w:t>
      </w:r>
      <w:r w:rsidDel="00000000" w:rsidR="00000000" w:rsidRPr="00000000">
        <w:rPr>
          <w:rtl w:val="0"/>
        </w:rPr>
        <w:t xml:space="preserve"> This is a more traditional method focused on matching exact keywords and phrases. It excels at finding documents that contain specific terms.</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Knowledge Graph (KG):</w:t>
      </w:r>
      <w:r w:rsidDel="00000000" w:rsidR="00000000" w:rsidRPr="00000000">
        <w:rPr>
          <w:rtl w:val="0"/>
        </w:rPr>
        <w:t xml:space="preserve"> This is the most advanced method. It doesn't just store information; it stores the </w:t>
      </w:r>
      <w:r w:rsidDel="00000000" w:rsidR="00000000" w:rsidRPr="00000000">
        <w:rPr>
          <w:i w:val="1"/>
          <w:rtl w:val="0"/>
        </w:rPr>
        <w:t xml:space="preserve">relationships between</w:t>
      </w:r>
      <w:r w:rsidDel="00000000" w:rsidR="00000000" w:rsidRPr="00000000">
        <w:rPr>
          <w:rtl w:val="0"/>
        </w:rPr>
        <w:t xml:space="preserve"> pieces of information. This allows the system to perform complex reasoning, like understanding how a person, a company, and a product are all connected.</w:t>
      </w:r>
    </w:p>
    <w:p w:rsidR="00000000" w:rsidDel="00000000" w:rsidP="00000000" w:rsidRDefault="00000000" w:rsidRPr="00000000" w14:paraId="00000020">
      <w:pPr>
        <w:spacing w:after="240" w:before="240" w:lineRule="auto"/>
        <w:rPr/>
      </w:pPr>
      <w:r w:rsidDel="00000000" w:rsidR="00000000" w:rsidRPr="00000000">
        <w:rPr>
          <w:rtl w:val="0"/>
        </w:rPr>
        <w:t xml:space="preserve">By intelligently </w:t>
      </w:r>
      <w:r w:rsidDel="00000000" w:rsidR="00000000" w:rsidRPr="00000000">
        <w:rPr>
          <w:i w:val="1"/>
          <w:rtl w:val="0"/>
        </w:rPr>
        <w:t xml:space="preserve">weighing</w:t>
      </w:r>
      <w:r w:rsidDel="00000000" w:rsidR="00000000" w:rsidRPr="00000000">
        <w:rPr>
          <w:rtl w:val="0"/>
        </w:rPr>
        <w:t xml:space="preserve"> and fusing the results from these three methods—sometimes prioritizing exact keywords, other times prioritizing conceptual meaning—the system can find the most relevant and accurate context for any given task.</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3ewmc161c6q7" w:id="6"/>
      <w:bookmarkEnd w:id="6"/>
      <w:r w:rsidDel="00000000" w:rsidR="00000000" w:rsidRPr="00000000">
        <w:rPr>
          <w:b w:val="1"/>
          <w:color w:val="000000"/>
          <w:sz w:val="26"/>
          <w:szCs w:val="26"/>
          <w:rtl w:val="0"/>
        </w:rPr>
        <w:t xml:space="preserve">1.4 Pillar 4: LLM Learning Protocols (The Path to Improvement)</w:t>
      </w:r>
    </w:p>
    <w:p w:rsidR="00000000" w:rsidDel="00000000" w:rsidP="00000000" w:rsidRDefault="00000000" w:rsidRPr="00000000" w14:paraId="00000022">
      <w:pPr>
        <w:spacing w:after="240" w:before="240" w:lineRule="auto"/>
        <w:rPr/>
      </w:pPr>
      <w:r w:rsidDel="00000000" w:rsidR="00000000" w:rsidRPr="00000000">
        <w:rPr>
          <w:b w:val="1"/>
          <w:rtl w:val="0"/>
        </w:rPr>
        <w:t xml:space="preserve">Objective:</w:t>
      </w:r>
      <w:r w:rsidDel="00000000" w:rsidR="00000000" w:rsidRPr="00000000">
        <w:rPr>
          <w:rtl w:val="0"/>
        </w:rPr>
        <w:t xml:space="preserve"> To enable the system to constantly learn and adapt, both from historical data and live interactions.</w:t>
      </w:r>
    </w:p>
    <w:p w:rsidR="00000000" w:rsidDel="00000000" w:rsidP="00000000" w:rsidRDefault="00000000" w:rsidRPr="00000000" w14:paraId="00000023">
      <w:pPr>
        <w:spacing w:after="240" w:before="240" w:lineRule="auto"/>
        <w:rPr/>
      </w:pPr>
      <w:r w:rsidDel="00000000" w:rsidR="00000000" w:rsidRPr="00000000">
        <w:rPr>
          <w:rtl w:val="0"/>
        </w:rPr>
        <w:t xml:space="preserve">This pillar is the system's dedicated "learning and practice" regimen. It's a suite of protocols that ensures CESAR.ai gets smarter, more efficient, and safer over time. It accomplishes this through four key processes:</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Offline Promotions:</w:t>
      </w:r>
      <w:r w:rsidDel="00000000" w:rsidR="00000000" w:rsidRPr="00000000">
        <w:rPr>
          <w:rtl w:val="0"/>
        </w:rPr>
        <w:t xml:space="preserve"> Before a new or updated skill is released to everyone, it is rigorously tested against the old version using historical data. This ensures that any change is a verified improvement and won't make the system perform worse.</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Online Meta-Control:</w:t>
      </w:r>
      <w:r w:rsidDel="00000000" w:rsidR="00000000" w:rsidRPr="00000000">
        <w:rPr>
          <w:rtl w:val="0"/>
        </w:rPr>
        <w:t xml:space="preserve"> The system is constantly experimenting in a controlled way during live operations. It tries different settings (like prompt variations) to discover the most successful and cost-effective way to complete a task, adapting in real-time.</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Periodic Self-Distillation:</w:t>
      </w:r>
      <w:r w:rsidDel="00000000" w:rsidR="00000000" w:rsidRPr="00000000">
        <w:rPr>
          <w:rtl w:val="0"/>
        </w:rPr>
        <w:t xml:space="preserve"> The system automatically reviews its most successful past actions to create even better, more efficient prompts and strategies for the future. It learns from its own top-tier work.</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Safety Rehearsals:</w:t>
      </w:r>
      <w:r w:rsidDel="00000000" w:rsidR="00000000" w:rsidRPr="00000000">
        <w:rPr>
          <w:rtl w:val="0"/>
        </w:rPr>
        <w:t xml:space="preserve"> The system regularly practices on a library of challenging examples (a 'red-team corpora') to ensure its safety rules and invariants are working correctly and cannot be bypassed.</w:t>
      </w:r>
    </w:p>
    <w:p w:rsidR="00000000" w:rsidDel="00000000" w:rsidP="00000000" w:rsidRDefault="00000000" w:rsidRPr="00000000" w14:paraId="00000028">
      <w:pPr>
        <w:spacing w:after="240" w:before="240" w:lineRule="auto"/>
        <w:rPr/>
      </w:pPr>
      <w:r w:rsidDel="00000000" w:rsidR="00000000" w:rsidRPr="00000000">
        <w:rPr>
          <w:rtl w:val="0"/>
        </w:rPr>
        <w:t xml:space="preserve">While these protocols improve individual skills, the system needs a way to manage the complex, multi-step </w:t>
      </w:r>
      <w:r w:rsidDel="00000000" w:rsidR="00000000" w:rsidRPr="00000000">
        <w:rPr>
          <w:i w:val="1"/>
          <w:rtl w:val="0"/>
        </w:rPr>
        <w:t xml:space="preserve">workflows</w:t>
      </w:r>
      <w:r w:rsidDel="00000000" w:rsidR="00000000" w:rsidRPr="00000000">
        <w:rPr>
          <w:rtl w:val="0"/>
        </w:rPr>
        <w:t xml:space="preserve"> that combine these skills. That is the job of the control panel.</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uflz0ff93ao8" w:id="7"/>
      <w:bookmarkEnd w:id="7"/>
      <w:r w:rsidDel="00000000" w:rsidR="00000000" w:rsidRPr="00000000">
        <w:rPr>
          <w:b w:val="1"/>
          <w:color w:val="000000"/>
          <w:sz w:val="26"/>
          <w:szCs w:val="26"/>
          <w:rtl w:val="0"/>
        </w:rPr>
        <w:t xml:space="preserve">1.5 Pillar 5: Workflow Knowledge Suite (The Control Panel)</w:t>
      </w:r>
    </w:p>
    <w:p w:rsidR="00000000" w:rsidDel="00000000" w:rsidP="00000000" w:rsidRDefault="00000000" w:rsidRPr="00000000" w14:paraId="0000002A">
      <w:pPr>
        <w:spacing w:after="240" w:before="240" w:lineRule="auto"/>
        <w:rPr/>
      </w:pPr>
      <w:r w:rsidDel="00000000" w:rsidR="00000000" w:rsidRPr="00000000">
        <w:rPr>
          <w:b w:val="1"/>
          <w:rtl w:val="0"/>
        </w:rPr>
        <w:t xml:space="preserve">Objective:</w:t>
      </w:r>
      <w:r w:rsidDel="00000000" w:rsidR="00000000" w:rsidRPr="00000000">
        <w:rPr>
          <w:rtl w:val="0"/>
        </w:rPr>
        <w:t xml:space="preserve"> To provide a complete toolkit for cataloging, understanding, and managing the system's workflows.</w:t>
      </w:r>
    </w:p>
    <w:p w:rsidR="00000000" w:rsidDel="00000000" w:rsidP="00000000" w:rsidRDefault="00000000" w:rsidRPr="00000000" w14:paraId="0000002B">
      <w:pPr>
        <w:spacing w:after="240" w:before="240" w:lineRule="auto"/>
        <w:rPr/>
      </w:pPr>
      <w:r w:rsidDel="00000000" w:rsidR="00000000" w:rsidRPr="00000000">
        <w:rPr>
          <w:rtl w:val="0"/>
        </w:rPr>
        <w:t xml:space="preserve">The Workflow Knowledge Suite is the central control panel or dashboard for the entire CESAR.ai system. It's known as "CIA," which stands for </w:t>
      </w:r>
      <w:r w:rsidDel="00000000" w:rsidR="00000000" w:rsidRPr="00000000">
        <w:rPr>
          <w:b w:val="1"/>
          <w:rtl w:val="0"/>
        </w:rPr>
        <w:t xml:space="preserve">Catalog</w:t>
      </w:r>
      <w:r w:rsidDel="00000000" w:rsidR="00000000" w:rsidRPr="00000000">
        <w:rPr>
          <w:rtl w:val="0"/>
        </w:rPr>
        <w:t xml:space="preserve">, </w:t>
      </w:r>
      <w:r w:rsidDel="00000000" w:rsidR="00000000" w:rsidRPr="00000000">
        <w:rPr>
          <w:b w:val="1"/>
          <w:rtl w:val="0"/>
        </w:rPr>
        <w:t xml:space="preserve">Insights</w:t>
      </w:r>
      <w:r w:rsidDel="00000000" w:rsidR="00000000" w:rsidRPr="00000000">
        <w:rPr>
          <w:rtl w:val="0"/>
        </w:rPr>
        <w:t xml:space="preserve">, and </w:t>
      </w:r>
      <w:r w:rsidDel="00000000" w:rsidR="00000000" w:rsidRPr="00000000">
        <w:rPr>
          <w:b w:val="1"/>
          <w:rtl w:val="0"/>
        </w:rPr>
        <w:t xml:space="preserve">Actuation</w:t>
      </w:r>
      <w:r w:rsidDel="00000000" w:rsidR="00000000" w:rsidRPr="00000000">
        <w:rPr>
          <w:rtl w:val="0"/>
        </w:rPr>
        <w:t xml:space="preserve">.</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Catalog:</w:t>
      </w:r>
      <w:r w:rsidDel="00000000" w:rsidR="00000000" w:rsidRPr="00000000">
        <w:rPr>
          <w:rtl w:val="0"/>
        </w:rPr>
        <w:t xml:space="preserve"> This is a complete, typed registry of all the system's workflows. It documents what each process does, which steps it involves, and who is responsible for it. Think of it as the master instruction manual for all of the system's operations.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 This component provides analytics and data on how well each workflow is performing. It highlights successes, flags potential issues, and identifies areas for improvement, giving operators a clear view of the system's health.</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b w:val="1"/>
          <w:rtl w:val="0"/>
        </w:rPr>
        <w:t xml:space="preserve">Actuation:</w:t>
      </w:r>
      <w:r w:rsidDel="00000000" w:rsidR="00000000" w:rsidRPr="00000000">
        <w:rPr>
          <w:rtl w:val="0"/>
        </w:rPr>
        <w:t xml:space="preserve"> This gives operators the power to take action. From this control panel, a user can promote a new skill, enable a human review step (known as Human-in-the-Loop, or HIL), or re-run a process that needs to be checked.</w:t>
      </w:r>
    </w:p>
    <w:p w:rsidR="00000000" w:rsidDel="00000000" w:rsidP="00000000" w:rsidRDefault="00000000" w:rsidRPr="00000000" w14:paraId="0000002F">
      <w:pPr>
        <w:spacing w:after="240" w:before="240" w:lineRule="auto"/>
        <w:rPr/>
      </w:pPr>
      <w:r w:rsidDel="00000000" w:rsidR="00000000" w:rsidRPr="00000000">
        <w:rPr>
          <w:rtl w:val="0"/>
        </w:rPr>
        <w:t xml:space="preserve">These first five pillars form the functional core of the system. However, two final pillars act as guardians, ensuring everything operates safely and reliably.</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92rgi732fnyf" w:id="8"/>
      <w:bookmarkEnd w:id="8"/>
      <w:r w:rsidDel="00000000" w:rsidR="00000000" w:rsidRPr="00000000">
        <w:rPr>
          <w:b w:val="1"/>
          <w:sz w:val="34"/>
          <w:szCs w:val="34"/>
          <w:rtl w:val="0"/>
        </w:rPr>
        <w:t xml:space="preserve">2. The Guardians of the System: Noteworthy Complements</w:t>
      </w:r>
    </w:p>
    <w:p w:rsidR="00000000" w:rsidDel="00000000" w:rsidP="00000000" w:rsidRDefault="00000000" w:rsidRPr="00000000" w14:paraId="00000031">
      <w:pPr>
        <w:spacing w:after="240" w:before="240" w:lineRule="auto"/>
        <w:rPr/>
      </w:pPr>
      <w:r w:rsidDel="00000000" w:rsidR="00000000" w:rsidRPr="00000000">
        <w:rPr>
          <w:rtl w:val="0"/>
        </w:rPr>
        <w:t xml:space="preserve">These final two pillars act as the system's guardians, providing a two-layered defense: one that enforces rules in real-time on every operation, and another that rigorously inspects any changes to ensure quality before they are ever released.</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gsffe7crnpf6" w:id="9"/>
      <w:bookmarkEnd w:id="9"/>
      <w:r w:rsidDel="00000000" w:rsidR="00000000" w:rsidRPr="00000000">
        <w:rPr>
          <w:b w:val="1"/>
          <w:color w:val="000000"/>
          <w:sz w:val="26"/>
          <w:szCs w:val="26"/>
          <w:rtl w:val="0"/>
        </w:rPr>
        <w:t xml:space="preserve">2.1 Pillar 6: The Policy Governor (The Rule-Keeper)</w:t>
      </w:r>
    </w:p>
    <w:p w:rsidR="00000000" w:rsidDel="00000000" w:rsidP="00000000" w:rsidRDefault="00000000" w:rsidRPr="00000000" w14:paraId="00000033">
      <w:pPr>
        <w:spacing w:after="240" w:before="240" w:lineRule="auto"/>
        <w:rPr/>
      </w:pPr>
      <w:r w:rsidDel="00000000" w:rsidR="00000000" w:rsidRPr="00000000">
        <w:rPr>
          <w:b w:val="1"/>
          <w:rtl w:val="0"/>
        </w:rPr>
        <w:t xml:space="preserve">Objective:</w:t>
      </w:r>
      <w:r w:rsidDel="00000000" w:rsidR="00000000" w:rsidRPr="00000000">
        <w:rPr>
          <w:rtl w:val="0"/>
        </w:rPr>
        <w:t xml:space="preserve"> To act as a central checkpoint for enforcing all security, compliance, and operational rules before any action is taken.</w:t>
      </w:r>
    </w:p>
    <w:p w:rsidR="00000000" w:rsidDel="00000000" w:rsidP="00000000" w:rsidRDefault="00000000" w:rsidRPr="00000000" w14:paraId="00000034">
      <w:pPr>
        <w:spacing w:after="240" w:before="240" w:lineRule="auto"/>
        <w:rPr/>
      </w:pPr>
      <w:r w:rsidDel="00000000" w:rsidR="00000000" w:rsidRPr="00000000">
        <w:rPr>
          <w:rtl w:val="0"/>
        </w:rPr>
        <w:t xml:space="preserve">The Policy Governor is the system's ultimate rule-keeper and guardian. Every request that could change data or perform a significant action must first pass through the Governor for a decision. Its key function is to enforce safety and compliance automatically, acting as a mandatory checkpoint </w:t>
      </w:r>
      <w:r w:rsidDel="00000000" w:rsidR="00000000" w:rsidRPr="00000000">
        <w:rPr>
          <w:i w:val="1"/>
          <w:rtl w:val="0"/>
        </w:rPr>
        <w:t xml:space="preserve">before</w:t>
      </w:r>
      <w:r w:rsidDel="00000000" w:rsidR="00000000" w:rsidRPr="00000000">
        <w:rPr>
          <w:rtl w:val="0"/>
        </w:rPr>
        <w:t xml:space="preserve"> any data is saved or action is taken. For example, it can redact sensitive personal information (PII) before it gets saved, or it can require a Human-in-the-Loop (HIL) review for potentially risky operations, all in under 5 milliseconds. This ensures that the system acts safely by default.</w:t>
      </w:r>
    </w:p>
    <w:p w:rsidR="00000000" w:rsidDel="00000000" w:rsidP="00000000" w:rsidRDefault="00000000" w:rsidRPr="00000000" w14:paraId="00000035">
      <w:pPr>
        <w:spacing w:after="240" w:before="240" w:lineRule="auto"/>
        <w:rPr/>
      </w:pPr>
      <w:r w:rsidDel="00000000" w:rsidR="00000000" w:rsidRPr="00000000">
        <w:rPr>
          <w:rtl w:val="0"/>
        </w:rPr>
        <w:t xml:space="preserve">Beyond just enforcing rules, the system needs a way to rigorously test its own quality.</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ays5wru8b1c9" w:id="10"/>
      <w:bookmarkEnd w:id="10"/>
      <w:r w:rsidDel="00000000" w:rsidR="00000000" w:rsidRPr="00000000">
        <w:rPr>
          <w:b w:val="1"/>
          <w:color w:val="000000"/>
          <w:sz w:val="26"/>
          <w:szCs w:val="26"/>
          <w:rtl w:val="0"/>
        </w:rPr>
        <w:t xml:space="preserve">2.2 Pillar 7: The Evaluation &amp; Safety Harness (The Quality Control Inspector)</w:t>
      </w:r>
    </w:p>
    <w:p w:rsidR="00000000" w:rsidDel="00000000" w:rsidP="00000000" w:rsidRDefault="00000000" w:rsidRPr="00000000" w14:paraId="00000037">
      <w:pPr>
        <w:spacing w:after="240" w:before="240" w:lineRule="auto"/>
        <w:rPr/>
      </w:pPr>
      <w:r w:rsidDel="00000000" w:rsidR="00000000" w:rsidRPr="00000000">
        <w:rPr>
          <w:b w:val="1"/>
          <w:rtl w:val="0"/>
        </w:rPr>
        <w:t xml:space="preserve">Objective:</w:t>
      </w:r>
      <w:r w:rsidDel="00000000" w:rsidR="00000000" w:rsidRPr="00000000">
        <w:rPr>
          <w:rtl w:val="0"/>
        </w:rPr>
        <w:t xml:space="preserve"> To maintain the integrity and safety of the system by using rigorous statistical testing to validate any new or updated skills before they are promoted.</w:t>
      </w:r>
    </w:p>
    <w:p w:rsidR="00000000" w:rsidDel="00000000" w:rsidP="00000000" w:rsidRDefault="00000000" w:rsidRPr="00000000" w14:paraId="00000038">
      <w:pPr>
        <w:spacing w:after="240" w:before="240" w:lineRule="auto"/>
        <w:rPr/>
      </w:pPr>
      <w:r w:rsidDel="00000000" w:rsidR="00000000" w:rsidRPr="00000000">
        <w:rPr>
          <w:rtl w:val="0"/>
        </w:rPr>
        <w:t xml:space="preserve">The Evaluation &amp; Safety Harness is the system's dedicated Quality Control (QC) department. Its most important job is to make sure that updates and improvements don't accidentally make the system worse—a problem known as a "regression."</w:t>
      </w:r>
    </w:p>
    <w:p w:rsidR="00000000" w:rsidDel="00000000" w:rsidP="00000000" w:rsidRDefault="00000000" w:rsidRPr="00000000" w14:paraId="00000039">
      <w:pPr>
        <w:spacing w:after="240" w:before="240" w:lineRule="auto"/>
        <w:rPr/>
      </w:pPr>
      <w:r w:rsidDel="00000000" w:rsidR="00000000" w:rsidRPr="00000000">
        <w:rPr>
          <w:rtl w:val="0"/>
        </w:rPr>
        <w:t xml:space="preserve">To do this, it uses a process called </w:t>
      </w:r>
      <w:r w:rsidDel="00000000" w:rsidR="00000000" w:rsidRPr="00000000">
        <w:rPr>
          <w:b w:val="1"/>
          <w:rtl w:val="0"/>
        </w:rPr>
        <w:t xml:space="preserve">Non-Inferiority (NI) testing</w:t>
      </w:r>
      <w:r w:rsidDel="00000000" w:rsidR="00000000" w:rsidRPr="00000000">
        <w:rPr>
          <w:rtl w:val="0"/>
        </w:rPr>
        <w:t xml:space="preserve">. Before a new version of a skill can go live, it is first deployed in "shadow mode." It processes live requests in the background, without affecting the user, and its performance is compared to the current active version. The new skill is only promoted if it can statistically prove that it is </w:t>
      </w:r>
      <w:r w:rsidDel="00000000" w:rsidR="00000000" w:rsidRPr="00000000">
        <w:rPr>
          <w:i w:val="1"/>
          <w:rtl w:val="0"/>
        </w:rPr>
        <w:t xml:space="preserve">not inferior</w:t>
      </w:r>
      <w:r w:rsidDel="00000000" w:rsidR="00000000" w:rsidRPr="00000000">
        <w:rPr>
          <w:rtl w:val="0"/>
        </w:rPr>
        <w:t xml:space="preserve"> to the old one. This isn't just a simple score comparison; the new skill must statistically prove it doesn't perform worse than the original by more than a tiny, pre-defined safety margin. This rigorous, data-driven gate prevents even minor performance drops and ensures that every change is a verified improvement.</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ht0o0ndzmiks" w:id="11"/>
      <w:bookmarkEnd w:id="11"/>
      <w:r w:rsidDel="00000000" w:rsidR="00000000" w:rsidRPr="00000000">
        <w:rPr>
          <w:b w:val="1"/>
          <w:sz w:val="34"/>
          <w:szCs w:val="34"/>
          <w:rtl w:val="0"/>
        </w:rPr>
        <w:t xml:space="preserve">3. Conclusion: A System That Thinks and Learns</w:t>
      </w:r>
    </w:p>
    <w:p w:rsidR="00000000" w:rsidDel="00000000" w:rsidP="00000000" w:rsidRDefault="00000000" w:rsidRPr="00000000" w14:paraId="0000003B">
      <w:pPr>
        <w:spacing w:after="240" w:before="240" w:lineRule="auto"/>
        <w:rPr/>
      </w:pPr>
      <w:r w:rsidDel="00000000" w:rsidR="00000000" w:rsidRPr="00000000">
        <w:rPr>
          <w:rtl w:val="0"/>
        </w:rPr>
        <w:t xml:space="preserve">Together, these seven pillars—the </w:t>
      </w:r>
      <w:r w:rsidDel="00000000" w:rsidR="00000000" w:rsidRPr="00000000">
        <w:rPr>
          <w:b w:val="1"/>
          <w:rtl w:val="0"/>
        </w:rPr>
        <w:t xml:space="preserve">Automation Matrix</w:t>
      </w:r>
      <w:r w:rsidDel="00000000" w:rsidR="00000000" w:rsidRPr="00000000">
        <w:rPr>
          <w:rtl w:val="0"/>
        </w:rPr>
        <w:t xml:space="preserve"> for routing, the </w:t>
      </w:r>
      <w:r w:rsidDel="00000000" w:rsidR="00000000" w:rsidRPr="00000000">
        <w:rPr>
          <w:b w:val="1"/>
          <w:rtl w:val="0"/>
        </w:rPr>
        <w:t xml:space="preserve">Skills Node Database</w:t>
      </w:r>
      <w:r w:rsidDel="00000000" w:rsidR="00000000" w:rsidRPr="00000000">
        <w:rPr>
          <w:rtl w:val="0"/>
        </w:rPr>
        <w:t xml:space="preserve"> for abilities, the </w:t>
      </w:r>
      <w:r w:rsidDel="00000000" w:rsidR="00000000" w:rsidRPr="00000000">
        <w:rPr>
          <w:b w:val="1"/>
          <w:rtl w:val="0"/>
        </w:rPr>
        <w:t xml:space="preserve">Data/Knowledge Brain</w:t>
      </w:r>
      <w:r w:rsidDel="00000000" w:rsidR="00000000" w:rsidRPr="00000000">
        <w:rPr>
          <w:rtl w:val="0"/>
        </w:rPr>
        <w:t xml:space="preserve"> for memory, the </w:t>
      </w:r>
      <w:r w:rsidDel="00000000" w:rsidR="00000000" w:rsidRPr="00000000">
        <w:rPr>
          <w:b w:val="1"/>
          <w:rtl w:val="0"/>
        </w:rPr>
        <w:t xml:space="preserve">LLM Learning Protocols</w:t>
      </w:r>
      <w:r w:rsidDel="00000000" w:rsidR="00000000" w:rsidRPr="00000000">
        <w:rPr>
          <w:rtl w:val="0"/>
        </w:rPr>
        <w:t xml:space="preserve"> for improvement, the </w:t>
      </w:r>
      <w:r w:rsidDel="00000000" w:rsidR="00000000" w:rsidRPr="00000000">
        <w:rPr>
          <w:b w:val="1"/>
          <w:rtl w:val="0"/>
        </w:rPr>
        <w:t xml:space="preserve">Workflow Knowledge Suite</w:t>
      </w:r>
      <w:r w:rsidDel="00000000" w:rsidR="00000000" w:rsidRPr="00000000">
        <w:rPr>
          <w:rtl w:val="0"/>
        </w:rPr>
        <w:t xml:space="preserve"> for control, the </w:t>
      </w:r>
      <w:r w:rsidDel="00000000" w:rsidR="00000000" w:rsidRPr="00000000">
        <w:rPr>
          <w:b w:val="1"/>
          <w:rtl w:val="0"/>
        </w:rPr>
        <w:t xml:space="preserve">Policy Governor</w:t>
      </w:r>
      <w:r w:rsidDel="00000000" w:rsidR="00000000" w:rsidRPr="00000000">
        <w:rPr>
          <w:rtl w:val="0"/>
        </w:rPr>
        <w:t xml:space="preserve"> for safety, and the </w:t>
      </w:r>
      <w:r w:rsidDel="00000000" w:rsidR="00000000" w:rsidRPr="00000000">
        <w:rPr>
          <w:b w:val="1"/>
          <w:rtl w:val="0"/>
        </w:rPr>
        <w:t xml:space="preserve">Evaluation Harness</w:t>
      </w:r>
      <w:r w:rsidDel="00000000" w:rsidR="00000000" w:rsidRPr="00000000">
        <w:rPr>
          <w:rtl w:val="0"/>
        </w:rPr>
        <w:t xml:space="preserve"> for quality—form the complete CESAR.ai SRC system.</w:t>
      </w:r>
    </w:p>
    <w:p w:rsidR="00000000" w:rsidDel="00000000" w:rsidP="00000000" w:rsidRDefault="00000000" w:rsidRPr="00000000" w14:paraId="0000003C">
      <w:pPr>
        <w:spacing w:after="240" w:before="240" w:lineRule="auto"/>
        <w:rPr/>
      </w:pPr>
      <w:r w:rsidDel="00000000" w:rsidR="00000000" w:rsidRPr="00000000">
        <w:rPr>
          <w:rtl w:val="0"/>
        </w:rPr>
        <w:t xml:space="preserve">This architecture brings the concept of Symbiotic Recursive Cognition to life: a system where distinct, specialized components for routing, skills, knowledge, learning, and governance all work together seamlessly. This separation of concerns is a strategic architectural advantage, as it allows for independent upgrades and maintenance, which is critical for creating a robust, scalable, and trustworthy enterprise system. This modular and rigorous design is what allows the system to be powerful, reliable, and ultimately, a trustworthy AI partner for complex tasks.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