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0466"/>
      </w:tblGrid>
      <w:tr>
        <w:trPr>
          <w:cantSplit/>
          <w:trHeight w:val="15200" w:hRule="exact"/>
        </w:trPr>
        <w:tc>
          <w:tcPr>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Next w:val="false"/>
              <w:keepLines w:val="false"/>
              <w:spacing w:after="0" w:before="0"/>
              <w:jc w:val="center"/>
            </w:pPr>
            <w:r>
              <w:drawing>
                <wp:inline distT="0" distB="0" distL="0" distR="0">
                  <wp:extent cx="6648450" cy="1219200"/>
                  <wp:effectExtent t="0" r="0" b="0" l="0"/>
                  <wp:docPr id="1" name="acecard_logo_padded.png" descr="AceCard logo" title="Ac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48450" cy="1219200"/>
                          </a:xfrm>
                          <a:prstGeom prst="rect">
                            <a:avLst/>
                          </a:prstGeom>
                        </pic:spPr>
                      </pic:pic>
                    </a:graphicData>
                  </a:graphic>
                </wp:inline>
              </w:drawing>
            </w:r>
          </w:p>
        </w:tc>
      </w:tr>
    </w:tbl>
    <w:p>
      <w:pPr>
        <w:keepNext w:val="false"/>
        <w:keepLines w:val="false"/>
        <w:pageBreakBefore/>
        <w:spacing w:after="0" w:before="0"/>
      </w:pPr>
      <w:r>
        <w:rPr>
          <w:rFonts w:ascii="Arial" w:cs="Arial" w:eastAsia="Arial" w:hAnsi="Arial"/>
          <w:b w:val="false"/>
          <w:bCs w:val="false"/>
          <w:caps w:val="false"/>
          <w:color w:val="1A1A1A"/>
          <w:sz w:val="24"/>
          <w:szCs w:val="24"/>
        </w:rPr>
        <w:t xml:space="preserve"/>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6279"/>
        <w:gridCol w:w="4187"/>
      </w:tblGrid>
      <w:tr>
        <w:trPr>
          <w:cantSplit/>
        </w:trPr>
        <w:tc>
          <w:tcPr>
            <w:tcBorders>
              <w:top w:val="single" w:color="0D0D0D" w:sz="4"/>
              <w:left w:val="single" w:color="0D0D0D" w:sz="4"/>
              <w:bottom w:val="single" w:color="0D0D0D" w:sz="4"/>
              <w:right w:val="none" w:color="FFFFFF" w:sz="0"/>
            </w:tcBorders>
            <w:shd w:fill="0D0D0D" w:color="auto" w:val="clear"/>
            <w:tcMar>
              <w:top w:type="dxa" w:w="180"/>
              <w:left w:type="dxa" w:w="300"/>
              <w:bottom w:type="dxa" w:w="180"/>
              <w:right w:type="dxa" w:w="180"/>
            </w:tcMar>
            <w:vAlign w:val="top"/>
          </w:tcPr>
          <w:p>
            <w:pPr>
              <w:keepNext w:val="false"/>
              <w:keepLines w:val="false"/>
              <w:spacing w:after="140" w:before="0"/>
            </w:pPr>
            <w:r>
              <w:rPr>
                <w:rFonts w:ascii="Arial" w:cs="Arial" w:eastAsia="Arial" w:hAnsi="Arial"/>
                <w:b/>
                <w:bCs/>
                <w:caps/>
                <w:color w:val="FFFFFF"/>
                <w:sz w:val="18"/>
                <w:szCs w:val="18"/>
              </w:rPr>
              <w:t xml:space="preserve">ACECARD  /  PRODUCT OVERVIEW</w:t>
            </w:r>
          </w:p>
          <w:p>
            <w:pPr>
              <w:keepNext w:val="false"/>
              <w:keepLines w:val="false"/>
              <w:spacing w:after="100" w:before="0" w:line="280"/>
            </w:pPr>
            <w:r>
              <w:rPr>
                <w:rFonts w:ascii="Arial" w:cs="Arial" w:eastAsia="Arial" w:hAnsi="Arial"/>
                <w:b/>
                <w:bCs/>
                <w:caps w:val="false"/>
                <w:color w:val="FFFFFF"/>
                <w:sz w:val="52"/>
                <w:szCs w:val="52"/>
              </w:rPr>
              <w:t xml:space="preserve">Two Products.</w:t>
            </w:r>
          </w:p>
          <w:p>
            <w:pPr>
              <w:keepNext w:val="false"/>
              <w:keepLines w:val="false"/>
              <w:spacing w:after="0" w:before="0" w:line="320"/>
            </w:pPr>
            <w:r>
              <w:rPr>
                <w:rFonts w:ascii="Arial" w:cs="Arial" w:eastAsia="Arial" w:hAnsi="Arial"/>
                <w:b w:val="false"/>
                <w:bCs w:val="false"/>
                <w:caps w:val="false"/>
                <w:color w:val="C9D2E0"/>
                <w:sz w:val="22"/>
                <w:szCs w:val="22"/>
              </w:rPr>
              <w:t xml:space="preserve">AceCard sells two different products. </w:t>
            </w:r>
            <w:r>
              <w:rPr>
                <w:rFonts w:ascii="Arial" w:cs="Arial" w:eastAsia="Arial" w:hAnsi="Arial"/>
                <w:b/>
                <w:bCs/>
                <w:caps w:val="false"/>
                <w:color w:val="C9D2E0"/>
                <w:sz w:val="22"/>
                <w:szCs w:val="22"/>
              </w:rPr>
              <w:t xml:space="preserve">The first, called the Ace Smart Card, </w:t>
            </w:r>
            <w:r>
              <w:rPr>
                <w:rFonts w:ascii="Arial" w:cs="Arial" w:eastAsia="Arial" w:hAnsi="Arial"/>
                <w:b w:val="false"/>
                <w:bCs w:val="false"/>
                <w:caps w:val="false"/>
                <w:color w:val="C9D2E0"/>
                <w:sz w:val="22"/>
                <w:szCs w:val="22"/>
              </w:rPr>
              <w:t xml:space="preserve">is a digital business card individuals buy for themselves. </w:t>
            </w:r>
            <w:r>
              <w:rPr>
                <w:rFonts w:ascii="Arial" w:cs="Arial" w:eastAsia="Arial" w:hAnsi="Arial"/>
                <w:b/>
                <w:bCs/>
                <w:caps w:val="false"/>
                <w:color w:val="C9D2E0"/>
                <w:sz w:val="22"/>
                <w:szCs w:val="22"/>
              </w:rPr>
              <w:t xml:space="preserve">The second, called AceCard, </w:t>
            </w:r>
            <w:r>
              <w:rPr>
                <w:rFonts w:ascii="Arial" w:cs="Arial" w:eastAsia="Arial" w:hAnsi="Arial"/>
                <w:b w:val="false"/>
                <w:bCs w:val="false"/>
                <w:caps w:val="false"/>
                <w:color w:val="C9D2E0"/>
                <w:sz w:val="22"/>
                <w:szCs w:val="22"/>
              </w:rPr>
              <w:t xml:space="preserve">is a sales platform companies buy for their reps.</w:t>
            </w:r>
          </w:p>
        </w:tc>
        <w:tc>
          <w:tcPr>
            <w:tcBorders>
              <w:top w:val="single" w:color="0D0D0D" w:sz="4"/>
              <w:left w:val="none" w:color="FFFFFF" w:sz="0"/>
              <w:bottom w:val="single" w:color="0D0D0D" w:sz="4"/>
              <w:right w:val="single" w:color="0D0D0D" w:sz="4"/>
            </w:tcBorders>
            <w:shd w:fill="0D0D0D" w:color="auto" w:val="clear"/>
            <w:tcMar>
              <w:top w:type="dxa" w:w="180"/>
              <w:left w:type="dxa" w:w="180"/>
              <w:bottom w:type="dxa" w:w="180"/>
              <w:right w:type="dxa" w:w="300"/>
            </w:tcMar>
            <w:vAlign w:val="top"/>
          </w:tcPr>
          <w:p>
            <w:pPr>
              <w:keepNext w:val="false"/>
              <w:keepLines w:val="false"/>
              <w:spacing w:after="60" w:before="0"/>
            </w:pPr>
            <w:r>
              <w:rPr>
                <w:rFonts w:ascii="Arial" w:cs="Arial" w:eastAsia="Arial" w:hAnsi="Arial"/>
                <w:b/>
                <w:bCs/>
                <w:caps/>
                <w:color w:val="60A5FA"/>
                <w:sz w:val="16"/>
                <w:szCs w:val="16"/>
              </w:rPr>
              <w:t xml:space="preserve">TWO LIVE PROFILES TO OPEN</w:t>
            </w:r>
          </w:p>
          <w:p>
            <w:pPr>
              <w:keepNext w:val="false"/>
              <w:keepLines w:val="false"/>
              <w:spacing w:after="120" w:before="0" w:line="280"/>
            </w:pPr>
            <w:r>
              <w:rPr>
                <w:rFonts w:ascii="Arial" w:cs="Arial" w:eastAsia="Arial" w:hAnsi="Arial"/>
                <w:b w:val="false"/>
                <w:bCs w:val="false"/>
                <w:caps w:val="false"/>
                <w:color w:val="8B96AC"/>
                <w:sz w:val="18"/>
                <w:szCs w:val="18"/>
              </w:rPr>
              <w:t xml:space="preserve">Click either name to open the live AceCard profile in your browser.</w:t>
            </w:r>
          </w:p>
          <w:p>
            <w:pPr>
              <w:spacing w:after="100" w:before="70" w:line="300"/>
            </w:pPr>
            <w:hyperlink w:history="1" r:id="rIdp9j0zsabymcmvlux_0ony">
              <w:r>
                <w:rPr>
                  <w:rFonts w:ascii="Arial" w:cs="Arial" w:eastAsia="Arial" w:hAnsi="Arial"/>
                  <w:b/>
                  <w:bCs/>
                  <w:color w:val="FFFFFF"/>
                  <w:sz w:val="26"/>
                  <w:szCs w:val="26"/>
                  <w:u w:val="single" w:color="60A5FA"/>
                </w:rPr>
                <w:t xml:space="preserve">Pratham Mittal</w:t>
              </w:r>
            </w:hyperlink>
            <w:r>
              <w:rPr>
                <w:rFonts w:ascii="Arial" w:cs="Arial" w:eastAsia="Arial" w:hAnsi="Arial"/>
                <w:color w:val="8B96AC"/>
                <w:sz w:val="20"/>
                <w:szCs w:val="20"/>
              </w:rPr>
              <w:t xml:space="preserve">  /  Founder, Tetr and Masters' Union</w:t>
            </w:r>
          </w:p>
          <w:p>
            <w:pPr>
              <w:spacing w:after="100" w:before="70" w:line="300"/>
            </w:pPr>
            <w:hyperlink w:history="1" r:id="rIdcsb-jm9bybih3fru6cneg">
              <w:r>
                <w:rPr>
                  <w:rFonts w:ascii="Arial" w:cs="Arial" w:eastAsia="Arial" w:hAnsi="Arial"/>
                  <w:b/>
                  <w:bCs/>
                  <w:color w:val="FFFFFF"/>
                  <w:sz w:val="26"/>
                  <w:szCs w:val="26"/>
                  <w:u w:val="single" w:color="60A5FA"/>
                </w:rPr>
                <w:t xml:space="preserve">Shubham Rohatgi</w:t>
              </w:r>
            </w:hyperlink>
            <w:r>
              <w:rPr>
                <w:rFonts w:ascii="Arial" w:cs="Arial" w:eastAsia="Arial" w:hAnsi="Arial"/>
                <w:color w:val="8B96AC"/>
                <w:sz w:val="20"/>
                <w:szCs w:val="20"/>
              </w:rPr>
              <w:t xml:space="preserve">  /  Founder and COO, AceCard</w:t>
            </w:r>
          </w:p>
        </w:tc>
      </w:tr>
    </w:tbl>
    <w:p>
      <w:pPr>
        <w:keepNext/>
        <w:keepLines/>
        <w:spacing w:after="60" w:before="140"/>
      </w:pPr>
      <w:r>
        <w:rPr>
          <w:rFonts w:ascii="Arial" w:cs="Arial" w:eastAsia="Arial" w:hAnsi="Arial"/>
          <w:b/>
          <w:bCs/>
          <w:caps/>
          <w:color w:val="6B7280"/>
          <w:sz w:val="20"/>
          <w:szCs w:val="20"/>
        </w:rPr>
        <w:t xml:space="preserve">AT A GLANCE</w:t>
      </w:r>
    </w:p>
    <w:p>
      <w:pPr>
        <w:keepNext/>
        <w:keepLines/>
        <w:spacing w:after="100" w:before="100" w:line="340"/>
      </w:pPr>
      <w:r>
        <w:rPr>
          <w:rFonts w:ascii="Arial" w:cs="Arial" w:eastAsia="Arial" w:hAnsi="Arial"/>
          <w:b/>
          <w:bCs/>
          <w:caps w:val="false"/>
          <w:color w:val="0D0D0D"/>
          <w:sz w:val="40"/>
          <w:szCs w:val="40"/>
        </w:rPr>
        <w:t xml:space="preserve">Two products. Same brand.</w:t>
      </w:r>
    </w:p>
    <w:p>
      <w:pPr>
        <w:keepNext/>
        <w:keepLines w:val="false"/>
        <w:spacing w:after="100" w:before="0" w:line="300"/>
      </w:pPr>
      <w:r>
        <w:rPr>
          <w:rFonts w:ascii="Arial" w:cs="Arial" w:eastAsia="Arial" w:hAnsi="Arial"/>
          <w:b w:val="false"/>
          <w:bCs w:val="false"/>
          <w:caps w:val="false"/>
          <w:color w:val="6B7280"/>
          <w:sz w:val="24"/>
          <w:szCs w:val="24"/>
        </w:rPr>
        <w:t xml:space="preserve">The same physical NFC card sits inside both products. The difference is the software around it and who it is sold to.</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133"/>
        <w:gridCol w:w="200"/>
        <w:gridCol w:w="5133"/>
      </w:tblGrid>
      <w:tr>
        <w:trPr>
          <w:cantSplit/>
        </w:trPr>
        <w:tc>
          <w:tcPr>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5133"/>
              <w:tblBorders>
                <w:top w:val="none" w:color="FFFFFF" w:sz="0"/>
                <w:left w:val="none" w:color="FFFFFF" w:sz="0"/>
                <w:bottom w:val="none" w:color="FFFFFF" w:sz="0"/>
                <w:right w:val="none" w:color="FFFFFF" w:sz="0"/>
                <w:insideH w:val="none" w:color="FFFFFF" w:sz="0"/>
                <w:insideV w:val="none" w:color="FFFFFF" w:sz="0"/>
              </w:tblBorders>
            </w:tblPr>
            <w:tblGrid>
              <w:gridCol w:w="5133"/>
            </w:tblGrid>
            <w:tr>
              <w:trPr>
                <w:cantSplit/>
              </w:trPr>
              <w:tc>
                <w:tcPr>
                  <w:tcBorders>
                    <w:top w:val="single" w:color="BFDBFE" w:sz="4"/>
                    <w:left w:val="single" w:color="BFDBFE" w:sz="4"/>
                    <w:bottom w:val="none" w:color="FFFFFF" w:sz="0"/>
                    <w:right w:val="single" w:color="BFDBFE" w:sz="4"/>
                  </w:tcBorders>
                  <w:shd w:fill="EFF6FF" w:color="auto" w:val="clear"/>
                  <w:tcMar>
                    <w:top w:type="dxa" w:w="100"/>
                    <w:left w:type="dxa" w:w="240"/>
                    <w:bottom w:type="dxa" w:w="100"/>
                    <w:right w:type="dxa" w:w="240"/>
                  </w:tcMar>
                  <w:vAlign w:val="top"/>
                </w:tcPr>
                <w:p>
                  <w:pPr>
                    <w:keepNext w:val="false"/>
                    <w:keepLines w:val="false"/>
                    <w:spacing w:after="60" w:before="80"/>
                  </w:pPr>
                  <w:r>
                    <w:rPr>
                      <w:rFonts w:ascii="Arial" w:cs="Arial" w:eastAsia="Arial" w:hAnsi="Arial"/>
                      <w:b/>
                      <w:bCs/>
                      <w:caps/>
                      <w:color w:val="2563EB"/>
                      <w:sz w:val="16"/>
                      <w:szCs w:val="16"/>
                    </w:rPr>
                    <w:t xml:space="preserve">PRODUCT 01</w:t>
                  </w:r>
                </w:p>
                <w:p>
                  <w:pPr>
                    <w:keepNext w:val="false"/>
                    <w:keepLines w:val="false"/>
                    <w:spacing w:after="30" w:before="0" w:line="300"/>
                  </w:pPr>
                  <w:r>
                    <w:rPr>
                      <w:rFonts w:ascii="Arial" w:cs="Arial" w:eastAsia="Arial" w:hAnsi="Arial"/>
                      <w:b/>
                      <w:bCs/>
                      <w:caps w:val="false"/>
                      <w:color w:val="0D0D0D"/>
                      <w:sz w:val="36"/>
                      <w:szCs w:val="36"/>
                    </w:rPr>
                    <w:t xml:space="preserve">Ace Smart Card</w:t>
                  </w:r>
                </w:p>
                <w:p>
                  <w:pPr>
                    <w:keepNext w:val="false"/>
                    <w:keepLines w:val="false"/>
                    <w:spacing w:after="100" w:before="0" w:line="280"/>
                  </w:pPr>
                  <w:r>
                    <w:rPr>
                      <w:rFonts w:ascii="Arial" w:cs="Arial" w:eastAsia="Arial" w:hAnsi="Arial"/>
                      <w:b w:val="false"/>
                      <w:bCs w:val="false"/>
                      <w:caps w:val="false"/>
                      <w:color w:val="1A1A1A"/>
                      <w:sz w:val="20"/>
                      <w:szCs w:val="20"/>
                    </w:rPr>
                    <w:t xml:space="preserve">A digital business card you set up once and own.</w:t>
                  </w:r>
                </w:p>
              </w:tc>
            </w:tr>
            <w:tr>
              <w:trPr>
                <w:cantSplit/>
              </w:trPr>
              <w:tc>
                <w:tcPr>
                  <w:tcBorders>
                    <w:top w:val="single" w:color="BFDBFE" w:sz="4"/>
                    <w:left w:val="single" w:color="BFDBFE" w:sz="4"/>
                    <w:bottom w:val="single" w:color="BFDBFE" w:sz="4"/>
                    <w:right w:val="single" w:color="BFDBFE" w:sz="4"/>
                  </w:tcBorders>
                  <w:shd w:fill="FFFFFF" w:color="auto" w:val="clear"/>
                  <w:tcMar>
                    <w:top w:type="dxa" w:w="120"/>
                    <w:left w:type="dxa" w:w="240"/>
                    <w:bottom w:type="dxa" w:w="120"/>
                    <w:right w:type="dxa" w:w="240"/>
                  </w:tcMar>
                  <w:vAlign w:val="top"/>
                </w:tcPr>
                <w:p>
                  <w:pPr>
                    <w:keepNext w:val="false"/>
                    <w:keepLines w:val="false"/>
                    <w:spacing w:after="30" w:before="0"/>
                  </w:pPr>
                  <w:r>
                    <w:rPr>
                      <w:rFonts w:ascii="Arial" w:cs="Arial" w:eastAsia="Arial" w:hAnsi="Arial"/>
                      <w:b/>
                      <w:bCs/>
                      <w:caps/>
                      <w:color w:val="6B7280"/>
                      <w:sz w:val="15"/>
                      <w:szCs w:val="15"/>
                    </w:rPr>
                    <w:t xml:space="preserve">WHO BUYS</w:t>
                  </w:r>
                </w:p>
                <w:p>
                  <w:pPr>
                    <w:keepNext w:val="false"/>
                    <w:keepLines w:val="false"/>
                    <w:spacing w:after="0" w:before="0" w:line="280"/>
                  </w:pPr>
                  <w:r>
                    <w:rPr>
                      <w:rFonts w:ascii="Arial" w:cs="Arial" w:eastAsia="Arial" w:hAnsi="Arial"/>
                      <w:b w:val="false"/>
                      <w:bCs w:val="false"/>
                      <w:caps w:val="false"/>
                      <w:color w:val="1A1A1A"/>
                      <w:sz w:val="20"/>
                      <w:szCs w:val="20"/>
                    </w:rPr>
                    <w:t xml:space="preserve">An individual.</w:t>
                  </w:r>
                </w:p>
                <w:p>
                  <w:pPr>
                    <w:keepNext w:val="false"/>
                    <w:keepLines w:val="false"/>
                    <w:spacing w:after="30" w:before="100"/>
                  </w:pPr>
                  <w:r>
                    <w:rPr>
                      <w:rFonts w:ascii="Arial" w:cs="Arial" w:eastAsia="Arial" w:hAnsi="Arial"/>
                      <w:b/>
                      <w:bCs/>
                      <w:caps/>
                      <w:color w:val="6B7280"/>
                      <w:sz w:val="15"/>
                      <w:szCs w:val="15"/>
                    </w:rPr>
                    <w:t xml:space="preserve">WHAT'S INCLUDED</w:t>
                  </w:r>
                </w:p>
                <w:p>
                  <w:pPr>
                    <w:keepNext w:val="false"/>
                    <w:keepLines w:val="false"/>
                    <w:spacing w:after="0" w:before="0" w:line="280"/>
                  </w:pPr>
                  <w:r>
                    <w:rPr>
                      <w:rFonts w:ascii="Arial" w:cs="Arial" w:eastAsia="Arial" w:hAnsi="Arial"/>
                      <w:b w:val="false"/>
                      <w:bCs w:val="false"/>
                      <w:caps w:val="false"/>
                      <w:color w:val="1A1A1A"/>
                      <w:sz w:val="20"/>
                      <w:szCs w:val="20"/>
                    </w:rPr>
                    <w:t xml:space="preserve">An NFC card and a personal web page. The page can show a photo, a video, your bio, your social links, and a calendar button.</w:t>
                  </w:r>
                </w:p>
                <w:p>
                  <w:pPr>
                    <w:keepNext w:val="false"/>
                    <w:keepLines w:val="false"/>
                    <w:spacing w:after="30" w:before="100"/>
                  </w:pPr>
                  <w:r>
                    <w:rPr>
                      <w:rFonts w:ascii="Arial" w:cs="Arial" w:eastAsia="Arial" w:hAnsi="Arial"/>
                      <w:b/>
                      <w:bCs/>
                      <w:caps/>
                      <w:color w:val="6B7280"/>
                      <w:sz w:val="15"/>
                      <w:szCs w:val="15"/>
                    </w:rPr>
                    <w:t xml:space="preserve">PRICE</w:t>
                  </w:r>
                </w:p>
                <w:p>
                  <w:pPr>
                    <w:keepNext w:val="false"/>
                    <w:keepLines w:val="false"/>
                    <w:spacing w:after="0" w:before="0" w:line="280"/>
                  </w:pPr>
                  <w:r>
                    <w:rPr>
                      <w:rFonts w:ascii="Arial" w:cs="Arial" w:eastAsia="Arial" w:hAnsi="Arial"/>
                      <w:b w:val="false"/>
                      <w:bCs w:val="false"/>
                      <w:caps w:val="false"/>
                      <w:color w:val="1A1A1A"/>
                      <w:sz w:val="20"/>
                      <w:szCs w:val="20"/>
                    </w:rPr>
                    <w:t xml:space="preserve">₹3,500 + GST. Paid once. Hosting included.</w:t>
                  </w:r>
                </w:p>
                <w:p>
                  <w:pPr>
                    <w:keepNext w:val="false"/>
                    <w:keepLines w:val="false"/>
                    <w:spacing w:after="0" w:before="20"/>
                  </w:pPr>
                  <w:r>
                    <w:rPr>
                      <w:rFonts w:ascii="Arial" w:cs="Arial" w:eastAsia="Arial" w:hAnsi="Arial"/>
                      <w:b w:val="false"/>
                      <w:bCs w:val="false"/>
                      <w:caps w:val="false"/>
                      <w:color w:val="1A1A1A"/>
                      <w:sz w:val="24"/>
                      <w:szCs w:val="24"/>
                    </w:rPr>
                    <w:t xml:space="preserve"/>
                  </w:r>
                </w:p>
              </w:tc>
            </w:tr>
          </w:tbl>
          <w:p/>
        </w:tc>
        <w:tc>
          <w:tcPr>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0" w:before="0"/>
            </w:pPr>
            <w:r>
              <w:rPr>
                <w:rFonts w:ascii="Arial" w:cs="Arial" w:eastAsia="Arial" w:hAnsi="Arial"/>
                <w:b w:val="false"/>
                <w:bCs w:val="false"/>
                <w:caps w:val="false"/>
                <w:color w:val="1A1A1A"/>
                <w:sz w:val="24"/>
                <w:szCs w:val="24"/>
              </w:rPr>
              <w:t xml:space="preserve"/>
            </w:r>
          </w:p>
        </w:tc>
        <w:tc>
          <w:tcPr>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5133"/>
              <w:tblBorders>
                <w:top w:val="none" w:color="FFFFFF" w:sz="0"/>
                <w:left w:val="none" w:color="FFFFFF" w:sz="0"/>
                <w:bottom w:val="none" w:color="FFFFFF" w:sz="0"/>
                <w:right w:val="none" w:color="FFFFFF" w:sz="0"/>
                <w:insideH w:val="none" w:color="FFFFFF" w:sz="0"/>
                <w:insideV w:val="none" w:color="FFFFFF" w:sz="0"/>
              </w:tblBorders>
            </w:tblPr>
            <w:tblGrid>
              <w:gridCol w:w="5133"/>
            </w:tblGrid>
            <w:tr>
              <w:trPr>
                <w:cantSplit/>
              </w:trPr>
              <w:tc>
                <w:tcPr>
                  <w:tcBorders>
                    <w:top w:val="single" w:color="0D0D0D" w:sz="4"/>
                    <w:left w:val="single" w:color="0D0D0D" w:sz="4"/>
                    <w:bottom w:val="none" w:color="FFFFFF" w:sz="0"/>
                    <w:right w:val="single" w:color="0D0D0D" w:sz="4"/>
                  </w:tcBorders>
                  <w:shd w:fill="0D0D0D" w:color="auto" w:val="clear"/>
                  <w:tcMar>
                    <w:top w:type="dxa" w:w="100"/>
                    <w:left w:type="dxa" w:w="240"/>
                    <w:bottom w:type="dxa" w:w="100"/>
                    <w:right w:type="dxa" w:w="240"/>
                  </w:tcMar>
                  <w:vAlign w:val="top"/>
                </w:tcPr>
                <w:p>
                  <w:pPr>
                    <w:keepNext w:val="false"/>
                    <w:keepLines w:val="false"/>
                    <w:spacing w:after="60" w:before="80"/>
                  </w:pPr>
                  <w:r>
                    <w:rPr>
                      <w:rFonts w:ascii="Arial" w:cs="Arial" w:eastAsia="Arial" w:hAnsi="Arial"/>
                      <w:b/>
                      <w:bCs/>
                      <w:caps/>
                      <w:color w:val="60A5FA"/>
                      <w:sz w:val="16"/>
                      <w:szCs w:val="16"/>
                    </w:rPr>
                    <w:t xml:space="preserve">PRODUCT 02</w:t>
                  </w:r>
                </w:p>
                <w:p>
                  <w:pPr>
                    <w:keepNext w:val="false"/>
                    <w:keepLines w:val="false"/>
                    <w:spacing w:after="20" w:before="0" w:line="300"/>
                  </w:pPr>
                  <w:r>
                    <w:rPr>
                      <w:rFonts w:ascii="Arial" w:cs="Arial" w:eastAsia="Arial" w:hAnsi="Arial"/>
                      <w:b/>
                      <w:bCs/>
                      <w:caps w:val="false"/>
                      <w:color w:val="FFFFFF"/>
                      <w:sz w:val="36"/>
                      <w:szCs w:val="36"/>
                    </w:rPr>
                    <w:t xml:space="preserve">AceCard</w:t>
                  </w:r>
                </w:p>
                <w:p>
                  <w:pPr>
                    <w:keepNext w:val="false"/>
                    <w:keepLines w:val="false"/>
                    <w:spacing w:after="40" w:before="0" w:line="280"/>
                  </w:pPr>
                  <w:r>
                    <w:rPr>
                      <w:rFonts w:ascii="Arial" w:cs="Arial" w:eastAsia="Arial" w:hAnsi="Arial"/>
                      <w:b/>
                      <w:bCs/>
                      <w:caps w:val="false"/>
                      <w:color w:val="60A5FA"/>
                      <w:sz w:val="22"/>
                      <w:szCs w:val="22"/>
                    </w:rPr>
                    <w:t xml:space="preserve">Making Your Marketing and CRM Efficient</w:t>
                  </w:r>
                </w:p>
                <w:p>
                  <w:pPr>
                    <w:keepNext w:val="false"/>
                    <w:keepLines w:val="false"/>
                    <w:spacing w:after="100" w:before="0" w:line="280"/>
                  </w:pPr>
                  <w:r>
                    <w:rPr>
                      <w:rFonts w:ascii="Arial" w:cs="Arial" w:eastAsia="Arial" w:hAnsi="Arial"/>
                      <w:b w:val="false"/>
                      <w:bCs w:val="false"/>
                      <w:caps w:val="false"/>
                      <w:color w:val="C9D2E0"/>
                      <w:sz w:val="20"/>
                      <w:szCs w:val="20"/>
                    </w:rPr>
                    <w:t xml:space="preserve">A sales platform that uses the same NFC card.</w:t>
                  </w:r>
                </w:p>
              </w:tc>
            </w:tr>
            <w:tr>
              <w:trPr>
                <w:cantSplit/>
              </w:trPr>
              <w:tc>
                <w:tcPr>
                  <w:tcBorders>
                    <w:top w:val="single" w:color="0D0D0D" w:sz="4"/>
                    <w:left w:val="single" w:color="0D0D0D" w:sz="4"/>
                    <w:bottom w:val="single" w:color="0D0D0D" w:sz="4"/>
                    <w:right w:val="single" w:color="0D0D0D" w:sz="4"/>
                  </w:tcBorders>
                  <w:shd w:fill="FFFFFF" w:color="auto" w:val="clear"/>
                  <w:tcMar>
                    <w:top w:type="dxa" w:w="120"/>
                    <w:left w:type="dxa" w:w="240"/>
                    <w:bottom w:type="dxa" w:w="120"/>
                    <w:right w:type="dxa" w:w="240"/>
                  </w:tcMar>
                  <w:vAlign w:val="top"/>
                </w:tcPr>
                <w:p>
                  <w:pPr>
                    <w:keepNext w:val="false"/>
                    <w:keepLines w:val="false"/>
                    <w:spacing w:after="30" w:before="0"/>
                  </w:pPr>
                  <w:r>
                    <w:rPr>
                      <w:rFonts w:ascii="Arial" w:cs="Arial" w:eastAsia="Arial" w:hAnsi="Arial"/>
                      <w:b/>
                      <w:bCs/>
                      <w:caps/>
                      <w:color w:val="6B7280"/>
                      <w:sz w:val="15"/>
                      <w:szCs w:val="15"/>
                    </w:rPr>
                    <w:t xml:space="preserve">WHO BUYS</w:t>
                  </w:r>
                </w:p>
                <w:p>
                  <w:pPr>
                    <w:keepNext w:val="false"/>
                    <w:keepLines w:val="false"/>
                    <w:spacing w:after="0" w:before="0" w:line="280"/>
                  </w:pPr>
                  <w:r>
                    <w:rPr>
                      <w:rFonts w:ascii="Arial" w:cs="Arial" w:eastAsia="Arial" w:hAnsi="Arial"/>
                      <w:b w:val="false"/>
                      <w:bCs w:val="false"/>
                      <w:caps w:val="false"/>
                      <w:color w:val="1A1A1A"/>
                      <w:sz w:val="20"/>
                      <w:szCs w:val="20"/>
                    </w:rPr>
                    <w:t xml:space="preserve">A sales team, 10 to 1,000+ reps.</w:t>
                  </w:r>
                </w:p>
                <w:p>
                  <w:pPr>
                    <w:keepNext w:val="false"/>
                    <w:keepLines w:val="false"/>
                    <w:spacing w:after="30" w:before="100"/>
                  </w:pPr>
                  <w:r>
                    <w:rPr>
                      <w:rFonts w:ascii="Arial" w:cs="Arial" w:eastAsia="Arial" w:hAnsi="Arial"/>
                      <w:b/>
                      <w:bCs/>
                      <w:caps/>
                      <w:color w:val="6B7280"/>
                      <w:sz w:val="15"/>
                      <w:szCs w:val="15"/>
                    </w:rPr>
                    <w:t xml:space="preserve">WHAT'S INCLUDED</w:t>
                  </w:r>
                </w:p>
                <w:p>
                  <w:pPr>
                    <w:keepNext w:val="false"/>
                    <w:keepLines w:val="false"/>
                    <w:spacing w:after="0" w:before="0" w:line="280"/>
                  </w:pPr>
                  <w:r>
                    <w:rPr>
                      <w:rFonts w:ascii="Arial" w:cs="Arial" w:eastAsia="Arial" w:hAnsi="Arial"/>
                      <w:b w:val="false"/>
                      <w:bCs w:val="false"/>
                      <w:caps w:val="false"/>
                      <w:color w:val="1A1A1A"/>
                      <w:sz w:val="20"/>
                      <w:szCs w:val="20"/>
                    </w:rPr>
                    <w:t xml:space="preserve">Branded cards and profiles for every rep, voice-to-CRM that works with any CRM, a mobile app, an admin dashboard, built-in remarketing, and centralised client data.</w:t>
                  </w:r>
                </w:p>
                <w:p>
                  <w:pPr>
                    <w:keepNext w:val="false"/>
                    <w:keepLines w:val="false"/>
                    <w:spacing w:after="30" w:before="100"/>
                  </w:pPr>
                  <w:r>
                    <w:rPr>
                      <w:rFonts w:ascii="Arial" w:cs="Arial" w:eastAsia="Arial" w:hAnsi="Arial"/>
                      <w:b/>
                      <w:bCs/>
                      <w:caps/>
                      <w:color w:val="6B7280"/>
                      <w:sz w:val="15"/>
                      <w:szCs w:val="15"/>
                    </w:rPr>
                    <w:t xml:space="preserve">PRICE</w:t>
                  </w:r>
                </w:p>
                <w:p>
                  <w:pPr>
                    <w:keepNext w:val="false"/>
                    <w:keepLines w:val="false"/>
                    <w:spacing w:after="0" w:before="0" w:line="280"/>
                  </w:pPr>
                  <w:r>
                    <w:rPr>
                      <w:rFonts w:ascii="Arial" w:cs="Arial" w:eastAsia="Arial" w:hAnsi="Arial"/>
                      <w:b w:val="false"/>
                      <w:bCs w:val="false"/>
                      <w:caps w:val="false"/>
                      <w:color w:val="1A1A1A"/>
                      <w:sz w:val="20"/>
                      <w:szCs w:val="20"/>
                    </w:rPr>
                    <w:t xml:space="preserve">₹3,000 per seat per month. Billed annually.</w:t>
                  </w:r>
                </w:p>
                <w:p>
                  <w:pPr>
                    <w:keepNext w:val="false"/>
                    <w:keepLines w:val="false"/>
                    <w:spacing w:after="0" w:before="20"/>
                  </w:pPr>
                  <w:r>
                    <w:rPr>
                      <w:rFonts w:ascii="Arial" w:cs="Arial" w:eastAsia="Arial" w:hAnsi="Arial"/>
                      <w:b w:val="false"/>
                      <w:bCs w:val="false"/>
                      <w:caps w:val="false"/>
                      <w:color w:val="1A1A1A"/>
                      <w:sz w:val="24"/>
                      <w:szCs w:val="24"/>
                    </w:rPr>
                    <w:t xml:space="preserve"/>
                  </w:r>
                </w:p>
              </w:tc>
            </w:tr>
          </w:tbl>
          <w:p/>
        </w:tc>
      </w:tr>
    </w:tbl>
    <w:p>
      <w:pPr>
        <w:keepNext/>
        <w:keepLines/>
        <w:spacing w:after="60" w:before="240"/>
      </w:pPr>
      <w:r>
        <w:rPr>
          <w:rFonts w:ascii="Arial" w:cs="Arial" w:eastAsia="Arial" w:hAnsi="Arial"/>
          <w:b/>
          <w:bCs/>
          <w:caps/>
          <w:color w:val="2563EB"/>
          <w:sz w:val="20"/>
          <w:szCs w:val="20"/>
        </w:rPr>
        <w:t xml:space="preserve">PRODUCT 01</w:t>
      </w:r>
    </w:p>
    <w:p>
      <w:pPr>
        <w:keepNext/>
        <w:keepLines/>
        <w:spacing w:after="120" w:before="60" w:line="340"/>
      </w:pPr>
      <w:r>
        <w:rPr>
          <w:rFonts w:ascii="Arial" w:cs="Arial" w:eastAsia="Arial" w:hAnsi="Arial"/>
          <w:b/>
          <w:bCs/>
          <w:caps w:val="false"/>
          <w:color w:val="0D0D0D"/>
          <w:sz w:val="64"/>
          <w:szCs w:val="64"/>
        </w:rPr>
        <w:t xml:space="preserve">Ace Smart Card</w:t>
      </w:r>
    </w:p>
    <w:p>
      <w:pPr>
        <w:keepNext/>
        <w:keepLines/>
        <w:spacing w:after="120" w:before="0" w:line="320"/>
      </w:pPr>
      <w:r>
        <w:rPr>
          <w:rFonts w:ascii="Arial" w:cs="Arial" w:eastAsia="Arial" w:hAnsi="Arial"/>
          <w:b/>
          <w:bCs/>
          <w:caps w:val="false"/>
          <w:color w:val="2563EB"/>
          <w:sz w:val="26"/>
          <w:szCs w:val="26"/>
        </w:rPr>
        <w:t xml:space="preserve">#BeUnforgettableWithAceCard</w:t>
      </w:r>
    </w:p>
    <w:p>
      <w:pPr>
        <w:keepNext w:val="false"/>
        <w:keepLines w:val="false"/>
        <w:spacing w:after="80" w:before="30" w:line="320"/>
      </w:pPr>
      <w:r>
        <w:rPr>
          <w:rFonts w:ascii="Arial" w:cs="Arial" w:eastAsia="Arial" w:hAnsi="Arial"/>
          <w:b w:val="false"/>
          <w:bCs w:val="false"/>
          <w:caps w:val="false"/>
          <w:color w:val="1A1A1A"/>
          <w:sz w:val="26"/>
          <w:szCs w:val="26"/>
        </w:rPr>
        <w:t xml:space="preserve">An NFC card and a personal web page. Hand the card to someone, they tap it against their phone, and the page opens. The page can include a photo, a video that plays inline, your bio, links to your work, your social handles, and a button that books a meeting on your calendar. The recipient does not need an app or a QR code, and you do not collect their email. The card is a </w:t>
      </w:r>
      <w:r>
        <w:rPr>
          <w:rFonts w:ascii="Arial" w:cs="Arial" w:eastAsia="Arial" w:hAnsi="Arial"/>
          <w:b/>
          <w:bCs/>
          <w:caps w:val="false"/>
          <w:color w:val="1A1A1A"/>
          <w:sz w:val="26"/>
          <w:szCs w:val="26"/>
        </w:rPr>
        <w:t xml:space="preserve">one-time purchase</w:t>
      </w:r>
      <w:r>
        <w:rPr>
          <w:rFonts w:ascii="Arial" w:cs="Arial" w:eastAsia="Arial" w:hAnsi="Arial"/>
          <w:b w:val="false"/>
          <w:bCs w:val="false"/>
          <w:caps w:val="false"/>
          <w:color w:val="1A1A1A"/>
          <w:sz w:val="26"/>
          <w:szCs w:val="26"/>
        </w:rPr>
        <w:t xml:space="preserve">, and page hosting is included after that with no recurring fee.</w:t>
      </w:r>
    </w:p>
    <w:p>
      <w:pPr>
        <w:keepNext/>
        <w:keepLines/>
        <w:pageBreakBefore/>
        <w:spacing w:after="60" w:before="0"/>
      </w:pPr>
      <w:r>
        <w:rPr>
          <w:rFonts w:ascii="Arial" w:cs="Arial" w:eastAsia="Arial" w:hAnsi="Arial"/>
          <w:b/>
          <w:bCs/>
          <w:caps/>
          <w:color w:val="2563EB"/>
          <w:sz w:val="20"/>
          <w:szCs w:val="20"/>
        </w:rPr>
        <w:t xml:space="preserve">WHAT'S INCLUDED</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rPr>
          <w:cantSplit/>
        </w:trPr>
        <w:tc>
          <w:tcPr>
            <w:tcW w:type="dxa" w:w="5233"/>
            <w:tcBorders>
              <w:top w:val="single" w:color="E2E8F0" w:sz="4"/>
              <w:left w:val="single" w:color="E2E8F0" w:sz="4"/>
              <w:bottom w:val="single" w:color="E2E8F0" w:sz="4"/>
              <w:right w:val="single" w:color="EEF1F6" w:sz="4"/>
            </w:tcBorders>
            <w:shd w:fill="FFFFFF" w:color="auto" w:val="clear"/>
            <w:tcMar>
              <w:top w:type="dxa" w:w="200"/>
              <w:left w:type="dxa" w:w="280"/>
              <w:bottom w:type="dxa" w:w="200"/>
              <w:right w:type="dxa" w:w="280"/>
            </w:tcMar>
            <w:vAlign w:val="top"/>
          </w:tcPr>
          <w:p>
            <w:pPr>
              <w:keepNext w:val="false"/>
              <w:keepLines w:val="false"/>
              <w:spacing w:after="50" w:before="0" w:line="300"/>
            </w:pPr>
            <w:r>
              <w:rPr>
                <w:rFonts w:ascii="Arial" w:cs="Arial" w:eastAsia="Arial" w:hAnsi="Arial"/>
                <w:b/>
                <w:bCs/>
                <w:caps w:val="false"/>
                <w:color w:val="2563EB"/>
                <w:sz w:val="22"/>
                <w:szCs w:val="22"/>
              </w:rPr>
              <w:t xml:space="preserve">01.  </w:t>
            </w:r>
            <w:r>
              <w:rPr>
                <w:rFonts w:ascii="Arial" w:cs="Arial" w:eastAsia="Arial" w:hAnsi="Arial"/>
                <w:b/>
                <w:bCs/>
                <w:caps w:val="false"/>
                <w:color w:val="0D0D0D"/>
                <w:sz w:val="26"/>
                <w:szCs w:val="26"/>
              </w:rPr>
              <w:t xml:space="preserve">A matte-black NFC card</w:t>
            </w:r>
          </w:p>
          <w:p>
            <w:pPr>
              <w:keepNext w:val="false"/>
              <w:keepLines w:val="false"/>
              <w:spacing w:after="0" w:before="0" w:line="300"/>
            </w:pPr>
            <w:r>
              <w:rPr>
                <w:rFonts w:ascii="Arial" w:cs="Arial" w:eastAsia="Arial" w:hAnsi="Arial"/>
                <w:b w:val="false"/>
                <w:bCs w:val="false"/>
                <w:caps w:val="false"/>
                <w:color w:val="6B7280"/>
                <w:sz w:val="20"/>
                <w:szCs w:val="20"/>
              </w:rPr>
              <w:t xml:space="preserve">Premium card with an embedded NFC chip. Tap against any iPhone or Android. </w:t>
            </w:r>
            <w:r>
              <w:rPr>
                <w:rFonts w:ascii="Arial" w:cs="Arial" w:eastAsia="Arial" w:hAnsi="Arial"/>
                <w:b/>
                <w:bCs/>
                <w:caps w:val="false"/>
                <w:color w:val="6B7280"/>
                <w:sz w:val="20"/>
                <w:szCs w:val="20"/>
              </w:rPr>
              <w:t xml:space="preserve">Same card lasts indefinitely, </w:t>
            </w:r>
            <w:r>
              <w:rPr>
                <w:rFonts w:ascii="Arial" w:cs="Arial" w:eastAsia="Arial" w:hAnsi="Arial"/>
                <w:b w:val="false"/>
                <w:bCs w:val="false"/>
                <w:caps w:val="false"/>
                <w:color w:val="6B7280"/>
                <w:sz w:val="20"/>
                <w:szCs w:val="20"/>
              </w:rPr>
              <w:t xml:space="preserve">no battery, no recharging.</w:t>
            </w:r>
          </w:p>
        </w:tc>
        <w:tc>
          <w:tcPr>
            <w:tcW w:type="dxa" w:w="5233"/>
            <w:tcBorders>
              <w:top w:val="single" w:color="E2E8F0" w:sz="4"/>
              <w:left w:val="single" w:color="EEF1F6" w:sz="4"/>
              <w:bottom w:val="single" w:color="E2E8F0" w:sz="4"/>
              <w:right w:val="single" w:color="E2E8F0" w:sz="4"/>
            </w:tcBorders>
            <w:shd w:fill="FFFFFF" w:color="auto" w:val="clear"/>
            <w:tcMar>
              <w:top w:type="dxa" w:w="200"/>
              <w:left w:type="dxa" w:w="280"/>
              <w:bottom w:type="dxa" w:w="200"/>
              <w:right w:type="dxa" w:w="280"/>
            </w:tcMar>
            <w:vAlign w:val="top"/>
          </w:tcPr>
          <w:p>
            <w:pPr>
              <w:keepNext w:val="false"/>
              <w:keepLines w:val="false"/>
              <w:spacing w:after="50" w:before="0" w:line="300"/>
            </w:pPr>
            <w:r>
              <w:rPr>
                <w:rFonts w:ascii="Arial" w:cs="Arial" w:eastAsia="Arial" w:hAnsi="Arial"/>
                <w:b/>
                <w:bCs/>
                <w:caps w:val="false"/>
                <w:color w:val="2563EB"/>
                <w:sz w:val="22"/>
                <w:szCs w:val="22"/>
              </w:rPr>
              <w:t xml:space="preserve">02.  </w:t>
            </w:r>
            <w:r>
              <w:rPr>
                <w:rFonts w:ascii="Arial" w:cs="Arial" w:eastAsia="Arial" w:hAnsi="Arial"/>
                <w:b/>
                <w:bCs/>
                <w:caps w:val="false"/>
                <w:color w:val="0D0D0D"/>
                <w:sz w:val="26"/>
                <w:szCs w:val="26"/>
              </w:rPr>
              <w:t xml:space="preserve">A personal web page at your own URL</w:t>
            </w:r>
          </w:p>
          <w:p>
            <w:pPr>
              <w:keepNext w:val="false"/>
              <w:keepLines w:val="false"/>
              <w:spacing w:after="0" w:before="0" w:line="300"/>
            </w:pPr>
            <w:r>
              <w:rPr>
                <w:rFonts w:ascii="Arial" w:cs="Arial" w:eastAsia="Arial" w:hAnsi="Arial"/>
                <w:b w:val="false"/>
                <w:bCs w:val="false"/>
                <w:caps w:val="false"/>
                <w:color w:val="6B7280"/>
                <w:sz w:val="20"/>
                <w:szCs w:val="20"/>
              </w:rPr>
              <w:t xml:space="preserve">Hosted page on your own AceCard URL. Photo, video, bio, links, social, 'Book a call' button. </w:t>
            </w:r>
            <w:r>
              <w:rPr>
                <w:rFonts w:ascii="Arial" w:cs="Arial" w:eastAsia="Arial" w:hAnsi="Arial"/>
                <w:b/>
                <w:bCs/>
                <w:caps w:val="false"/>
                <w:color w:val="6B7280"/>
                <w:sz w:val="20"/>
                <w:szCs w:val="20"/>
              </w:rPr>
              <w:t xml:space="preserve">Edit from your phone any time. </w:t>
            </w:r>
            <w:r>
              <w:rPr>
                <w:rFonts w:ascii="Arial" w:cs="Arial" w:eastAsia="Arial" w:hAnsi="Arial"/>
                <w:b w:val="false"/>
                <w:bCs w:val="false"/>
                <w:caps w:val="false"/>
                <w:color w:val="6B7280"/>
                <w:sz w:val="20"/>
                <w:szCs w:val="20"/>
              </w:rPr>
              <w:t xml:space="preserve">No AceCard branding.</w:t>
            </w:r>
          </w:p>
        </w:tc>
      </w:tr>
    </w:tbl>
    <w:p>
      <w:pPr>
        <w:keepNext/>
        <w:keepLines/>
        <w:spacing w:after="60" w:before="100"/>
      </w:pPr>
      <w:r>
        <w:rPr>
          <w:rFonts w:ascii="Arial" w:cs="Arial" w:eastAsia="Arial" w:hAnsi="Arial"/>
          <w:b/>
          <w:bCs/>
          <w:caps/>
          <w:color w:val="2563EB"/>
          <w:sz w:val="20"/>
          <w:szCs w:val="20"/>
        </w:rPr>
        <w:t xml:space="preserve">HOW IT WORKS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382"/>
        <w:gridCol w:w="160"/>
        <w:gridCol w:w="3382"/>
        <w:gridCol w:w="160"/>
        <w:gridCol w:w="3382"/>
      </w:tblGrid>
      <w:tr>
        <w:trPr>
          <w:cantSplit/>
        </w:trPr>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01</w:t>
            </w:r>
          </w:p>
          <w:p>
            <w:pPr>
              <w:keepNext w:val="false"/>
              <w:keepLines w:val="false"/>
              <w:spacing w:after="60" w:before="0" w:line="280"/>
            </w:pPr>
            <w:r>
              <w:rPr>
                <w:rFonts w:ascii="Arial" w:cs="Arial" w:eastAsia="Arial" w:hAnsi="Arial"/>
                <w:b/>
                <w:bCs/>
                <w:caps w:val="false"/>
                <w:color w:val="0D0D0D"/>
                <w:sz w:val="22"/>
                <w:szCs w:val="22"/>
              </w:rPr>
              <w:t xml:space="preserve">Build the page</w:t>
            </w:r>
          </w:p>
          <w:p>
            <w:pPr>
              <w:keepNext w:val="false"/>
              <w:keepLines w:val="false"/>
              <w:spacing w:after="0" w:before="0" w:line="260"/>
            </w:pPr>
            <w:r>
              <w:rPr>
                <w:rFonts w:ascii="Arial" w:cs="Arial" w:eastAsia="Arial" w:hAnsi="Arial"/>
                <w:b w:val="false"/>
                <w:bCs w:val="false"/>
                <w:caps w:val="false"/>
                <w:color w:val="6B7280"/>
                <w:sz w:val="17"/>
                <w:szCs w:val="17"/>
              </w:rPr>
              <w:t xml:space="preserve">Photo, bio, links, calendar.</w:t>
            </w:r>
          </w:p>
        </w:tc>
        <w:tc>
          <w:tcPr>
            <w:tcBorders>
              <w:top w:val="none" w:color="FFFFFF" w:sz="0"/>
              <w:left w:val="none" w:color="FFFFFF" w:sz="0"/>
              <w:bottom w:val="none" w:color="FFFFFF" w:sz="0"/>
              <w:right w:val="none" w:color="FFFFFF" w:sz="0"/>
            </w:tcBorders>
            <w:tcMar>
              <w:top w:type="dxa" w:w="120"/>
              <w:left w:type="dxa" w:w="20"/>
              <w:bottom w:type="dxa" w:w="120"/>
              <w:right w:type="dxa" w:w="20"/>
            </w:tcMar>
            <w:vAlign w:val="center"/>
          </w:tcPr>
          <w:p>
            <w:pPr>
              <w:keepNext w:val="false"/>
              <w:keepLines w:val="false"/>
              <w:spacing w:after="0" w:before="0"/>
              <w:jc w:val="center"/>
            </w:pPr>
            <w:r>
              <w:rPr>
                <w:rFonts w:ascii="Arial" w:cs="Arial" w:eastAsia="Arial" w:hAnsi="Arial"/>
                <w:b/>
                <w:bCs/>
                <w:caps w:val="false"/>
                <w:color w:val="2563EB"/>
                <w:sz w:val="32"/>
                <w:szCs w:val="32"/>
              </w:rPr>
              <w:t xml:space="preserve">→</w:t>
            </w:r>
          </w:p>
        </w:tc>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02</w:t>
            </w:r>
          </w:p>
          <w:p>
            <w:pPr>
              <w:keepNext w:val="false"/>
              <w:keepLines w:val="false"/>
              <w:spacing w:after="60" w:before="0" w:line="280"/>
            </w:pPr>
            <w:r>
              <w:rPr>
                <w:rFonts w:ascii="Arial" w:cs="Arial" w:eastAsia="Arial" w:hAnsi="Arial"/>
                <w:b/>
                <w:bCs/>
                <w:caps w:val="false"/>
                <w:color w:val="0D0D0D"/>
                <w:sz w:val="22"/>
                <w:szCs w:val="22"/>
              </w:rPr>
              <w:t xml:space="preserve">Give out the card</w:t>
            </w:r>
          </w:p>
          <w:p>
            <w:pPr>
              <w:keepNext w:val="false"/>
              <w:keepLines w:val="false"/>
              <w:spacing w:after="0" w:before="0" w:line="260"/>
            </w:pPr>
            <w:r>
              <w:rPr>
                <w:rFonts w:ascii="Arial" w:cs="Arial" w:eastAsia="Arial" w:hAnsi="Arial"/>
                <w:b w:val="false"/>
                <w:bCs w:val="false"/>
                <w:caps w:val="false"/>
                <w:color w:val="6B7280"/>
                <w:sz w:val="17"/>
                <w:szCs w:val="17"/>
              </w:rPr>
              <w:t xml:space="preserve">In person, at meetings or events.</w:t>
            </w:r>
          </w:p>
        </w:tc>
        <w:tc>
          <w:tcPr>
            <w:tcBorders>
              <w:top w:val="none" w:color="FFFFFF" w:sz="0"/>
              <w:left w:val="none" w:color="FFFFFF" w:sz="0"/>
              <w:bottom w:val="none" w:color="FFFFFF" w:sz="0"/>
              <w:right w:val="none" w:color="FFFFFF" w:sz="0"/>
            </w:tcBorders>
            <w:tcMar>
              <w:top w:type="dxa" w:w="120"/>
              <w:left w:type="dxa" w:w="20"/>
              <w:bottom w:type="dxa" w:w="120"/>
              <w:right w:type="dxa" w:w="20"/>
            </w:tcMar>
            <w:vAlign w:val="center"/>
          </w:tcPr>
          <w:p>
            <w:pPr>
              <w:keepNext w:val="false"/>
              <w:keepLines w:val="false"/>
              <w:spacing w:after="0" w:before="0"/>
              <w:jc w:val="center"/>
            </w:pPr>
            <w:r>
              <w:rPr>
                <w:rFonts w:ascii="Arial" w:cs="Arial" w:eastAsia="Arial" w:hAnsi="Arial"/>
                <w:b/>
                <w:bCs/>
                <w:caps w:val="false"/>
                <w:color w:val="2563EB"/>
                <w:sz w:val="32"/>
                <w:szCs w:val="32"/>
              </w:rPr>
              <w:t xml:space="preserve">→</w:t>
            </w:r>
          </w:p>
        </w:tc>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03</w:t>
            </w:r>
          </w:p>
          <w:p>
            <w:pPr>
              <w:keepNext w:val="false"/>
              <w:keepLines w:val="false"/>
              <w:spacing w:after="60" w:before="0" w:line="280"/>
            </w:pPr>
            <w:r>
              <w:rPr>
                <w:rFonts w:ascii="Arial" w:cs="Arial" w:eastAsia="Arial" w:hAnsi="Arial"/>
                <w:b/>
                <w:bCs/>
                <w:caps w:val="false"/>
                <w:color w:val="0D0D0D"/>
                <w:sz w:val="22"/>
                <w:szCs w:val="22"/>
              </w:rPr>
              <w:t xml:space="preserve">They tap it</w:t>
            </w:r>
          </w:p>
          <w:p>
            <w:pPr>
              <w:keepNext w:val="false"/>
              <w:keepLines w:val="false"/>
              <w:spacing w:after="0" w:before="0" w:line="260"/>
            </w:pPr>
            <w:r>
              <w:rPr>
                <w:rFonts w:ascii="Arial" w:cs="Arial" w:eastAsia="Arial" w:hAnsi="Arial"/>
                <w:b w:val="false"/>
                <w:bCs w:val="false"/>
                <w:caps w:val="false"/>
                <w:color w:val="6B7280"/>
                <w:sz w:val="17"/>
                <w:szCs w:val="17"/>
              </w:rPr>
              <w:t xml:space="preserve">Their phone opens your page in about a second.</w:t>
            </w:r>
          </w:p>
        </w:tc>
      </w:tr>
    </w:tbl>
    <w:p>
      <w:pPr>
        <w:keepNext/>
        <w:keepLines/>
        <w:spacing w:after="60" w:before="140"/>
      </w:pPr>
      <w:r>
        <w:rPr>
          <w:rFonts w:ascii="Arial" w:cs="Arial" w:eastAsia="Arial" w:hAnsi="Arial"/>
          <w:b/>
          <w:bCs/>
          <w:caps/>
          <w:color w:val="2563EB"/>
          <w:sz w:val="20"/>
          <w:szCs w:val="20"/>
        </w:rPr>
        <w:t xml:space="preserve">WHO IT'S FOR</w:t>
      </w:r>
    </w:p>
    <w:p>
      <w:pPr>
        <w:keepNext w:val="false"/>
        <w:keepLines w:val="false"/>
        <w:spacing w:after="60" w:before="30" w:line="300"/>
      </w:pPr>
      <w:r>
        <w:rPr>
          <w:rFonts w:ascii="Arial" w:cs="Arial" w:eastAsia="Arial" w:hAnsi="Arial"/>
          <w:b w:val="false"/>
          <w:bCs w:val="false"/>
          <w:caps w:val="false"/>
          <w:color w:val="1A1A1A"/>
          <w:sz w:val="22"/>
          <w:szCs w:val="22"/>
        </w:rPr>
        <w:t xml:space="preserve">Founders, consultants, salespeople, executives, freelancers — anyone who gives out cards often. Update the page and the change is live immediately. No reprints when your role or number changes.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rPr>
          <w:cantSplit/>
        </w:trPr>
        <w:tc>
          <w:tcPr>
            <w:tcBorders>
              <w:top w:val="single" w:color="2563EB" w:sz="4"/>
              <w:left w:val="single" w:color="2563EB" w:sz="4"/>
              <w:bottom w:val="single" w:color="2563EB" w:sz="4"/>
              <w:right w:val="none" w:color="FFFFFF" w:sz="0"/>
            </w:tcBorders>
            <w:shd w:fill="EFF6FF" w:color="auto" w:val="clear"/>
            <w:tcMar>
              <w:top w:type="dxa" w:w="180"/>
              <w:left w:type="dxa" w:w="320"/>
              <w:bottom w:type="dxa" w:w="180"/>
              <w:right w:type="dxa" w:w="240"/>
            </w:tcMar>
            <w:vAlign w:val="center"/>
          </w:tcPr>
          <w:p>
            <w:pPr>
              <w:keepNext w:val="false"/>
              <w:keepLines w:val="false"/>
              <w:spacing w:after="40" w:before="0"/>
            </w:pPr>
            <w:r>
              <w:rPr>
                <w:rFonts w:ascii="Arial" w:cs="Arial" w:eastAsia="Arial" w:hAnsi="Arial"/>
                <w:b/>
                <w:bCs/>
                <w:caps/>
                <w:color w:val="2563EB"/>
                <w:sz w:val="18"/>
                <w:szCs w:val="18"/>
              </w:rPr>
              <w:t xml:space="preserve">PRICE</w:t>
            </w:r>
          </w:p>
          <w:p>
            <w:pPr>
              <w:keepNext w:val="false"/>
              <w:keepLines w:val="false"/>
              <w:spacing w:after="30" w:before="0" w:line="320"/>
            </w:pPr>
            <w:r>
              <w:rPr>
                <w:rFonts w:ascii="Arial" w:cs="Arial" w:eastAsia="Arial" w:hAnsi="Arial"/>
                <w:b/>
                <w:bCs/>
                <w:caps w:val="false"/>
                <w:color w:val="0D0D0D"/>
                <w:sz w:val="40"/>
                <w:szCs w:val="40"/>
              </w:rPr>
              <w:t xml:space="preserve">₹3,500 + GST</w:t>
            </w:r>
          </w:p>
          <w:p>
            <w:pPr>
              <w:keepNext w:val="false"/>
              <w:keepLines w:val="false"/>
              <w:spacing w:after="0" w:before="0" w:line="280"/>
            </w:pPr>
            <w:r>
              <w:rPr>
                <w:rFonts w:ascii="Arial" w:cs="Arial" w:eastAsia="Arial" w:hAnsi="Arial"/>
                <w:b w:val="false"/>
                <w:bCs w:val="false"/>
                <w:caps w:val="false"/>
                <w:color w:val="6B7280"/>
                <w:sz w:val="20"/>
                <w:szCs w:val="20"/>
              </w:rPr>
              <w:t xml:space="preserve">One-time. Hosting included.</w:t>
            </w:r>
          </w:p>
        </w:tc>
        <w:tc>
          <w:tcPr>
            <w:tcBorders>
              <w:top w:val="single" w:color="2563EB" w:sz="4"/>
              <w:left w:val="none" w:color="FFFFFF" w:sz="0"/>
              <w:bottom w:val="single" w:color="2563EB" w:sz="4"/>
              <w:right w:val="single" w:color="2563EB" w:sz="4"/>
            </w:tcBorders>
            <w:shd w:fill="EFF6FF" w:color="auto" w:val="clear"/>
            <w:tcMar>
              <w:top w:type="dxa" w:w="180"/>
              <w:left w:type="dxa" w:w="240"/>
              <w:bottom w:type="dxa" w:w="180"/>
              <w:right w:type="dxa" w:w="320"/>
            </w:tcMar>
            <w:vAlign w:val="center"/>
          </w:tcPr>
          <w:p>
            <w:pPr>
              <w:keepNext w:val="false"/>
              <w:keepLines w:val="false"/>
              <w:spacing w:after="0" w:before="0" w:line="280"/>
            </w:pPr>
            <w:r>
              <w:rPr>
                <w:rFonts w:ascii="Arial" w:cs="Arial" w:eastAsia="Arial" w:hAnsi="Arial"/>
                <w:b w:val="false"/>
                <w:bCs w:val="false"/>
                <w:caps w:val="false"/>
                <w:color w:val="6B7280"/>
                <w:sz w:val="18"/>
                <w:szCs w:val="18"/>
              </w:rPr>
              <w:t xml:space="preserve">No subscription or renewal. </w:t>
            </w:r>
            <w:r>
              <w:rPr>
                <w:rFonts w:ascii="Arial" w:cs="Arial" w:eastAsia="Arial" w:hAnsi="Arial"/>
                <w:b/>
                <w:bCs/>
                <w:caps w:val="false"/>
                <w:color w:val="6B7280"/>
                <w:sz w:val="18"/>
                <w:szCs w:val="18"/>
              </w:rPr>
              <w:t xml:space="preserve">Page hosting included </w:t>
            </w:r>
            <w:r>
              <w:rPr>
                <w:rFonts w:ascii="Arial" w:cs="Arial" w:eastAsia="Arial" w:hAnsi="Arial"/>
                <w:b w:val="false"/>
                <w:bCs w:val="false"/>
                <w:caps w:val="false"/>
                <w:color w:val="6B7280"/>
                <w:sz w:val="18"/>
                <w:szCs w:val="18"/>
              </w:rPr>
              <w:t xml:space="preserve">at no extra cost, editable any time.</w:t>
            </w:r>
          </w:p>
        </w:tc>
      </w:tr>
    </w:tbl>
    <w:p>
      <w:pPr>
        <w:keepNext/>
        <w:keepLines/>
        <w:spacing w:after="80" w:before="200" w:line="320"/>
      </w:pPr>
      <w:r>
        <w:rPr>
          <w:rFonts w:ascii="Arial" w:cs="Arial" w:eastAsia="Arial" w:hAnsi="Arial"/>
          <w:b/>
          <w:bCs/>
          <w:caps/>
          <w:color w:val="6B7280"/>
          <w:sz w:val="18"/>
          <w:szCs w:val="18"/>
        </w:rPr>
        <w:t xml:space="preserve">PRODUCT 02  /  </w:t>
      </w:r>
      <w:r>
        <w:rPr>
          <w:rFonts w:ascii="Arial" w:cs="Arial" w:eastAsia="Arial" w:hAnsi="Arial"/>
          <w:b/>
          <w:bCs/>
          <w:caps w:val="false"/>
          <w:color w:val="0D0D0D"/>
          <w:sz w:val="28"/>
          <w:szCs w:val="28"/>
        </w:rPr>
        <w:t xml:space="preserve">ACECARD</w:t>
      </w:r>
      <w:r>
        <w:rPr>
          <w:rFonts w:ascii="Arial" w:cs="Arial" w:eastAsia="Arial" w:hAnsi="Arial"/>
          <w:b/>
          <w:bCs/>
          <w:caps w:val="false"/>
          <w:color w:val="2563EB"/>
          <w:sz w:val="22"/>
          <w:szCs w:val="22"/>
        </w:rPr>
        <w:t xml:space="preserve">  /  What's included</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rPr>
          <w:cantSplit/>
        </w:trPr>
        <w:tc>
          <w:tcPr>
            <w:tcW w:type="dxa" w:w="5233"/>
            <w:tcBorders>
              <w:top w:val="single" w:color="E2E8F0" w:sz="4"/>
              <w:left w:val="single" w:color="E2E8F0" w:sz="4"/>
              <w:bottom w:val="single" w:color="E2E8F0" w:sz="4"/>
              <w:right w:val="single" w:color="EEF1F6" w:sz="4"/>
            </w:tcBorders>
            <w:shd w:fill="FFFFFF" w:color="auto" w:val="clear"/>
            <w:tcMar>
              <w:top w:type="dxa" w:w="140"/>
              <w:left w:type="dxa" w:w="240"/>
              <w:bottom w:type="dxa" w:w="140"/>
              <w:right w:type="dxa" w:w="240"/>
            </w:tcMar>
            <w:vAlign w:val="top"/>
          </w:tcPr>
          <w:p>
            <w:pPr>
              <w:keepNext w:val="false"/>
              <w:keepLines w:val="false"/>
              <w:spacing w:after="40" w:before="0" w:line="280"/>
            </w:pPr>
            <w:r>
              <w:rPr>
                <w:rFonts w:ascii="Arial" w:cs="Arial" w:eastAsia="Arial" w:hAnsi="Arial"/>
                <w:b/>
                <w:bCs/>
                <w:caps w:val="false"/>
                <w:color w:val="2563EB"/>
                <w:sz w:val="20"/>
                <w:szCs w:val="20"/>
              </w:rPr>
              <w:t xml:space="preserve">01.  </w:t>
            </w:r>
            <w:r>
              <w:rPr>
                <w:rFonts w:ascii="Arial" w:cs="Arial" w:eastAsia="Arial" w:hAnsi="Arial"/>
                <w:b/>
                <w:bCs/>
                <w:caps w:val="false"/>
                <w:color w:val="0D0D0D"/>
                <w:sz w:val="24"/>
                <w:szCs w:val="24"/>
              </w:rPr>
              <w:t xml:space="preserve">Branded NFC cards for every rep</w:t>
            </w:r>
          </w:p>
          <w:p>
            <w:pPr>
              <w:keepNext w:val="false"/>
              <w:keepLines w:val="false"/>
              <w:spacing w:after="0" w:before="0" w:line="280"/>
            </w:pPr>
            <w:r>
              <w:rPr>
                <w:rFonts w:ascii="Arial" w:cs="Arial" w:eastAsia="Arial" w:hAnsi="Arial"/>
                <w:b w:val="false"/>
                <w:bCs w:val="false"/>
                <w:caps w:val="false"/>
                <w:color w:val="6B7280"/>
                <w:sz w:val="18"/>
                <w:szCs w:val="18"/>
              </w:rPr>
              <w:t xml:space="preserve">Same NFC card. Marketing controls the page — banner, logo, colors. </w:t>
            </w:r>
            <w:r>
              <w:rPr>
                <w:rFonts w:ascii="Arial" w:cs="Arial" w:eastAsia="Arial" w:hAnsi="Arial"/>
                <w:b/>
                <w:bCs/>
                <w:caps w:val="false"/>
                <w:color w:val="6B7280"/>
                <w:sz w:val="18"/>
                <w:szCs w:val="18"/>
              </w:rPr>
              <w:t xml:space="preserve">Link revokes the moment a rep leaves.</w:t>
            </w:r>
          </w:p>
        </w:tc>
        <w:tc>
          <w:tcPr>
            <w:tcW w:type="dxa" w:w="5233"/>
            <w:tcBorders>
              <w:top w:val="single" w:color="E2E8F0" w:sz="4"/>
              <w:left w:val="single" w:color="EEF1F6" w:sz="4"/>
              <w:bottom w:val="single" w:color="E2E8F0" w:sz="4"/>
              <w:right w:val="single" w:color="E2E8F0" w:sz="4"/>
            </w:tcBorders>
            <w:shd w:fill="FFFFFF" w:color="auto" w:val="clear"/>
            <w:tcMar>
              <w:top w:type="dxa" w:w="140"/>
              <w:left w:type="dxa" w:w="240"/>
              <w:bottom w:type="dxa" w:w="140"/>
              <w:right w:type="dxa" w:w="240"/>
            </w:tcMar>
            <w:vAlign w:val="top"/>
          </w:tcPr>
          <w:p>
            <w:pPr>
              <w:keepNext w:val="false"/>
              <w:keepLines w:val="false"/>
              <w:spacing w:after="40" w:before="0" w:line="280"/>
            </w:pPr>
            <w:r>
              <w:rPr>
                <w:rFonts w:ascii="Arial" w:cs="Arial" w:eastAsia="Arial" w:hAnsi="Arial"/>
                <w:b/>
                <w:bCs/>
                <w:caps w:val="false"/>
                <w:color w:val="2563EB"/>
                <w:sz w:val="20"/>
                <w:szCs w:val="20"/>
              </w:rPr>
              <w:t xml:space="preserve">02.  </w:t>
            </w:r>
            <w:r>
              <w:rPr>
                <w:rFonts w:ascii="Arial" w:cs="Arial" w:eastAsia="Arial" w:hAnsi="Arial"/>
                <w:b/>
                <w:bCs/>
                <w:caps w:val="false"/>
                <w:color w:val="0D0D0D"/>
                <w:sz w:val="24"/>
                <w:szCs w:val="24"/>
              </w:rPr>
              <w:t xml:space="preserve">Centrally managed profiles</w:t>
            </w:r>
          </w:p>
          <w:p>
            <w:pPr>
              <w:keepNext w:val="false"/>
              <w:keepLines w:val="false"/>
              <w:spacing w:after="0" w:before="0" w:line="280"/>
            </w:pPr>
            <w:r>
              <w:rPr>
                <w:rFonts w:ascii="Arial" w:cs="Arial" w:eastAsia="Arial" w:hAnsi="Arial"/>
                <w:b w:val="false"/>
                <w:bCs w:val="false"/>
                <w:caps w:val="false"/>
                <w:color w:val="6B7280"/>
                <w:sz w:val="18"/>
                <w:szCs w:val="18"/>
              </w:rPr>
              <w:t xml:space="preserve">Pages built from a company template. Admins audit and push updates. </w:t>
            </w:r>
            <w:r>
              <w:rPr>
                <w:rFonts w:ascii="Arial" w:cs="Arial" w:eastAsia="Arial" w:hAnsi="Arial"/>
                <w:b/>
                <w:bCs/>
                <w:caps w:val="false"/>
                <w:color w:val="6B7280"/>
                <w:sz w:val="18"/>
                <w:szCs w:val="18"/>
              </w:rPr>
              <w:t xml:space="preserve">Access removed on offboarding.</w:t>
            </w:r>
          </w:p>
        </w:tc>
      </w:tr>
      <w:tr>
        <w:trPr>
          <w:cantSplit/>
        </w:trPr>
        <w:tc>
          <w:tcPr>
            <w:tcW w:type="dxa" w:w="5233"/>
            <w:tcBorders>
              <w:top w:val="single" w:color="E2E8F0" w:sz="4"/>
              <w:left w:val="single" w:color="E2E8F0" w:sz="4"/>
              <w:bottom w:val="single" w:color="E2E8F0" w:sz="4"/>
              <w:right w:val="single" w:color="EEF1F6" w:sz="4"/>
            </w:tcBorders>
            <w:shd w:fill="FFFFFF" w:color="auto" w:val="clear"/>
            <w:tcMar>
              <w:top w:type="dxa" w:w="140"/>
              <w:left w:type="dxa" w:w="240"/>
              <w:bottom w:type="dxa" w:w="140"/>
              <w:right w:type="dxa" w:w="240"/>
            </w:tcMar>
            <w:vAlign w:val="top"/>
          </w:tcPr>
          <w:p>
            <w:pPr>
              <w:keepNext w:val="false"/>
              <w:keepLines w:val="false"/>
              <w:spacing w:after="40" w:before="0" w:line="280"/>
            </w:pPr>
            <w:r>
              <w:rPr>
                <w:rFonts w:ascii="Arial" w:cs="Arial" w:eastAsia="Arial" w:hAnsi="Arial"/>
                <w:b/>
                <w:bCs/>
                <w:caps w:val="false"/>
                <w:color w:val="2563EB"/>
                <w:sz w:val="20"/>
                <w:szCs w:val="20"/>
              </w:rPr>
              <w:t xml:space="preserve">03.  </w:t>
            </w:r>
            <w:r>
              <w:rPr>
                <w:rFonts w:ascii="Arial" w:cs="Arial" w:eastAsia="Arial" w:hAnsi="Arial"/>
                <w:b/>
                <w:bCs/>
                <w:caps w:val="false"/>
                <w:color w:val="0D0D0D"/>
                <w:sz w:val="24"/>
                <w:szCs w:val="24"/>
              </w:rPr>
              <w:t xml:space="preserve">Voice-to-CRM, into any CRM</w:t>
            </w:r>
          </w:p>
          <w:p>
            <w:pPr>
              <w:keepNext w:val="false"/>
              <w:keepLines w:val="false"/>
              <w:spacing w:after="0" w:before="0" w:line="280"/>
            </w:pPr>
            <w:r>
              <w:rPr>
                <w:rFonts w:ascii="Arial" w:cs="Arial" w:eastAsia="Arial" w:hAnsi="Arial"/>
                <w:b w:val="false"/>
                <w:bCs w:val="false"/>
                <w:caps w:val="false"/>
                <w:color w:val="6B7280"/>
                <w:sz w:val="18"/>
                <w:szCs w:val="18"/>
              </w:rPr>
              <w:t xml:space="preserve">Rep speaks for a minute, voice becomes structured fields. </w:t>
            </w:r>
            <w:r>
              <w:rPr>
                <w:rFonts w:ascii="Arial" w:cs="Arial" w:eastAsia="Arial" w:hAnsi="Arial"/>
                <w:b/>
                <w:bCs/>
                <w:caps w:val="false"/>
                <w:color w:val="6B7280"/>
                <w:sz w:val="18"/>
                <w:szCs w:val="18"/>
              </w:rPr>
              <w:t xml:space="preserve">Native: Salesforce, HubSpot, Zoho, Odoo. </w:t>
            </w:r>
            <w:r>
              <w:rPr>
                <w:rFonts w:ascii="Arial" w:cs="Arial" w:eastAsia="Arial" w:hAnsi="Arial"/>
                <w:b w:val="false"/>
                <w:bCs w:val="false"/>
                <w:caps w:val="false"/>
                <w:color w:val="6B7280"/>
                <w:sz w:val="18"/>
                <w:szCs w:val="18"/>
              </w:rPr>
              <w:t xml:space="preserve">Webhook for the rest.</w:t>
            </w:r>
          </w:p>
        </w:tc>
        <w:tc>
          <w:tcPr>
            <w:tcW w:type="dxa" w:w="5233"/>
            <w:tcBorders>
              <w:top w:val="single" w:color="E2E8F0" w:sz="4"/>
              <w:left w:val="single" w:color="EEF1F6" w:sz="4"/>
              <w:bottom w:val="single" w:color="E2E8F0" w:sz="4"/>
              <w:right w:val="single" w:color="E2E8F0" w:sz="4"/>
            </w:tcBorders>
            <w:shd w:fill="FFFFFF" w:color="auto" w:val="clear"/>
            <w:tcMar>
              <w:top w:type="dxa" w:w="140"/>
              <w:left w:type="dxa" w:w="240"/>
              <w:bottom w:type="dxa" w:w="140"/>
              <w:right w:type="dxa" w:w="240"/>
            </w:tcMar>
            <w:vAlign w:val="top"/>
          </w:tcPr>
          <w:p>
            <w:pPr>
              <w:keepNext w:val="false"/>
              <w:keepLines w:val="false"/>
              <w:spacing w:after="40" w:before="0" w:line="280"/>
            </w:pPr>
            <w:r>
              <w:rPr>
                <w:rFonts w:ascii="Arial" w:cs="Arial" w:eastAsia="Arial" w:hAnsi="Arial"/>
                <w:b/>
                <w:bCs/>
                <w:caps w:val="false"/>
                <w:color w:val="2563EB"/>
                <w:sz w:val="20"/>
                <w:szCs w:val="20"/>
              </w:rPr>
              <w:t xml:space="preserve">04.  </w:t>
            </w:r>
            <w:r>
              <w:rPr>
                <w:rFonts w:ascii="Arial" w:cs="Arial" w:eastAsia="Arial" w:hAnsi="Arial"/>
                <w:b/>
                <w:bCs/>
                <w:caps w:val="false"/>
                <w:color w:val="0D0D0D"/>
                <w:sz w:val="24"/>
                <w:szCs w:val="24"/>
              </w:rPr>
              <w:t xml:space="preserve">Mobile app for reps</w:t>
            </w:r>
          </w:p>
          <w:p>
            <w:pPr>
              <w:keepNext w:val="false"/>
              <w:keepLines w:val="false"/>
              <w:spacing w:after="0" w:before="0" w:line="280"/>
            </w:pPr>
            <w:r>
              <w:rPr>
                <w:rFonts w:ascii="Arial" w:cs="Arial" w:eastAsia="Arial" w:hAnsi="Arial"/>
                <w:b w:val="false"/>
                <w:bCs w:val="false"/>
                <w:caps w:val="false"/>
                <w:color w:val="6B7280"/>
                <w:sz w:val="18"/>
                <w:szCs w:val="18"/>
              </w:rPr>
              <w:t xml:space="preserve">Past meetings for every customer, sorted by date. Rep reads the latest notes on the phone, on the way in.</w:t>
            </w:r>
          </w:p>
        </w:tc>
      </w:tr>
      <w:tr>
        <w:trPr>
          <w:cantSplit/>
        </w:trPr>
        <w:tc>
          <w:tcPr>
            <w:tcW w:type="dxa" w:w="5233"/>
            <w:tcBorders>
              <w:top w:val="single" w:color="E2E8F0" w:sz="4"/>
              <w:left w:val="single" w:color="E2E8F0" w:sz="4"/>
              <w:bottom w:val="single" w:color="E2E8F0" w:sz="4"/>
              <w:right w:val="single" w:color="EEF1F6" w:sz="4"/>
            </w:tcBorders>
            <w:shd w:fill="FFFFFF" w:color="auto" w:val="clear"/>
            <w:tcMar>
              <w:top w:type="dxa" w:w="140"/>
              <w:left w:type="dxa" w:w="240"/>
              <w:bottom w:type="dxa" w:w="140"/>
              <w:right w:type="dxa" w:w="240"/>
            </w:tcMar>
            <w:vAlign w:val="top"/>
          </w:tcPr>
          <w:p>
            <w:pPr>
              <w:keepNext w:val="false"/>
              <w:keepLines w:val="false"/>
              <w:spacing w:after="40" w:before="0" w:line="280"/>
            </w:pPr>
            <w:r>
              <w:rPr>
                <w:rFonts w:ascii="Arial" w:cs="Arial" w:eastAsia="Arial" w:hAnsi="Arial"/>
                <w:b/>
                <w:bCs/>
                <w:caps w:val="false"/>
                <w:color w:val="2563EB"/>
                <w:sz w:val="20"/>
                <w:szCs w:val="20"/>
              </w:rPr>
              <w:t xml:space="preserve">05.  </w:t>
            </w:r>
            <w:r>
              <w:rPr>
                <w:rFonts w:ascii="Arial" w:cs="Arial" w:eastAsia="Arial" w:hAnsi="Arial"/>
                <w:b/>
                <w:bCs/>
                <w:caps w:val="false"/>
                <w:color w:val="0D0D0D"/>
                <w:sz w:val="24"/>
                <w:szCs w:val="24"/>
              </w:rPr>
              <w:t xml:space="preserve">Dashboard for sales heads</w:t>
            </w:r>
          </w:p>
          <w:p>
            <w:pPr>
              <w:keepNext w:val="false"/>
              <w:keepLines w:val="false"/>
              <w:spacing w:after="0" w:before="0" w:line="280"/>
            </w:pPr>
            <w:r>
              <w:rPr>
                <w:rFonts w:ascii="Arial" w:cs="Arial" w:eastAsia="Arial" w:hAnsi="Arial"/>
                <w:b w:val="false"/>
                <w:bCs w:val="false"/>
                <w:caps w:val="false"/>
                <w:color w:val="6B7280"/>
                <w:sz w:val="18"/>
                <w:szCs w:val="18"/>
              </w:rPr>
              <w:t xml:space="preserve">Pipeline, taps, leads, conversion, top performers. </w:t>
            </w:r>
            <w:r>
              <w:rPr>
                <w:rFonts w:ascii="Arial" w:cs="Arial" w:eastAsia="Arial" w:hAnsi="Arial"/>
                <w:b/>
                <w:bCs/>
                <w:caps w:val="false"/>
                <w:color w:val="6B7280"/>
                <w:sz w:val="18"/>
                <w:szCs w:val="18"/>
              </w:rPr>
              <w:t xml:space="preserve">Derived from real activity, </w:t>
            </w:r>
            <w:r>
              <w:rPr>
                <w:rFonts w:ascii="Arial" w:cs="Arial" w:eastAsia="Arial" w:hAnsi="Arial"/>
                <w:b w:val="false"/>
                <w:bCs w:val="false"/>
                <w:caps w:val="false"/>
                <w:color w:val="6B7280"/>
                <w:sz w:val="18"/>
                <w:szCs w:val="18"/>
              </w:rPr>
              <w:t xml:space="preserve">not rep entries.</w:t>
            </w:r>
          </w:p>
        </w:tc>
        <w:tc>
          <w:tcPr>
            <w:tcW w:type="dxa" w:w="5233"/>
            <w:tcBorders>
              <w:top w:val="single" w:color="E2E8F0" w:sz="4"/>
              <w:left w:val="single" w:color="EEF1F6" w:sz="4"/>
              <w:bottom w:val="single" w:color="E2E8F0" w:sz="4"/>
              <w:right w:val="single" w:color="E2E8F0" w:sz="4"/>
            </w:tcBorders>
            <w:shd w:fill="FFFFFF" w:color="auto" w:val="clear"/>
            <w:tcMar>
              <w:top w:type="dxa" w:w="140"/>
              <w:left w:type="dxa" w:w="240"/>
              <w:bottom w:type="dxa" w:w="140"/>
              <w:right w:type="dxa" w:w="240"/>
            </w:tcMar>
            <w:vAlign w:val="top"/>
          </w:tcPr>
          <w:p>
            <w:pPr>
              <w:keepNext w:val="false"/>
              <w:keepLines w:val="false"/>
              <w:spacing w:after="40" w:before="0" w:line="280"/>
            </w:pPr>
            <w:r>
              <w:rPr>
                <w:rFonts w:ascii="Arial" w:cs="Arial" w:eastAsia="Arial" w:hAnsi="Arial"/>
                <w:b/>
                <w:bCs/>
                <w:caps w:val="false"/>
                <w:color w:val="2563EB"/>
                <w:sz w:val="20"/>
                <w:szCs w:val="20"/>
              </w:rPr>
              <w:t xml:space="preserve">06.  </w:t>
            </w:r>
            <w:r>
              <w:rPr>
                <w:rFonts w:ascii="Arial" w:cs="Arial" w:eastAsia="Arial" w:hAnsi="Arial"/>
                <w:b/>
                <w:bCs/>
                <w:caps w:val="false"/>
                <w:color w:val="0D0D0D"/>
                <w:sz w:val="24"/>
                <w:szCs w:val="24"/>
              </w:rPr>
              <w:t xml:space="preserve">Built-in remarketing audience</w:t>
            </w:r>
          </w:p>
          <w:p>
            <w:pPr>
              <w:keepNext w:val="false"/>
              <w:keepLines w:val="false"/>
              <w:spacing w:after="0" w:before="0" w:line="280"/>
            </w:pPr>
            <w:r>
              <w:rPr>
                <w:rFonts w:ascii="Arial" w:cs="Arial" w:eastAsia="Arial" w:hAnsi="Arial"/>
                <w:b w:val="false"/>
                <w:bCs w:val="false"/>
                <w:caps w:val="false"/>
                <w:color w:val="6B7280"/>
                <w:sz w:val="18"/>
                <w:szCs w:val="18"/>
              </w:rPr>
              <w:t xml:space="preserve">Every tap added to your retargeting audience. Run paid ads on Instagram, Facebook, LinkedIn, the open web.</w:t>
            </w:r>
          </w:p>
        </w:tc>
      </w:tr>
      <w:tr>
        <w:trPr>
          <w:cantSplit/>
        </w:trPr>
        <w:tc>
          <w:tcPr>
            <w:tcW w:type="dxa" w:w="5233"/>
            <w:tcBorders>
              <w:top w:val="single" w:color="E2E8F0" w:sz="4"/>
              <w:left w:val="single" w:color="E2E8F0" w:sz="4"/>
              <w:bottom w:val="single" w:color="E2E8F0" w:sz="4"/>
              <w:right w:val="single" w:color="EEF1F6" w:sz="4"/>
            </w:tcBorders>
            <w:shd w:fill="FFFFFF" w:color="auto" w:val="clear"/>
            <w:tcMar>
              <w:top w:type="dxa" w:w="140"/>
              <w:left w:type="dxa" w:w="240"/>
              <w:bottom w:type="dxa" w:w="140"/>
              <w:right w:type="dxa" w:w="240"/>
            </w:tcMar>
            <w:vAlign w:val="top"/>
          </w:tcPr>
          <w:p>
            <w:pPr>
              <w:keepNext w:val="false"/>
              <w:keepLines w:val="false"/>
              <w:spacing w:after="40" w:before="0" w:line="280"/>
            </w:pPr>
            <w:r>
              <w:rPr>
                <w:rFonts w:ascii="Arial" w:cs="Arial" w:eastAsia="Arial" w:hAnsi="Arial"/>
                <w:b/>
                <w:bCs/>
                <w:caps w:val="false"/>
                <w:color w:val="2563EB"/>
                <w:sz w:val="20"/>
                <w:szCs w:val="20"/>
              </w:rPr>
              <w:t xml:space="preserve">07.  </w:t>
            </w:r>
            <w:r>
              <w:rPr>
                <w:rFonts w:ascii="Arial" w:cs="Arial" w:eastAsia="Arial" w:hAnsi="Arial"/>
                <w:b/>
                <w:bCs/>
                <w:caps w:val="false"/>
                <w:color w:val="0D0D0D"/>
                <w:sz w:val="24"/>
                <w:szCs w:val="24"/>
              </w:rPr>
              <w:t xml:space="preserve">Centralised client data</w:t>
            </w:r>
          </w:p>
          <w:p>
            <w:pPr>
              <w:keepNext w:val="false"/>
              <w:keepLines w:val="false"/>
              <w:spacing w:after="0" w:before="0" w:line="280"/>
            </w:pPr>
            <w:r>
              <w:rPr>
                <w:rFonts w:ascii="Arial" w:cs="Arial" w:eastAsia="Arial" w:hAnsi="Arial"/>
                <w:b w:val="false"/>
                <w:bCs w:val="false"/>
                <w:caps w:val="false"/>
                <w:color w:val="6B7280"/>
                <w:sz w:val="18"/>
                <w:szCs w:val="18"/>
              </w:rPr>
              <w:t xml:space="preserve">Every interaction stored against the company, not the rep. </w:t>
            </w:r>
            <w:r>
              <w:rPr>
                <w:rFonts w:ascii="Arial" w:cs="Arial" w:eastAsia="Arial" w:hAnsi="Arial"/>
                <w:b/>
                <w:bCs/>
                <w:caps w:val="false"/>
                <w:color w:val="6B7280"/>
                <w:sz w:val="18"/>
                <w:szCs w:val="18"/>
              </w:rPr>
              <w:t xml:space="preserve">When a rep leaves, the client history stays.</w:t>
            </w:r>
          </w:p>
        </w:tc>
        <w:tc>
          <w:tcPr>
            <w:tcW w:type="dxa" w:w="523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0" w:before="0"/>
            </w:pPr>
            <w:r>
              <w:rPr>
                <w:rFonts w:ascii="Arial" w:cs="Arial" w:eastAsia="Arial" w:hAnsi="Arial"/>
                <w:b w:val="false"/>
                <w:bCs w:val="false"/>
                <w:caps w:val="false"/>
                <w:color w:val="1A1A1A"/>
                <w:sz w:val="24"/>
                <w:szCs w:val="24"/>
              </w:rPr>
              <w:t xml:space="preserve"/>
            </w:r>
          </w:p>
        </w:tc>
      </w:tr>
    </w:tbl>
    <w:p>
      <w:pPr>
        <w:keepNext/>
        <w:keepLines/>
        <w:pageBreakBefore/>
        <w:spacing w:after="60" w:before="0"/>
      </w:pPr>
      <w:r>
        <w:rPr>
          <w:rFonts w:ascii="Arial" w:cs="Arial" w:eastAsia="Arial" w:hAnsi="Arial"/>
          <w:b/>
          <w:bCs/>
          <w:caps/>
          <w:color w:val="2563EB"/>
          <w:sz w:val="20"/>
          <w:szCs w:val="20"/>
        </w:rPr>
        <w:t xml:space="preserve">HOW IT WORKS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1965"/>
        <w:gridCol w:w="160"/>
        <w:gridCol w:w="1965"/>
        <w:gridCol w:w="160"/>
        <w:gridCol w:w="1965"/>
        <w:gridCol w:w="160"/>
        <w:gridCol w:w="1965"/>
        <w:gridCol w:w="160"/>
        <w:gridCol w:w="1966"/>
      </w:tblGrid>
      <w:tr>
        <w:trPr>
          <w:cantSplit/>
        </w:trPr>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01</w:t>
            </w:r>
          </w:p>
          <w:p>
            <w:pPr>
              <w:keepNext w:val="false"/>
              <w:keepLines w:val="false"/>
              <w:spacing w:after="60" w:before="0" w:line="280"/>
            </w:pPr>
            <w:r>
              <w:rPr>
                <w:rFonts w:ascii="Arial" w:cs="Arial" w:eastAsia="Arial" w:hAnsi="Arial"/>
                <w:b/>
                <w:bCs/>
                <w:caps w:val="false"/>
                <w:color w:val="0D0D0D"/>
                <w:sz w:val="22"/>
                <w:szCs w:val="22"/>
              </w:rPr>
              <w:t xml:space="preserve">Rep taps the card</w:t>
            </w:r>
          </w:p>
          <w:p>
            <w:pPr>
              <w:keepNext w:val="false"/>
              <w:keepLines w:val="false"/>
              <w:spacing w:after="0" w:before="0" w:line="260"/>
            </w:pPr>
            <w:r>
              <w:rPr>
                <w:rFonts w:ascii="Arial" w:cs="Arial" w:eastAsia="Arial" w:hAnsi="Arial"/>
                <w:b w:val="false"/>
                <w:bCs w:val="false"/>
                <w:caps w:val="false"/>
                <w:color w:val="6B7280"/>
                <w:sz w:val="17"/>
                <w:szCs w:val="17"/>
              </w:rPr>
              <w:t xml:space="preserve">The customer's phone opens the rep's branded page.</w:t>
            </w:r>
          </w:p>
        </w:tc>
        <w:tc>
          <w:tcPr>
            <w:tcBorders>
              <w:top w:val="none" w:color="FFFFFF" w:sz="0"/>
              <w:left w:val="none" w:color="FFFFFF" w:sz="0"/>
              <w:bottom w:val="none" w:color="FFFFFF" w:sz="0"/>
              <w:right w:val="none" w:color="FFFFFF" w:sz="0"/>
            </w:tcBorders>
            <w:tcMar>
              <w:top w:type="dxa" w:w="120"/>
              <w:left w:type="dxa" w:w="20"/>
              <w:bottom w:type="dxa" w:w="120"/>
              <w:right w:type="dxa" w:w="20"/>
            </w:tcMar>
            <w:vAlign w:val="center"/>
          </w:tcPr>
          <w:p>
            <w:pPr>
              <w:keepNext w:val="false"/>
              <w:keepLines w:val="false"/>
              <w:spacing w:after="0" w:before="0"/>
              <w:jc w:val="center"/>
            </w:pPr>
            <w:r>
              <w:rPr>
                <w:rFonts w:ascii="Arial" w:cs="Arial" w:eastAsia="Arial" w:hAnsi="Arial"/>
                <w:b/>
                <w:bCs/>
                <w:caps w:val="false"/>
                <w:color w:val="2563EB"/>
                <w:sz w:val="32"/>
                <w:szCs w:val="32"/>
              </w:rPr>
              <w:t xml:space="preserve">→</w:t>
            </w:r>
          </w:p>
        </w:tc>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02</w:t>
            </w:r>
          </w:p>
          <w:p>
            <w:pPr>
              <w:keepNext w:val="false"/>
              <w:keepLines w:val="false"/>
              <w:spacing w:after="60" w:before="0" w:line="280"/>
            </w:pPr>
            <w:r>
              <w:rPr>
                <w:rFonts w:ascii="Arial" w:cs="Arial" w:eastAsia="Arial" w:hAnsi="Arial"/>
                <w:b/>
                <w:bCs/>
                <w:caps w:val="false"/>
                <w:color w:val="0D0D0D"/>
                <w:sz w:val="22"/>
                <w:szCs w:val="22"/>
              </w:rPr>
              <w:t xml:space="preserve">Rep records the meeting</w:t>
            </w:r>
          </w:p>
          <w:p>
            <w:pPr>
              <w:keepNext w:val="false"/>
              <w:keepLines w:val="false"/>
              <w:spacing w:after="0" w:before="0" w:line="260"/>
            </w:pPr>
            <w:r>
              <w:rPr>
                <w:rFonts w:ascii="Arial" w:cs="Arial" w:eastAsia="Arial" w:hAnsi="Arial"/>
                <w:b w:val="false"/>
                <w:bCs w:val="false"/>
                <w:caps w:val="false"/>
                <w:color w:val="6B7280"/>
                <w:sz w:val="17"/>
                <w:szCs w:val="17"/>
              </w:rPr>
              <w:t xml:space="preserve">Answers a few preset questions out loud, taking about a minute.</w:t>
            </w:r>
          </w:p>
        </w:tc>
        <w:tc>
          <w:tcPr>
            <w:tcBorders>
              <w:top w:val="none" w:color="FFFFFF" w:sz="0"/>
              <w:left w:val="none" w:color="FFFFFF" w:sz="0"/>
              <w:bottom w:val="none" w:color="FFFFFF" w:sz="0"/>
              <w:right w:val="none" w:color="FFFFFF" w:sz="0"/>
            </w:tcBorders>
            <w:tcMar>
              <w:top w:type="dxa" w:w="120"/>
              <w:left w:type="dxa" w:w="20"/>
              <w:bottom w:type="dxa" w:w="120"/>
              <w:right w:type="dxa" w:w="20"/>
            </w:tcMar>
            <w:vAlign w:val="center"/>
          </w:tcPr>
          <w:p>
            <w:pPr>
              <w:keepNext w:val="false"/>
              <w:keepLines w:val="false"/>
              <w:spacing w:after="0" w:before="0"/>
              <w:jc w:val="center"/>
            </w:pPr>
            <w:r>
              <w:rPr>
                <w:rFonts w:ascii="Arial" w:cs="Arial" w:eastAsia="Arial" w:hAnsi="Arial"/>
                <w:b/>
                <w:bCs/>
                <w:caps w:val="false"/>
                <w:color w:val="2563EB"/>
                <w:sz w:val="32"/>
                <w:szCs w:val="32"/>
              </w:rPr>
              <w:t xml:space="preserve">→</w:t>
            </w:r>
          </w:p>
        </w:tc>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03</w:t>
            </w:r>
          </w:p>
          <w:p>
            <w:pPr>
              <w:keepNext w:val="false"/>
              <w:keepLines w:val="false"/>
              <w:spacing w:after="60" w:before="0" w:line="280"/>
            </w:pPr>
            <w:r>
              <w:rPr>
                <w:rFonts w:ascii="Arial" w:cs="Arial" w:eastAsia="Arial" w:hAnsi="Arial"/>
                <w:b/>
                <w:bCs/>
                <w:caps w:val="false"/>
                <w:color w:val="0D0D0D"/>
                <w:sz w:val="22"/>
                <w:szCs w:val="22"/>
              </w:rPr>
              <w:t xml:space="preserve">Voice becomes data</w:t>
            </w:r>
          </w:p>
          <w:p>
            <w:pPr>
              <w:keepNext w:val="false"/>
              <w:keepLines w:val="false"/>
              <w:spacing w:after="0" w:before="0" w:line="260"/>
            </w:pPr>
            <w:r>
              <w:rPr>
                <w:rFonts w:ascii="Arial" w:cs="Arial" w:eastAsia="Arial" w:hAnsi="Arial"/>
                <w:b w:val="false"/>
                <w:bCs w:val="false"/>
                <w:caps w:val="false"/>
                <w:color w:val="6B7280"/>
                <w:sz w:val="17"/>
                <w:szCs w:val="17"/>
              </w:rPr>
              <w:t xml:space="preserve">Lead name, role, deal size and next step are extracted automatically.</w:t>
            </w:r>
          </w:p>
        </w:tc>
        <w:tc>
          <w:tcPr>
            <w:tcBorders>
              <w:top w:val="none" w:color="FFFFFF" w:sz="0"/>
              <w:left w:val="none" w:color="FFFFFF" w:sz="0"/>
              <w:bottom w:val="none" w:color="FFFFFF" w:sz="0"/>
              <w:right w:val="none" w:color="FFFFFF" w:sz="0"/>
            </w:tcBorders>
            <w:tcMar>
              <w:top w:type="dxa" w:w="120"/>
              <w:left w:type="dxa" w:w="20"/>
              <w:bottom w:type="dxa" w:w="120"/>
              <w:right w:type="dxa" w:w="20"/>
            </w:tcMar>
            <w:vAlign w:val="center"/>
          </w:tcPr>
          <w:p>
            <w:pPr>
              <w:keepNext w:val="false"/>
              <w:keepLines w:val="false"/>
              <w:spacing w:after="0" w:before="0"/>
              <w:jc w:val="center"/>
            </w:pPr>
            <w:r>
              <w:rPr>
                <w:rFonts w:ascii="Arial" w:cs="Arial" w:eastAsia="Arial" w:hAnsi="Arial"/>
                <w:b/>
                <w:bCs/>
                <w:caps w:val="false"/>
                <w:color w:val="2563EB"/>
                <w:sz w:val="32"/>
                <w:szCs w:val="32"/>
              </w:rPr>
              <w:t xml:space="preserve">→</w:t>
            </w:r>
          </w:p>
        </w:tc>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04</w:t>
            </w:r>
          </w:p>
          <w:p>
            <w:pPr>
              <w:keepNext w:val="false"/>
              <w:keepLines w:val="false"/>
              <w:spacing w:after="60" w:before="0" w:line="280"/>
            </w:pPr>
            <w:r>
              <w:rPr>
                <w:rFonts w:ascii="Arial" w:cs="Arial" w:eastAsia="Arial" w:hAnsi="Arial"/>
                <w:b/>
                <w:bCs/>
                <w:caps w:val="false"/>
                <w:color w:val="0D0D0D"/>
                <w:sz w:val="22"/>
                <w:szCs w:val="22"/>
              </w:rPr>
              <w:t xml:space="preserve">Lead enters the CRM</w:t>
            </w:r>
          </w:p>
          <w:p>
            <w:pPr>
              <w:keepNext w:val="false"/>
              <w:keepLines w:val="false"/>
              <w:spacing w:after="0" w:before="0" w:line="260"/>
            </w:pPr>
            <w:r>
              <w:rPr>
                <w:rFonts w:ascii="Arial" w:cs="Arial" w:eastAsia="Arial" w:hAnsi="Arial"/>
                <w:b w:val="false"/>
                <w:bCs w:val="false"/>
                <w:caps w:val="false"/>
                <w:color w:val="6B7280"/>
                <w:sz w:val="17"/>
                <w:szCs w:val="17"/>
              </w:rPr>
              <w:t xml:space="preserve">Synced into Salesforce, HubSpot, Zoho, Odoo or any other CRM in use.</w:t>
            </w:r>
          </w:p>
        </w:tc>
        <w:tc>
          <w:tcPr>
            <w:tcBorders>
              <w:top w:val="none" w:color="FFFFFF" w:sz="0"/>
              <w:left w:val="none" w:color="FFFFFF" w:sz="0"/>
              <w:bottom w:val="none" w:color="FFFFFF" w:sz="0"/>
              <w:right w:val="none" w:color="FFFFFF" w:sz="0"/>
            </w:tcBorders>
            <w:tcMar>
              <w:top w:type="dxa" w:w="120"/>
              <w:left w:type="dxa" w:w="20"/>
              <w:bottom w:type="dxa" w:w="120"/>
              <w:right w:type="dxa" w:w="20"/>
            </w:tcMar>
            <w:vAlign w:val="center"/>
          </w:tcPr>
          <w:p>
            <w:pPr>
              <w:keepNext w:val="false"/>
              <w:keepLines w:val="false"/>
              <w:spacing w:after="0" w:before="0"/>
              <w:jc w:val="center"/>
            </w:pPr>
            <w:r>
              <w:rPr>
                <w:rFonts w:ascii="Arial" w:cs="Arial" w:eastAsia="Arial" w:hAnsi="Arial"/>
                <w:b/>
                <w:bCs/>
                <w:caps w:val="false"/>
                <w:color w:val="2563EB"/>
                <w:sz w:val="32"/>
                <w:szCs w:val="32"/>
              </w:rPr>
              <w:t xml:space="preserve">→</w:t>
            </w:r>
          </w:p>
        </w:tc>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05</w:t>
            </w:r>
          </w:p>
          <w:p>
            <w:pPr>
              <w:keepNext w:val="false"/>
              <w:keepLines w:val="false"/>
              <w:spacing w:after="60" w:before="0" w:line="280"/>
            </w:pPr>
            <w:r>
              <w:rPr>
                <w:rFonts w:ascii="Arial" w:cs="Arial" w:eastAsia="Arial" w:hAnsi="Arial"/>
                <w:b/>
                <w:bCs/>
                <w:caps w:val="false"/>
                <w:color w:val="0D0D0D"/>
                <w:sz w:val="22"/>
                <w:szCs w:val="22"/>
              </w:rPr>
              <w:t xml:space="preserve">Remarketing turns on</w:t>
            </w:r>
          </w:p>
          <w:p>
            <w:pPr>
              <w:keepNext w:val="false"/>
              <w:keepLines w:val="false"/>
              <w:spacing w:after="0" w:before="0" w:line="260"/>
            </w:pPr>
            <w:r>
              <w:rPr>
                <w:rFonts w:ascii="Arial" w:cs="Arial" w:eastAsia="Arial" w:hAnsi="Arial"/>
                <w:b w:val="false"/>
                <w:bCs w:val="false"/>
                <w:caps w:val="false"/>
                <w:color w:val="6B7280"/>
                <w:sz w:val="17"/>
                <w:szCs w:val="17"/>
              </w:rPr>
              <w:t xml:space="preserve">Every tap adds the customer to your retargeting audience and ads start running.</w:t>
            </w:r>
          </w:p>
        </w:tc>
      </w:tr>
    </w:tbl>
    <w:p>
      <w:pPr>
        <w:keepNext/>
        <w:keepLines/>
        <w:spacing w:after="60" w:before="240"/>
      </w:pPr>
      <w:r>
        <w:rPr>
          <w:rFonts w:ascii="Arial" w:cs="Arial" w:eastAsia="Arial" w:hAnsi="Arial"/>
          <w:b/>
          <w:bCs/>
          <w:caps/>
          <w:color w:val="2563EB"/>
          <w:sz w:val="20"/>
          <w:szCs w:val="20"/>
        </w:rPr>
        <w:t xml:space="preserve">WHO IT'S FOR</w:t>
      </w:r>
    </w:p>
    <w:p>
      <w:pPr>
        <w:keepNext w:val="false"/>
        <w:keepLines w:val="false"/>
        <w:spacing w:after="80" w:before="30" w:line="320"/>
      </w:pPr>
      <w:r>
        <w:rPr>
          <w:rFonts w:ascii="Arial" w:cs="Arial" w:eastAsia="Arial" w:hAnsi="Arial"/>
          <w:b w:val="false"/>
          <w:bCs w:val="false"/>
          <w:caps w:val="false"/>
          <w:color w:val="1A1A1A"/>
          <w:sz w:val="26"/>
          <w:szCs w:val="26"/>
        </w:rPr>
        <w:t xml:space="preserve">Sales teams with between </w:t>
      </w:r>
      <w:r>
        <w:rPr>
          <w:rFonts w:ascii="Arial" w:cs="Arial" w:eastAsia="Arial" w:hAnsi="Arial"/>
          <w:b/>
          <w:bCs/>
          <w:caps w:val="false"/>
          <w:color w:val="1A1A1A"/>
          <w:sz w:val="26"/>
          <w:szCs w:val="26"/>
        </w:rPr>
        <w:t xml:space="preserve">10 and 1,000+ field reps. </w:t>
      </w:r>
      <w:r>
        <w:rPr>
          <w:rFonts w:ascii="Arial" w:cs="Arial" w:eastAsia="Arial" w:hAnsi="Arial"/>
          <w:b w:val="false"/>
          <w:bCs w:val="false"/>
          <w:caps w:val="false"/>
          <w:color w:val="1A1A1A"/>
          <w:sz w:val="26"/>
          <w:szCs w:val="26"/>
        </w:rPr>
        <w:t xml:space="preserve">Common industries: insurance, real estate, banking, business-to-business sales, and field services.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rPr>
          <w:cantSplit/>
        </w:trPr>
        <w:tc>
          <w:tcPr>
            <w:tcBorders>
              <w:top w:val="single" w:color="60A5FA" w:sz="4"/>
              <w:left w:val="single" w:color="60A5FA" w:sz="4"/>
              <w:bottom w:val="single" w:color="60A5FA" w:sz="4"/>
              <w:right w:val="none" w:color="FFFFFF" w:sz="0"/>
            </w:tcBorders>
            <w:shd w:fill="0D0D0D" w:color="auto" w:val="clear"/>
            <w:tcMar>
              <w:top w:type="dxa" w:w="280"/>
              <w:left w:type="dxa" w:w="320"/>
              <w:bottom w:type="dxa" w:w="280"/>
              <w:right w:type="dxa" w:w="240"/>
            </w:tcMar>
            <w:vAlign w:val="center"/>
          </w:tcPr>
          <w:p>
            <w:pPr>
              <w:keepNext w:val="false"/>
              <w:keepLines w:val="false"/>
              <w:spacing w:after="40" w:before="0"/>
            </w:pPr>
            <w:r>
              <w:rPr>
                <w:rFonts w:ascii="Arial" w:cs="Arial" w:eastAsia="Arial" w:hAnsi="Arial"/>
                <w:b/>
                <w:bCs/>
                <w:caps/>
                <w:color w:val="60A5FA"/>
                <w:sz w:val="18"/>
                <w:szCs w:val="18"/>
              </w:rPr>
              <w:t xml:space="preserve">PRICE</w:t>
            </w:r>
          </w:p>
          <w:p>
            <w:pPr>
              <w:keepNext w:val="false"/>
              <w:keepLines w:val="false"/>
              <w:spacing w:after="30" w:before="0" w:line="320"/>
            </w:pPr>
            <w:r>
              <w:rPr>
                <w:rFonts w:ascii="Arial" w:cs="Arial" w:eastAsia="Arial" w:hAnsi="Arial"/>
                <w:b/>
                <w:bCs/>
                <w:caps w:val="false"/>
                <w:color w:val="FFFFFF"/>
                <w:sz w:val="50"/>
                <w:szCs w:val="50"/>
              </w:rPr>
              <w:t xml:space="preserve">₹3,000 / seat / month</w:t>
            </w:r>
          </w:p>
          <w:p>
            <w:pPr>
              <w:keepNext w:val="false"/>
              <w:keepLines w:val="false"/>
              <w:spacing w:after="0" w:before="0" w:line="280"/>
            </w:pPr>
            <w:r>
              <w:rPr>
                <w:rFonts w:ascii="Arial" w:cs="Arial" w:eastAsia="Arial" w:hAnsi="Arial"/>
                <w:b w:val="false"/>
                <w:bCs w:val="false"/>
                <w:caps w:val="false"/>
                <w:color w:val="C9D2E0"/>
                <w:sz w:val="24"/>
                <w:szCs w:val="24"/>
              </w:rPr>
              <w:t xml:space="preserve">Billed annually, per user.</w:t>
            </w:r>
          </w:p>
        </w:tc>
        <w:tc>
          <w:tcPr>
            <w:tcBorders>
              <w:top w:val="single" w:color="60A5FA" w:sz="4"/>
              <w:left w:val="none" w:color="FFFFFF" w:sz="0"/>
              <w:bottom w:val="single" w:color="60A5FA" w:sz="4"/>
              <w:right w:val="single" w:color="60A5FA" w:sz="4"/>
            </w:tcBorders>
            <w:shd w:fill="0D0D0D" w:color="auto" w:val="clear"/>
            <w:tcMar>
              <w:top w:type="dxa" w:w="280"/>
              <w:left w:type="dxa" w:w="240"/>
              <w:bottom w:type="dxa" w:w="280"/>
              <w:right w:type="dxa" w:w="320"/>
            </w:tcMar>
            <w:vAlign w:val="center"/>
          </w:tcPr>
          <w:p>
            <w:pPr>
              <w:keepNext w:val="false"/>
              <w:keepLines w:val="false"/>
              <w:spacing w:after="0" w:before="0" w:line="280"/>
            </w:pPr>
            <w:r>
              <w:rPr>
                <w:rFonts w:ascii="Arial" w:cs="Arial" w:eastAsia="Arial" w:hAnsi="Arial"/>
                <w:b w:val="false"/>
                <w:bCs w:val="false"/>
                <w:caps w:val="false"/>
                <w:color w:val="C9D2E0"/>
                <w:sz w:val="22"/>
                <w:szCs w:val="22"/>
              </w:rPr>
              <w:t xml:space="preserve">The price covers all seven pieces above. </w:t>
            </w:r>
            <w:r>
              <w:rPr>
                <w:rFonts w:ascii="Arial" w:cs="Arial" w:eastAsia="Arial" w:hAnsi="Arial"/>
                <w:b/>
                <w:bCs/>
                <w:caps w:val="false"/>
                <w:color w:val="C9D2E0"/>
                <w:sz w:val="22"/>
                <w:szCs w:val="22"/>
              </w:rPr>
              <w:t xml:space="preserve">A seat is one user (one rep). </w:t>
            </w:r>
            <w:r>
              <w:rPr>
                <w:rFonts w:ascii="Arial" w:cs="Arial" w:eastAsia="Arial" w:hAnsi="Arial"/>
                <w:b w:val="false"/>
                <w:bCs w:val="false"/>
                <w:caps w:val="false"/>
                <w:color w:val="C9D2E0"/>
                <w:sz w:val="22"/>
                <w:szCs w:val="22"/>
              </w:rPr>
              <w:t xml:space="preserve">Seats can be added or removed as team size changes.</w:t>
            </w:r>
          </w:p>
        </w:tc>
      </w:tr>
    </w:tbl>
    <w:p>
      <w:pPr>
        <w:keepNext/>
        <w:keepLines/>
        <w:spacing w:after="60" w:before="240"/>
      </w:pPr>
      <w:r>
        <w:rPr>
          <w:rFonts w:ascii="Arial" w:cs="Arial" w:eastAsia="Arial" w:hAnsi="Arial"/>
          <w:b/>
          <w:bCs/>
          <w:caps/>
          <w:color w:val="2563EB"/>
          <w:sz w:val="20"/>
          <w:szCs w:val="20"/>
        </w:rPr>
        <w:t xml:space="preserve">PILOT AND ROLL-OUT</w:t>
      </w:r>
    </w:p>
    <w:p>
      <w:pPr>
        <w:keepNext w:val="false"/>
        <w:keepLines w:val="false"/>
        <w:spacing w:after="80" w:before="30" w:line="320"/>
      </w:pPr>
      <w:r>
        <w:rPr>
          <w:rFonts w:ascii="Arial" w:cs="Arial" w:eastAsia="Arial" w:hAnsi="Arial"/>
          <w:b w:val="false"/>
          <w:bCs w:val="false"/>
          <w:caps w:val="false"/>
          <w:color w:val="1A1A1A"/>
          <w:sz w:val="26"/>
          <w:szCs w:val="26"/>
        </w:rPr>
        <w:t xml:space="preserve">AceCard ships within five business days of order confirmation. Onboarding takes one 30-minute session per rep, and voice-to-CRM goes live on day one.</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382"/>
        <w:gridCol w:w="160"/>
        <w:gridCol w:w="3382"/>
        <w:gridCol w:w="160"/>
        <w:gridCol w:w="3382"/>
      </w:tblGrid>
      <w:tr>
        <w:trPr>
          <w:cantSplit/>
        </w:trPr>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01</w:t>
            </w:r>
          </w:p>
          <w:p>
            <w:pPr>
              <w:keepNext w:val="false"/>
              <w:keepLines w:val="false"/>
              <w:spacing w:after="60" w:before="0" w:line="280"/>
            </w:pPr>
            <w:r>
              <w:rPr>
                <w:rFonts w:ascii="Arial" w:cs="Arial" w:eastAsia="Arial" w:hAnsi="Arial"/>
                <w:b/>
                <w:bCs/>
                <w:caps w:val="false"/>
                <w:color w:val="0D0D0D"/>
                <w:sz w:val="22"/>
                <w:szCs w:val="22"/>
              </w:rPr>
              <w:t xml:space="preserve">Week 0</w:t>
            </w:r>
          </w:p>
          <w:p>
            <w:pPr>
              <w:keepNext w:val="false"/>
              <w:keepLines w:val="false"/>
              <w:spacing w:after="0" w:before="0" w:line="260"/>
            </w:pPr>
            <w:r>
              <w:rPr>
                <w:rFonts w:ascii="Arial" w:cs="Arial" w:eastAsia="Arial" w:hAnsi="Arial"/>
                <w:b w:val="false"/>
                <w:bCs w:val="false"/>
                <w:caps w:val="false"/>
                <w:color w:val="6B7280"/>
                <w:sz w:val="17"/>
                <w:szCs w:val="17"/>
              </w:rPr>
              <w:t xml:space="preserve">Sample cards shipped. 30-min walkthrough with the sales team. CRM connection set up.</w:t>
            </w:r>
          </w:p>
        </w:tc>
        <w:tc>
          <w:tcPr>
            <w:tcBorders>
              <w:top w:val="none" w:color="FFFFFF" w:sz="0"/>
              <w:left w:val="none" w:color="FFFFFF" w:sz="0"/>
              <w:bottom w:val="none" w:color="FFFFFF" w:sz="0"/>
              <w:right w:val="none" w:color="FFFFFF" w:sz="0"/>
            </w:tcBorders>
            <w:tcMar>
              <w:top w:type="dxa" w:w="120"/>
              <w:left w:type="dxa" w:w="20"/>
              <w:bottom w:type="dxa" w:w="120"/>
              <w:right w:type="dxa" w:w="20"/>
            </w:tcMar>
            <w:vAlign w:val="center"/>
          </w:tcPr>
          <w:p>
            <w:pPr>
              <w:keepNext w:val="false"/>
              <w:keepLines w:val="false"/>
              <w:spacing w:after="0" w:before="0"/>
              <w:jc w:val="center"/>
            </w:pPr>
            <w:r>
              <w:rPr>
                <w:rFonts w:ascii="Arial" w:cs="Arial" w:eastAsia="Arial" w:hAnsi="Arial"/>
                <w:b/>
                <w:bCs/>
                <w:caps w:val="false"/>
                <w:color w:val="2563EB"/>
                <w:sz w:val="32"/>
                <w:szCs w:val="32"/>
              </w:rPr>
              <w:t xml:space="preserve">→</w:t>
            </w:r>
          </w:p>
        </w:tc>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02</w:t>
            </w:r>
          </w:p>
          <w:p>
            <w:pPr>
              <w:keepNext w:val="false"/>
              <w:keepLines w:val="false"/>
              <w:spacing w:after="60" w:before="0" w:line="280"/>
            </w:pPr>
            <w:r>
              <w:rPr>
                <w:rFonts w:ascii="Arial" w:cs="Arial" w:eastAsia="Arial" w:hAnsi="Arial"/>
                <w:b/>
                <w:bCs/>
                <w:caps w:val="false"/>
                <w:color w:val="0D0D0D"/>
                <w:sz w:val="22"/>
                <w:szCs w:val="22"/>
              </w:rPr>
              <w:t xml:space="preserve">Week 1</w:t>
            </w:r>
          </w:p>
          <w:p>
            <w:pPr>
              <w:keepNext w:val="false"/>
              <w:keepLines w:val="false"/>
              <w:spacing w:after="0" w:before="0" w:line="260"/>
            </w:pPr>
            <w:r>
              <w:rPr>
                <w:rFonts w:ascii="Arial" w:cs="Arial" w:eastAsia="Arial" w:hAnsi="Arial"/>
                <w:b w:val="false"/>
                <w:bCs w:val="false"/>
                <w:caps w:val="false"/>
                <w:color w:val="6B7280"/>
                <w:sz w:val="17"/>
                <w:szCs w:val="17"/>
              </w:rPr>
              <w:t xml:space="preserve">First 5 to 10 reps onboarded. Profiles published. Voice-to-CRM live in the field.</w:t>
            </w:r>
          </w:p>
        </w:tc>
        <w:tc>
          <w:tcPr>
            <w:tcBorders>
              <w:top w:val="none" w:color="FFFFFF" w:sz="0"/>
              <w:left w:val="none" w:color="FFFFFF" w:sz="0"/>
              <w:bottom w:val="none" w:color="FFFFFF" w:sz="0"/>
              <w:right w:val="none" w:color="FFFFFF" w:sz="0"/>
            </w:tcBorders>
            <w:tcMar>
              <w:top w:type="dxa" w:w="120"/>
              <w:left w:type="dxa" w:w="20"/>
              <w:bottom w:type="dxa" w:w="120"/>
              <w:right w:type="dxa" w:w="20"/>
            </w:tcMar>
            <w:vAlign w:val="center"/>
          </w:tcPr>
          <w:p>
            <w:pPr>
              <w:keepNext w:val="false"/>
              <w:keepLines w:val="false"/>
              <w:spacing w:after="0" w:before="0"/>
              <w:jc w:val="center"/>
            </w:pPr>
            <w:r>
              <w:rPr>
                <w:rFonts w:ascii="Arial" w:cs="Arial" w:eastAsia="Arial" w:hAnsi="Arial"/>
                <w:b/>
                <w:bCs/>
                <w:caps w:val="false"/>
                <w:color w:val="2563EB"/>
                <w:sz w:val="32"/>
                <w:szCs w:val="32"/>
              </w:rPr>
              <w:t xml:space="preserve">→</w:t>
            </w:r>
          </w:p>
        </w:tc>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03</w:t>
            </w:r>
          </w:p>
          <w:p>
            <w:pPr>
              <w:keepNext w:val="false"/>
              <w:keepLines w:val="false"/>
              <w:spacing w:after="60" w:before="0" w:line="280"/>
            </w:pPr>
            <w:r>
              <w:rPr>
                <w:rFonts w:ascii="Arial" w:cs="Arial" w:eastAsia="Arial" w:hAnsi="Arial"/>
                <w:b/>
                <w:bCs/>
                <w:caps w:val="false"/>
                <w:color w:val="0D0D0D"/>
                <w:sz w:val="22"/>
                <w:szCs w:val="22"/>
              </w:rPr>
              <w:t xml:space="preserve">Week 2+</w:t>
            </w:r>
          </w:p>
          <w:p>
            <w:pPr>
              <w:keepNext w:val="false"/>
              <w:keepLines w:val="false"/>
              <w:spacing w:after="0" w:before="0" w:line="260"/>
            </w:pPr>
            <w:r>
              <w:rPr>
                <w:rFonts w:ascii="Arial" w:cs="Arial" w:eastAsia="Arial" w:hAnsi="Arial"/>
                <w:b w:val="false"/>
                <w:bCs w:val="false"/>
                <w:caps w:val="false"/>
                <w:color w:val="6B7280"/>
                <w:sz w:val="17"/>
                <w:szCs w:val="17"/>
              </w:rPr>
              <w:t xml:space="preserve">Roll out to the full team. Dashboard metrics start flowing. Remarketing audience builds.</w:t>
            </w:r>
          </w:p>
        </w:tc>
      </w:tr>
    </w:tbl>
    <w:p>
      <w:pPr>
        <w:keepNext/>
        <w:keepLines/>
        <w:spacing w:after="60" w:before="240"/>
      </w:pPr>
      <w:r>
        <w:rPr>
          <w:rFonts w:ascii="Arial" w:cs="Arial" w:eastAsia="Arial" w:hAnsi="Arial"/>
          <w:b/>
          <w:bCs/>
          <w:caps/>
          <w:color w:val="2563EB"/>
          <w:sz w:val="20"/>
          <w:szCs w:val="20"/>
        </w:rPr>
        <w:t xml:space="preserve">WORKS WITH YOUR CRM</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rPr>
          <w:cantSplit/>
        </w:trPr>
        <w:tc>
          <w:tcPr>
            <w:tcBorders>
              <w:top w:val="single" w:color="BFDBFE" w:sz="4"/>
              <w:left w:val="single" w:color="BFDBFE" w:sz="4"/>
              <w:bottom w:val="single" w:color="BFDBFE" w:sz="4"/>
              <w:right w:val="single" w:color="EEF1F6" w:sz="4"/>
            </w:tcBorders>
            <w:shd w:fill="EFF6FF" w:color="auto" w:val="clear"/>
            <w:tcMar>
              <w:top w:type="dxa" w:w="240"/>
              <w:left w:type="dxa" w:w="300"/>
              <w:bottom w:type="dxa" w:w="240"/>
              <w:right w:type="dxa" w:w="300"/>
            </w:tcMar>
            <w:vAlign w:val="top"/>
          </w:tcPr>
          <w:p>
            <w:pPr>
              <w:keepNext w:val="false"/>
              <w:keepLines w:val="false"/>
              <w:spacing w:after="60" w:before="0"/>
            </w:pPr>
            <w:r>
              <w:rPr>
                <w:rFonts w:ascii="Arial" w:cs="Arial" w:eastAsia="Arial" w:hAnsi="Arial"/>
                <w:b/>
                <w:bCs/>
                <w:caps/>
                <w:color w:val="6B7280"/>
                <w:sz w:val="16"/>
                <w:szCs w:val="16"/>
              </w:rPr>
              <w:t xml:space="preserve">NATIVE INTEGRATIONS</w:t>
            </w:r>
          </w:p>
          <w:p>
            <w:pPr>
              <w:keepNext w:val="false"/>
              <w:keepLines w:val="false"/>
              <w:spacing w:after="60" w:before="0" w:line="320"/>
            </w:pPr>
            <w:r>
              <w:rPr>
                <w:rFonts w:ascii="Arial" w:cs="Arial" w:eastAsia="Arial" w:hAnsi="Arial"/>
                <w:b/>
                <w:bCs/>
                <w:caps w:val="false"/>
                <w:color w:val="0D0D0D"/>
                <w:sz w:val="26"/>
                <w:szCs w:val="26"/>
              </w:rPr>
              <w:t xml:space="preserve">Salesforce, HubSpot, Zoho, Odoo</w:t>
            </w:r>
          </w:p>
          <w:p>
            <w:pPr>
              <w:keepNext w:val="false"/>
              <w:keepLines w:val="false"/>
              <w:spacing w:after="0" w:before="0" w:line="300"/>
            </w:pPr>
            <w:r>
              <w:rPr>
                <w:rFonts w:ascii="Arial" w:cs="Arial" w:eastAsia="Arial" w:hAnsi="Arial"/>
                <w:b w:val="false"/>
                <w:bCs w:val="false"/>
                <w:caps w:val="false"/>
                <w:color w:val="6B7280"/>
                <w:sz w:val="20"/>
                <w:szCs w:val="20"/>
              </w:rPr>
              <w:t xml:space="preserve">Two-way sync. Leads flow into the CRM the moment voice capture is saved.</w:t>
            </w:r>
          </w:p>
        </w:tc>
        <w:tc>
          <w:tcPr>
            <w:tcBorders>
              <w:top w:val="single" w:color="BFDBFE" w:sz="4"/>
              <w:left w:val="single" w:color="EEF1F6" w:sz="4"/>
              <w:bottom w:val="single" w:color="BFDBFE" w:sz="4"/>
              <w:right w:val="single" w:color="BFDBFE" w:sz="4"/>
            </w:tcBorders>
            <w:shd w:fill="EFF6FF" w:color="auto" w:val="clear"/>
            <w:tcMar>
              <w:top w:type="dxa" w:w="240"/>
              <w:left w:type="dxa" w:w="300"/>
              <w:bottom w:type="dxa" w:w="240"/>
              <w:right w:type="dxa" w:w="300"/>
            </w:tcMar>
            <w:vAlign w:val="top"/>
          </w:tcPr>
          <w:p>
            <w:pPr>
              <w:keepNext w:val="false"/>
              <w:keepLines w:val="false"/>
              <w:spacing w:after="60" w:before="0"/>
            </w:pPr>
            <w:r>
              <w:rPr>
                <w:rFonts w:ascii="Arial" w:cs="Arial" w:eastAsia="Arial" w:hAnsi="Arial"/>
                <w:b/>
                <w:bCs/>
                <w:caps/>
                <w:color w:val="6B7280"/>
                <w:sz w:val="16"/>
                <w:szCs w:val="16"/>
              </w:rPr>
              <w:t xml:space="preserve">EVERYTHING ELSE</w:t>
            </w:r>
          </w:p>
          <w:p>
            <w:pPr>
              <w:keepNext w:val="false"/>
              <w:keepLines w:val="false"/>
              <w:spacing w:after="60" w:before="0" w:line="320"/>
            </w:pPr>
            <w:r>
              <w:rPr>
                <w:rFonts w:ascii="Arial" w:cs="Arial" w:eastAsia="Arial" w:hAnsi="Arial"/>
                <w:b/>
                <w:bCs/>
                <w:caps w:val="false"/>
                <w:color w:val="0D0D0D"/>
                <w:sz w:val="26"/>
                <w:szCs w:val="26"/>
              </w:rPr>
              <w:t xml:space="preserve">Webhook + scheduled import</w:t>
            </w:r>
          </w:p>
          <w:p>
            <w:pPr>
              <w:keepNext w:val="false"/>
              <w:keepLines w:val="false"/>
              <w:spacing w:after="0" w:before="0" w:line="300"/>
            </w:pPr>
            <w:r>
              <w:rPr>
                <w:rFonts w:ascii="Arial" w:cs="Arial" w:eastAsia="Arial" w:hAnsi="Arial"/>
                <w:b w:val="false"/>
                <w:bCs w:val="false"/>
                <w:caps w:val="false"/>
                <w:color w:val="6B7280"/>
                <w:sz w:val="20"/>
                <w:szCs w:val="20"/>
              </w:rPr>
              <w:t xml:space="preserve">Any CRM is supported. Webhooks for real-time, scheduled CSV for legacy systems.</w:t>
            </w:r>
          </w:p>
        </w:tc>
      </w:tr>
    </w:tbl>
    <w:p>
      <w:pPr>
        <w:keepNext/>
        <w:keepLines/>
        <w:pageBreakBefore/>
        <w:spacing w:after="60" w:before="0"/>
      </w:pPr>
      <w:r>
        <w:rPr>
          <w:rFonts w:ascii="Arial" w:cs="Arial" w:eastAsia="Arial" w:hAnsi="Arial"/>
          <w:b/>
          <w:bCs/>
          <w:caps/>
          <w:color w:val="2563EB"/>
          <w:sz w:val="18"/>
          <w:szCs w:val="18"/>
        </w:rPr>
        <w:t xml:space="preserve">WEB DASHBOARD  /  01 of 06</w:t>
      </w:r>
    </w:p>
    <w:p>
      <w:pPr>
        <w:keepNext/>
        <w:keepLines/>
        <w:spacing w:after="40" w:before="0" w:line="320"/>
      </w:pPr>
      <w:r>
        <w:rPr>
          <w:rFonts w:ascii="Arial" w:cs="Arial" w:eastAsia="Arial" w:hAnsi="Arial"/>
          <w:b/>
          <w:bCs/>
          <w:caps w:val="false"/>
          <w:color w:val="0D0D0D"/>
          <w:sz w:val="40"/>
          <w:szCs w:val="40"/>
        </w:rPr>
        <w:t xml:space="preserve">Dashboard</w:t>
      </w:r>
    </w:p>
    <w:p>
      <w:pPr>
        <w:keepNext/>
        <w:keepLines w:val="false"/>
        <w:spacing w:after="60" w:before="0" w:line="300"/>
      </w:pPr>
      <w:r>
        <w:rPr>
          <w:rFonts w:ascii="Arial" w:cs="Arial" w:eastAsia="Arial" w:hAnsi="Arial"/>
          <w:b w:val="false"/>
          <w:bCs w:val="false"/>
          <w:caps w:val="false"/>
          <w:color w:val="6B7280"/>
          <w:sz w:val="22"/>
          <w:szCs w:val="22"/>
        </w:rPr>
        <w:t xml:space="preserve">Pipeline this month, total visits, leads captured, and tap-to-lead ratio. Every figure is derived from real card activity, not from rep entries. The chart shows pipeline value built up over the month. Below it: top performing reps ranked by activity, and a live feed of recent card taps showing who tapped, where, and when.</w:t>
      </w:r>
    </w:p>
    <w:p>
      <w:pPr>
        <w:keepNext w:val="false"/>
        <w:keepLines w:val="false"/>
        <w:spacing w:after="0" w:before="0"/>
        <w:jc w:val="center"/>
      </w:pPr>
      <w:r>
        <w:drawing>
          <wp:inline distT="0" distB="0" distL="0" distR="0">
            <wp:extent cx="6477000" cy="3714750"/>
            <wp:effectExtent t="0" r="0" b="0" l="0"/>
            <wp:docPr id="1" name="01_dashboard_laptop.png"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3714750"/>
                    </a:xfrm>
                    <a:prstGeom prst="rect">
                      <a:avLst/>
                    </a:prstGeom>
                  </pic:spPr>
                </pic:pic>
              </a:graphicData>
            </a:graphic>
          </wp:inline>
        </w:drawing>
      </w:r>
    </w:p>
    <w:p>
      <w:pPr>
        <w:keepNext/>
        <w:keepLines/>
        <w:spacing w:after="120" w:before="320"/>
      </w:pPr>
      <w:r>
        <w:rPr>
          <w:rFonts w:ascii="Arial" w:cs="Arial" w:eastAsia="Arial" w:hAnsi="Arial"/>
          <w:b/>
          <w:bCs/>
          <w:caps/>
          <w:color w:val="2563EB"/>
          <w:sz w:val="18"/>
          <w:szCs w:val="18"/>
        </w:rPr>
        <w:t xml:space="preserve">WHAT YOU ARE LOOKING AT</w:t>
      </w:r>
    </w:p>
    <w:p>
      <w:pPr>
        <w:keepNext w:val="false"/>
        <w:keepLines w:val="false"/>
        <w:spacing w:after="80" w:before="0" w:line="320"/>
      </w:pPr>
      <w:r>
        <w:rPr>
          <w:rFonts w:ascii="Arial" w:cs="Arial" w:eastAsia="Arial" w:hAnsi="Arial"/>
          <w:b/>
          <w:bCs/>
          <w:caps w:val="false"/>
          <w:color w:val="0D0D0D"/>
          <w:sz w:val="22"/>
          <w:szCs w:val="22"/>
        </w:rPr>
        <w:t xml:space="preserve">Pipeline value.  </w:t>
      </w:r>
      <w:r>
        <w:rPr>
          <w:rFonts w:ascii="Arial" w:cs="Arial" w:eastAsia="Arial" w:hAnsi="Arial"/>
          <w:b w:val="false"/>
          <w:bCs w:val="false"/>
          <w:caps w:val="false"/>
          <w:color w:val="6B7280"/>
          <w:sz w:val="20"/>
          <w:szCs w:val="20"/>
        </w:rPr>
        <w:t xml:space="preserve">The total deal value generated by card activity this month, calculated from CRM amounts on every saved lead.</w:t>
      </w:r>
    </w:p>
    <w:p>
      <w:pPr>
        <w:keepNext w:val="false"/>
        <w:keepLines w:val="false"/>
        <w:spacing w:after="80" w:before="0" w:line="320"/>
      </w:pPr>
      <w:r>
        <w:rPr>
          <w:rFonts w:ascii="Arial" w:cs="Arial" w:eastAsia="Arial" w:hAnsi="Arial"/>
          <w:b/>
          <w:bCs/>
          <w:caps w:val="false"/>
          <w:color w:val="0D0D0D"/>
          <w:sz w:val="22"/>
          <w:szCs w:val="22"/>
        </w:rPr>
        <w:t xml:space="preserve">Visits and leads.  </w:t>
      </w:r>
      <w:r>
        <w:rPr>
          <w:rFonts w:ascii="Arial" w:cs="Arial" w:eastAsia="Arial" w:hAnsi="Arial"/>
          <w:b w:val="false"/>
          <w:bCs w:val="false"/>
          <w:caps w:val="false"/>
          <w:color w:val="6B7280"/>
          <w:sz w:val="20"/>
          <w:szCs w:val="20"/>
        </w:rPr>
        <w:t xml:space="preserve">Every card tap is counted. These are confirmed in-person interactions, not numbers self-reported by reps.</w:t>
      </w:r>
    </w:p>
    <w:p>
      <w:pPr>
        <w:keepNext w:val="false"/>
        <w:keepLines w:val="false"/>
        <w:spacing w:after="80" w:before="0" w:line="320"/>
      </w:pPr>
      <w:r>
        <w:rPr>
          <w:rFonts w:ascii="Arial" w:cs="Arial" w:eastAsia="Arial" w:hAnsi="Arial"/>
          <w:b/>
          <w:bCs/>
          <w:caps w:val="false"/>
          <w:color w:val="0D0D0D"/>
          <w:sz w:val="22"/>
          <w:szCs w:val="22"/>
        </w:rPr>
        <w:t xml:space="preserve">Tap-to-lead ratio.  </w:t>
      </w:r>
      <w:r>
        <w:rPr>
          <w:rFonts w:ascii="Arial" w:cs="Arial" w:eastAsia="Arial" w:hAnsi="Arial"/>
          <w:b w:val="false"/>
          <w:bCs w:val="false"/>
          <w:caps w:val="false"/>
          <w:color w:val="6B7280"/>
          <w:sz w:val="20"/>
          <w:szCs w:val="20"/>
        </w:rPr>
        <w:t xml:space="preserve">Conversion rate from a card tap to a saved lead, tracked live. Tells you which markets and reps are converting.</w:t>
      </w:r>
    </w:p>
    <w:p>
      <w:pPr>
        <w:keepNext w:val="false"/>
        <w:keepLines w:val="false"/>
        <w:spacing w:after="0" w:before="0" w:line="320"/>
      </w:pPr>
      <w:r>
        <w:rPr>
          <w:rFonts w:ascii="Arial" w:cs="Arial" w:eastAsia="Arial" w:hAnsi="Arial"/>
          <w:b/>
          <w:bCs/>
          <w:caps w:val="false"/>
          <w:color w:val="0D0D0D"/>
          <w:sz w:val="22"/>
          <w:szCs w:val="22"/>
        </w:rPr>
        <w:t xml:space="preserve">Top performers.  </w:t>
      </w:r>
      <w:r>
        <w:rPr>
          <w:rFonts w:ascii="Arial" w:cs="Arial" w:eastAsia="Arial" w:hAnsi="Arial"/>
          <w:b w:val="false"/>
          <w:bCs w:val="false"/>
          <w:caps w:val="false"/>
          <w:color w:val="6B7280"/>
          <w:sz w:val="20"/>
          <w:szCs w:val="20"/>
        </w:rPr>
        <w:t xml:space="preserve">Reps ranked by real activity, not by self-reported numbers. The same view drills down by department.</w:t>
      </w:r>
    </w:p>
    <w:p>
      <w:pPr>
        <w:keepNext/>
        <w:keepLines/>
        <w:pageBreakBefore/>
        <w:spacing w:after="50" w:before="0"/>
      </w:pPr>
      <w:r>
        <w:rPr>
          <w:rFonts w:ascii="Arial" w:cs="Arial" w:eastAsia="Arial" w:hAnsi="Arial"/>
          <w:b/>
          <w:bCs/>
          <w:caps/>
          <w:color w:val="2563EB"/>
          <w:sz w:val="16"/>
          <w:szCs w:val="16"/>
        </w:rPr>
        <w:t xml:space="preserve">WEB DASHBOARD  /  02 of 06</w:t>
      </w:r>
    </w:p>
    <w:p>
      <w:pPr>
        <w:keepNext/>
        <w:keepLines/>
        <w:spacing w:after="40" w:before="0" w:line="320"/>
      </w:pPr>
      <w:r>
        <w:rPr>
          <w:rFonts w:ascii="Arial" w:cs="Arial" w:eastAsia="Arial" w:hAnsi="Arial"/>
          <w:b/>
          <w:bCs/>
          <w:caps w:val="false"/>
          <w:color w:val="0D0D0D"/>
          <w:sz w:val="30"/>
          <w:szCs w:val="30"/>
        </w:rPr>
        <w:t xml:space="preserve">Leads</w:t>
      </w:r>
    </w:p>
    <w:p>
      <w:pPr>
        <w:keepNext/>
        <w:keepLines w:val="false"/>
        <w:spacing w:after="80" w:before="0" w:line="300"/>
      </w:pPr>
      <w:r>
        <w:rPr>
          <w:rFonts w:ascii="Arial" w:cs="Arial" w:eastAsia="Arial" w:hAnsi="Arial"/>
          <w:b w:val="false"/>
          <w:bCs w:val="false"/>
          <w:caps w:val="false"/>
          <w:color w:val="6B7280"/>
          <w:sz w:val="19"/>
          <w:szCs w:val="19"/>
        </w:rPr>
        <w:t xml:space="preserve">Every meeting that turned into a saved lead. Sortable by stage, owner, company, deal size or date. Each row links through to the full lead record, voice transcript, and meeting history. Stage tags show where the lead is in the pipeline; deal amount and last-updated date sit alongside for quick scanning.</w:t>
      </w:r>
    </w:p>
    <w:p>
      <w:pPr>
        <w:keepNext w:val="false"/>
        <w:keepLines w:val="false"/>
        <w:spacing w:after="0" w:before="0"/>
        <w:jc w:val="center"/>
      </w:pPr>
      <w:r>
        <w:drawing>
          <wp:inline distT="0" distB="0" distL="0" distR="0">
            <wp:extent cx="5905500" cy="3381375"/>
            <wp:effectExtent t="0" r="0" b="0" l="0"/>
            <wp:docPr id="1" name="04_leads_laptop.png" descr="Leads" title="L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81375"/>
                    </a:xfrm>
                    <a:prstGeom prst="rect">
                      <a:avLst/>
                    </a:prstGeom>
                  </pic:spPr>
                </pic:pic>
              </a:graphicData>
            </a:graphic>
          </wp:inline>
        </w:drawing>
      </w:r>
    </w:p>
    <w:p>
      <w:pPr>
        <w:keepNext/>
        <w:keepLines/>
        <w:spacing w:after="50" w:before="280"/>
      </w:pPr>
      <w:r>
        <w:rPr>
          <w:rFonts w:ascii="Arial" w:cs="Arial" w:eastAsia="Arial" w:hAnsi="Arial"/>
          <w:b/>
          <w:bCs/>
          <w:caps/>
          <w:color w:val="2563EB"/>
          <w:sz w:val="16"/>
          <w:szCs w:val="16"/>
        </w:rPr>
        <w:t xml:space="preserve">WEB DASHBOARD  /  03 of 06</w:t>
      </w:r>
    </w:p>
    <w:p>
      <w:pPr>
        <w:keepNext/>
        <w:keepLines/>
        <w:spacing w:after="40" w:before="0" w:line="320"/>
      </w:pPr>
      <w:r>
        <w:rPr>
          <w:rFonts w:ascii="Arial" w:cs="Arial" w:eastAsia="Arial" w:hAnsi="Arial"/>
          <w:b/>
          <w:bCs/>
          <w:caps w:val="false"/>
          <w:color w:val="0D0D0D"/>
          <w:sz w:val="30"/>
          <w:szCs w:val="30"/>
        </w:rPr>
        <w:t xml:space="preserve">Campaigns</w:t>
      </w:r>
    </w:p>
    <w:p>
      <w:pPr>
        <w:keepNext/>
        <w:keepLines w:val="false"/>
        <w:spacing w:after="80" w:before="0" w:line="300"/>
      </w:pPr>
      <w:r>
        <w:rPr>
          <w:rFonts w:ascii="Arial" w:cs="Arial" w:eastAsia="Arial" w:hAnsi="Arial"/>
          <w:b w:val="false"/>
          <w:bCs w:val="false"/>
          <w:caps w:val="false"/>
          <w:color w:val="6B7280"/>
          <w:sz w:val="19"/>
          <w:szCs w:val="19"/>
        </w:rPr>
        <w:t xml:space="preserve">Each running campaign with its budget, leads generated, pipeline value and conversion rate. Marketing and sales finally see the same numbers in one place. Campaigns can be tied to specific cards or rep groups so the leads they produce are tracked back to their source automatically.</w:t>
      </w:r>
    </w:p>
    <w:p>
      <w:pPr>
        <w:keepNext w:val="false"/>
        <w:keepLines w:val="false"/>
        <w:spacing w:after="0" w:before="0"/>
        <w:jc w:val="center"/>
      </w:pPr>
      <w:r>
        <w:drawing>
          <wp:inline distT="0" distB="0" distL="0" distR="0">
            <wp:extent cx="5905500" cy="3381375"/>
            <wp:effectExtent t="0" r="0" b="0" l="0"/>
            <wp:docPr id="1" name="05_campaigns_laptop.png" descr="Campaigns" title="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81375"/>
                    </a:xfrm>
                    <a:prstGeom prst="rect">
                      <a:avLst/>
                    </a:prstGeom>
                  </pic:spPr>
                </pic:pic>
              </a:graphicData>
            </a:graphic>
          </wp:inline>
        </w:drawing>
      </w:r>
    </w:p>
    <w:p>
      <w:pPr>
        <w:keepNext/>
        <w:keepLines/>
        <w:pageBreakBefore/>
        <w:spacing w:after="50" w:before="0"/>
      </w:pPr>
      <w:r>
        <w:rPr>
          <w:rFonts w:ascii="Arial" w:cs="Arial" w:eastAsia="Arial" w:hAnsi="Arial"/>
          <w:b/>
          <w:bCs/>
          <w:caps/>
          <w:color w:val="2563EB"/>
          <w:sz w:val="16"/>
          <w:szCs w:val="16"/>
        </w:rPr>
        <w:t xml:space="preserve">WEB DASHBOARD  /  04 of 06</w:t>
      </w:r>
    </w:p>
    <w:p>
      <w:pPr>
        <w:keepNext/>
        <w:keepLines/>
        <w:spacing w:after="40" w:before="0" w:line="320"/>
      </w:pPr>
      <w:r>
        <w:rPr>
          <w:rFonts w:ascii="Arial" w:cs="Arial" w:eastAsia="Arial" w:hAnsi="Arial"/>
          <w:b/>
          <w:bCs/>
          <w:caps w:val="false"/>
          <w:color w:val="0D0D0D"/>
          <w:sz w:val="30"/>
          <w:szCs w:val="30"/>
        </w:rPr>
        <w:t xml:space="preserve">Team</w:t>
      </w:r>
    </w:p>
    <w:p>
      <w:pPr>
        <w:keepNext/>
        <w:keepLines w:val="false"/>
        <w:spacing w:after="80" w:before="0" w:line="300"/>
      </w:pPr>
      <w:r>
        <w:rPr>
          <w:rFonts w:ascii="Arial" w:cs="Arial" w:eastAsia="Arial" w:hAnsi="Arial"/>
          <w:b w:val="false"/>
          <w:bCs w:val="false"/>
          <w:caps w:val="false"/>
          <w:color w:val="6B7280"/>
          <w:sz w:val="19"/>
          <w:szCs w:val="19"/>
        </w:rPr>
        <w:t xml:space="preserve">Every rep, their manager, department, and the leads they have brought in. Per-seat licensing controls let you turn seats on and off as people join or leave. Click any rep to see their card activity, recent meetings, voice notes and current pipeline.</w:t>
      </w:r>
    </w:p>
    <w:p>
      <w:pPr>
        <w:keepNext w:val="false"/>
        <w:keepLines w:val="false"/>
        <w:spacing w:after="0" w:before="0"/>
        <w:jc w:val="center"/>
      </w:pPr>
      <w:r>
        <w:drawing>
          <wp:inline distT="0" distB="0" distL="0" distR="0">
            <wp:extent cx="5905500" cy="3381375"/>
            <wp:effectExtent t="0" r="0" b="0" l="0"/>
            <wp:docPr id="1" name="02_vendors_laptop.png" descr="Team" title="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81375"/>
                    </a:xfrm>
                    <a:prstGeom prst="rect">
                      <a:avLst/>
                    </a:prstGeom>
                  </pic:spPr>
                </pic:pic>
              </a:graphicData>
            </a:graphic>
          </wp:inline>
        </w:drawing>
      </w:r>
    </w:p>
    <w:p>
      <w:pPr>
        <w:keepNext/>
        <w:keepLines/>
        <w:spacing w:after="50" w:before="280"/>
      </w:pPr>
      <w:r>
        <w:rPr>
          <w:rFonts w:ascii="Arial" w:cs="Arial" w:eastAsia="Arial" w:hAnsi="Arial"/>
          <w:b/>
          <w:bCs/>
          <w:caps/>
          <w:color w:val="2563EB"/>
          <w:sz w:val="16"/>
          <w:szCs w:val="16"/>
        </w:rPr>
        <w:t xml:space="preserve">WEB DASHBOARD  /  05 of 06</w:t>
      </w:r>
    </w:p>
    <w:p>
      <w:pPr>
        <w:keepNext/>
        <w:keepLines/>
        <w:spacing w:after="40" w:before="0" w:line="320"/>
      </w:pPr>
      <w:r>
        <w:rPr>
          <w:rFonts w:ascii="Arial" w:cs="Arial" w:eastAsia="Arial" w:hAnsi="Arial"/>
          <w:b/>
          <w:bCs/>
          <w:caps w:val="false"/>
          <w:color w:val="0D0D0D"/>
          <w:sz w:val="30"/>
          <w:szCs w:val="30"/>
        </w:rPr>
        <w:t xml:space="preserve">Departments</w:t>
      </w:r>
    </w:p>
    <w:p>
      <w:pPr>
        <w:keepNext/>
        <w:keepLines w:val="false"/>
        <w:spacing w:after="80" w:before="0" w:line="300"/>
      </w:pPr>
      <w:r>
        <w:rPr>
          <w:rFonts w:ascii="Arial" w:cs="Arial" w:eastAsia="Arial" w:hAnsi="Arial"/>
          <w:b w:val="false"/>
          <w:bCs w:val="false"/>
          <w:caps w:val="false"/>
          <w:color w:val="6B7280"/>
          <w:sz w:val="19"/>
          <w:szCs w:val="19"/>
        </w:rPr>
        <w:t xml:space="preserve">Group reps by team and set a department head. The dashboard breaks the numbers down by department, so you can compare insurance vs. retail vs. enterprise pipelines side by side. Department heads see their own slice of every metric across the platform.</w:t>
      </w:r>
    </w:p>
    <w:p>
      <w:pPr>
        <w:keepNext w:val="false"/>
        <w:keepLines w:val="false"/>
        <w:spacing w:after="0" w:before="0"/>
        <w:jc w:val="center"/>
      </w:pPr>
      <w:r>
        <w:drawing>
          <wp:inline distT="0" distB="0" distL="0" distR="0">
            <wp:extent cx="5905500" cy="3371850"/>
            <wp:effectExtent t="0" r="0" b="0" l="0"/>
            <wp:docPr id="1" name="06_departments_laptop.png" descr="Departments" title="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71850"/>
                    </a:xfrm>
                    <a:prstGeom prst="rect">
                      <a:avLst/>
                    </a:prstGeom>
                  </pic:spPr>
                </pic:pic>
              </a:graphicData>
            </a:graphic>
          </wp:inline>
        </w:drawing>
      </w:r>
    </w:p>
    <w:p>
      <w:pPr>
        <w:keepNext/>
        <w:keepLines/>
        <w:pageBreakBefore/>
        <w:spacing w:after="50" w:before="0"/>
      </w:pPr>
      <w:r>
        <w:rPr>
          <w:rFonts w:ascii="Arial" w:cs="Arial" w:eastAsia="Arial" w:hAnsi="Arial"/>
          <w:b/>
          <w:bCs/>
          <w:caps/>
          <w:color w:val="2563EB"/>
          <w:sz w:val="16"/>
          <w:szCs w:val="16"/>
        </w:rPr>
        <w:t xml:space="preserve">WEB DASHBOARD  /  06 of 06</w:t>
      </w:r>
    </w:p>
    <w:p>
      <w:pPr>
        <w:keepNext/>
        <w:keepLines/>
        <w:spacing w:after="40" w:before="0" w:line="320"/>
      </w:pPr>
      <w:r>
        <w:rPr>
          <w:rFonts w:ascii="Arial" w:cs="Arial" w:eastAsia="Arial" w:hAnsi="Arial"/>
          <w:b/>
          <w:bCs/>
          <w:caps w:val="false"/>
          <w:color w:val="0D0D0D"/>
          <w:sz w:val="30"/>
          <w:szCs w:val="30"/>
        </w:rPr>
        <w:t xml:space="preserve">Products</w:t>
      </w:r>
    </w:p>
    <w:p>
      <w:pPr>
        <w:keepNext/>
        <w:keepLines w:val="false"/>
        <w:spacing w:after="80" w:before="0" w:line="300"/>
      </w:pPr>
      <w:r>
        <w:rPr>
          <w:rFonts w:ascii="Arial" w:cs="Arial" w:eastAsia="Arial" w:hAnsi="Arial"/>
          <w:b w:val="false"/>
          <w:bCs w:val="false"/>
          <w:caps w:val="false"/>
          <w:color w:val="6B7280"/>
          <w:sz w:val="19"/>
          <w:szCs w:val="19"/>
        </w:rPr>
        <w:t xml:space="preserve">The catalogue reps reference in meetings. The voice-to-CRM step picks the right product when the rep mentions it. Each product carries its price, description, and the assets reps can share inline. Updates here roll out to every rep's profile and voice flow instantly.</w:t>
      </w:r>
    </w:p>
    <w:p>
      <w:pPr>
        <w:keepNext w:val="false"/>
        <w:keepLines w:val="false"/>
        <w:spacing w:after="0" w:before="0"/>
        <w:jc w:val="center"/>
      </w:pPr>
      <w:r>
        <w:drawing>
          <wp:inline distT="0" distB="0" distL="0" distR="0">
            <wp:extent cx="5143500" cy="2943225"/>
            <wp:effectExtent t="0" r="0" b="0" l="0"/>
            <wp:docPr id="1" name="03_vendor_detail_laptop.png" descr="Products" title="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43225"/>
                    </a:xfrm>
                    <a:prstGeom prst="rect">
                      <a:avLst/>
                    </a:prstGeom>
                  </pic:spPr>
                </pic:pic>
              </a:graphicData>
            </a:graphic>
          </wp:inline>
        </w:drawing>
      </w:r>
    </w:p>
    <w:p>
      <w:pPr>
        <w:keepNext/>
        <w:keepLines/>
        <w:spacing w:after="60" w:before="320"/>
      </w:pPr>
      <w:r>
        <w:rPr>
          <w:rFonts w:ascii="Arial" w:cs="Arial" w:eastAsia="Arial" w:hAnsi="Arial"/>
          <w:b/>
          <w:bCs/>
          <w:caps/>
          <w:color w:val="6B7280"/>
          <w:sz w:val="16"/>
          <w:szCs w:val="16"/>
        </w:rPr>
        <w:t xml:space="preserve">REP MOBILE APP</w:t>
      </w:r>
    </w:p>
    <w:p>
      <w:pPr>
        <w:keepNext/>
        <w:keepLines/>
        <w:spacing w:after="40" w:before="0" w:line="300"/>
      </w:pPr>
      <w:r>
        <w:rPr>
          <w:rFonts w:ascii="Arial" w:cs="Arial" w:eastAsia="Arial" w:hAnsi="Arial"/>
          <w:b/>
          <w:bCs/>
          <w:caps w:val="false"/>
          <w:color w:val="0D0D0D"/>
          <w:sz w:val="28"/>
          <w:szCs w:val="28"/>
        </w:rPr>
        <w:t xml:space="preserve">The phone in every rep's hand.</w:t>
      </w:r>
    </w:p>
    <w:p>
      <w:pPr>
        <w:keepNext/>
        <w:keepLines w:val="false"/>
        <w:spacing w:after="80" w:before="0" w:line="280"/>
      </w:pPr>
      <w:r>
        <w:rPr>
          <w:rFonts w:ascii="Arial" w:cs="Arial" w:eastAsia="Arial" w:hAnsi="Arial"/>
          <w:b w:val="false"/>
          <w:bCs w:val="false"/>
          <w:caps w:val="false"/>
          <w:color w:val="6B7280"/>
          <w:sz w:val="17"/>
          <w:szCs w:val="17"/>
        </w:rPr>
        <w:t xml:space="preserve">Three screens from the AceCard mobile app: voice capture, lead detail, and past-meeting notes.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90"/>
      </w:tblGrid>
      <w:tr>
        <w:trPr>
          <w:cantSplit/>
        </w:trPr>
        <w:tc>
          <w:tcPr>
            <w:tcW w:type="dxa" w:w="348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keepLines w:val="false"/>
              <w:spacing w:after="120" w:before="40"/>
              <w:jc w:val="center"/>
            </w:pPr>
            <w:r>
              <w:drawing>
                <wp:inline distT="0" distB="0" distL="0" distR="0">
                  <wp:extent cx="1619250" cy="3457575"/>
                  <wp:effectExtent t="0" r="0" b="0" l="0"/>
                  <wp:docPr id="1" name="voice_recording_phone.png" descr="Voice capture" title="Voic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3457575"/>
                          </a:xfrm>
                          <a:prstGeom prst="rect">
                            <a:avLst/>
                          </a:prstGeom>
                        </pic:spPr>
                      </pic:pic>
                    </a:graphicData>
                  </a:graphic>
                </wp:inline>
              </w:drawing>
            </w:r>
          </w:p>
          <w:p>
            <w:pPr>
              <w:keepNext w:val="false"/>
              <w:keepLines w:val="false"/>
              <w:spacing w:after="60" w:before="0" w:line="300"/>
              <w:jc w:val="center"/>
            </w:pPr>
            <w:r>
              <w:rPr>
                <w:rFonts w:ascii="Arial" w:cs="Arial" w:eastAsia="Arial" w:hAnsi="Arial"/>
                <w:b/>
                <w:bCs/>
                <w:caps w:val="false"/>
                <w:color w:val="0D0D0D"/>
                <w:sz w:val="26"/>
                <w:szCs w:val="26"/>
              </w:rPr>
              <w:t xml:space="preserve">Voice capture</w:t>
            </w:r>
          </w:p>
          <w:p>
            <w:pPr>
              <w:keepNext w:val="false"/>
              <w:keepLines w:val="false"/>
              <w:spacing w:after="0" w:before="0" w:line="300"/>
              <w:jc w:val="center"/>
            </w:pPr>
            <w:r>
              <w:rPr>
                <w:rFonts w:ascii="Arial" w:cs="Arial" w:eastAsia="Arial" w:hAnsi="Arial"/>
                <w:b w:val="false"/>
                <w:bCs w:val="false"/>
                <w:caps w:val="false"/>
                <w:color w:val="6B7280"/>
                <w:sz w:val="20"/>
                <w:szCs w:val="20"/>
              </w:rPr>
              <w:t xml:space="preserve">Rep talks for about a minute. The manager-set questions stay on screen.</w:t>
            </w:r>
          </w:p>
        </w:tc>
        <w:tc>
          <w:tcPr>
            <w:tcW w:type="dxa" w:w="348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keepLines w:val="false"/>
              <w:spacing w:after="120" w:before="40"/>
              <w:jc w:val="center"/>
            </w:pPr>
            <w:r>
              <w:drawing>
                <wp:inline distT="0" distB="0" distL="0" distR="0">
                  <wp:extent cx="1619250" cy="3419475"/>
                  <wp:effectExtent t="0" r="0" b="0" l="0"/>
                  <wp:docPr id="1" name="app_lead_detail_phone.png" descr="Lead detail" title="Lea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19250" cy="3419475"/>
                          </a:xfrm>
                          <a:prstGeom prst="rect">
                            <a:avLst/>
                          </a:prstGeom>
                        </pic:spPr>
                      </pic:pic>
                    </a:graphicData>
                  </a:graphic>
                </wp:inline>
              </w:drawing>
            </w:r>
          </w:p>
          <w:p>
            <w:pPr>
              <w:keepNext w:val="false"/>
              <w:keepLines w:val="false"/>
              <w:spacing w:after="60" w:before="0" w:line="300"/>
              <w:jc w:val="center"/>
            </w:pPr>
            <w:r>
              <w:rPr>
                <w:rFonts w:ascii="Arial" w:cs="Arial" w:eastAsia="Arial" w:hAnsi="Arial"/>
                <w:b/>
                <w:bCs/>
                <w:caps w:val="false"/>
                <w:color w:val="0D0D0D"/>
                <w:sz w:val="26"/>
                <w:szCs w:val="26"/>
              </w:rPr>
              <w:t xml:space="preserve">Lead detail</w:t>
            </w:r>
          </w:p>
          <w:p>
            <w:pPr>
              <w:keepNext w:val="false"/>
              <w:keepLines w:val="false"/>
              <w:spacing w:after="0" w:before="0" w:line="300"/>
              <w:jc w:val="center"/>
            </w:pPr>
            <w:r>
              <w:rPr>
                <w:rFonts w:ascii="Arial" w:cs="Arial" w:eastAsia="Arial" w:hAnsi="Arial"/>
                <w:b w:val="false"/>
                <w:bCs w:val="false"/>
                <w:caps w:val="false"/>
                <w:color w:val="6B7280"/>
                <w:sz w:val="20"/>
                <w:szCs w:val="20"/>
              </w:rPr>
              <w:t xml:space="preserve">The lead writes itself from the voice. Rep edits any field, taps save.</w:t>
            </w:r>
          </w:p>
        </w:tc>
        <w:tc>
          <w:tcPr>
            <w:tcW w:type="dxa" w:w="3488"/>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keepLines w:val="false"/>
              <w:spacing w:after="120" w:before="40"/>
              <w:jc w:val="center"/>
            </w:pPr>
            <w:r>
              <w:drawing>
                <wp:inline distT="0" distB="0" distL="0" distR="0">
                  <wp:extent cx="1619250" cy="3438525"/>
                  <wp:effectExtent t="0" r="0" b="0" l="0"/>
                  <wp:docPr id="1" name="app_lead_notes_phone.png" descr="Notes timeline" title="Notes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3438525"/>
                          </a:xfrm>
                          <a:prstGeom prst="rect">
                            <a:avLst/>
                          </a:prstGeom>
                        </pic:spPr>
                      </pic:pic>
                    </a:graphicData>
                  </a:graphic>
                </wp:inline>
              </w:drawing>
            </w:r>
          </w:p>
          <w:p>
            <w:pPr>
              <w:keepNext w:val="false"/>
              <w:keepLines w:val="false"/>
              <w:spacing w:after="60" w:before="0" w:line="300"/>
              <w:jc w:val="center"/>
            </w:pPr>
            <w:r>
              <w:rPr>
                <w:rFonts w:ascii="Arial" w:cs="Arial" w:eastAsia="Arial" w:hAnsi="Arial"/>
                <w:b/>
                <w:bCs/>
                <w:caps w:val="false"/>
                <w:color w:val="0D0D0D"/>
                <w:sz w:val="26"/>
                <w:szCs w:val="26"/>
              </w:rPr>
              <w:t xml:space="preserve">Notes timeline</w:t>
            </w:r>
          </w:p>
          <w:p>
            <w:pPr>
              <w:keepNext w:val="false"/>
              <w:keepLines w:val="false"/>
              <w:spacing w:after="0" w:before="0" w:line="300"/>
              <w:jc w:val="center"/>
            </w:pPr>
            <w:r>
              <w:rPr>
                <w:rFonts w:ascii="Arial" w:cs="Arial" w:eastAsia="Arial" w:hAnsi="Arial"/>
                <w:b w:val="false"/>
                <w:bCs w:val="false"/>
                <w:caps w:val="false"/>
                <w:color w:val="6B7280"/>
                <w:sz w:val="20"/>
                <w:szCs w:val="20"/>
              </w:rPr>
              <w:t xml:space="preserve">Every past meeting on one page. Rep reads it before walking back in.</w:t>
            </w:r>
          </w:p>
        </w:tc>
      </w:tr>
    </w:tbl>
    <w:p>
      <w:pPr>
        <w:keepNext/>
        <w:keepLines w:val="false"/>
        <w:pageBreakBefore/>
        <w:spacing w:after="180" w:before="400"/>
        <w:jc w:val="center"/>
      </w:pPr>
      <w:r>
        <w:rPr>
          <w:rFonts w:ascii="Arial" w:cs="Arial" w:eastAsia="Arial" w:hAnsi="Arial"/>
          <w:b/>
          <w:bCs/>
          <w:caps/>
          <w:color w:val="6B7280"/>
          <w:sz w:val="22"/>
          <w:szCs w:val="22"/>
        </w:rPr>
        <w:t xml:space="preserve">CONTACT</w:t>
      </w:r>
    </w:p>
    <w:p>
      <w:pPr>
        <w:keepNext/>
        <w:keepLines w:val="false"/>
        <w:spacing w:after="180" w:before="0" w:line="320"/>
        <w:jc w:val="center"/>
      </w:pPr>
      <w:r>
        <w:rPr>
          <w:rFonts w:ascii="Arial" w:cs="Arial" w:eastAsia="Arial" w:hAnsi="Arial"/>
          <w:b/>
          <w:bCs/>
          <w:caps w:val="false"/>
          <w:color w:val="0D0D0D"/>
          <w:sz w:val="76"/>
          <w:szCs w:val="76"/>
        </w:rPr>
        <w:t xml:space="preserve">AceCard</w:t>
      </w:r>
    </w:p>
    <w:p>
      <w:pPr>
        <w:keepNext/>
        <w:keepLines w:val="false"/>
        <w:spacing w:after="120" w:before="0" w:line="340"/>
        <w:jc w:val="center"/>
      </w:pPr>
      <w:r>
        <w:rPr>
          <w:rFonts w:ascii="Arial" w:cs="Arial" w:eastAsia="Arial" w:hAnsi="Arial"/>
          <w:b w:val="false"/>
          <w:bCs w:val="false"/>
          <w:caps w:val="false"/>
          <w:color w:val="6B7280"/>
          <w:sz w:val="24"/>
          <w:szCs w:val="24"/>
        </w:rPr>
        <w:t xml:space="preserve">Two products, one company. The Ace Smart Card is a digital business card individuals buy for themselves. AceCard is a sales platform companies buy for their reps.</w:t>
      </w:r>
    </w:p>
    <w:p>
      <w:pPr>
        <w:keepNext/>
        <w:keepLines w:val="false"/>
        <w:spacing w:after="480" w:before="0" w:line="320"/>
        <w:jc w:val="center"/>
      </w:pPr>
      <w:r>
        <w:rPr>
          <w:rFonts w:ascii="Arial" w:cs="Arial" w:eastAsia="Arial" w:hAnsi="Arial"/>
          <w:b/>
          <w:bCs/>
          <w:caps w:val="false"/>
          <w:color w:val="0D0D0D"/>
          <w:sz w:val="26"/>
          <w:szCs w:val="26"/>
        </w:rPr>
        <w:t xml:space="preserve">Talk to us about which product fits your team, or to set up a pilot.</w:t>
      </w:r>
    </w:p>
    <w:p>
      <w:pPr>
        <w:keepNext/>
        <w:keepLines w:val="false"/>
        <w:spacing w:after="120" w:before="0"/>
        <w:jc w:val="center"/>
      </w:pPr>
      <w:r>
        <w:rPr>
          <w:rFonts w:ascii="Arial" w:cs="Arial" w:eastAsia="Arial" w:hAnsi="Arial"/>
          <w:b/>
          <w:bCs/>
          <w:caps/>
          <w:color w:val="2563EB"/>
          <w:sz w:val="18"/>
          <w:szCs w:val="18"/>
        </w:rPr>
        <w:t xml:space="preserve">GET STARTED</w:t>
      </w:r>
    </w:p>
    <w:p>
      <w:pPr>
        <w:keepNext/>
        <w:keepLines w:val="false"/>
        <w:spacing w:after="220" w:before="0" w:line="320"/>
        <w:jc w:val="center"/>
      </w:pPr>
      <w:r>
        <w:rPr>
          <w:rFonts w:ascii="Arial" w:cs="Arial" w:eastAsia="Arial" w:hAnsi="Arial"/>
          <w:b/>
          <w:bCs/>
          <w:caps w:val="false"/>
          <w:color w:val="0D0D0D"/>
          <w:sz w:val="28"/>
          <w:szCs w:val="28"/>
        </w:rPr>
        <w:t xml:space="preserve">From conversation to live pilot in two weeks.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382"/>
        <w:gridCol w:w="160"/>
        <w:gridCol w:w="3382"/>
        <w:gridCol w:w="160"/>
        <w:gridCol w:w="3382"/>
      </w:tblGrid>
      <w:tr>
        <w:trPr>
          <w:cantSplit/>
        </w:trPr>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01</w:t>
            </w:r>
          </w:p>
          <w:p>
            <w:pPr>
              <w:keepNext w:val="false"/>
              <w:keepLines w:val="false"/>
              <w:spacing w:after="60" w:before="0" w:line="280"/>
            </w:pPr>
            <w:r>
              <w:rPr>
                <w:rFonts w:ascii="Arial" w:cs="Arial" w:eastAsia="Arial" w:hAnsi="Arial"/>
                <w:b/>
                <w:bCs/>
                <w:caps w:val="false"/>
                <w:color w:val="0D0D0D"/>
                <w:sz w:val="22"/>
                <w:szCs w:val="22"/>
              </w:rPr>
              <w:t xml:space="preserve">Call us</w:t>
            </w:r>
          </w:p>
          <w:p>
            <w:pPr>
              <w:keepNext w:val="false"/>
              <w:keepLines w:val="false"/>
              <w:spacing w:after="0" w:before="0" w:line="260"/>
            </w:pPr>
            <w:r>
              <w:rPr>
                <w:rFonts w:ascii="Arial" w:cs="Arial" w:eastAsia="Arial" w:hAnsi="Arial"/>
                <w:b w:val="false"/>
                <w:bCs w:val="false"/>
                <w:caps w:val="false"/>
                <w:color w:val="6B7280"/>
                <w:sz w:val="17"/>
                <w:szCs w:val="17"/>
              </w:rPr>
              <w:t xml:space="preserve">A 30-minute call to understand your sales motion, current CRM, and team size.</w:t>
            </w:r>
          </w:p>
        </w:tc>
        <w:tc>
          <w:tcPr>
            <w:tcBorders>
              <w:top w:val="none" w:color="FFFFFF" w:sz="0"/>
              <w:left w:val="none" w:color="FFFFFF" w:sz="0"/>
              <w:bottom w:val="none" w:color="FFFFFF" w:sz="0"/>
              <w:right w:val="none" w:color="FFFFFF" w:sz="0"/>
            </w:tcBorders>
            <w:tcMar>
              <w:top w:type="dxa" w:w="120"/>
              <w:left w:type="dxa" w:w="20"/>
              <w:bottom w:type="dxa" w:w="120"/>
              <w:right w:type="dxa" w:w="20"/>
            </w:tcMar>
            <w:vAlign w:val="center"/>
          </w:tcPr>
          <w:p>
            <w:pPr>
              <w:keepNext w:val="false"/>
              <w:keepLines w:val="false"/>
              <w:spacing w:after="0" w:before="0"/>
              <w:jc w:val="center"/>
            </w:pPr>
            <w:r>
              <w:rPr>
                <w:rFonts w:ascii="Arial" w:cs="Arial" w:eastAsia="Arial" w:hAnsi="Arial"/>
                <w:b/>
                <w:bCs/>
                <w:caps w:val="false"/>
                <w:color w:val="2563EB"/>
                <w:sz w:val="32"/>
                <w:szCs w:val="32"/>
              </w:rPr>
              <w:t xml:space="preserve">→</w:t>
            </w:r>
          </w:p>
        </w:tc>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02</w:t>
            </w:r>
          </w:p>
          <w:p>
            <w:pPr>
              <w:keepNext w:val="false"/>
              <w:keepLines w:val="false"/>
              <w:spacing w:after="60" w:before="0" w:line="280"/>
            </w:pPr>
            <w:r>
              <w:rPr>
                <w:rFonts w:ascii="Arial" w:cs="Arial" w:eastAsia="Arial" w:hAnsi="Arial"/>
                <w:b/>
                <w:bCs/>
                <w:caps w:val="false"/>
                <w:color w:val="0D0D0D"/>
                <w:sz w:val="22"/>
                <w:szCs w:val="22"/>
              </w:rPr>
              <w:t xml:space="preserve">Sample shipped</w:t>
            </w:r>
          </w:p>
          <w:p>
            <w:pPr>
              <w:keepNext w:val="false"/>
              <w:keepLines w:val="false"/>
              <w:spacing w:after="0" w:before="0" w:line="260"/>
            </w:pPr>
            <w:r>
              <w:rPr>
                <w:rFonts w:ascii="Arial" w:cs="Arial" w:eastAsia="Arial" w:hAnsi="Arial"/>
                <w:b w:val="false"/>
                <w:bCs w:val="false"/>
                <w:caps w:val="false"/>
                <w:color w:val="6B7280"/>
                <w:sz w:val="17"/>
                <w:szCs w:val="17"/>
              </w:rPr>
              <w:t xml:space="preserve">Sample cards and a demo workspace arrive within five business days.</w:t>
            </w:r>
          </w:p>
        </w:tc>
        <w:tc>
          <w:tcPr>
            <w:tcBorders>
              <w:top w:val="none" w:color="FFFFFF" w:sz="0"/>
              <w:left w:val="none" w:color="FFFFFF" w:sz="0"/>
              <w:bottom w:val="none" w:color="FFFFFF" w:sz="0"/>
              <w:right w:val="none" w:color="FFFFFF" w:sz="0"/>
            </w:tcBorders>
            <w:tcMar>
              <w:top w:type="dxa" w:w="120"/>
              <w:left w:type="dxa" w:w="20"/>
              <w:bottom w:type="dxa" w:w="120"/>
              <w:right w:type="dxa" w:w="20"/>
            </w:tcMar>
            <w:vAlign w:val="center"/>
          </w:tcPr>
          <w:p>
            <w:pPr>
              <w:keepNext w:val="false"/>
              <w:keepLines w:val="false"/>
              <w:spacing w:after="0" w:before="0"/>
              <w:jc w:val="center"/>
            </w:pPr>
            <w:r>
              <w:rPr>
                <w:rFonts w:ascii="Arial" w:cs="Arial" w:eastAsia="Arial" w:hAnsi="Arial"/>
                <w:b/>
                <w:bCs/>
                <w:caps w:val="false"/>
                <w:color w:val="2563EB"/>
                <w:sz w:val="32"/>
                <w:szCs w:val="32"/>
              </w:rPr>
              <w:t xml:space="preserve">→</w:t>
            </w:r>
          </w:p>
        </w:tc>
        <w:tc>
          <w:tcPr>
            <w:tcBorders>
              <w:top w:val="single" w:color="BFDBFE" w:sz="4"/>
              <w:left w:val="single" w:color="BFDBFE" w:sz="4"/>
              <w:bottom w:val="single" w:color="BFDBFE" w:sz="4"/>
              <w:right w:val="single" w:color="BFDBFE" w:sz="4"/>
            </w:tcBorders>
            <w:shd w:fill="EFF6FF" w:color="auto" w:val="clear"/>
            <w:tcMar>
              <w:top w:type="dxa" w:w="180"/>
              <w:left w:type="dxa" w:w="140"/>
              <w:bottom w:type="dxa" w:w="180"/>
              <w:right w:type="dxa" w:w="140"/>
            </w:tcMar>
            <w:vAlign w:val="top"/>
          </w:tcPr>
          <w:p>
            <w:pPr>
              <w:keepNext w:val="false"/>
              <w:keepLines w:val="false"/>
              <w:spacing w:after="60" w:before="0"/>
            </w:pPr>
            <w:r>
              <w:rPr>
                <w:rFonts w:ascii="Arial" w:cs="Arial" w:eastAsia="Arial" w:hAnsi="Arial"/>
                <w:b/>
                <w:bCs/>
                <w:caps/>
                <w:color w:val="2563EB"/>
                <w:sz w:val="16"/>
                <w:szCs w:val="16"/>
              </w:rPr>
              <w:t xml:space="preserve">STEP 03</w:t>
            </w:r>
          </w:p>
          <w:p>
            <w:pPr>
              <w:keepNext w:val="false"/>
              <w:keepLines w:val="false"/>
              <w:spacing w:after="60" w:before="0" w:line="280"/>
            </w:pPr>
            <w:r>
              <w:rPr>
                <w:rFonts w:ascii="Arial" w:cs="Arial" w:eastAsia="Arial" w:hAnsi="Arial"/>
                <w:b/>
                <w:bCs/>
                <w:caps w:val="false"/>
                <w:color w:val="0D0D0D"/>
                <w:sz w:val="22"/>
                <w:szCs w:val="22"/>
              </w:rPr>
              <w:t xml:space="preserve">Pilot live</w:t>
            </w:r>
          </w:p>
          <w:p>
            <w:pPr>
              <w:keepNext w:val="false"/>
              <w:keepLines w:val="false"/>
              <w:spacing w:after="0" w:before="0" w:line="260"/>
            </w:pPr>
            <w:r>
              <w:rPr>
                <w:rFonts w:ascii="Arial" w:cs="Arial" w:eastAsia="Arial" w:hAnsi="Arial"/>
                <w:b w:val="false"/>
                <w:bCs w:val="false"/>
                <w:caps w:val="false"/>
                <w:color w:val="6B7280"/>
                <w:sz w:val="17"/>
                <w:szCs w:val="17"/>
              </w:rPr>
              <w:t xml:space="preserve">First 5 to 10 reps live in the field, voice-to-CRM running, dashboard populating.</w:t>
            </w:r>
          </w:p>
        </w:tc>
      </w:tr>
    </w:tbl>
    <w:p>
      <w:pPr>
        <w:keepNext w:val="false"/>
        <w:keepLines w:val="false"/>
        <w:spacing w:after="0" w:before="380"/>
      </w:pPr>
      <w:r>
        <w:rPr>
          <w:rFonts w:ascii="Arial" w:cs="Arial" w:eastAsia="Arial" w:hAnsi="Arial"/>
          <w:b w:val="false"/>
          <w:bCs w:val="false"/>
          <w:caps w:val="false"/>
          <w:color w:val="1A1A1A"/>
          <w:sz w:val="24"/>
          <w:szCs w:val="24"/>
        </w:rPr>
        <w:t xml:space="preserve"/>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rPr>
          <w:cantSplit/>
        </w:trPr>
        <w:tc>
          <w:tcPr>
            <w:tcBorders>
              <w:top w:val="none" w:color="FFFFFF" w:sz="0"/>
              <w:left w:val="none" w:color="FFFFFF" w:sz="0"/>
              <w:bottom w:val="none" w:color="FFFFFF" w:sz="0"/>
              <w:right w:val="none" w:color="FFFFFF" w:sz="0"/>
            </w:tcBorders>
            <w:tcMar>
              <w:top w:type="dxa" w:w="0"/>
              <w:left w:type="dxa" w:w="200"/>
              <w:bottom w:type="dxa" w:w="0"/>
              <w:right w:type="dxa" w:w="100"/>
            </w:tcMar>
            <w:vAlign w:val="top"/>
          </w:tcPr>
          <w:p>
            <w:pPr>
              <w:keepNext w:val="false"/>
              <w:keepLines w:val="false"/>
              <w:spacing w:after="80" w:before="0"/>
              <w:jc w:val="center"/>
            </w:pPr>
            <w:r>
              <w:rPr>
                <w:rFonts w:ascii="Arial" w:cs="Arial" w:eastAsia="Arial" w:hAnsi="Arial"/>
                <w:b/>
                <w:bCs/>
                <w:caps w:val="false"/>
                <w:color w:val="0D0D0D"/>
                <w:sz w:val="36"/>
                <w:szCs w:val="36"/>
              </w:rPr>
              <w:t xml:space="preserve">Shubham Rohatgi</w:t>
            </w:r>
          </w:p>
          <w:p>
            <w:pPr>
              <w:keepNext w:val="false"/>
              <w:keepLines w:val="false"/>
              <w:spacing w:after="120" w:before="0"/>
              <w:jc w:val="center"/>
            </w:pPr>
            <w:r>
              <w:rPr>
                <w:rFonts w:ascii="Arial" w:cs="Arial" w:eastAsia="Arial" w:hAnsi="Arial"/>
                <w:b w:val="false"/>
                <w:bCs w:val="false"/>
                <w:caps w:val="false"/>
                <w:color w:val="6B7280"/>
                <w:sz w:val="24"/>
                <w:szCs w:val="24"/>
              </w:rPr>
              <w:t xml:space="preserve">Founder</w:t>
            </w:r>
          </w:p>
          <w:p>
            <w:pPr>
              <w:keepNext w:val="false"/>
              <w:keepLines w:val="false"/>
              <w:spacing w:after="0" w:before="0"/>
              <w:jc w:val="center"/>
            </w:pPr>
            <w:r>
              <w:rPr>
                <w:rFonts w:ascii="Arial" w:cs="Arial" w:eastAsia="Arial" w:hAnsi="Arial"/>
                <w:b/>
                <w:bCs/>
                <w:caps w:val="false"/>
                <w:color w:val="2563EB"/>
                <w:sz w:val="44"/>
                <w:szCs w:val="44"/>
              </w:rPr>
              <w:t xml:space="preserve">9413615333</w:t>
            </w:r>
          </w:p>
        </w:tc>
        <w:tc>
          <w:tcPr>
            <w:tcBorders>
              <w:top w:val="none" w:color="FFFFFF" w:sz="0"/>
              <w:left w:val="none" w:color="FFFFFF" w:sz="0"/>
              <w:bottom w:val="none" w:color="FFFFFF" w:sz="0"/>
              <w:right w:val="none" w:color="FFFFFF" w:sz="0"/>
            </w:tcBorders>
            <w:tcMar>
              <w:top w:type="dxa" w:w="0"/>
              <w:left w:type="dxa" w:w="100"/>
              <w:bottom w:type="dxa" w:w="0"/>
              <w:right w:type="dxa" w:w="200"/>
            </w:tcMar>
            <w:vAlign w:val="top"/>
          </w:tcPr>
          <w:p>
            <w:pPr>
              <w:keepNext w:val="false"/>
              <w:keepLines w:val="false"/>
              <w:spacing w:after="200" w:before="0"/>
              <w:jc w:val="center"/>
            </w:pPr>
            <w:r>
              <w:rPr>
                <w:rFonts w:ascii="Arial" w:cs="Arial" w:eastAsia="Arial" w:hAnsi="Arial"/>
                <w:b/>
                <w:bCs/>
                <w:caps w:val="false"/>
                <w:color w:val="0D0D0D"/>
                <w:sz w:val="36"/>
                <w:szCs w:val="36"/>
              </w:rPr>
              <w:t xml:space="preserve">Pushya Modi</w:t>
            </w:r>
          </w:p>
          <w:p>
            <w:pPr>
              <w:keepNext w:val="false"/>
              <w:keepLines w:val="false"/>
              <w:spacing w:after="0" w:before="0"/>
              <w:jc w:val="center"/>
            </w:pPr>
            <w:r>
              <w:rPr>
                <w:rFonts w:ascii="Arial" w:cs="Arial" w:eastAsia="Arial" w:hAnsi="Arial"/>
                <w:b/>
                <w:bCs/>
                <w:caps w:val="false"/>
                <w:color w:val="2563EB"/>
                <w:sz w:val="44"/>
                <w:szCs w:val="44"/>
              </w:rPr>
              <w:t xml:space="preserve">7624008999</w:t>
            </w:r>
          </w:p>
        </w:tc>
      </w:tr>
    </w:tbl>
    <w:p>
      <w:pPr>
        <w:keepNext w:val="false"/>
        <w:keepLines w:val="false"/>
        <w:spacing w:after="200" w:before="380"/>
        <w:jc w:val="center"/>
      </w:pPr>
      <w:r>
        <w:rPr>
          <w:rFonts w:ascii="Arial" w:cs="Arial" w:eastAsia="Arial" w:hAnsi="Arial"/>
          <w:b w:val="false"/>
          <w:bCs w:val="false"/>
          <w:caps w:val="false"/>
          <w:color w:val="6B7280"/>
          <w:sz w:val="26"/>
          <w:szCs w:val="26"/>
        </w:rPr>
        <w:t xml:space="preserve">info@theacecard.co</w:t>
      </w:r>
    </w:p>
    <w:p>
      <w:pPr>
        <w:keepNext w:val="false"/>
        <w:keepLines w:val="false"/>
        <w:spacing w:after="60" w:before="0" w:line="320"/>
        <w:jc w:val="center"/>
      </w:pPr>
      <w:r>
        <w:rPr>
          <w:rFonts w:ascii="Arial" w:cs="Arial" w:eastAsia="Arial" w:hAnsi="Arial"/>
          <w:b/>
          <w:bCs/>
          <w:caps w:val="false"/>
          <w:color w:val="0D0D0D"/>
          <w:sz w:val="26"/>
          <w:szCs w:val="26"/>
        </w:rPr>
        <w:t xml:space="preserve">2010: Excel</w:t>
      </w:r>
    </w:p>
    <w:p>
      <w:pPr>
        <w:keepNext w:val="false"/>
        <w:keepLines w:val="false"/>
        <w:spacing w:after="60" w:before="0" w:line="320"/>
        <w:jc w:val="center"/>
      </w:pPr>
      <w:r>
        <w:rPr>
          <w:rFonts w:ascii="Arial" w:cs="Arial" w:eastAsia="Arial" w:hAnsi="Arial"/>
          <w:b/>
          <w:bCs/>
          <w:caps w:val="false"/>
          <w:color w:val="0D0D0D"/>
          <w:sz w:val="26"/>
          <w:szCs w:val="26"/>
        </w:rPr>
        <w:t xml:space="preserve">2020: Salesforce</w:t>
      </w:r>
    </w:p>
    <w:p>
      <w:pPr>
        <w:keepNext w:val="false"/>
        <w:keepLines w:val="false"/>
        <w:spacing w:after="0" w:before="0" w:line="320"/>
        <w:jc w:val="center"/>
      </w:pPr>
      <w:r>
        <w:rPr>
          <w:rFonts w:ascii="Arial" w:cs="Arial" w:eastAsia="Arial" w:hAnsi="Arial"/>
          <w:b/>
          <w:bCs/>
          <w:caps w:val="false"/>
          <w:color w:val="2563EB"/>
          <w:sz w:val="26"/>
          <w:szCs w:val="26"/>
        </w:rPr>
        <w:t xml:space="preserve">2026: AceCard</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9j0zsabymcmvlux_0ony" Type="http://schemas.openxmlformats.org/officeDocument/2006/relationships/hyperlink" Target="https://acecard-frontend-staging.vercel.app/profile/Masters%27%20Union/xyz" TargetMode="External"/><Relationship Id="rIdcsb-jm9bybih3fru6cneg" Type="http://schemas.openxmlformats.org/officeDocument/2006/relationships/hyperlink" Target="https://acecard-frontend-staging.vercel.app/profile/AceCard%20Internal%20Team/shubhamrohatgi135" TargetMode="External"/><Relationship Id="rId7" Type="http://schemas.openxmlformats.org/officeDocument/2006/relationships/image" Target="media/b653bedf96fd462e0062851b6b968d65084bd152.png"/><Relationship Id="rId8" Type="http://schemas.openxmlformats.org/officeDocument/2006/relationships/image" Target="media/bd27935becfb9586728f721764c7b66cc4b4aa25.png"/><Relationship Id="rId9" Type="http://schemas.openxmlformats.org/officeDocument/2006/relationships/image" Target="media/12b3c54431a9ad0e8d1f53a4dcdd4161462bcfa0.png"/><Relationship Id="rId10" Type="http://schemas.openxmlformats.org/officeDocument/2006/relationships/image" Target="media/6fb14d786888069951ae3e2ee11ab349ea9ddb2a.png"/><Relationship Id="rId11" Type="http://schemas.openxmlformats.org/officeDocument/2006/relationships/image" Target="media/ca0e453d9ab3eaa946c658dec6f8dcceede0e7c8.png"/><Relationship Id="rId12" Type="http://schemas.openxmlformats.org/officeDocument/2006/relationships/image" Target="media/bd5400eb6f3e6af097a59451c013a2282ab3c31b.png"/><Relationship Id="rId13" Type="http://schemas.openxmlformats.org/officeDocument/2006/relationships/image" Target="media/ea40f636fb03b90feafd8ae9e216d041997f73db.png"/><Relationship Id="rId14" Type="http://schemas.openxmlformats.org/officeDocument/2006/relationships/image" Target="media/88440a0b0d1ce11347ad4bf5dde184c5d8832d08.png"/><Relationship Id="rId15" Type="http://schemas.openxmlformats.org/officeDocument/2006/relationships/image" Target="media/f095fe20b1596b05c83dda08f19819b4e32758ef.png"/><Relationship Id="rId16" Type="http://schemas.openxmlformats.org/officeDocument/2006/relationships/image" Target="media/a0682bf4d5ee825bf3697fa1db8960270fc3658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AceCard. Two Products.</dc:title>
  <dc:creator>AceCard</dc:creator>
  <cp:lastModifiedBy>Un-named</cp:lastModifiedBy>
  <cp:revision>1</cp:revision>
  <dcterms:created xsi:type="dcterms:W3CDTF">2026-05-22T06:52:15.157Z</dcterms:created>
  <dcterms:modified xsi:type="dcterms:W3CDTF">2026-05-22T06:52:15.158Z</dcterms:modified>
</cp:coreProperties>
</file>

<file path=docProps/custom.xml><?xml version="1.0" encoding="utf-8"?>
<Properties xmlns="http://schemas.openxmlformats.org/officeDocument/2006/custom-properties" xmlns:vt="http://schemas.openxmlformats.org/officeDocument/2006/docPropsVTypes"/>
</file>