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Calibri" w:hAnsi="Calibri"/>
          <w:color w:val="1F4E79"/>
        </w:rPr>
        <w:t>🎤 Lung Cancer Prediction Platform: Demo Presentation &amp; Speech Guide</w:t>
      </w:r>
    </w:p>
    <w:p>
      <w:pPr>
        <w:spacing w:after="120"/>
      </w:pPr>
      <w:r>
        <w:rPr>
          <w:rFonts w:ascii="Calibri" w:hAnsi="Calibri"/>
          <w:sz w:val="22"/>
        </w:rPr>
        <w:t xml:space="preserve">This document is your complete companion for presenting your project. It includes a </w:t>
      </w:r>
      <w:r>
        <w:rPr>
          <w:rFonts w:ascii="Calibri" w:hAnsi="Calibri"/>
          <w:b/>
          <w:sz w:val="22"/>
        </w:rPr>
        <w:t>slide-by-step speech script</w:t>
      </w:r>
      <w:r>
        <w:rPr>
          <w:rFonts w:ascii="Calibri" w:hAnsi="Calibri"/>
          <w:sz w:val="22"/>
        </w:rPr>
        <w:t xml:space="preserve">, </w:t>
      </w:r>
      <w:r>
        <w:rPr>
          <w:rFonts w:ascii="Calibri" w:hAnsi="Calibri"/>
          <w:b/>
          <w:sz w:val="22"/>
        </w:rPr>
        <w:t>visual cues</w:t>
      </w:r>
      <w:r>
        <w:rPr>
          <w:rFonts w:ascii="Calibri" w:hAnsi="Calibri"/>
          <w:sz w:val="22"/>
        </w:rPr>
        <w:t xml:space="preserve">, and a </w:t>
      </w:r>
      <w:r>
        <w:rPr>
          <w:rFonts w:ascii="Calibri" w:hAnsi="Calibri"/>
          <w:b/>
          <w:sz w:val="22"/>
        </w:rPr>
        <w:t>Q&amp;A cheat sheet</w:t>
      </w:r>
      <w:r>
        <w:rPr>
          <w:rFonts w:ascii="Calibri" w:hAnsi="Calibri"/>
          <w:sz w:val="22"/>
        </w:rPr>
        <w:t xml:space="preserve"> to help you confidently answer questions from examiners or professors.</w:t>
      </w:r>
    </w:p>
    <w:p>
      <w:pPr>
        <w:spacing w:after="240"/>
      </w:pPr>
      <w:r>
        <w:rPr>
          <w:color w:val="C0C0C0"/>
        </w:rPr>
        <w:t>____________________________________________________</w:t>
      </w:r>
    </w:p>
    <w:p>
      <w:pPr>
        <w:pStyle w:val="Heading2"/>
        <w:spacing w:before="240" w:after="80"/>
      </w:pPr>
      <w:r>
        <w:rPr>
          <w:rFonts w:ascii="Calibri" w:hAnsi="Calibri"/>
          <w:color w:val="2E75B6"/>
        </w:rPr>
        <w:t>📌 Section 1: Quick Pitch (The 60-Second Elevator Pitch)</w:t>
      </w:r>
    </w:p>
    <w:p>
      <w:pPr>
        <w:spacing w:before="120" w:after="120"/>
        <w:ind w:left="576"/>
      </w:pPr>
      <w:r>
        <w:rPr>
          <w:rFonts w:ascii="Calibri" w:hAnsi="Calibri"/>
          <w:b/>
          <w:i/>
          <w:sz w:val="22"/>
        </w:rPr>
        <w:t>Goal:</w:t>
      </w:r>
      <w:r>
        <w:rPr>
          <w:rFonts w:ascii="Calibri" w:hAnsi="Calibri"/>
          <w:i/>
          <w:sz w:val="22"/>
        </w:rPr>
        <w:t xml:space="preserve"> Grab attention immediately and explain what the project does.</w:t>
      </w:r>
    </w:p>
    <w:p>
      <w:pPr>
        <w:spacing w:after="120"/>
      </w:pPr>
      <w:r>
        <w:rPr>
          <w:rFonts w:ascii="Calibri" w:hAnsi="Calibri"/>
          <w:sz w:val="22"/>
        </w:rPr>
        <w:t>&gt;</w:t>
      </w:r>
    </w:p>
    <w:p>
      <w:pPr>
        <w:spacing w:before="120" w:after="120"/>
        <w:ind w:left="576"/>
      </w:pPr>
      <w:r>
        <w:rPr>
          <w:rFonts w:ascii="Calibri" w:hAnsi="Calibri"/>
          <w:b/>
          <w:i/>
          <w:sz w:val="22"/>
        </w:rPr>
        <w:t>Speech:</w:t>
      </w:r>
    </w:p>
    <w:p>
      <w:pPr>
        <w:spacing w:before="120" w:after="120"/>
        <w:ind w:left="576"/>
      </w:pPr>
      <w:r>
        <w:rPr>
          <w:rFonts w:ascii="Calibri" w:hAnsi="Calibri"/>
          <w:i/>
          <w:sz w:val="22"/>
        </w:rPr>
        <w:t xml:space="preserve">*"Good morning/afternoon, professors. Today I am presenting our project: </w:t>
      </w:r>
      <w:r>
        <w:rPr>
          <w:rFonts w:ascii="Calibri" w:hAnsi="Calibri"/>
          <w:b/>
          <w:i/>
          <w:sz w:val="22"/>
        </w:rPr>
        <w:t>An Explainable and Clinically Validated Ensemble Platform for Lung Cancer Prediction</w:t>
      </w:r>
      <w:r>
        <w:rPr>
          <w:rFonts w:ascii="Calibri" w:hAnsi="Calibri"/>
          <w:i/>
          <w:sz w:val="22"/>
        </w:rPr>
        <w:t>.</w:t>
      </w:r>
    </w:p>
    <w:p>
      <w:pPr>
        <w:spacing w:after="120"/>
      </w:pPr>
      <w:r>
        <w:rPr>
          <w:rFonts w:ascii="Calibri" w:hAnsi="Calibri"/>
          <w:sz w:val="22"/>
        </w:rPr>
        <w:t>&gt;</w:t>
      </w:r>
    </w:p>
    <w:p>
      <w:pPr>
        <w:spacing w:before="120" w:after="120"/>
        <w:ind w:left="576"/>
      </w:pPr>
      <w:r>
        <w:rPr>
          <w:rFonts w:ascii="Calibri" w:hAnsi="Calibri"/>
          <w:i/>
          <w:sz w:val="22"/>
        </w:rPr>
        <w:t>The problem we are addressing is that clinical data is extremely scarce, highly imbalanced, and privacy-protected, making it hard to train reliable machine learning models. Furthermore, medical AI models are often 'black boxes'—they tell a doctor a prediction, but they don't explain *why*.</w:t>
      </w:r>
    </w:p>
    <w:p>
      <w:pPr>
        <w:spacing w:after="120"/>
      </w:pPr>
      <w:r>
        <w:rPr>
          <w:rFonts w:ascii="Calibri" w:hAnsi="Calibri"/>
          <w:sz w:val="22"/>
        </w:rPr>
        <w:t>&gt;</w:t>
      </w:r>
    </w:p>
    <w:p>
      <w:pPr>
        <w:spacing w:before="120" w:after="120"/>
        <w:ind w:left="576"/>
      </w:pPr>
      <w:r>
        <w:rPr>
          <w:rFonts w:ascii="Calibri" w:hAnsi="Calibri"/>
          <w:i/>
          <w:sz w:val="22"/>
        </w:rPr>
        <w:t>Our platform solves this using a three-pillared approach:</w:t>
      </w:r>
    </w:p>
    <w:p>
      <w:pPr>
        <w:spacing w:before="120" w:after="120"/>
        <w:ind w:left="576"/>
      </w:pPr>
      <w:r>
        <w:rPr>
          <w:rFonts w:ascii="Calibri" w:hAnsi="Calibri"/>
          <w:i/>
          <w:sz w:val="22"/>
        </w:rPr>
        <w:t xml:space="preserve">1. We use </w:t>
      </w:r>
      <w:r>
        <w:rPr>
          <w:rFonts w:ascii="Calibri" w:hAnsi="Calibri"/>
          <w:b/>
          <w:i/>
          <w:sz w:val="22"/>
        </w:rPr>
        <w:t>deep generative AI (CTGAN)</w:t>
      </w:r>
      <w:r>
        <w:rPr>
          <w:rFonts w:ascii="Calibri" w:hAnsi="Calibri"/>
          <w:i/>
          <w:sz w:val="22"/>
        </w:rPr>
        <w:t xml:space="preserve"> to synthesize realistic, privacy-compliant patient records.</w:t>
      </w:r>
    </w:p>
    <w:p>
      <w:pPr>
        <w:spacing w:before="120" w:after="120"/>
        <w:ind w:left="576"/>
      </w:pPr>
      <w:r>
        <w:rPr>
          <w:rFonts w:ascii="Calibri" w:hAnsi="Calibri"/>
          <w:i/>
          <w:sz w:val="22"/>
        </w:rPr>
        <w:t xml:space="preserve">2. We pass this data through </w:t>
      </w:r>
      <w:r>
        <w:rPr>
          <w:rFonts w:ascii="Calibri" w:hAnsi="Calibri"/>
          <w:b/>
          <w:i/>
          <w:sz w:val="22"/>
        </w:rPr>
        <w:t>strict medical and statistical validation gates</w:t>
      </w:r>
      <w:r>
        <w:rPr>
          <w:rFonts w:ascii="Calibri" w:hAnsi="Calibri"/>
          <w:i/>
          <w:sz w:val="22"/>
        </w:rPr>
        <w:t xml:space="preserve"> to ensure it is clinically and physiologically correct.</w:t>
      </w:r>
    </w:p>
    <w:p>
      <w:pPr>
        <w:spacing w:before="120" w:after="120"/>
        <w:ind w:left="576"/>
      </w:pPr>
      <w:r>
        <w:rPr>
          <w:rFonts w:ascii="Calibri" w:hAnsi="Calibri"/>
          <w:i/>
          <w:sz w:val="22"/>
        </w:rPr>
        <w:t xml:space="preserve">3. We train a </w:t>
      </w:r>
      <w:r>
        <w:rPr>
          <w:rFonts w:ascii="Calibri" w:hAnsi="Calibri"/>
          <w:b/>
          <w:i/>
          <w:sz w:val="22"/>
        </w:rPr>
        <w:t>calibrated 7-model machine learning ensemble</w:t>
      </w:r>
      <w:r>
        <w:rPr>
          <w:rFonts w:ascii="Calibri" w:hAnsi="Calibri"/>
          <w:i/>
          <w:sz w:val="22"/>
        </w:rPr>
        <w:t xml:space="preserve"> to predict lung cancer risk, explaining every single prediction using </w:t>
      </w:r>
      <w:r>
        <w:rPr>
          <w:rFonts w:ascii="Calibri" w:hAnsi="Calibri"/>
          <w:b/>
          <w:i/>
          <w:sz w:val="22"/>
        </w:rPr>
        <w:t>SHAP explainability (XAI)</w:t>
      </w:r>
      <w:r>
        <w:rPr>
          <w:rFonts w:ascii="Calibri" w:hAnsi="Calibri"/>
          <w:i/>
          <w:sz w:val="22"/>
        </w:rPr>
        <w:t>. This gives doctors a transparent, reliable tool that tells them exactly which risk factors are driving a patient's diagnosis."*</w:t>
      </w:r>
    </w:p>
    <w:p>
      <w:pPr>
        <w:spacing w:after="240"/>
      </w:pPr>
      <w:r>
        <w:rPr>
          <w:color w:val="C0C0C0"/>
        </w:rPr>
        <w:t>____________________________________________________</w:t>
      </w:r>
    </w:p>
    <w:p>
      <w:pPr>
        <w:pStyle w:val="Heading2"/>
        <w:spacing w:before="240" w:after="80"/>
      </w:pPr>
      <w:r>
        <w:rPr>
          <w:rFonts w:ascii="Calibri" w:hAnsi="Calibri"/>
          <w:color w:val="2E75B6"/>
        </w:rPr>
        <w:t>📑 Section 2: Step-by-Step Speech Script &amp; Visual Walkthrough</w:t>
      </w:r>
    </w:p>
    <w:p>
      <w:pPr>
        <w:pStyle w:val="Heading3"/>
        <w:spacing w:before="120" w:after="40"/>
      </w:pPr>
      <w:r>
        <w:rPr>
          <w:rFonts w:ascii="Calibri" w:hAnsi="Calibri"/>
          <w:color w:val="000000"/>
        </w:rPr>
        <w:t>Slide / Step 1: Introduction &amp; The Core Problem</w:t>
      </w:r>
    </w:p>
    <w:p>
      <w:pPr>
        <w:pStyle w:val="ListBullet"/>
        <w:spacing w:after="60"/>
      </w:pPr>
      <w:r>
        <w:rPr>
          <w:rFonts w:ascii="Calibri" w:hAnsi="Calibri"/>
          <w:sz w:val="22"/>
        </w:rPr>
        <w:t xml:space="preserve">  </w:t>
      </w:r>
      <w:r>
        <w:rPr>
          <w:rFonts w:ascii="Calibri" w:hAnsi="Calibri"/>
          <w:b/>
          <w:sz w:val="22"/>
        </w:rPr>
        <w:t>What to show on screen:</w:t>
      </w:r>
      <w:r>
        <w:rPr>
          <w:rFonts w:ascii="Calibri" w:hAnsi="Calibri"/>
          <w:sz w:val="22"/>
        </w:rPr>
        <w:t xml:space="preserve"> Open the home page of the web application in the browser (</w:t>
      </w:r>
      <w:r>
        <w:rPr>
          <w:rFonts w:ascii="Consolas" w:hAnsi="Consolas"/>
          <w:sz w:val="19"/>
        </w:rPr>
        <w:t>http://localhost:5000</w:t>
      </w:r>
      <w:r>
        <w:rPr>
          <w:rFonts w:ascii="Calibri" w:hAnsi="Calibri"/>
          <w:sz w:val="22"/>
        </w:rPr>
        <w:t>).</w:t>
      </w:r>
    </w:p>
    <w:p>
      <w:pPr>
        <w:pStyle w:val="ListBullet"/>
        <w:spacing w:after="60"/>
      </w:pPr>
      <w:r>
        <w:rPr>
          <w:rFonts w:ascii="Calibri" w:hAnsi="Calibri"/>
          <w:sz w:val="22"/>
        </w:rPr>
        <w:t xml:space="preserve">  </w:t>
      </w:r>
      <w:r>
        <w:rPr>
          <w:rFonts w:ascii="Calibri" w:hAnsi="Calibri"/>
          <w:b/>
          <w:sz w:val="22"/>
        </w:rPr>
        <w:t>Action:</w:t>
      </w:r>
      <w:r>
        <w:rPr>
          <w:rFonts w:ascii="Calibri" w:hAnsi="Calibri"/>
          <w:sz w:val="22"/>
        </w:rPr>
        <w:t xml:space="preserve"> Point to the clean, medical-themed dashboard.</w:t>
      </w:r>
    </w:p>
    <w:p>
      <w:pPr>
        <w:pStyle w:val="ListBullet"/>
        <w:spacing w:after="60"/>
      </w:pPr>
      <w:r>
        <w:rPr>
          <w:rFonts w:ascii="Calibri" w:hAnsi="Calibri"/>
          <w:sz w:val="22"/>
        </w:rPr>
        <w:t xml:space="preserve">  </w:t>
      </w:r>
      <w:r>
        <w:rPr>
          <w:rFonts w:ascii="Calibri" w:hAnsi="Calibri"/>
          <w:b/>
          <w:sz w:val="22"/>
        </w:rPr>
        <w:t>Speech:</w:t>
      </w:r>
    </w:p>
    <w:p>
      <w:pPr>
        <w:spacing w:before="120" w:after="120"/>
        <w:ind w:left="576"/>
      </w:pPr>
      <w:r>
        <w:rPr>
          <w:rFonts w:ascii="Calibri" w:hAnsi="Calibri"/>
          <w:i/>
          <w:sz w:val="22"/>
        </w:rPr>
        <w:t>*"Here is the web interface of our clinical support dashboard. Before showing a live prediction, I want to explain what is happening under the hood.</w:t>
      </w:r>
    </w:p>
    <w:p>
      <w:pPr>
        <w:spacing w:before="120" w:after="120"/>
        <w:ind w:left="576"/>
      </w:pPr>
      <w:r>
        <w:rPr>
          <w:rFonts w:ascii="Calibri" w:hAnsi="Calibri"/>
          <w:i/>
          <w:sz w:val="22"/>
        </w:rPr>
        <w:t xml:space="preserve">In healthcare, we cannot train predictive models without high-quality patient data. To overcome data scarcity, we built a data-synthesis pipeline using a </w:t>
      </w:r>
      <w:r>
        <w:rPr>
          <w:rFonts w:ascii="Calibri" w:hAnsi="Calibri"/>
          <w:b/>
          <w:i/>
          <w:sz w:val="22"/>
        </w:rPr>
        <w:t>Conditional Tabular GAN (CTGAN)</w:t>
      </w:r>
      <w:r>
        <w:rPr>
          <w:rFonts w:ascii="Calibri" w:hAnsi="Calibri"/>
          <w:i/>
          <w:sz w:val="22"/>
        </w:rPr>
        <w:t>. Instead of generating simple mock values, our CTGAN learns the complex joint relationships from a base medical dataset to generate high-fidelity, privacy-preserving synthetic records."*</w:t>
      </w:r>
    </w:p>
    <w:p>
      <w:pPr>
        <w:spacing w:after="240"/>
      </w:pPr>
      <w:r>
        <w:rPr>
          <w:color w:val="C0C0C0"/>
        </w:rPr>
        <w:t>____________________________________________________</w:t>
      </w:r>
    </w:p>
    <w:p>
      <w:pPr>
        <w:pStyle w:val="Heading3"/>
        <w:spacing w:before="120" w:after="40"/>
      </w:pPr>
      <w:r>
        <w:rPr>
          <w:rFonts w:ascii="Calibri" w:hAnsi="Calibri"/>
          <w:color w:val="000000"/>
        </w:rPr>
        <w:t>Slide / Step 2: Medical &amp; Statistical Validation Gates (QA Pipeline)</w:t>
      </w:r>
    </w:p>
    <w:p>
      <w:pPr>
        <w:pStyle w:val="ListBullet"/>
        <w:spacing w:after="60"/>
      </w:pPr>
      <w:r>
        <w:rPr>
          <w:rFonts w:ascii="Calibri" w:hAnsi="Calibri"/>
          <w:sz w:val="22"/>
        </w:rPr>
        <w:t xml:space="preserve">  </w:t>
      </w:r>
      <w:r>
        <w:rPr>
          <w:rFonts w:ascii="Calibri" w:hAnsi="Calibri"/>
          <w:b/>
          <w:sz w:val="22"/>
        </w:rPr>
        <w:t>What to show on screen:</w:t>
      </w:r>
      <w:r>
        <w:rPr>
          <w:rFonts w:ascii="Calibri" w:hAnsi="Calibri"/>
          <w:sz w:val="22"/>
        </w:rPr>
        <w:t xml:space="preserve"> Open the file </w:t>
      </w:r>
      <w:r>
        <w:rPr>
          <w:rFonts w:ascii="Consolas" w:hAnsi="Consolas"/>
          <w:sz w:val="19"/>
        </w:rPr>
        <w:t>local_demo_guide.md</w:t>
      </w:r>
      <w:r>
        <w:rPr>
          <w:rFonts w:ascii="Calibri" w:hAnsi="Calibri"/>
          <w:sz w:val="22"/>
        </w:rPr>
        <w:t xml:space="preserve"> or show the project folder structure containing the </w:t>
      </w:r>
      <w:r>
        <w:rPr>
          <w:rFonts w:ascii="Consolas" w:hAnsi="Consolas"/>
          <w:sz w:val="19"/>
        </w:rPr>
        <w:t>validation/</w:t>
      </w:r>
      <w:r>
        <w:rPr>
          <w:rFonts w:ascii="Calibri" w:hAnsi="Calibri"/>
          <w:sz w:val="22"/>
        </w:rPr>
        <w:t xml:space="preserve"> directory.</w:t>
      </w:r>
    </w:p>
    <w:p>
      <w:pPr>
        <w:pStyle w:val="ListBullet"/>
        <w:spacing w:after="60"/>
      </w:pPr>
      <w:r>
        <w:rPr>
          <w:rFonts w:ascii="Calibri" w:hAnsi="Calibri"/>
          <w:sz w:val="22"/>
        </w:rPr>
        <w:t xml:space="preserve">  </w:t>
      </w:r>
      <w:r>
        <w:rPr>
          <w:rFonts w:ascii="Calibri" w:hAnsi="Calibri"/>
          <w:b/>
          <w:sz w:val="22"/>
        </w:rPr>
        <w:t>Speech:</w:t>
      </w:r>
    </w:p>
    <w:p>
      <w:pPr>
        <w:spacing w:before="120" w:after="120"/>
        <w:ind w:left="576"/>
      </w:pPr>
      <w:r>
        <w:rPr>
          <w:rFonts w:ascii="Calibri" w:hAnsi="Calibri"/>
          <w:i/>
          <w:sz w:val="22"/>
        </w:rPr>
        <w:t xml:space="preserve">*"To guarantee patient safety, we don't just trust the GAN output blindly. We built a </w:t>
      </w:r>
      <w:r>
        <w:rPr>
          <w:rFonts w:ascii="Calibri" w:hAnsi="Calibri"/>
          <w:b/>
          <w:i/>
          <w:sz w:val="22"/>
        </w:rPr>
        <w:t>clinical validation pipeline</w:t>
      </w:r>
      <w:r>
        <w:rPr>
          <w:rFonts w:ascii="Calibri" w:hAnsi="Calibri"/>
          <w:i/>
          <w:sz w:val="22"/>
        </w:rPr>
        <w:t xml:space="preserve"> consisting of three primary layers:</w:t>
      </w:r>
    </w:p>
    <w:p>
      <w:pPr>
        <w:spacing w:before="120" w:after="120"/>
        <w:ind w:left="576"/>
      </w:pPr>
      <w:r>
        <w:rPr>
          <w:rFonts w:ascii="Calibri" w:hAnsi="Calibri"/>
          <w:i/>
          <w:sz w:val="22"/>
        </w:rPr>
        <w:t xml:space="preserve">1. </w:t>
      </w:r>
      <w:r>
        <w:rPr>
          <w:rFonts w:ascii="Calibri" w:hAnsi="Calibri"/>
          <w:b/>
          <w:i/>
          <w:sz w:val="22"/>
        </w:rPr>
        <w:t>Medical Validators:</w:t>
      </w:r>
      <w:r>
        <w:rPr>
          <w:rFonts w:ascii="Calibri" w:hAnsi="Calibri"/>
          <w:i/>
          <w:sz w:val="22"/>
        </w:rPr>
        <w:t xml:space="preserve"> A rule-engine that clips and corrects impossible physical data. For example, if the GAN generates a non-smoker with 20 pack-years, or a patient with a blood pressure of 250/200, our system automatically catches and adjusts these values to match real physiological rules.</w:t>
      </w:r>
    </w:p>
    <w:p>
      <w:pPr>
        <w:spacing w:before="120" w:after="120"/>
        <w:ind w:left="576"/>
      </w:pPr>
      <w:r>
        <w:rPr>
          <w:rFonts w:ascii="Calibri" w:hAnsi="Calibri"/>
          <w:i/>
          <w:sz w:val="22"/>
        </w:rPr>
        <w:t xml:space="preserve">2. </w:t>
      </w:r>
      <w:r>
        <w:rPr>
          <w:rFonts w:ascii="Calibri" w:hAnsi="Calibri"/>
          <w:b/>
          <w:i/>
          <w:sz w:val="22"/>
        </w:rPr>
        <w:t>Statistical Validation:</w:t>
      </w:r>
      <w:r>
        <w:rPr>
          <w:rFonts w:ascii="Calibri" w:hAnsi="Calibri"/>
          <w:i/>
          <w:sz w:val="22"/>
        </w:rPr>
        <w:t xml:space="preserve"> We run statistical tests—specifically the Kolmogorov-Smirnov test for continuous variables and Chi-Square tests for categories—to ensure the synthetic data matches the distributions of real patient populations.</w:t>
      </w:r>
    </w:p>
    <w:p>
      <w:pPr>
        <w:spacing w:before="120" w:after="120"/>
        <w:ind w:left="576"/>
      </w:pPr>
      <w:r>
        <w:rPr>
          <w:rFonts w:ascii="Calibri" w:hAnsi="Calibri"/>
          <w:i/>
          <w:sz w:val="22"/>
        </w:rPr>
        <w:t xml:space="preserve">3. </w:t>
      </w:r>
      <w:r>
        <w:rPr>
          <w:rFonts w:ascii="Calibri" w:hAnsi="Calibri"/>
          <w:b/>
          <w:i/>
          <w:sz w:val="22"/>
        </w:rPr>
        <w:t>Data Drift Detection:</w:t>
      </w:r>
      <w:r>
        <w:rPr>
          <w:rFonts w:ascii="Calibri" w:hAnsi="Calibri"/>
          <w:i/>
          <w:sz w:val="22"/>
        </w:rPr>
        <w:t xml:space="preserve"> We calculate the </w:t>
      </w:r>
      <w:r>
        <w:rPr>
          <w:rFonts w:ascii="Calibri" w:hAnsi="Calibri"/>
          <w:b/>
          <w:i/>
          <w:sz w:val="22"/>
        </w:rPr>
        <w:t>Population Stability Index (PSI)</w:t>
      </w:r>
      <w:r>
        <w:rPr>
          <w:rFonts w:ascii="Calibri" w:hAnsi="Calibri"/>
          <w:i/>
          <w:sz w:val="22"/>
        </w:rPr>
        <w:t xml:space="preserve"> to monitor if our synthetic data has shifted or drifted over time compared to our baseline dataset."*</w:t>
      </w:r>
    </w:p>
    <w:p>
      <w:pPr>
        <w:spacing w:after="240"/>
      </w:pPr>
      <w:r>
        <w:rPr>
          <w:color w:val="C0C0C0"/>
        </w:rPr>
        <w:t>____________________________________________________</w:t>
      </w:r>
    </w:p>
    <w:p>
      <w:pPr>
        <w:pStyle w:val="Heading3"/>
        <w:spacing w:before="120" w:after="40"/>
      </w:pPr>
      <w:r>
        <w:rPr>
          <w:rFonts w:ascii="Calibri" w:hAnsi="Calibri"/>
          <w:color w:val="000000"/>
        </w:rPr>
        <w:t>Slide / Step 3: Model Ensemble &amp; Probability Calibration</w:t>
      </w:r>
    </w:p>
    <w:p>
      <w:pPr>
        <w:pStyle w:val="ListBullet"/>
        <w:spacing w:after="60"/>
      </w:pPr>
      <w:r>
        <w:rPr>
          <w:rFonts w:ascii="Calibri" w:hAnsi="Calibri"/>
          <w:sz w:val="22"/>
        </w:rPr>
        <w:t xml:space="preserve">  </w:t>
      </w:r>
      <w:r>
        <w:rPr>
          <w:rFonts w:ascii="Calibri" w:hAnsi="Calibri"/>
          <w:b/>
          <w:sz w:val="22"/>
        </w:rPr>
        <w:t>What to show on screen:</w:t>
      </w:r>
      <w:r>
        <w:rPr>
          <w:rFonts w:ascii="Calibri" w:hAnsi="Calibri"/>
          <w:sz w:val="22"/>
        </w:rPr>
        <w:t xml:space="preserve"> Scroll down the patient form or point to the prediction triggers.</w:t>
      </w:r>
    </w:p>
    <w:p>
      <w:pPr>
        <w:pStyle w:val="ListBullet"/>
        <w:spacing w:after="60"/>
      </w:pPr>
      <w:r>
        <w:rPr>
          <w:rFonts w:ascii="Calibri" w:hAnsi="Calibri"/>
          <w:sz w:val="22"/>
        </w:rPr>
        <w:t xml:space="preserve">  </w:t>
      </w:r>
      <w:r>
        <w:rPr>
          <w:rFonts w:ascii="Calibri" w:hAnsi="Calibri"/>
          <w:b/>
          <w:sz w:val="22"/>
        </w:rPr>
        <w:t>Speech:</w:t>
      </w:r>
    </w:p>
    <w:p>
      <w:pPr>
        <w:spacing w:before="120" w:after="120"/>
        <w:ind w:left="576"/>
      </w:pPr>
      <w:r>
        <w:rPr>
          <w:rFonts w:ascii="Calibri" w:hAnsi="Calibri"/>
          <w:i/>
          <w:sz w:val="22"/>
        </w:rPr>
        <w:t xml:space="preserve">*"For the predictive model, we don't rely on a single algorithm. We built an </w:t>
      </w:r>
      <w:r>
        <w:rPr>
          <w:rFonts w:ascii="Calibri" w:hAnsi="Calibri"/>
          <w:b/>
          <w:i/>
          <w:sz w:val="22"/>
        </w:rPr>
        <w:t>ensemble pipeline</w:t>
      </w:r>
      <w:r>
        <w:rPr>
          <w:rFonts w:ascii="Calibri" w:hAnsi="Calibri"/>
          <w:i/>
          <w:sz w:val="22"/>
        </w:rPr>
        <w:t xml:space="preserve"> combining tree-based learners like XGBoost, CatBoost, and Random Forests, along with linear models.</w:t>
      </w:r>
    </w:p>
    <w:p>
      <w:pPr>
        <w:spacing w:before="120" w:after="120"/>
        <w:ind w:left="576"/>
      </w:pPr>
      <w:r>
        <w:rPr>
          <w:rFonts w:ascii="Calibri" w:hAnsi="Calibri"/>
          <w:i/>
          <w:sz w:val="22"/>
        </w:rPr>
        <w:t xml:space="preserve">In clinical settings, a model's confidence must be highly accurate. If a model says a patient has an 80% risk, it must translate to a real 80% likelihood. We applied </w:t>
      </w:r>
      <w:r>
        <w:rPr>
          <w:rFonts w:ascii="Calibri" w:hAnsi="Calibri"/>
          <w:b/>
          <w:i/>
          <w:sz w:val="22"/>
        </w:rPr>
        <w:t>Probability Calibration</w:t>
      </w:r>
      <w:r>
        <w:rPr>
          <w:rFonts w:ascii="Calibri" w:hAnsi="Calibri"/>
          <w:i/>
          <w:sz w:val="22"/>
        </w:rPr>
        <w:t xml:space="preserve"> using Isotonic Regression to adjust the raw outputs of our models. This ensures the output probabilities are clinically reliable, not just arbitrary numbers."*</w:t>
      </w:r>
    </w:p>
    <w:p>
      <w:pPr>
        <w:spacing w:after="240"/>
      </w:pPr>
      <w:r>
        <w:rPr>
          <w:color w:val="C0C0C0"/>
        </w:rPr>
        <w:t>____________________________________________________</w:t>
      </w:r>
    </w:p>
    <w:p>
      <w:pPr>
        <w:pStyle w:val="Heading3"/>
        <w:spacing w:before="120" w:after="40"/>
      </w:pPr>
      <w:r>
        <w:rPr>
          <w:rFonts w:ascii="Calibri" w:hAnsi="Calibri"/>
          <w:color w:val="000000"/>
        </w:rPr>
        <w:t>Slide / Step 4: Live Demo (Entering Patient Data)</w:t>
      </w:r>
    </w:p>
    <w:p>
      <w:pPr>
        <w:pStyle w:val="ListBullet"/>
        <w:spacing w:after="60"/>
      </w:pPr>
      <w:r>
        <w:rPr>
          <w:rFonts w:ascii="Calibri" w:hAnsi="Calibri"/>
          <w:sz w:val="22"/>
        </w:rPr>
        <w:t xml:space="preserve">  </w:t>
      </w:r>
      <w:r>
        <w:rPr>
          <w:rFonts w:ascii="Calibri" w:hAnsi="Calibri"/>
          <w:b/>
          <w:sz w:val="22"/>
        </w:rPr>
        <w:t>What to show on screen:</w:t>
      </w:r>
      <w:r>
        <w:rPr>
          <w:rFonts w:ascii="Calibri" w:hAnsi="Calibri"/>
          <w:sz w:val="22"/>
        </w:rPr>
        <w:t xml:space="preserve"> Enter the following sample values into the web form:</w:t>
      </w:r>
    </w:p>
    <w:p>
      <w:pPr>
        <w:pStyle w:val="ListBullet"/>
        <w:spacing w:after="60"/>
      </w:pPr>
      <w:r>
        <w:rPr>
          <w:rFonts w:ascii="Calibri" w:hAnsi="Calibri"/>
          <w:sz w:val="22"/>
        </w:rPr>
        <w:t xml:space="preserve">  *Age:* 65</w:t>
      </w:r>
    </w:p>
    <w:p>
      <w:pPr>
        <w:pStyle w:val="ListBullet"/>
        <w:spacing w:after="60"/>
      </w:pPr>
      <w:r>
        <w:rPr>
          <w:rFonts w:ascii="Calibri" w:hAnsi="Calibri"/>
          <w:sz w:val="22"/>
        </w:rPr>
        <w:t xml:space="preserve">  *Gender:* Male</w:t>
      </w:r>
    </w:p>
    <w:p>
      <w:pPr>
        <w:pStyle w:val="ListBullet"/>
        <w:spacing w:after="60"/>
      </w:pPr>
      <w:r>
        <w:rPr>
          <w:rFonts w:ascii="Calibri" w:hAnsi="Calibri"/>
          <w:sz w:val="22"/>
        </w:rPr>
        <w:t xml:space="preserve">  *Smoking Status:* Current (25 Years Smoked, 20 Cigarettes/day)</w:t>
      </w:r>
    </w:p>
    <w:p>
      <w:pPr>
        <w:pStyle w:val="ListBullet"/>
        <w:spacing w:after="60"/>
      </w:pPr>
      <w:r>
        <w:rPr>
          <w:rFonts w:ascii="Calibri" w:hAnsi="Calibri"/>
          <w:sz w:val="22"/>
        </w:rPr>
        <w:t xml:space="preserve">  *Oxygen Saturation:* 88%</w:t>
      </w:r>
    </w:p>
    <w:p>
      <w:pPr>
        <w:pStyle w:val="ListBullet"/>
        <w:spacing w:after="60"/>
      </w:pPr>
      <w:r>
        <w:rPr>
          <w:rFonts w:ascii="Calibri" w:hAnsi="Calibri"/>
          <w:sz w:val="22"/>
        </w:rPr>
        <w:t xml:space="preserve">  *PM2.5 Level:* 95.0 (High Exposure)</w:t>
      </w:r>
    </w:p>
    <w:p>
      <w:pPr>
        <w:pStyle w:val="ListBullet"/>
        <w:spacing w:after="60"/>
      </w:pPr>
      <w:r>
        <w:rPr>
          <w:rFonts w:ascii="Calibri" w:hAnsi="Calibri"/>
          <w:sz w:val="22"/>
        </w:rPr>
        <w:t xml:space="preserve">  *Radon Level:* 10.5</w:t>
      </w:r>
    </w:p>
    <w:p>
      <w:pPr>
        <w:pStyle w:val="ListBullet"/>
        <w:spacing w:after="60"/>
      </w:pPr>
      <w:r>
        <w:rPr>
          <w:rFonts w:ascii="Calibri" w:hAnsi="Calibri"/>
          <w:sz w:val="22"/>
        </w:rPr>
        <w:t xml:space="preserve">  *Symptoms:* Severe cough, Breathlessness (Yes), Wheezing (Yes)</w:t>
      </w:r>
    </w:p>
    <w:p>
      <w:pPr>
        <w:pStyle w:val="ListBullet"/>
        <w:spacing w:after="60"/>
      </w:pPr>
      <w:r>
        <w:rPr>
          <w:rFonts w:ascii="Calibri" w:hAnsi="Calibri"/>
          <w:sz w:val="22"/>
        </w:rPr>
        <w:t xml:space="preserve">  </w:t>
      </w:r>
      <w:r>
        <w:rPr>
          <w:rFonts w:ascii="Calibri" w:hAnsi="Calibri"/>
          <w:b/>
          <w:sz w:val="22"/>
        </w:rPr>
        <w:t>Action:</w:t>
      </w:r>
      <w:r>
        <w:rPr>
          <w:rFonts w:ascii="Calibri" w:hAnsi="Calibri"/>
          <w:sz w:val="22"/>
        </w:rPr>
        <w:t xml:space="preserve"> Click the </w:t>
      </w:r>
      <w:r>
        <w:rPr>
          <w:rFonts w:ascii="Calibri" w:hAnsi="Calibri"/>
          <w:b/>
          <w:sz w:val="22"/>
        </w:rPr>
        <w:t>"Predict"</w:t>
      </w:r>
      <w:r>
        <w:rPr>
          <w:rFonts w:ascii="Calibri" w:hAnsi="Calibri"/>
          <w:sz w:val="22"/>
        </w:rPr>
        <w:t xml:space="preserve"> button.</w:t>
      </w:r>
    </w:p>
    <w:p>
      <w:pPr>
        <w:pStyle w:val="ListBullet"/>
        <w:spacing w:after="60"/>
      </w:pPr>
      <w:r>
        <w:rPr>
          <w:rFonts w:ascii="Calibri" w:hAnsi="Calibri"/>
          <w:sz w:val="22"/>
        </w:rPr>
        <w:t xml:space="preserve">  </w:t>
      </w:r>
      <w:r>
        <w:rPr>
          <w:rFonts w:ascii="Calibri" w:hAnsi="Calibri"/>
          <w:b/>
          <w:sz w:val="22"/>
        </w:rPr>
        <w:t>Speech:</w:t>
      </w:r>
    </w:p>
    <w:p>
      <w:pPr>
        <w:spacing w:before="120" w:after="120"/>
        <w:ind w:left="576"/>
      </w:pPr>
      <w:r>
        <w:rPr>
          <w:rFonts w:ascii="Calibri" w:hAnsi="Calibri"/>
          <w:i/>
          <w:sz w:val="22"/>
        </w:rPr>
        <w:t>*"Let's test this in real-time. I am entering data for a 65-year-old male smoker with high air pollution (PM2.5) exposure, low oxygen saturation (88%), and noticeable symptoms like breathlessness and chronic cough. When I click Predict, the data is processed, scaled, and sent to our calibrated ensemble."*</w:t>
      </w:r>
    </w:p>
    <w:p>
      <w:pPr>
        <w:spacing w:after="240"/>
      </w:pPr>
      <w:r>
        <w:rPr>
          <w:color w:val="C0C0C0"/>
        </w:rPr>
        <w:t>____________________________________________________</w:t>
      </w:r>
    </w:p>
    <w:p>
      <w:pPr>
        <w:pStyle w:val="Heading3"/>
        <w:spacing w:before="120" w:after="40"/>
      </w:pPr>
      <w:r>
        <w:rPr>
          <w:rFonts w:ascii="Calibri" w:hAnsi="Calibri"/>
          <w:color w:val="000000"/>
        </w:rPr>
        <w:t>Slide / Step 5: Explaining Predictions (SHAP &amp; XAI)</w:t>
      </w:r>
    </w:p>
    <w:p>
      <w:pPr>
        <w:pStyle w:val="ListBullet"/>
        <w:spacing w:after="60"/>
      </w:pPr>
      <w:r>
        <w:rPr>
          <w:rFonts w:ascii="Calibri" w:hAnsi="Calibri"/>
          <w:sz w:val="22"/>
        </w:rPr>
        <w:t xml:space="preserve">  </w:t>
      </w:r>
      <w:r>
        <w:rPr>
          <w:rFonts w:ascii="Calibri" w:hAnsi="Calibri"/>
          <w:b/>
          <w:sz w:val="22"/>
        </w:rPr>
        <w:t>What to show on screen:</w:t>
      </w:r>
      <w:r>
        <w:rPr>
          <w:rFonts w:ascii="Calibri" w:hAnsi="Calibri"/>
          <w:sz w:val="22"/>
        </w:rPr>
        <w:t xml:space="preserve"> Look at the output section showing the Prediction Result, Probability, and the bullet points under </w:t>
      </w:r>
      <w:r>
        <w:rPr>
          <w:rFonts w:ascii="Calibri" w:hAnsi="Calibri"/>
          <w:b/>
          <w:sz w:val="22"/>
        </w:rPr>
        <w:t>"Key Clinical Factors"</w:t>
      </w:r>
      <w:r>
        <w:rPr>
          <w:rFonts w:ascii="Calibri" w:hAnsi="Calibri"/>
          <w:sz w:val="22"/>
        </w:rPr>
        <w:t xml:space="preserve"> / </w:t>
      </w:r>
      <w:r>
        <w:rPr>
          <w:rFonts w:ascii="Calibri" w:hAnsi="Calibri"/>
          <w:b/>
          <w:sz w:val="22"/>
        </w:rPr>
        <w:t>"SHAP Explanation Card"</w:t>
      </w:r>
      <w:r>
        <w:rPr>
          <w:rFonts w:ascii="Calibri" w:hAnsi="Calibri"/>
          <w:sz w:val="22"/>
        </w:rPr>
        <w:t>.</w:t>
      </w:r>
    </w:p>
    <w:p>
      <w:pPr>
        <w:pStyle w:val="ListBullet"/>
        <w:spacing w:after="60"/>
      </w:pPr>
      <w:r>
        <w:rPr>
          <w:rFonts w:ascii="Calibri" w:hAnsi="Calibri"/>
          <w:sz w:val="22"/>
        </w:rPr>
        <w:t xml:space="preserve">  </w:t>
      </w:r>
      <w:r>
        <w:rPr>
          <w:rFonts w:ascii="Calibri" w:hAnsi="Calibri"/>
          <w:b/>
          <w:sz w:val="22"/>
        </w:rPr>
        <w:t>Speech:</w:t>
      </w:r>
    </w:p>
    <w:p>
      <w:pPr>
        <w:spacing w:before="120" w:after="120"/>
        <w:ind w:left="576"/>
      </w:pPr>
      <w:r>
        <w:rPr>
          <w:rFonts w:ascii="Calibri" w:hAnsi="Calibri"/>
          <w:i/>
          <w:sz w:val="22"/>
        </w:rPr>
        <w:t xml:space="preserve">*"The platform has predicted a </w:t>
      </w:r>
      <w:r>
        <w:rPr>
          <w:rFonts w:ascii="Calibri" w:hAnsi="Calibri"/>
          <w:b/>
          <w:i/>
          <w:sz w:val="22"/>
        </w:rPr>
        <w:t>HIGH cancer risk</w:t>
      </w:r>
      <w:r>
        <w:rPr>
          <w:rFonts w:ascii="Calibri" w:hAnsi="Calibri"/>
          <w:i/>
          <w:sz w:val="22"/>
        </w:rPr>
        <w:t xml:space="preserve"> with a probability of </w:t>
      </w:r>
      <w:r>
        <w:rPr>
          <w:rFonts w:ascii="Calibri" w:hAnsi="Calibri"/>
          <w:b/>
          <w:i/>
          <w:sz w:val="22"/>
        </w:rPr>
        <w:t>89.5%</w:t>
      </w:r>
      <w:r>
        <w:rPr>
          <w:rFonts w:ascii="Calibri" w:hAnsi="Calibri"/>
          <w:i/>
          <w:sz w:val="22"/>
        </w:rPr>
        <w:t>.</w:t>
      </w:r>
    </w:p>
    <w:p>
      <w:pPr>
        <w:spacing w:before="120" w:after="120"/>
        <w:ind w:left="576"/>
      </w:pPr>
      <w:r>
        <w:rPr>
          <w:rFonts w:ascii="Calibri" w:hAnsi="Calibri"/>
          <w:i/>
          <w:sz w:val="22"/>
        </w:rPr>
        <w:t xml:space="preserve">Crucially, look at the explanation below. The system is not a black box. Using </w:t>
      </w:r>
      <w:r>
        <w:rPr>
          <w:rFonts w:ascii="Calibri" w:hAnsi="Calibri"/>
          <w:b/>
          <w:i/>
          <w:sz w:val="22"/>
        </w:rPr>
        <w:t>SHAP (SHapley Additive exPlanations)</w:t>
      </w:r>
      <w:r>
        <w:rPr>
          <w:rFonts w:ascii="Calibri" w:hAnsi="Calibri"/>
          <w:i/>
          <w:sz w:val="22"/>
        </w:rPr>
        <w:t>, it breaks down the exact impact of each factor:</w:t>
      </w:r>
    </w:p>
    <w:p>
      <w:pPr>
        <w:spacing w:before="120" w:after="120"/>
        <w:ind w:left="576"/>
      </w:pPr>
      <w:r>
        <w:rPr>
          <w:rFonts w:ascii="Calibri" w:hAnsi="Calibri"/>
          <w:i/>
          <w:sz w:val="22"/>
        </w:rPr>
        <w:t xml:space="preserve">- The patient's </w:t>
      </w:r>
      <w:r>
        <w:rPr>
          <w:rFonts w:ascii="Calibri" w:hAnsi="Calibri"/>
          <w:b/>
          <w:i/>
          <w:sz w:val="22"/>
        </w:rPr>
        <w:t>Smoking history</w:t>
      </w:r>
      <w:r>
        <w:rPr>
          <w:rFonts w:ascii="Calibri" w:hAnsi="Calibri"/>
          <w:i/>
          <w:sz w:val="22"/>
        </w:rPr>
        <w:t xml:space="preserve"> (25 pack-years) pushed the risk up by </w:t>
      </w:r>
      <w:r>
        <w:rPr>
          <w:rFonts w:ascii="Calibri" w:hAnsi="Calibri"/>
          <w:b/>
          <w:i/>
          <w:sz w:val="22"/>
        </w:rPr>
        <w:t>+25%</w:t>
      </w:r>
      <w:r>
        <w:rPr>
          <w:rFonts w:ascii="Calibri" w:hAnsi="Calibri"/>
          <w:i/>
          <w:sz w:val="22"/>
        </w:rPr>
        <w:t>.</w:t>
      </w:r>
    </w:p>
    <w:p>
      <w:pPr>
        <w:spacing w:before="120" w:after="120"/>
        <w:ind w:left="576"/>
      </w:pPr>
      <w:r>
        <w:rPr>
          <w:rFonts w:ascii="Calibri" w:hAnsi="Calibri"/>
          <w:i/>
          <w:sz w:val="22"/>
        </w:rPr>
        <w:t xml:space="preserve">- The low </w:t>
      </w:r>
      <w:r>
        <w:rPr>
          <w:rFonts w:ascii="Calibri" w:hAnsi="Calibri"/>
          <w:b/>
          <w:i/>
          <w:sz w:val="22"/>
        </w:rPr>
        <w:t>Oxygen Saturation</w:t>
      </w:r>
      <w:r>
        <w:rPr>
          <w:rFonts w:ascii="Calibri" w:hAnsi="Calibri"/>
          <w:i/>
          <w:sz w:val="22"/>
        </w:rPr>
        <w:t xml:space="preserve"> (88%) added </w:t>
      </w:r>
      <w:r>
        <w:rPr>
          <w:rFonts w:ascii="Calibri" w:hAnsi="Calibri"/>
          <w:b/>
          <w:i/>
          <w:sz w:val="22"/>
        </w:rPr>
        <w:t>+15%</w:t>
      </w:r>
      <w:r>
        <w:rPr>
          <w:rFonts w:ascii="Calibri" w:hAnsi="Calibri"/>
          <w:i/>
          <w:sz w:val="22"/>
        </w:rPr>
        <w:t xml:space="preserve"> to the risk.</w:t>
      </w:r>
    </w:p>
    <w:p>
      <w:pPr>
        <w:spacing w:before="120" w:after="120"/>
        <w:ind w:left="576"/>
      </w:pPr>
      <w:r>
        <w:rPr>
          <w:rFonts w:ascii="Calibri" w:hAnsi="Calibri"/>
          <w:i/>
          <w:sz w:val="22"/>
        </w:rPr>
        <w:t xml:space="preserve">- High </w:t>
      </w:r>
      <w:r>
        <w:rPr>
          <w:rFonts w:ascii="Calibri" w:hAnsi="Calibri"/>
          <w:b/>
          <w:i/>
          <w:sz w:val="22"/>
        </w:rPr>
        <w:t>PM2.5 environmental exposure</w:t>
      </w:r>
      <w:r>
        <w:rPr>
          <w:rFonts w:ascii="Calibri" w:hAnsi="Calibri"/>
          <w:i/>
          <w:sz w:val="22"/>
        </w:rPr>
        <w:t xml:space="preserve"> contributed another </w:t>
      </w:r>
      <w:r>
        <w:rPr>
          <w:rFonts w:ascii="Calibri" w:hAnsi="Calibri"/>
          <w:b/>
          <w:i/>
          <w:sz w:val="22"/>
        </w:rPr>
        <w:t>+12%</w:t>
      </w:r>
      <w:r>
        <w:rPr>
          <w:rFonts w:ascii="Calibri" w:hAnsi="Calibri"/>
          <w:i/>
          <w:sz w:val="22"/>
        </w:rPr>
        <w:t>.</w:t>
      </w:r>
    </w:p>
    <w:p>
      <w:pPr>
        <w:spacing w:after="120"/>
      </w:pPr>
      <w:r>
        <w:rPr>
          <w:rFonts w:ascii="Calibri" w:hAnsi="Calibri"/>
          <w:sz w:val="22"/>
        </w:rPr>
        <w:t>&gt;</w:t>
      </w:r>
    </w:p>
    <w:p>
      <w:pPr>
        <w:spacing w:before="120" w:after="120"/>
        <w:ind w:left="576"/>
      </w:pPr>
      <w:r>
        <w:rPr>
          <w:rFonts w:ascii="Calibri" w:hAnsi="Calibri"/>
          <w:i/>
          <w:sz w:val="22"/>
        </w:rPr>
        <w:t>This level of transparency allows doctors to audit the decision, cross-examine the factors, and make informed clinical judgments. It transitions AI from a mysterious calculator to an explainable assistant."*</w:t>
      </w:r>
    </w:p>
    <w:p>
      <w:pPr>
        <w:spacing w:after="240"/>
      </w:pPr>
      <w:r>
        <w:rPr>
          <w:color w:val="C0C0C0"/>
        </w:rPr>
        <w:t>____________________________________________________</w:t>
      </w:r>
    </w:p>
    <w:p>
      <w:pPr>
        <w:pStyle w:val="Heading2"/>
        <w:spacing w:before="240" w:after="80"/>
      </w:pPr>
      <w:r>
        <w:rPr>
          <w:rFonts w:ascii="Calibri" w:hAnsi="Calibri"/>
          <w:color w:val="2E75B6"/>
        </w:rPr>
        <w:t>🎓 Section 3: Examiner Q&amp;A Cheat Sheet (Professor Defense)</w:t>
      </w:r>
    </w:p>
    <w:p>
      <w:pPr>
        <w:spacing w:after="120"/>
      </w:pPr>
      <w:r>
        <w:rPr>
          <w:rFonts w:ascii="Calibri" w:hAnsi="Calibri"/>
          <w:sz w:val="22"/>
        </w:rPr>
        <w:t>Here are the most likely questions your college examiners will ask, and how you should answer them:</w:t>
      </w:r>
    </w:p>
    <w:p>
      <w:pPr>
        <w:pStyle w:val="Heading3"/>
        <w:spacing w:before="120" w:after="40"/>
      </w:pPr>
      <w:r>
        <w:rPr>
          <w:rFonts w:ascii="Calibri" w:hAnsi="Calibri"/>
          <w:color w:val="000000"/>
        </w:rPr>
        <w:t>Q1: Why did you use CTGAN instead of just generating random data?</w:t>
      </w:r>
    </w:p>
    <w:p>
      <w:pPr>
        <w:pStyle w:val="ListBullet"/>
        <w:spacing w:after="60"/>
      </w:pPr>
      <w:r>
        <w:rPr>
          <w:rFonts w:ascii="Calibri" w:hAnsi="Calibri"/>
          <w:sz w:val="22"/>
        </w:rPr>
        <w:t xml:space="preserve">  </w:t>
      </w:r>
      <w:r>
        <w:rPr>
          <w:rFonts w:ascii="Calibri" w:hAnsi="Calibri"/>
          <w:b/>
          <w:sz w:val="22"/>
        </w:rPr>
        <w:t>Answer:</w:t>
      </w:r>
      <w:r>
        <w:rPr>
          <w:rFonts w:ascii="Calibri" w:hAnsi="Calibri"/>
          <w:sz w:val="22"/>
        </w:rPr>
        <w:t xml:space="preserve"> *"Random data generation cannot capture dependencies between variables. For example, a random generator might create a patient who is 12 years old but has smoked for 30 years—which is physiologically impossible. </w:t>
      </w:r>
      <w:r>
        <w:rPr>
          <w:rFonts w:ascii="Calibri" w:hAnsi="Calibri"/>
          <w:b/>
          <w:sz w:val="22"/>
        </w:rPr>
        <w:t>CTGAN</w:t>
      </w:r>
      <w:r>
        <w:rPr>
          <w:rFonts w:ascii="Calibri" w:hAnsi="Calibri"/>
          <w:sz w:val="22"/>
        </w:rPr>
        <w:t xml:space="preserve"> is a deep neural network that learns the multidimensional probability distributions of the dataset. It learns that smoking history correlates with age, and symptoms correlate with cancer status, creating high-fidelity, mathematically consistent data."*</w:t>
      </w:r>
    </w:p>
    <w:p>
      <w:pPr>
        <w:pStyle w:val="Heading3"/>
        <w:spacing w:before="120" w:after="40"/>
      </w:pPr>
      <w:r>
        <w:rPr>
          <w:rFonts w:ascii="Calibri" w:hAnsi="Calibri"/>
          <w:color w:val="000000"/>
        </w:rPr>
        <w:t>Q2: What is "Probability Calibration" and why is it needed?</w:t>
      </w:r>
    </w:p>
    <w:p>
      <w:pPr>
        <w:pStyle w:val="ListBullet"/>
        <w:spacing w:after="60"/>
      </w:pPr>
      <w:r>
        <w:rPr>
          <w:rFonts w:ascii="Calibri" w:hAnsi="Calibri"/>
          <w:sz w:val="22"/>
        </w:rPr>
        <w:t xml:space="preserve">  </w:t>
      </w:r>
      <w:r>
        <w:rPr>
          <w:rFonts w:ascii="Calibri" w:hAnsi="Calibri"/>
          <w:b/>
          <w:sz w:val="22"/>
        </w:rPr>
        <w:t>Answer:</w:t>
      </w:r>
      <w:r>
        <w:rPr>
          <w:rFonts w:ascii="Calibri" w:hAnsi="Calibri"/>
          <w:sz w:val="22"/>
        </w:rPr>
        <w:t xml:space="preserve"> *"Many advanced classifiers, particularly boosting methods like XGBoost or ensembles, are optimized for classification accuracy rather than probability accuracy. Their outputs are often pushed away from intermediate values toward 0 or 1. Probability calibration (using </w:t>
      </w:r>
      <w:r>
        <w:rPr>
          <w:rFonts w:ascii="Calibri" w:hAnsi="Calibri"/>
          <w:b/>
          <w:sz w:val="22"/>
        </w:rPr>
        <w:t>Isotonic Regression</w:t>
      </w:r>
      <w:r>
        <w:rPr>
          <w:rFonts w:ascii="Calibri" w:hAnsi="Calibri"/>
          <w:sz w:val="22"/>
        </w:rPr>
        <w:t xml:space="preserve"> or </w:t>
      </w:r>
      <w:r>
        <w:rPr>
          <w:rFonts w:ascii="Calibri" w:hAnsi="Calibri"/>
          <w:b/>
          <w:sz w:val="22"/>
        </w:rPr>
        <w:t>Platt Scaling</w:t>
      </w:r>
      <w:r>
        <w:rPr>
          <w:rFonts w:ascii="Calibri" w:hAnsi="Calibri"/>
          <w:sz w:val="22"/>
        </w:rPr>
        <w:t>) maps the outputs back to true empirical probabilities. In medicine, a calibrated score is critical because a doctor makes different decisions if a patient's risk is 55% versus 95%."*</w:t>
      </w:r>
    </w:p>
    <w:p>
      <w:pPr>
        <w:pStyle w:val="Heading3"/>
        <w:spacing w:before="120" w:after="40"/>
      </w:pPr>
      <w:r>
        <w:rPr>
          <w:rFonts w:ascii="Calibri" w:hAnsi="Calibri"/>
          <w:color w:val="000000"/>
        </w:rPr>
        <w:t>Q3: Why is SHAP better than traditional "Feature Importance"?</w:t>
      </w:r>
    </w:p>
    <w:p>
      <w:pPr>
        <w:pStyle w:val="ListBullet"/>
        <w:spacing w:after="60"/>
      </w:pPr>
      <w:r>
        <w:rPr>
          <w:rFonts w:ascii="Calibri" w:hAnsi="Calibri"/>
          <w:sz w:val="22"/>
        </w:rPr>
        <w:t xml:space="preserve">  </w:t>
      </w:r>
      <w:r>
        <w:rPr>
          <w:rFonts w:ascii="Calibri" w:hAnsi="Calibri"/>
          <w:b/>
          <w:sz w:val="22"/>
        </w:rPr>
        <w:t>Answer:</w:t>
      </w:r>
      <w:r>
        <w:rPr>
          <w:rFonts w:ascii="Calibri" w:hAnsi="Calibri"/>
          <w:sz w:val="22"/>
        </w:rPr>
        <w:t xml:space="preserve"> *"Traditional feature importance (like the one built into Random Forest) only tells us what features are important </w:t>
      </w:r>
      <w:r>
        <w:rPr>
          <w:rFonts w:ascii="Calibri" w:hAnsi="Calibri"/>
          <w:b/>
          <w:sz w:val="22"/>
        </w:rPr>
        <w:t>across the entire dataset on average</w:t>
      </w:r>
      <w:r>
        <w:rPr>
          <w:rFonts w:ascii="Calibri" w:hAnsi="Calibri"/>
          <w:sz w:val="22"/>
        </w:rPr>
        <w:t xml:space="preserve">. It cannot explain a </w:t>
      </w:r>
      <w:r>
        <w:rPr>
          <w:rFonts w:ascii="Calibri" w:hAnsi="Calibri"/>
          <w:b/>
          <w:sz w:val="22"/>
        </w:rPr>
        <w:t>single, specific patient's prediction</w:t>
      </w:r>
      <w:r>
        <w:rPr>
          <w:rFonts w:ascii="Calibri" w:hAnsi="Calibri"/>
          <w:sz w:val="22"/>
        </w:rPr>
        <w:t xml:space="preserve">. </w:t>
      </w:r>
      <w:r>
        <w:rPr>
          <w:rFonts w:ascii="Calibri" w:hAnsi="Calibri"/>
          <w:b/>
          <w:sz w:val="22"/>
        </w:rPr>
        <w:t>SHAP</w:t>
      </w:r>
      <w:r>
        <w:rPr>
          <w:rFonts w:ascii="Calibri" w:hAnsi="Calibri"/>
          <w:sz w:val="22"/>
        </w:rPr>
        <w:t xml:space="preserve"> uses game theory to allocate 'payouts' (contributions) to each feature for </w:t>
      </w:r>
      <w:r>
        <w:rPr>
          <w:rFonts w:ascii="Calibri" w:hAnsi="Calibri"/>
          <w:b/>
          <w:sz w:val="22"/>
        </w:rPr>
        <w:t>each individual prediction</w:t>
      </w:r>
      <w:r>
        <w:rPr>
          <w:rFonts w:ascii="Calibri" w:hAnsi="Calibri"/>
          <w:sz w:val="22"/>
        </w:rPr>
        <w:t>. This allows us to explain the diagnosis for Patient A differently than Patient B, which is exactly how personalized medicine works."*</w:t>
      </w:r>
    </w:p>
    <w:p>
      <w:pPr>
        <w:pStyle w:val="Heading3"/>
        <w:spacing w:before="120" w:after="40"/>
      </w:pPr>
      <w:r>
        <w:rPr>
          <w:rFonts w:ascii="Calibri" w:hAnsi="Calibri"/>
          <w:color w:val="000000"/>
        </w:rPr>
        <w:t>Q4: How did you handle the class imbalance problem in the dataset?</w:t>
      </w:r>
    </w:p>
    <w:p>
      <w:pPr>
        <w:pStyle w:val="ListBullet"/>
        <w:spacing w:after="60"/>
      </w:pPr>
      <w:r>
        <w:rPr>
          <w:rFonts w:ascii="Calibri" w:hAnsi="Calibri"/>
          <w:sz w:val="22"/>
        </w:rPr>
        <w:t xml:space="preserve">  </w:t>
      </w:r>
      <w:r>
        <w:rPr>
          <w:rFonts w:ascii="Calibri" w:hAnsi="Calibri"/>
          <w:b/>
          <w:sz w:val="22"/>
        </w:rPr>
        <w:t>Answer:</w:t>
      </w:r>
      <w:r>
        <w:rPr>
          <w:rFonts w:ascii="Calibri" w:hAnsi="Calibri"/>
          <w:sz w:val="22"/>
        </w:rPr>
        <w:t xml:space="preserve"> *"Medical datasets naturally have fewer cancer positive cases than healthy controls. If we train models on imbalanced data, they become biased toward the majority class. We resolved this in our training pipeline using </w:t>
      </w:r>
      <w:r>
        <w:rPr>
          <w:rFonts w:ascii="Calibri" w:hAnsi="Calibri"/>
          <w:b/>
          <w:sz w:val="22"/>
        </w:rPr>
        <w:t>SMOTE (Synthetic Minority Over-sampling Technique)</w:t>
      </w:r>
      <w:r>
        <w:rPr>
          <w:rFonts w:ascii="Calibri" w:hAnsi="Calibri"/>
          <w:sz w:val="22"/>
        </w:rPr>
        <w:t xml:space="preserve"> on the training folds. This balances the distribution by generating synthetic cases along the line segments joining k-nearest neighbors of the minority class."*</w:t>
      </w:r>
    </w:p>
    <w:p>
      <w:pPr>
        <w:pStyle w:val="Heading3"/>
        <w:spacing w:before="120" w:after="40"/>
      </w:pPr>
      <w:r>
        <w:rPr>
          <w:rFonts w:ascii="Calibri" w:hAnsi="Calibri"/>
          <w:color w:val="000000"/>
        </w:rPr>
        <w:t>Q5: What is the significance of the Population Stability Index (PSI)?</w:t>
      </w:r>
    </w:p>
    <w:p>
      <w:pPr>
        <w:pStyle w:val="ListBullet"/>
        <w:spacing w:after="60"/>
      </w:pPr>
      <w:r>
        <w:rPr>
          <w:rFonts w:ascii="Calibri" w:hAnsi="Calibri"/>
          <w:sz w:val="22"/>
        </w:rPr>
        <w:t xml:space="preserve">  </w:t>
      </w:r>
      <w:r>
        <w:rPr>
          <w:rFonts w:ascii="Calibri" w:hAnsi="Calibri"/>
          <w:b/>
          <w:sz w:val="22"/>
        </w:rPr>
        <w:t>Answer:</w:t>
      </w:r>
      <w:r>
        <w:rPr>
          <w:rFonts w:ascii="Calibri" w:hAnsi="Calibri"/>
          <w:sz w:val="22"/>
        </w:rPr>
        <w:t xml:space="preserve"> *"PSI measures how much a variable's distribution has shifted between two time periods or two datasets. We use it to ensure our synthetic dataset doesn't 'drift' away from the true patient population. A PSI score under </w:t>
      </w:r>
      <w:r>
        <w:rPr>
          <w:rFonts w:ascii="Calibri" w:hAnsi="Calibri"/>
          <w:b/>
          <w:sz w:val="22"/>
        </w:rPr>
        <w:t>0.1</w:t>
      </w:r>
      <w:r>
        <w:rPr>
          <w:rFonts w:ascii="Calibri" w:hAnsi="Calibri"/>
          <w:sz w:val="22"/>
        </w:rPr>
        <w:t xml:space="preserve"> indicates no significant change, meaning our generative model is stable and accurate."*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