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color w:val="1F4E79"/>
        </w:rPr>
        <w:t>🫁 Lung Cancer Prediction — Local Demo Guide</w:t>
      </w:r>
    </w:p>
    <w:p>
      <w:pPr>
        <w:spacing w:after="120"/>
      </w:pPr>
      <w:r>
        <w:rPr>
          <w:rFonts w:ascii="Calibri" w:hAnsi="Calibri"/>
          <w:sz w:val="22"/>
        </w:rPr>
        <w:t xml:space="preserve">A quick, step-by-step guide to set up and run the </w:t>
      </w:r>
      <w:r>
        <w:rPr>
          <w:rFonts w:ascii="Calibri" w:hAnsi="Calibri"/>
          <w:b/>
          <w:sz w:val="22"/>
        </w:rPr>
        <w:t>Lung Cancer Prediction</w:t>
      </w:r>
      <w:r>
        <w:rPr>
          <w:rFonts w:ascii="Calibri" w:hAnsi="Calibri"/>
          <w:sz w:val="22"/>
        </w:rPr>
        <w:t xml:space="preserve"> web application on any Windows PC for a college demo.</w:t>
      </w:r>
    </w:p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color w:val="2E75B6"/>
        </w:rPr>
        <w:t>📋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**OS**</w:t>
            </w:r>
          </w:p>
        </w:tc>
        <w:tc>
          <w:tcPr>
            <w:tcW w:type="dxa" w:w="4680"/>
          </w:tcPr>
          <w:p>
            <w:r>
              <w:t>Windows 10 / 11</w:t>
            </w:r>
          </w:p>
        </w:tc>
      </w:tr>
      <w:tr>
        <w:tc>
          <w:tcPr>
            <w:tcW w:type="dxa" w:w="4680"/>
          </w:tcPr>
          <w:p>
            <w:r>
              <w:t>**Python**</w:t>
            </w:r>
          </w:p>
        </w:tc>
        <w:tc>
          <w:tcPr>
            <w:tcW w:type="dxa" w:w="4680"/>
          </w:tcPr>
          <w:p>
            <w:r>
              <w:t>3.10 or newer</w:t>
            </w:r>
          </w:p>
        </w:tc>
      </w:tr>
      <w:tr>
        <w:tc>
          <w:tcPr>
            <w:tcW w:type="dxa" w:w="4680"/>
          </w:tcPr>
          <w:p>
            <w:r>
              <w:t>**Git**</w:t>
            </w:r>
          </w:p>
        </w:tc>
        <w:tc>
          <w:tcPr>
            <w:tcW w:type="dxa" w:w="4680"/>
          </w:tcPr>
          <w:p>
            <w:r>
              <w:t>Installed (for GitHub clone option)</w:t>
            </w:r>
          </w:p>
        </w:tc>
      </w:tr>
      <w:tr>
        <w:tc>
          <w:tcPr>
            <w:tcW w:type="dxa" w:w="4680"/>
          </w:tcPr>
          <w:p>
            <w:r>
              <w:t>**Internet**</w:t>
            </w:r>
          </w:p>
        </w:tc>
        <w:tc>
          <w:tcPr>
            <w:tcW w:type="dxa" w:w="4680"/>
          </w:tcPr>
          <w:p>
            <w:r>
              <w:t>Needed only to install packages</w:t>
            </w:r>
          </w:p>
        </w:tc>
      </w:tr>
    </w:tbl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color w:val="2E75B6"/>
        </w:rPr>
        <w:t>Step 1 — Get the Code</w:t>
      </w:r>
    </w:p>
    <w:p>
      <w:pPr>
        <w:spacing w:after="120"/>
      </w:pPr>
      <w:r>
        <w:rPr>
          <w:rFonts w:ascii="Calibri" w:hAnsi="Calibri"/>
          <w:sz w:val="22"/>
        </w:rPr>
        <w:t>You have two options:</w:t>
      </w:r>
    </w:p>
    <w:p>
      <w:pPr>
        <w:spacing w:after="120"/>
      </w:pPr>
      <w:r>
        <w:rPr>
          <w:rFonts w:ascii="Calibri" w:hAnsi="Calibri"/>
          <w:b/>
          <w:sz w:val="22"/>
        </w:rPr>
        <w:t>Option A — USB Drive (No internet needed):</w:t>
      </w:r>
    </w:p>
    <w:p>
      <w:pPr>
        <w:spacing w:after="60"/>
      </w:pPr>
      <w:r>
        <w:rPr>
          <w:b/>
        </w:rPr>
        <w:t xml:space="preserve">1. </w:t>
      </w:r>
      <w:r>
        <w:rPr>
          <w:rFonts w:ascii="Calibri" w:hAnsi="Calibri"/>
          <w:sz w:val="22"/>
        </w:rPr>
        <w:t xml:space="preserve">Copy the entire </w:t>
      </w:r>
      <w:r>
        <w:rPr>
          <w:rFonts w:ascii="Consolas" w:hAnsi="Consolas"/>
          <w:sz w:val="19"/>
        </w:rPr>
        <w:t>Lung_Cancer_Prediction</w:t>
      </w:r>
      <w:r>
        <w:rPr>
          <w:rFonts w:ascii="Calibri" w:hAnsi="Calibri"/>
          <w:sz w:val="22"/>
        </w:rPr>
        <w:t xml:space="preserve"> folder to a USB drive.</w:t>
      </w:r>
    </w:p>
    <w:p>
      <w:pPr>
        <w:spacing w:after="60"/>
      </w:pPr>
      <w:r>
        <w:rPr>
          <w:b/>
        </w:rPr>
        <w:t xml:space="preserve">2. </w:t>
      </w:r>
      <w:r>
        <w:rPr>
          <w:rFonts w:ascii="Calibri" w:hAnsi="Calibri"/>
          <w:sz w:val="22"/>
        </w:rPr>
        <w:t>Plug it into the college PC and paste the folder onto the Desktop.</w:t>
      </w:r>
    </w:p>
    <w:p>
      <w:pPr>
        <w:spacing w:after="120"/>
      </w:pPr>
      <w:r>
        <w:rPr>
          <w:rFonts w:ascii="Calibri" w:hAnsi="Calibri"/>
          <w:b/>
          <w:sz w:val="22"/>
        </w:rPr>
        <w:t>Option B — Clone from GitHub (Recommended):</w:t>
      </w:r>
    </w:p>
    <w:p>
      <w:pPr>
        <w:spacing w:before="120" w:after="120"/>
        <w:ind w:left="720"/>
        <w:shd w:val="clear" w:color="auto" w:fill="F1F5F9"/>
      </w:pPr>
      <w:r>
        <w:rPr>
          <w:rFonts w:ascii="Consolas" w:hAnsi="Consolas"/>
          <w:sz w:val="19"/>
        </w:rPr>
        <w:t>cd Desktop</w:t>
        <w:br/>
        <w:t>git clone https://github.com/moditejas2005/Lung-Cancer-Prediction.git</w:t>
        <w:br/>
        <w:t>cd Lung-Cancer-Prediction</w:t>
      </w:r>
    </w:p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color w:val="2E75B6"/>
        </w:rPr>
        <w:t>Step 2 — Create a Virtual Environment</w:t>
      </w:r>
    </w:p>
    <w:p>
      <w:pPr>
        <w:spacing w:after="12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Command Prompt</w:t>
      </w:r>
      <w:r>
        <w:rPr>
          <w:rFonts w:ascii="Calibri" w:hAnsi="Calibri"/>
          <w:sz w:val="22"/>
        </w:rPr>
        <w:t xml:space="preserve"> inside the </w:t>
      </w:r>
      <w:r>
        <w:rPr>
          <w:rFonts w:ascii="Consolas" w:hAnsi="Consolas"/>
          <w:sz w:val="19"/>
        </w:rPr>
        <w:t>Lung_Cancer_Prediction</w:t>
      </w:r>
      <w:r>
        <w:rPr>
          <w:rFonts w:ascii="Calibri" w:hAnsi="Calibri"/>
          <w:sz w:val="22"/>
        </w:rPr>
        <w:t xml:space="preserve"> folder, then run:</w:t>
      </w:r>
    </w:p>
    <w:p>
      <w:pPr>
        <w:spacing w:before="120" w:after="120"/>
        <w:ind w:left="720"/>
        <w:shd w:val="clear" w:color="auto" w:fill="F1F5F9"/>
      </w:pPr>
      <w:r>
        <w:rPr>
          <w:rFonts w:ascii="Consolas" w:hAnsi="Consolas"/>
          <w:sz w:val="19"/>
        </w:rPr>
        <w:t>python -m venv venv</w:t>
        <w:br/>
        <w:t>venv\Scripts\activate</w:t>
      </w:r>
    </w:p>
    <w:p>
      <w:pPr>
        <w:spacing w:after="120"/>
      </w:pPr>
      <w:r>
        <w:rPr>
          <w:rFonts w:ascii="Calibri" w:hAnsi="Calibri"/>
          <w:sz w:val="22"/>
        </w:rPr>
        <w:t xml:space="preserve">You should see </w:t>
      </w:r>
      <w:r>
        <w:rPr>
          <w:rFonts w:ascii="Consolas" w:hAnsi="Consolas"/>
          <w:sz w:val="19"/>
        </w:rPr>
        <w:t>(venv)</w:t>
      </w:r>
      <w:r>
        <w:rPr>
          <w:rFonts w:ascii="Calibri" w:hAnsi="Calibri"/>
          <w:sz w:val="22"/>
        </w:rPr>
        <w:t xml:space="preserve"> appear at the start of your prompt line — this means the virtual environment is active.</w:t>
      </w:r>
    </w:p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color w:val="2E75B6"/>
        </w:rPr>
        <w:t>Step 3 — Install Dependencies</w:t>
      </w:r>
    </w:p>
    <w:p>
      <w:pPr>
        <w:spacing w:after="120"/>
      </w:pPr>
      <w:r>
        <w:rPr>
          <w:rFonts w:ascii="Calibri" w:hAnsi="Calibri"/>
          <w:sz w:val="22"/>
        </w:rPr>
        <w:t xml:space="preserve">Depending on whether you just want to run the web app demo or run the entire pipeline from scratch, choose </w:t>
      </w:r>
      <w:r>
        <w:rPr>
          <w:rFonts w:ascii="Calibri" w:hAnsi="Calibri"/>
          <w:b/>
          <w:sz w:val="22"/>
        </w:rPr>
        <w:t>one</w:t>
      </w:r>
      <w:r>
        <w:rPr>
          <w:rFonts w:ascii="Calibri" w:hAnsi="Calibri"/>
          <w:sz w:val="22"/>
        </w:rPr>
        <w:t xml:space="preserve"> of these options:</w:t>
      </w:r>
    </w:p>
    <w:p>
      <w:pPr>
        <w:pStyle w:val="Heading3"/>
        <w:spacing w:before="120" w:after="40"/>
      </w:pPr>
      <w:r>
        <w:rPr>
          <w:rFonts w:ascii="Calibri" w:hAnsi="Calibri"/>
          <w:color w:val="000000"/>
        </w:rPr>
        <w:t>Option A: Web App Demo Only (Fastest &amp; Lightweight)</w:t>
      </w:r>
    </w:p>
    <w:p>
      <w:pPr>
        <w:spacing w:after="120"/>
      </w:pPr>
      <w:r>
        <w:rPr>
          <w:rFonts w:ascii="Calibri" w:hAnsi="Calibri"/>
          <w:sz w:val="22"/>
        </w:rPr>
        <w:t xml:space="preserve">If you only need to run the web interface (using pre-trained models already in the </w:t>
      </w:r>
      <w:r>
        <w:rPr>
          <w:rFonts w:ascii="Consolas" w:hAnsi="Consolas"/>
          <w:sz w:val="19"/>
        </w:rPr>
        <w:t>models/</w:t>
      </w:r>
      <w:r>
        <w:rPr>
          <w:rFonts w:ascii="Calibri" w:hAnsi="Calibri"/>
          <w:sz w:val="22"/>
        </w:rPr>
        <w:t xml:space="preserve"> folder):</w:t>
      </w:r>
    </w:p>
    <w:p>
      <w:pPr>
        <w:spacing w:before="120" w:after="120"/>
        <w:ind w:left="720"/>
        <w:shd w:val="clear" w:color="auto" w:fill="F1F5F9"/>
      </w:pPr>
      <w:r>
        <w:rPr>
          <w:rFonts w:ascii="Consolas" w:hAnsi="Consolas"/>
          <w:sz w:val="19"/>
        </w:rPr>
        <w:t>pip install flask pandas numpy scikit-learn xgboost catboost scipy joblib</w:t>
      </w:r>
    </w:p>
    <w:p>
      <w:pPr>
        <w:pStyle w:val="Heading3"/>
        <w:spacing w:before="120" w:after="40"/>
      </w:pPr>
      <w:r>
        <w:rPr>
          <w:rFonts w:ascii="Calibri" w:hAnsi="Calibri"/>
          <w:color w:val="000000"/>
        </w:rPr>
        <w:t>Option B: Full Training Pipeline (Run Everything From Scratch)</w:t>
      </w:r>
    </w:p>
    <w:p>
      <w:pPr>
        <w:spacing w:after="120"/>
      </w:pPr>
      <w:r>
        <w:rPr>
          <w:rFonts w:ascii="Calibri" w:hAnsi="Calibri"/>
          <w:sz w:val="22"/>
        </w:rPr>
        <w:t>If you want to reinstall and run the entire data generation and model training pipeline from the very beginning:</w:t>
      </w:r>
    </w:p>
    <w:p>
      <w:pPr>
        <w:spacing w:before="120" w:after="120"/>
        <w:ind w:left="720"/>
        <w:shd w:val="clear" w:color="auto" w:fill="F1F5F9"/>
      </w:pPr>
      <w:r>
        <w:rPr>
          <w:rFonts w:ascii="Consolas" w:hAnsi="Consolas"/>
          <w:sz w:val="19"/>
        </w:rPr>
        <w:t>pip install -r requirements.txt</w:t>
      </w:r>
    </w:p>
    <w:p>
      <w:pPr>
        <w:spacing w:after="120"/>
      </w:pPr>
      <w:r>
        <w:rPr>
          <w:rFonts w:ascii="Calibri" w:hAnsi="Calibri"/>
          <w:sz w:val="22"/>
        </w:rPr>
        <w:t>*(This will install CTGAN, PyTorch, Optuna, SHAP, and all other advanced modeling packages).*</w:t>
      </w:r>
    </w:p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color w:val="2E75B6"/>
        </w:rPr>
        <w:t>Step 4 — Run the Project</w:t>
      </w:r>
    </w:p>
    <w:p>
      <w:pPr>
        <w:spacing w:after="120"/>
      </w:pPr>
      <w:r>
        <w:rPr>
          <w:rFonts w:ascii="Calibri" w:hAnsi="Calibri"/>
          <w:sz w:val="22"/>
        </w:rPr>
        <w:t>Choose the command below depending on what you want to show:</w:t>
      </w:r>
    </w:p>
    <w:p>
      <w:pPr>
        <w:pStyle w:val="Heading3"/>
        <w:spacing w:before="120" w:after="40"/>
      </w:pPr>
      <w:r>
        <w:rPr>
          <w:rFonts w:ascii="Calibri" w:hAnsi="Calibri"/>
          <w:color w:val="000000"/>
        </w:rPr>
        <w:t>🌐 Option A: Launch the Web App</w:t>
      </w:r>
    </w:p>
    <w:p>
      <w:pPr>
        <w:spacing w:after="120"/>
      </w:pPr>
      <w:r>
        <w:rPr>
          <w:rFonts w:ascii="Calibri" w:hAnsi="Calibri"/>
          <w:sz w:val="22"/>
        </w:rPr>
        <w:t>To run the pre-trained clinical web application interface:</w:t>
      </w:r>
    </w:p>
    <w:p>
      <w:pPr>
        <w:spacing w:before="120" w:after="120"/>
        <w:ind w:left="720"/>
        <w:shd w:val="clear" w:color="auto" w:fill="F1F5F9"/>
      </w:pPr>
      <w:r>
        <w:rPr>
          <w:rFonts w:ascii="Consolas" w:hAnsi="Consolas"/>
          <w:sz w:val="19"/>
        </w:rPr>
        <w:t>python app.py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Go to </w:t>
      </w:r>
      <w:r>
        <w:rPr>
          <w:rFonts w:ascii="Calibri" w:hAnsi="Calibri"/>
          <w:b/>
          <w:sz w:val="22"/>
        </w:rPr>
        <w:t>http://127.0.0.1:5000</w:t>
      </w:r>
      <w:r>
        <w:rPr>
          <w:rFonts w:ascii="Calibri" w:hAnsi="Calibri"/>
          <w:sz w:val="22"/>
        </w:rPr>
        <w:t xml:space="preserve"> in your browser.</w:t>
      </w:r>
    </w:p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pStyle w:val="Heading3"/>
        <w:spacing w:before="120" w:after="40"/>
      </w:pPr>
      <w:r>
        <w:rPr>
          <w:rFonts w:ascii="Calibri" w:hAnsi="Calibri"/>
          <w:color w:val="000000"/>
        </w:rPr>
        <w:t>⚙️ Option B: Run the Full Pipeline From Scratch</w:t>
      </w:r>
    </w:p>
    <w:p>
      <w:pPr>
        <w:spacing w:after="120"/>
      </w:pPr>
      <w:r>
        <w:rPr>
          <w:rFonts w:ascii="Calibri" w:hAnsi="Calibri"/>
          <w:sz w:val="22"/>
        </w:rPr>
        <w:t xml:space="preserve">If you want to demonstrate how you generated the dataset and trained the models from scratch, run the </w:t>
      </w:r>
      <w:r>
        <w:rPr>
          <w:rFonts w:ascii="Consolas" w:hAnsi="Consolas"/>
          <w:sz w:val="19"/>
        </w:rPr>
        <w:t>pipeline_runner.py</w:t>
      </w:r>
      <w:r>
        <w:rPr>
          <w:rFonts w:ascii="Calibri" w:hAnsi="Calibri"/>
          <w:sz w:val="22"/>
        </w:rPr>
        <w:t xml:space="preserve"> script.</w:t>
      </w:r>
    </w:p>
    <w:p>
      <w:pPr>
        <w:spacing w:after="120"/>
      </w:pPr>
      <w:r>
        <w:rPr>
          <w:rFonts w:ascii="Calibri" w:hAnsi="Calibri"/>
          <w:sz w:val="22"/>
        </w:rPr>
        <w:t xml:space="preserve">To run it </w:t>
      </w:r>
      <w:r>
        <w:rPr>
          <w:rFonts w:ascii="Calibri" w:hAnsi="Calibri"/>
          <w:b/>
          <w:sz w:val="22"/>
        </w:rPr>
        <w:t>quickly</w:t>
      </w:r>
      <w:r>
        <w:rPr>
          <w:rFonts w:ascii="Calibri" w:hAnsi="Calibri"/>
          <w:sz w:val="22"/>
        </w:rPr>
        <w:t xml:space="preserve"> for a live demo (takes ~2 minutes):</w:t>
      </w:r>
    </w:p>
    <w:p>
      <w:pPr>
        <w:spacing w:before="120" w:after="120"/>
        <w:ind w:left="720"/>
        <w:shd w:val="clear" w:color="auto" w:fill="F1F5F9"/>
      </w:pPr>
      <w:r>
        <w:rPr>
          <w:rFonts w:ascii="Consolas" w:hAnsi="Consolas"/>
          <w:sz w:val="19"/>
        </w:rPr>
        <w:t>python pipeline_runner.py --test-mode</w:t>
      </w:r>
    </w:p>
    <w:p>
      <w:pPr>
        <w:spacing w:after="120"/>
      </w:pPr>
      <w:r>
        <w:rPr>
          <w:rFonts w:ascii="Calibri" w:hAnsi="Calibri"/>
          <w:sz w:val="22"/>
        </w:rPr>
        <w:t xml:space="preserve">To run a </w:t>
      </w:r>
      <w:r>
        <w:rPr>
          <w:rFonts w:ascii="Calibri" w:hAnsi="Calibri"/>
          <w:b/>
          <w:sz w:val="22"/>
        </w:rPr>
        <w:t>full production run</w:t>
      </w:r>
      <w:r>
        <w:rPr>
          <w:rFonts w:ascii="Calibri" w:hAnsi="Calibri"/>
          <w:sz w:val="22"/>
        </w:rPr>
        <w:t xml:space="preserve"> (takes ~30-45 minutes depending on GPU):</w:t>
      </w:r>
    </w:p>
    <w:p>
      <w:pPr>
        <w:spacing w:before="120" w:after="120"/>
        <w:ind w:left="720"/>
        <w:shd w:val="clear" w:color="auto" w:fill="F1F5F9"/>
      </w:pPr>
      <w:r>
        <w:rPr>
          <w:rFonts w:ascii="Consolas" w:hAnsi="Consolas"/>
          <w:sz w:val="19"/>
        </w:rPr>
        <w:t>python pipeline_runner.py</w:t>
      </w:r>
    </w:p>
    <w:p>
      <w:pPr>
        <w:pStyle w:val="Heading4"/>
        <w:spacing w:before="120" w:after="40"/>
      </w:pPr>
      <w:r>
        <w:rPr>
          <w:rFonts w:ascii="Calibri" w:hAnsi="Calibri"/>
        </w:rPr>
        <w:t>What `pipeline_runner.py` does automatically:</w:t>
      </w:r>
    </w:p>
    <w:p>
      <w:pPr>
        <w:spacing w:after="60"/>
      </w:pPr>
      <w:r>
        <w:rPr>
          <w:b/>
        </w:rPr>
        <w:t xml:space="preserve">1. </w:t>
      </w:r>
      <w:r>
        <w:rPr>
          <w:rFonts w:ascii="Calibri" w:hAnsi="Calibri"/>
          <w:b/>
          <w:sz w:val="22"/>
        </w:rPr>
        <w:t>Generates Base Data:</w:t>
      </w:r>
      <w:r>
        <w:rPr>
          <w:rFonts w:ascii="Calibri" w:hAnsi="Calibri"/>
          <w:sz w:val="22"/>
        </w:rPr>
        <w:t xml:space="preserve"> Simulates raw medical patient distributions.</w:t>
      </w:r>
    </w:p>
    <w:p>
      <w:pPr>
        <w:spacing w:after="60"/>
      </w:pPr>
      <w:r>
        <w:rPr>
          <w:b/>
        </w:rPr>
        <w:t xml:space="preserve">2. </w:t>
      </w:r>
      <w:r>
        <w:rPr>
          <w:rFonts w:ascii="Calibri" w:hAnsi="Calibri"/>
          <w:b/>
          <w:sz w:val="22"/>
        </w:rPr>
        <w:t>Cleans Data:</w:t>
      </w:r>
      <w:r>
        <w:rPr>
          <w:rFonts w:ascii="Calibri" w:hAnsi="Calibri"/>
          <w:sz w:val="22"/>
        </w:rPr>
        <w:t xml:space="preserve"> Cleans, formats, and handles missing details.</w:t>
      </w:r>
    </w:p>
    <w:p>
      <w:pPr>
        <w:spacing w:after="60"/>
      </w:pPr>
      <w:r>
        <w:rPr>
          <w:b/>
        </w:rPr>
        <w:t xml:space="preserve">3. </w:t>
      </w:r>
      <w:r>
        <w:rPr>
          <w:rFonts w:ascii="Calibri" w:hAnsi="Calibri"/>
          <w:b/>
          <w:sz w:val="22"/>
        </w:rPr>
        <w:t>Feature Engineering:</w:t>
      </w:r>
      <w:r>
        <w:rPr>
          <w:rFonts w:ascii="Calibri" w:hAnsi="Calibri"/>
          <w:sz w:val="22"/>
        </w:rPr>
        <w:t xml:space="preserve"> Computes medical index features (BMI, Smoking Risk, etc.).</w:t>
      </w:r>
    </w:p>
    <w:p>
      <w:pPr>
        <w:spacing w:after="60"/>
      </w:pPr>
      <w:r>
        <w:rPr>
          <w:b/>
        </w:rPr>
        <w:t xml:space="preserve">4. </w:t>
      </w:r>
      <w:r>
        <w:rPr>
          <w:rFonts w:ascii="Calibri" w:hAnsi="Calibri"/>
          <w:b/>
          <w:sz w:val="22"/>
        </w:rPr>
        <w:t>CTGAN Data Augmentation:</w:t>
      </w:r>
      <w:r>
        <w:rPr>
          <w:rFonts w:ascii="Calibri" w:hAnsi="Calibri"/>
          <w:sz w:val="22"/>
        </w:rPr>
        <w:t xml:space="preserve"> Trains a Conditional Generative Adversarial Network to generate synthetic records.</w:t>
      </w:r>
    </w:p>
    <w:p>
      <w:pPr>
        <w:spacing w:after="60"/>
      </w:pPr>
      <w:r>
        <w:rPr>
          <w:b/>
        </w:rPr>
        <w:t xml:space="preserve">5. </w:t>
      </w:r>
      <w:r>
        <w:rPr>
          <w:rFonts w:ascii="Calibri" w:hAnsi="Calibri"/>
          <w:b/>
          <w:sz w:val="22"/>
        </w:rPr>
        <w:t>Data Validation:</w:t>
      </w:r>
      <w:r>
        <w:rPr>
          <w:rFonts w:ascii="Calibri" w:hAnsi="Calibri"/>
          <w:sz w:val="22"/>
        </w:rPr>
        <w:t xml:space="preserve"> Checks data drift (PSI) and runs statistical and medical safety tests on synthetic data.</w:t>
      </w:r>
    </w:p>
    <w:p>
      <w:pPr>
        <w:spacing w:after="60"/>
      </w:pPr>
      <w:r>
        <w:rPr>
          <w:b/>
        </w:rPr>
        <w:t xml:space="preserve">6. </w:t>
      </w:r>
      <w:r>
        <w:rPr>
          <w:rFonts w:ascii="Calibri" w:hAnsi="Calibri"/>
          <w:b/>
          <w:sz w:val="22"/>
        </w:rPr>
        <w:t>Ensemble Model Training:</w:t>
      </w:r>
      <w:r>
        <w:rPr>
          <w:rFonts w:ascii="Calibri" w:hAnsi="Calibri"/>
          <w:sz w:val="22"/>
        </w:rPr>
        <w:t xml:space="preserve"> Trains XGBoost, CatBoost, Random Forest, etc.</w:t>
      </w:r>
    </w:p>
    <w:p>
      <w:pPr>
        <w:spacing w:after="60"/>
      </w:pPr>
      <w:r>
        <w:rPr>
          <w:b/>
        </w:rPr>
        <w:t xml:space="preserve">7. </w:t>
      </w:r>
      <w:r>
        <w:rPr>
          <w:rFonts w:ascii="Calibri" w:hAnsi="Calibri"/>
          <w:b/>
          <w:sz w:val="22"/>
        </w:rPr>
        <w:t>Hyperparameter Tuning:</w:t>
      </w:r>
      <w:r>
        <w:rPr>
          <w:rFonts w:ascii="Calibri" w:hAnsi="Calibri"/>
          <w:sz w:val="22"/>
        </w:rPr>
        <w:t xml:space="preserve"> Uses Optuna to find the best model configuration.</w:t>
      </w:r>
    </w:p>
    <w:p>
      <w:pPr>
        <w:spacing w:after="60"/>
      </w:pPr>
      <w:r>
        <w:rPr>
          <w:b/>
        </w:rPr>
        <w:t xml:space="preserve">8. </w:t>
      </w:r>
      <w:r>
        <w:rPr>
          <w:rFonts w:ascii="Calibri" w:hAnsi="Calibri"/>
          <w:b/>
          <w:sz w:val="22"/>
        </w:rPr>
        <w:t>Calibration:</w:t>
      </w:r>
      <w:r>
        <w:rPr>
          <w:rFonts w:ascii="Calibri" w:hAnsi="Calibri"/>
          <w:sz w:val="22"/>
        </w:rPr>
        <w:t xml:space="preserve"> Calibrates model probabilities (Isotonic Scaling).</w:t>
      </w:r>
    </w:p>
    <w:p>
      <w:pPr>
        <w:spacing w:after="60"/>
      </w:pPr>
      <w:r>
        <w:rPr>
          <w:b/>
        </w:rPr>
        <w:t xml:space="preserve">9. </w:t>
      </w:r>
      <w:r>
        <w:rPr>
          <w:rFonts w:ascii="Calibri" w:hAnsi="Calibri"/>
          <w:b/>
          <w:sz w:val="22"/>
        </w:rPr>
        <w:t>Threshold Optimization:</w:t>
      </w:r>
      <w:r>
        <w:rPr>
          <w:rFonts w:ascii="Calibri" w:hAnsi="Calibri"/>
          <w:sz w:val="22"/>
        </w:rPr>
        <w:t xml:space="preserve"> Balances precision and recall to set the safest classification cutoff.</w:t>
      </w:r>
    </w:p>
    <w:p>
      <w:pPr>
        <w:spacing w:after="60"/>
      </w:pPr>
      <w:r>
        <w:rPr>
          <w:b/>
        </w:rPr>
        <w:t xml:space="preserve">10. </w:t>
      </w:r>
      <w:r>
        <w:rPr>
          <w:rFonts w:ascii="Calibri" w:hAnsi="Calibri"/>
          <w:b/>
          <w:sz w:val="22"/>
        </w:rPr>
        <w:t>Explainability:</w:t>
      </w:r>
      <w:r>
        <w:rPr>
          <w:rFonts w:ascii="Calibri" w:hAnsi="Calibri"/>
          <w:sz w:val="22"/>
        </w:rPr>
        <w:t xml:space="preserve"> Calculates global and local explanations via SHAP.</w:t>
      </w:r>
    </w:p>
    <w:p>
      <w:pPr>
        <w:spacing w:after="60"/>
      </w:pPr>
      <w:r>
        <w:rPr>
          <w:b/>
        </w:rPr>
        <w:t xml:space="preserve">11. </w:t>
      </w:r>
      <w:r>
        <w:rPr>
          <w:rFonts w:ascii="Calibri" w:hAnsi="Calibri"/>
          <w:b/>
          <w:sz w:val="22"/>
        </w:rPr>
        <w:t>Report Generation:</w:t>
      </w:r>
      <w:r>
        <w:rPr>
          <w:rFonts w:ascii="Calibri" w:hAnsi="Calibri"/>
          <w:sz w:val="22"/>
        </w:rPr>
        <w:t xml:space="preserve"> Outputs Excel evaluation sheets and plots inside the </w:t>
      </w:r>
      <w:r>
        <w:rPr>
          <w:rFonts w:ascii="Consolas" w:hAnsi="Consolas"/>
          <w:sz w:val="19"/>
        </w:rPr>
        <w:t>data/reports/</w:t>
      </w:r>
      <w:r>
        <w:rPr>
          <w:rFonts w:ascii="Calibri" w:hAnsi="Calibri"/>
          <w:sz w:val="22"/>
        </w:rPr>
        <w:t xml:space="preserve"> folder.</w:t>
      </w:r>
    </w:p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color w:val="2E75B6"/>
        </w:rPr>
        <w:t>Step 5 — Using the Web App</w:t>
      </w:r>
    </w:p>
    <w:p>
      <w:pPr>
        <w:spacing w:after="60"/>
      </w:pPr>
      <w:r>
        <w:rPr>
          <w:b/>
        </w:rPr>
        <w:t xml:space="preserve">1. </w:t>
      </w:r>
      <w:r>
        <w:rPr>
          <w:rFonts w:ascii="Calibri" w:hAnsi="Calibri"/>
          <w:sz w:val="22"/>
        </w:rPr>
        <w:t>Fill in the patient form (Age, Gender, Smoking History, Symptoms, etc.)</w:t>
      </w:r>
    </w:p>
    <w:p>
      <w:pPr>
        <w:spacing w:after="60"/>
      </w:pPr>
      <w:r>
        <w:rPr>
          <w:b/>
        </w:rPr>
        <w:t xml:space="preserve">2. </w:t>
      </w: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"Predict"</w:t>
      </w:r>
    </w:p>
    <w:p>
      <w:pPr>
        <w:spacing w:after="60"/>
      </w:pPr>
      <w:r>
        <w:rPr>
          <w:b/>
        </w:rPr>
        <w:t xml:space="preserve">3. </w:t>
      </w:r>
      <w:r>
        <w:rPr>
          <w:rFonts w:ascii="Calibri" w:hAnsi="Calibri"/>
          <w:sz w:val="22"/>
        </w:rPr>
        <w:t>The system will show: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✅ </w:t>
      </w:r>
      <w:r>
        <w:rPr>
          <w:rFonts w:ascii="Calibri" w:hAnsi="Calibri"/>
          <w:b/>
          <w:sz w:val="22"/>
        </w:rPr>
        <w:t>Cancer Risk Level</w:t>
      </w:r>
      <w:r>
        <w:rPr>
          <w:rFonts w:ascii="Calibri" w:hAnsi="Calibri"/>
          <w:sz w:val="22"/>
        </w:rPr>
        <w:t xml:space="preserve"> (High / Low)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📊 </w:t>
      </w:r>
      <w:r>
        <w:rPr>
          <w:rFonts w:ascii="Calibri" w:hAnsi="Calibri"/>
          <w:b/>
          <w:sz w:val="22"/>
        </w:rPr>
        <w:t>Probability Score</w:t>
      </w:r>
      <w:r>
        <w:rPr>
          <w:rFonts w:ascii="Calibri" w:hAnsi="Calibri"/>
          <w:sz w:val="22"/>
        </w:rPr>
        <w:t xml:space="preserve"> (e.g., 84.3%)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🔍 </w:t>
      </w:r>
      <w:r>
        <w:rPr>
          <w:rFonts w:ascii="Calibri" w:hAnsi="Calibri"/>
          <w:b/>
          <w:sz w:val="22"/>
        </w:rPr>
        <w:t>Key Risk Factors</w:t>
      </w:r>
      <w:r>
        <w:rPr>
          <w:rFonts w:ascii="Calibri" w:hAnsi="Calibri"/>
          <w:sz w:val="22"/>
        </w:rPr>
        <w:t xml:space="preserve"> contributing to the result</w:t>
      </w:r>
    </w:p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color w:val="2E75B6"/>
        </w:rPr>
        <w:t>Step 6 — Stop the Server</w:t>
      </w:r>
    </w:p>
    <w:p>
      <w:pPr>
        <w:spacing w:after="120"/>
      </w:pPr>
      <w:r>
        <w:rPr>
          <w:rFonts w:ascii="Calibri" w:hAnsi="Calibri"/>
          <w:sz w:val="22"/>
        </w:rPr>
        <w:t xml:space="preserve">When your demo is done, press </w:t>
      </w:r>
      <w:r>
        <w:rPr>
          <w:rFonts w:ascii="Calibri" w:hAnsi="Calibri"/>
          <w:b/>
          <w:sz w:val="22"/>
        </w:rPr>
        <w:t>`Ctrl + C`</w:t>
      </w:r>
      <w:r>
        <w:rPr>
          <w:rFonts w:ascii="Calibri" w:hAnsi="Calibri"/>
          <w:sz w:val="22"/>
        </w:rPr>
        <w:t xml:space="preserve"> in the Command Prompt to stop the server.</w:t>
      </w:r>
    </w:p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color w:val="2E75B6"/>
        </w:rPr>
        <w:t>🗂️ Project Structure (Quick Reference)</w:t>
      </w:r>
    </w:p>
    <w:p>
      <w:pPr>
        <w:spacing w:before="120" w:after="120"/>
        <w:ind w:left="720"/>
        <w:shd w:val="clear" w:color="auto" w:fill="F1F5F9"/>
      </w:pPr>
      <w:r>
        <w:rPr>
          <w:rFonts w:ascii="Consolas" w:hAnsi="Consolas"/>
          <w:sz w:val="19"/>
        </w:rPr>
        <w:t>Lung_Cancer_Prediction/</w:t>
        <w:br/>
        <w:t>│</w:t>
        <w:br/>
        <w:t>├── app.py                  ← Flask web server (main entry point)</w:t>
        <w:br/>
        <w:t>├── inference.py            ← Model loading &amp; prediction logic</w:t>
        <w:br/>
        <w:t>├── validators.py           ← Clinical input validation rules</w:t>
        <w:br/>
        <w:t>├── pipeline_runner.py      ← Full training pipeline (runs everything from scratch)</w:t>
        <w:br/>
        <w:t>│</w:t>
        <w:br/>
        <w:t>├── models/                 ← Pre-trained model files (.joblib)</w:t>
        <w:br/>
        <w:t>├── templates/              ← HTML pages for the web interface</w:t>
        <w:br/>
        <w:t>│</w:t>
        <w:br/>
        <w:t>├── augmentation/           ← CTGAN synthetic data generation</w:t>
        <w:br/>
        <w:t>├── preprocessing/          ← Data cleaning &amp; feature engineering</w:t>
        <w:br/>
        <w:t>├── training/               ← Model training, ensembles &amp; calibration</w:t>
        <w:br/>
        <w:t>├── validation/             ← Statistical &amp; medical data validation</w:t>
        <w:br/>
        <w:t>├── explainability/         ← SHAP explainability analysis</w:t>
        <w:br/>
        <w:t>│</w:t>
        <w:br/>
        <w:t>├── data/                   ← Generated datasets &amp; evaluation reports</w:t>
        <w:br/>
        <w:t>└── logs/                   ← Pipeline and application log files</w:t>
      </w:r>
    </w:p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color w:val="2E75B6"/>
        </w:rPr>
        <w:t>⚠️ Common Issues &amp;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4680"/>
          </w:tcPr>
          <w:p>
            <w:r>
              <w:t>`ModuleNotFoundError: flask`</w:t>
            </w:r>
          </w:p>
        </w:tc>
        <w:tc>
          <w:tcPr>
            <w:tcW w:type="dxa" w:w="4680"/>
          </w:tcPr>
          <w:p>
            <w:r>
              <w:t>Run `pip install flask` with `(venv)` active</w:t>
            </w:r>
          </w:p>
        </w:tc>
      </w:tr>
      <w:tr>
        <w:tc>
          <w:tcPr>
            <w:tcW w:type="dxa" w:w="4680"/>
          </w:tcPr>
          <w:p>
            <w:r>
              <w:t>`ModuleNotFoundError: xgboost`</w:t>
            </w:r>
          </w:p>
        </w:tc>
        <w:tc>
          <w:tcPr>
            <w:tcW w:type="dxa" w:w="4680"/>
          </w:tcPr>
          <w:p>
            <w:r>
              <w:t>Run `pip install xgboost`</w:t>
            </w:r>
          </w:p>
        </w:tc>
      </w:tr>
      <w:tr>
        <w:tc>
          <w:tcPr>
            <w:tcW w:type="dxa" w:w="4680"/>
          </w:tcPr>
          <w:p>
            <w:r>
              <w:t>`Port 5000 already in use`</w:t>
            </w:r>
          </w:p>
        </w:tc>
        <w:tc>
          <w:tcPr>
            <w:tcW w:type="dxa" w:w="4680"/>
          </w:tcPr>
          <w:p>
            <w:r>
              <w:t>Kill existing process or use `python app.py --port 5001`</w:t>
            </w:r>
          </w:p>
        </w:tc>
      </w:tr>
      <w:tr>
        <w:tc>
          <w:tcPr>
            <w:tcW w:type="dxa" w:w="4680"/>
          </w:tcPr>
          <w:p>
            <w:r>
              <w:t>Browser shows blank page</w:t>
            </w:r>
          </w:p>
        </w:tc>
        <w:tc>
          <w:tcPr>
            <w:tcW w:type="dxa" w:w="4680"/>
          </w:tcPr>
          <w:p>
            <w:r>
              <w:t>Wait 3–5 seconds and refresh; Flask may still be starting</w:t>
            </w:r>
          </w:p>
        </w:tc>
      </w:tr>
      <w:tr>
        <w:tc>
          <w:tcPr>
            <w:tcW w:type="dxa" w:w="4680"/>
          </w:tcPr>
          <w:p>
            <w:r>
              <w:t>`Model file not found`</w:t>
            </w:r>
          </w:p>
        </w:tc>
        <w:tc>
          <w:tcPr>
            <w:tcW w:type="dxa" w:w="4680"/>
          </w:tcPr>
          <w:p>
            <w:r>
              <w:t>Ensure the `models/` folder is present with `.joblib` files</w:t>
            </w:r>
          </w:p>
        </w:tc>
      </w:tr>
    </w:tbl>
    <w:p>
      <w:pPr>
        <w:spacing w:after="240"/>
      </w:pPr>
      <w:r>
        <w:rPr>
          <w:color w:val="C0C0C0"/>
        </w:rPr>
        <w:t>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</w:rPr>
        <w:t>Good luck with your demo! 🎓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