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2159A7" w14:textId="77777777" w:rsidR="006777BB" w:rsidRPr="00F86857" w:rsidRDefault="00831F81" w:rsidP="00831F81">
      <w:pPr>
        <w:pStyle w:val="Titel"/>
        <w:rPr>
          <w:lang w:val="en-GB"/>
        </w:rPr>
      </w:pPr>
      <w:r w:rsidRPr="00F86857">
        <w:rPr>
          <w:lang w:val="en-GB"/>
        </w:rPr>
        <w:t>Analysing Data</w:t>
      </w:r>
    </w:p>
    <w:p w14:paraId="4A794B76" w14:textId="77777777" w:rsidR="00C72D0D" w:rsidRPr="00F86857" w:rsidRDefault="00C72D0D" w:rsidP="00C72D0D">
      <w:pPr>
        <w:pStyle w:val="berschrift1"/>
        <w:rPr>
          <w:lang w:val="en-GB"/>
        </w:rPr>
      </w:pPr>
      <w:r w:rsidRPr="00F86857">
        <w:rPr>
          <w:lang w:val="en-GB"/>
        </w:rPr>
        <w:t>Validating Cell Detection Results</w:t>
      </w:r>
    </w:p>
    <w:p w14:paraId="2A50C802" w14:textId="77777777" w:rsidR="00831F81" w:rsidRPr="00F86857" w:rsidRDefault="00831F81" w:rsidP="0055255D">
      <w:pPr>
        <w:pStyle w:val="Listenabsatz"/>
        <w:numPr>
          <w:ilvl w:val="0"/>
          <w:numId w:val="1"/>
        </w:numPr>
        <w:rPr>
          <w:lang w:val="en-GB"/>
        </w:rPr>
      </w:pPr>
      <w:r w:rsidRPr="00F86857">
        <w:rPr>
          <w:lang w:val="en-GB"/>
        </w:rPr>
        <w:t>Open a file for processing (</w:t>
      </w:r>
      <w:r w:rsidRPr="00F86857">
        <w:rPr>
          <w:i/>
          <w:lang w:val="en-GB"/>
        </w:rPr>
        <w:t>File &gt; Open</w:t>
      </w:r>
      <w:r w:rsidRPr="00F86857">
        <w:rPr>
          <w:lang w:val="en-GB"/>
        </w:rPr>
        <w:t xml:space="preserve">) from </w:t>
      </w:r>
      <w:hyperlink r:id="rId6" w:history="1">
        <w:r w:rsidR="000E2C28" w:rsidRPr="00F86857">
          <w:rPr>
            <w:rStyle w:val="Hyperlink"/>
            <w:lang w:val="en-GB"/>
          </w:rPr>
          <w:t>\\ibtfilesrv2\microscope\Stefan\DFG\</w:t>
        </w:r>
      </w:hyperlink>
    </w:p>
    <w:p w14:paraId="7815BBE8" w14:textId="77777777" w:rsidR="00831F81" w:rsidRPr="00F86857" w:rsidRDefault="00831F81" w:rsidP="0055255D">
      <w:pPr>
        <w:pStyle w:val="Listenabsatz"/>
        <w:numPr>
          <w:ilvl w:val="0"/>
          <w:numId w:val="1"/>
        </w:numPr>
        <w:rPr>
          <w:lang w:val="en-GB"/>
        </w:rPr>
      </w:pPr>
      <w:r w:rsidRPr="00F86857">
        <w:rPr>
          <w:lang w:val="en-GB"/>
        </w:rPr>
        <w:t>Check the last frames of the sequence for the filling level. If the chamber is too full (to your opinion) duplicate the image (which can be used for cropping it in time dimension):</w:t>
      </w:r>
    </w:p>
    <w:p w14:paraId="74D6A28C" w14:textId="77777777" w:rsidR="00831F81" w:rsidRPr="00F86857" w:rsidRDefault="00831F81" w:rsidP="0055255D">
      <w:pPr>
        <w:pStyle w:val="Listenabsatz"/>
        <w:numPr>
          <w:ilvl w:val="1"/>
          <w:numId w:val="1"/>
        </w:numPr>
        <w:rPr>
          <w:lang w:val="en-GB"/>
        </w:rPr>
      </w:pPr>
      <w:r w:rsidRPr="00F86857">
        <w:rPr>
          <w:i/>
          <w:lang w:val="en-GB"/>
        </w:rPr>
        <w:t>Image &gt; Duplicate</w:t>
      </w:r>
      <w:r w:rsidRPr="00F86857">
        <w:rPr>
          <w:lang w:val="en-GB"/>
        </w:rPr>
        <w:t xml:space="preserve"> (or hit </w:t>
      </w:r>
      <w:proofErr w:type="spellStart"/>
      <w:r w:rsidRPr="00F86857">
        <w:rPr>
          <w:lang w:val="en-GB"/>
        </w:rPr>
        <w:t>Ctrl+Shift+D</w:t>
      </w:r>
      <w:proofErr w:type="spellEnd"/>
      <w:r w:rsidRPr="00F86857">
        <w:rPr>
          <w:lang w:val="en-GB"/>
        </w:rPr>
        <w:t>)</w:t>
      </w:r>
    </w:p>
    <w:p w14:paraId="6926CB05" w14:textId="77777777" w:rsidR="00831F81" w:rsidRPr="00F86857" w:rsidRDefault="00831F81" w:rsidP="0055255D">
      <w:pPr>
        <w:pStyle w:val="Listenabsatz"/>
        <w:numPr>
          <w:ilvl w:val="1"/>
          <w:numId w:val="1"/>
        </w:numPr>
        <w:rPr>
          <w:lang w:val="en-GB"/>
        </w:rPr>
      </w:pPr>
      <w:r w:rsidRPr="00F86857">
        <w:rPr>
          <w:lang w:val="en-GB"/>
        </w:rPr>
        <w:t xml:space="preserve">Select the previously determined last frame of the final sequence and put it in the </w:t>
      </w:r>
      <w:r w:rsidRPr="00F86857">
        <w:rPr>
          <w:i/>
          <w:lang w:val="en-GB"/>
        </w:rPr>
        <w:t>Frames (t)</w:t>
      </w:r>
      <w:r w:rsidRPr="00F86857">
        <w:rPr>
          <w:lang w:val="en-GB"/>
        </w:rPr>
        <w:t xml:space="preserve"> field as last frame</w:t>
      </w:r>
    </w:p>
    <w:p w14:paraId="104769E4" w14:textId="77777777" w:rsidR="00831F81" w:rsidRPr="00F86857" w:rsidRDefault="00831F81" w:rsidP="0055255D">
      <w:pPr>
        <w:pStyle w:val="Listenabsatz"/>
        <w:numPr>
          <w:ilvl w:val="0"/>
          <w:numId w:val="1"/>
        </w:numPr>
        <w:rPr>
          <w:lang w:val="en-GB"/>
        </w:rPr>
      </w:pPr>
      <w:r w:rsidRPr="00F86857">
        <w:rPr>
          <w:lang w:val="en-GB"/>
        </w:rPr>
        <w:t>You should see the cells encircled with yellow lines denoting detected cells in the automatic processing. In order to be able to work with them, enable the labels:</w:t>
      </w:r>
      <w:r w:rsidR="00C548E3" w:rsidRPr="00F86857">
        <w:rPr>
          <w:lang w:val="en-GB"/>
        </w:rPr>
        <w:t xml:space="preserve"> open</w:t>
      </w:r>
      <w:r w:rsidRPr="00F86857">
        <w:rPr>
          <w:lang w:val="en-GB"/>
        </w:rPr>
        <w:t xml:space="preserve"> </w:t>
      </w:r>
      <w:r w:rsidR="00C548E3" w:rsidRPr="00F86857">
        <w:rPr>
          <w:i/>
          <w:lang w:val="en-GB"/>
        </w:rPr>
        <w:t>Images &gt; Overlay &gt; Labels…</w:t>
      </w:r>
      <w:r w:rsidR="00C548E3" w:rsidRPr="00F86857">
        <w:rPr>
          <w:lang w:val="en-GB"/>
        </w:rPr>
        <w:t xml:space="preserve"> and select the </w:t>
      </w:r>
      <w:proofErr w:type="spellStart"/>
      <w:r w:rsidR="00C548E3" w:rsidRPr="00F86857">
        <w:rPr>
          <w:lang w:val="en-GB"/>
        </w:rPr>
        <w:t>Color</w:t>
      </w:r>
      <w:proofErr w:type="spellEnd"/>
      <w:r w:rsidR="00C548E3" w:rsidRPr="00F86857">
        <w:rPr>
          <w:lang w:val="en-GB"/>
        </w:rPr>
        <w:t xml:space="preserve"> (white works well) which will also check the Show Labels box automatically (if not, do it manually)</w:t>
      </w:r>
    </w:p>
    <w:p w14:paraId="1EB618F6" w14:textId="77777777" w:rsidR="00C548E3" w:rsidRPr="00F86857" w:rsidRDefault="00C548E3" w:rsidP="0055255D">
      <w:pPr>
        <w:pStyle w:val="Listenabsatz"/>
        <w:numPr>
          <w:ilvl w:val="0"/>
          <w:numId w:val="1"/>
        </w:numPr>
        <w:rPr>
          <w:lang w:val="en-GB"/>
        </w:rPr>
      </w:pPr>
      <w:r w:rsidRPr="00F86857">
        <w:rPr>
          <w:lang w:val="en-GB"/>
        </w:rPr>
        <w:t>You can now edit the generated results:</w:t>
      </w:r>
    </w:p>
    <w:p w14:paraId="4AE853A2" w14:textId="77777777" w:rsidR="00C548E3" w:rsidRPr="00F86857" w:rsidRDefault="00C548E3" w:rsidP="0055255D">
      <w:pPr>
        <w:pStyle w:val="Listenabsatz"/>
        <w:numPr>
          <w:ilvl w:val="1"/>
          <w:numId w:val="1"/>
        </w:numPr>
        <w:rPr>
          <w:lang w:val="en-GB"/>
        </w:rPr>
      </w:pPr>
      <w:r w:rsidRPr="00F86857">
        <w:rPr>
          <w:lang w:val="en-GB"/>
        </w:rPr>
        <w:t>Delete a cell: Select a cell (click the label) and hit backspace to delete it</w:t>
      </w:r>
    </w:p>
    <w:p w14:paraId="4DDD4584" w14:textId="77777777" w:rsidR="00C548E3" w:rsidRPr="00F86857" w:rsidRDefault="00C548E3" w:rsidP="0055255D">
      <w:pPr>
        <w:pStyle w:val="Listenabsatz"/>
        <w:numPr>
          <w:ilvl w:val="1"/>
          <w:numId w:val="1"/>
        </w:numPr>
        <w:rPr>
          <w:lang w:val="en-GB"/>
        </w:rPr>
      </w:pPr>
      <w:r w:rsidRPr="00F86857">
        <w:rPr>
          <w:lang w:val="en-GB"/>
        </w:rPr>
        <w:t xml:space="preserve">Add a cell: Select a region of interest and click the A in the toolbar (or hit a on the keyboard; if this doesn’t work go to </w:t>
      </w:r>
      <w:hyperlink w:anchor="_Installing_Macros" w:history="1">
        <w:r w:rsidRPr="00F86857">
          <w:rPr>
            <w:rStyle w:val="Hyperlink"/>
            <w:lang w:val="en-GB"/>
          </w:rPr>
          <w:t>Installing Macros</w:t>
        </w:r>
      </w:hyperlink>
      <w:r w:rsidRPr="00F86857">
        <w:rPr>
          <w:lang w:val="en-GB"/>
        </w:rPr>
        <w:t>)</w:t>
      </w:r>
    </w:p>
    <w:p w14:paraId="3CC0C6B9" w14:textId="77777777" w:rsidR="00C72D0D" w:rsidRPr="00F86857" w:rsidRDefault="00C72D0D" w:rsidP="0055255D">
      <w:pPr>
        <w:pStyle w:val="Listenabsatz"/>
        <w:numPr>
          <w:ilvl w:val="1"/>
          <w:numId w:val="1"/>
        </w:numPr>
        <w:rPr>
          <w:lang w:val="en-GB"/>
        </w:rPr>
      </w:pPr>
      <w:r w:rsidRPr="00F86857">
        <w:rPr>
          <w:lang w:val="en-GB"/>
        </w:rPr>
        <w:t>Split a cell:</w:t>
      </w:r>
    </w:p>
    <w:p w14:paraId="4A948504" w14:textId="77777777" w:rsidR="00C548E3" w:rsidRPr="00F86857" w:rsidRDefault="00C548E3" w:rsidP="0055255D">
      <w:pPr>
        <w:pStyle w:val="Listenabsatz"/>
        <w:numPr>
          <w:ilvl w:val="2"/>
          <w:numId w:val="1"/>
        </w:numPr>
        <w:rPr>
          <w:lang w:val="en-GB"/>
        </w:rPr>
      </w:pPr>
      <w:r w:rsidRPr="00F86857">
        <w:rPr>
          <w:lang w:val="en-GB"/>
        </w:rPr>
        <w:t xml:space="preserve">Activate the splitting tool by opening </w:t>
      </w:r>
      <w:r w:rsidRPr="00F86857">
        <w:rPr>
          <w:i/>
          <w:lang w:val="en-GB"/>
        </w:rPr>
        <w:t xml:space="preserve">Plugins &gt; MASTER PLUGIN. </w:t>
      </w:r>
      <w:r w:rsidRPr="00F86857">
        <w:rPr>
          <w:lang w:val="en-GB"/>
        </w:rPr>
        <w:t xml:space="preserve">Uncheck everything and click </w:t>
      </w:r>
      <w:r w:rsidRPr="00F86857">
        <w:rPr>
          <w:i/>
          <w:lang w:val="en-GB"/>
        </w:rPr>
        <w:t>Start</w:t>
      </w:r>
      <w:r w:rsidRPr="00F86857">
        <w:rPr>
          <w:lang w:val="en-GB"/>
        </w:rPr>
        <w:t>.</w:t>
      </w:r>
    </w:p>
    <w:p w14:paraId="3EBFD42D" w14:textId="77777777" w:rsidR="00C72D0D" w:rsidRPr="00F86857" w:rsidRDefault="00C72D0D" w:rsidP="0055255D">
      <w:pPr>
        <w:pStyle w:val="Listenabsatz"/>
        <w:numPr>
          <w:ilvl w:val="2"/>
          <w:numId w:val="1"/>
        </w:numPr>
        <w:rPr>
          <w:lang w:val="en-GB"/>
        </w:rPr>
      </w:pPr>
      <w:r w:rsidRPr="00F86857">
        <w:rPr>
          <w:lang w:val="en-GB"/>
        </w:rPr>
        <w:t>Once the splitting tool is active you can select ROIs by clicking on them.</w:t>
      </w:r>
    </w:p>
    <w:p w14:paraId="603BA780" w14:textId="77777777" w:rsidR="00C72D0D" w:rsidRPr="00F86857" w:rsidRDefault="00C72D0D" w:rsidP="0055255D">
      <w:pPr>
        <w:pStyle w:val="Listenabsatz"/>
        <w:numPr>
          <w:ilvl w:val="2"/>
          <w:numId w:val="1"/>
        </w:numPr>
        <w:rPr>
          <w:lang w:val="en-GB"/>
        </w:rPr>
      </w:pPr>
      <w:r w:rsidRPr="00F86857">
        <w:rPr>
          <w:lang w:val="en-GB"/>
        </w:rPr>
        <w:t>Click outside of the selected ROI to set the beginning of a split (that will be shown interactively). Holding down the mouse button shows the split interactively, so just cross the select ROI as you wish and release the button when you are satisfied</w:t>
      </w:r>
    </w:p>
    <w:p w14:paraId="6B95BB94" w14:textId="77777777" w:rsidR="00C72D0D" w:rsidRPr="00F86857" w:rsidRDefault="00C72D0D" w:rsidP="0055255D">
      <w:pPr>
        <w:pStyle w:val="Listenabsatz"/>
        <w:numPr>
          <w:ilvl w:val="1"/>
          <w:numId w:val="1"/>
        </w:numPr>
        <w:rPr>
          <w:lang w:val="en-GB"/>
        </w:rPr>
      </w:pPr>
      <w:r w:rsidRPr="00F86857">
        <w:rPr>
          <w:lang w:val="en-GB"/>
        </w:rPr>
        <w:t>Connect two cells:</w:t>
      </w:r>
    </w:p>
    <w:p w14:paraId="6A4A140D" w14:textId="77777777" w:rsidR="00C72D0D" w:rsidRPr="00F86857" w:rsidRDefault="00C72D0D" w:rsidP="0055255D">
      <w:pPr>
        <w:pStyle w:val="Listenabsatz"/>
        <w:numPr>
          <w:ilvl w:val="2"/>
          <w:numId w:val="1"/>
        </w:numPr>
        <w:rPr>
          <w:lang w:val="en-GB"/>
        </w:rPr>
      </w:pPr>
      <w:r w:rsidRPr="00F86857">
        <w:rPr>
          <w:lang w:val="en-GB"/>
        </w:rPr>
        <w:t xml:space="preserve">Activate the splitting tool and focus the image (click the </w:t>
      </w:r>
      <w:proofErr w:type="spellStart"/>
      <w:r w:rsidRPr="00F86857">
        <w:rPr>
          <w:lang w:val="en-GB"/>
        </w:rPr>
        <w:t>titlebar</w:t>
      </w:r>
      <w:proofErr w:type="spellEnd"/>
      <w:r w:rsidRPr="00F86857">
        <w:rPr>
          <w:lang w:val="en-GB"/>
        </w:rPr>
        <w:t>)</w:t>
      </w:r>
    </w:p>
    <w:p w14:paraId="36F01728" w14:textId="77777777" w:rsidR="00C72D0D" w:rsidRPr="00F86857" w:rsidRDefault="00C72D0D" w:rsidP="0055255D">
      <w:pPr>
        <w:pStyle w:val="Listenabsatz"/>
        <w:numPr>
          <w:ilvl w:val="2"/>
          <w:numId w:val="1"/>
        </w:numPr>
        <w:rPr>
          <w:lang w:val="en-GB"/>
        </w:rPr>
      </w:pPr>
      <w:r w:rsidRPr="00F86857">
        <w:rPr>
          <w:lang w:val="en-GB"/>
        </w:rPr>
        <w:t xml:space="preserve">Hold down shift and click two </w:t>
      </w:r>
      <w:proofErr w:type="spellStart"/>
      <w:r w:rsidRPr="00F86857">
        <w:rPr>
          <w:lang w:val="en-GB"/>
        </w:rPr>
        <w:t>neighboring</w:t>
      </w:r>
      <w:proofErr w:type="spellEnd"/>
      <w:r w:rsidRPr="00F86857">
        <w:rPr>
          <w:lang w:val="en-GB"/>
        </w:rPr>
        <w:t xml:space="preserve"> ROIs</w:t>
      </w:r>
    </w:p>
    <w:p w14:paraId="33B52A9B" w14:textId="77777777" w:rsidR="00C72D0D" w:rsidRPr="00F86857" w:rsidRDefault="00C72D0D" w:rsidP="0055255D">
      <w:pPr>
        <w:pStyle w:val="Listenabsatz"/>
        <w:numPr>
          <w:ilvl w:val="0"/>
          <w:numId w:val="1"/>
        </w:numPr>
        <w:rPr>
          <w:lang w:val="en-GB"/>
        </w:rPr>
      </w:pPr>
      <w:r w:rsidRPr="00F86857">
        <w:rPr>
          <w:lang w:val="en-GB"/>
        </w:rPr>
        <w:t xml:space="preserve">Using the previously described tools, </w:t>
      </w:r>
      <w:r w:rsidR="00110685" w:rsidRPr="00F86857">
        <w:rPr>
          <w:lang w:val="en-GB"/>
        </w:rPr>
        <w:t>go through the sequence (</w:t>
      </w:r>
      <w:r w:rsidR="00110685" w:rsidRPr="00F86857">
        <w:rPr>
          <w:b/>
          <w:lang w:val="en-GB"/>
        </w:rPr>
        <w:t>HINT:</w:t>
      </w:r>
      <w:r w:rsidR="00110685" w:rsidRPr="00F86857">
        <w:rPr>
          <w:lang w:val="en-GB"/>
        </w:rPr>
        <w:t xml:space="preserve"> you can go to the next frame by pressing Ctrl+</w:t>
      </w:r>
      <w:r w:rsidR="00110685" w:rsidRPr="00F86857">
        <w:rPr>
          <w:lang w:val="en-GB"/>
        </w:rPr>
        <w:sym w:font="Wingdings" w:char="F0E0"/>
      </w:r>
      <w:r w:rsidR="00110685" w:rsidRPr="00F86857">
        <w:rPr>
          <w:lang w:val="en-GB"/>
        </w:rPr>
        <w:t>)</w:t>
      </w:r>
      <w:r w:rsidRPr="00F86857">
        <w:rPr>
          <w:lang w:val="en-GB"/>
        </w:rPr>
        <w:t>. If you have questions, contact me immediately!</w:t>
      </w:r>
    </w:p>
    <w:p w14:paraId="48304451" w14:textId="77777777" w:rsidR="00C72D0D" w:rsidRPr="00F86857" w:rsidRDefault="00C72D0D" w:rsidP="0055255D">
      <w:pPr>
        <w:pStyle w:val="Listenabsatz"/>
        <w:numPr>
          <w:ilvl w:val="0"/>
          <w:numId w:val="1"/>
        </w:numPr>
        <w:rPr>
          <w:lang w:val="en-GB"/>
        </w:rPr>
      </w:pPr>
      <w:r w:rsidRPr="00F86857">
        <w:rPr>
          <w:lang w:val="en-GB"/>
        </w:rPr>
        <w:t xml:space="preserve">Once you are satisfied save the resulting file to the network share, appending </w:t>
      </w:r>
      <w:r w:rsidRPr="00F86857">
        <w:rPr>
          <w:i/>
          <w:lang w:val="en-GB"/>
        </w:rPr>
        <w:t>_1-70</w:t>
      </w:r>
      <w:r w:rsidR="000E2C28" w:rsidRPr="00F86857">
        <w:rPr>
          <w:i/>
          <w:lang w:val="en-GB"/>
        </w:rPr>
        <w:t>_final</w:t>
      </w:r>
      <w:r w:rsidRPr="00F86857">
        <w:rPr>
          <w:lang w:val="en-GB"/>
        </w:rPr>
        <w:t xml:space="preserve"> (when 70 is your last frame) in front of the file extension</w:t>
      </w:r>
    </w:p>
    <w:p w14:paraId="7EB9A041" w14:textId="77777777" w:rsidR="00C548E3" w:rsidRPr="00F86857" w:rsidRDefault="00C72D0D" w:rsidP="00C72D0D">
      <w:pPr>
        <w:pStyle w:val="berschrift1"/>
        <w:rPr>
          <w:lang w:val="en-GB"/>
        </w:rPr>
      </w:pPr>
      <w:r w:rsidRPr="00F86857">
        <w:rPr>
          <w:lang w:val="en-GB"/>
        </w:rPr>
        <w:t>Executing Tracking and Validating Results</w:t>
      </w:r>
    </w:p>
    <w:p w14:paraId="3245CCBC" w14:textId="77777777" w:rsidR="00C72D0D" w:rsidRPr="00F86857" w:rsidRDefault="00C72D0D" w:rsidP="0055255D">
      <w:pPr>
        <w:pStyle w:val="Listenabsatz"/>
        <w:numPr>
          <w:ilvl w:val="0"/>
          <w:numId w:val="3"/>
        </w:numPr>
        <w:ind w:hanging="357"/>
        <w:rPr>
          <w:lang w:val="en-GB"/>
        </w:rPr>
      </w:pPr>
      <w:r w:rsidRPr="00F86857">
        <w:rPr>
          <w:lang w:val="en-GB"/>
        </w:rPr>
        <w:t xml:space="preserve">Open  </w:t>
      </w:r>
      <w:r w:rsidRPr="00F86857">
        <w:rPr>
          <w:i/>
          <w:lang w:val="en-GB"/>
        </w:rPr>
        <w:t xml:space="preserve">Plugin &gt; Tracking &gt; </w:t>
      </w:r>
      <w:proofErr w:type="spellStart"/>
      <w:r w:rsidRPr="00F86857">
        <w:rPr>
          <w:i/>
          <w:lang w:val="en-GB"/>
        </w:rPr>
        <w:t>TrackMate</w:t>
      </w:r>
      <w:proofErr w:type="spellEnd"/>
      <w:r w:rsidRPr="00F86857">
        <w:rPr>
          <w:i/>
          <w:lang w:val="en-GB"/>
        </w:rPr>
        <w:t xml:space="preserve"> </w:t>
      </w:r>
      <w:r w:rsidRPr="00F86857">
        <w:rPr>
          <w:lang w:val="en-GB"/>
        </w:rPr>
        <w:t>(the windows that opens will guide you through the process)</w:t>
      </w:r>
    </w:p>
    <w:p w14:paraId="3ACC0A29" w14:textId="77777777" w:rsidR="00C72D0D" w:rsidRPr="00F86857" w:rsidRDefault="00C72D0D" w:rsidP="0055255D">
      <w:pPr>
        <w:pStyle w:val="Listenabsatz"/>
        <w:numPr>
          <w:ilvl w:val="0"/>
          <w:numId w:val="3"/>
        </w:numPr>
        <w:ind w:hanging="357"/>
        <w:rPr>
          <w:lang w:val="en-GB"/>
        </w:rPr>
      </w:pPr>
      <w:r w:rsidRPr="00F86857">
        <w:rPr>
          <w:lang w:val="en-GB"/>
        </w:rPr>
        <w:t xml:space="preserve">Set the </w:t>
      </w:r>
      <w:r w:rsidRPr="00F86857">
        <w:rPr>
          <w:i/>
          <w:lang w:val="en-GB"/>
        </w:rPr>
        <w:t xml:space="preserve">Time interval </w:t>
      </w:r>
      <w:r w:rsidRPr="00F86857">
        <w:rPr>
          <w:lang w:val="en-GB"/>
        </w:rPr>
        <w:t>according to the experiment, e.g. 480 sec for an experiment with 8 minutes imaging interval</w:t>
      </w:r>
    </w:p>
    <w:p w14:paraId="40AE93C5" w14:textId="77777777" w:rsidR="00C72D0D" w:rsidRPr="00F86857" w:rsidRDefault="00C72D0D" w:rsidP="0055255D">
      <w:pPr>
        <w:pStyle w:val="Listenabsatz"/>
        <w:numPr>
          <w:ilvl w:val="0"/>
          <w:numId w:val="3"/>
        </w:numPr>
        <w:ind w:hanging="357"/>
        <w:rPr>
          <w:lang w:val="en-GB"/>
        </w:rPr>
      </w:pPr>
      <w:r w:rsidRPr="00F86857">
        <w:rPr>
          <w:lang w:val="en-GB"/>
        </w:rPr>
        <w:t xml:space="preserve">Select the </w:t>
      </w:r>
      <w:r w:rsidRPr="00F86857">
        <w:rPr>
          <w:i/>
          <w:lang w:val="en-GB"/>
        </w:rPr>
        <w:t>Overlay Detector</w:t>
      </w:r>
      <w:r w:rsidR="00110685" w:rsidRPr="00F86857">
        <w:rPr>
          <w:i/>
          <w:lang w:val="en-GB"/>
        </w:rPr>
        <w:t xml:space="preserve"> </w:t>
      </w:r>
      <w:r w:rsidR="00110685" w:rsidRPr="00F86857">
        <w:rPr>
          <w:lang w:val="en-GB"/>
        </w:rPr>
        <w:t xml:space="preserve">and click </w:t>
      </w:r>
      <w:r w:rsidR="00110685" w:rsidRPr="00F86857">
        <w:rPr>
          <w:i/>
          <w:lang w:val="en-GB"/>
        </w:rPr>
        <w:t>Next</w:t>
      </w:r>
    </w:p>
    <w:p w14:paraId="0467D459" w14:textId="77777777" w:rsidR="00110685" w:rsidRPr="00F86857" w:rsidRDefault="00110685" w:rsidP="0055255D">
      <w:pPr>
        <w:pStyle w:val="Listenabsatz"/>
        <w:numPr>
          <w:ilvl w:val="0"/>
          <w:numId w:val="3"/>
        </w:numPr>
        <w:ind w:hanging="357"/>
        <w:rPr>
          <w:lang w:val="en-GB"/>
        </w:rPr>
      </w:pPr>
      <w:r w:rsidRPr="00F86857">
        <w:rPr>
          <w:lang w:val="en-GB"/>
        </w:rPr>
        <w:t>Click</w:t>
      </w:r>
      <w:r w:rsidRPr="00F86857">
        <w:rPr>
          <w:i/>
          <w:lang w:val="en-GB"/>
        </w:rPr>
        <w:t xml:space="preserve"> Next</w:t>
      </w:r>
    </w:p>
    <w:p w14:paraId="1E49FD67" w14:textId="77777777" w:rsidR="00110685" w:rsidRPr="00F86857" w:rsidRDefault="00110685" w:rsidP="0055255D">
      <w:pPr>
        <w:pStyle w:val="Listenabsatz"/>
        <w:numPr>
          <w:ilvl w:val="0"/>
          <w:numId w:val="3"/>
        </w:numPr>
        <w:ind w:hanging="357"/>
        <w:rPr>
          <w:lang w:val="en-GB"/>
        </w:rPr>
      </w:pPr>
      <w:r w:rsidRPr="00F86857">
        <w:rPr>
          <w:lang w:val="en-GB"/>
        </w:rPr>
        <w:t xml:space="preserve">Wait for the results to be processed and click </w:t>
      </w:r>
      <w:r w:rsidRPr="00F86857">
        <w:rPr>
          <w:i/>
          <w:lang w:val="en-GB"/>
        </w:rPr>
        <w:t>Next</w:t>
      </w:r>
    </w:p>
    <w:p w14:paraId="178B0C32" w14:textId="77777777" w:rsidR="00110685" w:rsidRPr="00F86857" w:rsidRDefault="00110685" w:rsidP="0055255D">
      <w:pPr>
        <w:pStyle w:val="Listenabsatz"/>
        <w:numPr>
          <w:ilvl w:val="0"/>
          <w:numId w:val="3"/>
        </w:numPr>
        <w:ind w:hanging="357"/>
        <w:rPr>
          <w:lang w:val="en-GB"/>
        </w:rPr>
      </w:pPr>
      <w:r w:rsidRPr="00F86857">
        <w:rPr>
          <w:lang w:val="en-GB"/>
        </w:rPr>
        <w:t xml:space="preserve">Click </w:t>
      </w:r>
      <w:r w:rsidRPr="00F86857">
        <w:rPr>
          <w:i/>
          <w:lang w:val="en-GB"/>
        </w:rPr>
        <w:t>Next</w:t>
      </w:r>
    </w:p>
    <w:p w14:paraId="4C5FA158" w14:textId="77777777" w:rsidR="00110685" w:rsidRPr="00F86857" w:rsidRDefault="00110685" w:rsidP="0055255D">
      <w:pPr>
        <w:pStyle w:val="Listenabsatz"/>
        <w:numPr>
          <w:ilvl w:val="0"/>
          <w:numId w:val="3"/>
        </w:numPr>
        <w:ind w:hanging="357"/>
        <w:rPr>
          <w:lang w:val="en-GB"/>
        </w:rPr>
      </w:pPr>
      <w:r w:rsidRPr="00F86857">
        <w:rPr>
          <w:lang w:val="en-GB"/>
        </w:rPr>
        <w:t xml:space="preserve">Select the </w:t>
      </w:r>
      <w:proofErr w:type="spellStart"/>
      <w:r w:rsidRPr="00F86857">
        <w:rPr>
          <w:i/>
          <w:lang w:val="en-GB"/>
        </w:rPr>
        <w:t>HyperStack</w:t>
      </w:r>
      <w:proofErr w:type="spellEnd"/>
      <w:r w:rsidRPr="00F86857">
        <w:rPr>
          <w:i/>
          <w:lang w:val="en-GB"/>
        </w:rPr>
        <w:t xml:space="preserve"> Displayer</w:t>
      </w:r>
      <w:r w:rsidRPr="00F86857">
        <w:rPr>
          <w:lang w:val="en-GB"/>
        </w:rPr>
        <w:t xml:space="preserve"> (default) and click </w:t>
      </w:r>
      <w:r w:rsidRPr="00F86857">
        <w:rPr>
          <w:i/>
          <w:lang w:val="en-GB"/>
        </w:rPr>
        <w:t>Next</w:t>
      </w:r>
    </w:p>
    <w:p w14:paraId="0BBD9C3E" w14:textId="77777777" w:rsidR="00110685" w:rsidRPr="00F86857" w:rsidRDefault="00110685" w:rsidP="0055255D">
      <w:pPr>
        <w:pStyle w:val="Listenabsatz"/>
        <w:numPr>
          <w:ilvl w:val="0"/>
          <w:numId w:val="3"/>
        </w:numPr>
        <w:ind w:hanging="357"/>
        <w:rPr>
          <w:lang w:val="en-GB"/>
        </w:rPr>
      </w:pPr>
      <w:r w:rsidRPr="00F86857">
        <w:rPr>
          <w:lang w:val="en-GB"/>
        </w:rPr>
        <w:lastRenderedPageBreak/>
        <w:t xml:space="preserve">Click </w:t>
      </w:r>
      <w:r w:rsidRPr="00F86857">
        <w:rPr>
          <w:i/>
          <w:lang w:val="en-GB"/>
        </w:rPr>
        <w:t>Next</w:t>
      </w:r>
    </w:p>
    <w:p w14:paraId="041F9FE3" w14:textId="77777777" w:rsidR="00110685" w:rsidRPr="00F86857" w:rsidRDefault="00110685" w:rsidP="0055255D">
      <w:pPr>
        <w:pStyle w:val="Listenabsatz"/>
        <w:numPr>
          <w:ilvl w:val="0"/>
          <w:numId w:val="3"/>
        </w:numPr>
        <w:ind w:hanging="357"/>
        <w:rPr>
          <w:lang w:val="en-GB"/>
        </w:rPr>
      </w:pPr>
      <w:r w:rsidRPr="00F86857">
        <w:rPr>
          <w:lang w:val="en-GB"/>
        </w:rPr>
        <w:t xml:space="preserve">Select </w:t>
      </w:r>
      <w:r w:rsidRPr="00F86857">
        <w:rPr>
          <w:i/>
          <w:lang w:val="en-GB"/>
        </w:rPr>
        <w:t xml:space="preserve">LAP Tracker </w:t>
      </w:r>
      <w:r w:rsidRPr="00F86857">
        <w:rPr>
          <w:lang w:val="en-GB"/>
        </w:rPr>
        <w:t>and click</w:t>
      </w:r>
      <w:r w:rsidRPr="00F86857">
        <w:rPr>
          <w:i/>
          <w:lang w:val="en-GB"/>
        </w:rPr>
        <w:t xml:space="preserve"> Next</w:t>
      </w:r>
    </w:p>
    <w:p w14:paraId="4C458521" w14:textId="77777777" w:rsidR="00110685" w:rsidRPr="00F86857" w:rsidRDefault="00110685" w:rsidP="0055255D">
      <w:pPr>
        <w:pStyle w:val="Listenabsatz"/>
        <w:numPr>
          <w:ilvl w:val="0"/>
          <w:numId w:val="3"/>
        </w:numPr>
        <w:ind w:hanging="357"/>
        <w:rPr>
          <w:lang w:val="en-GB"/>
        </w:rPr>
      </w:pPr>
      <w:r w:rsidRPr="00F86857">
        <w:rPr>
          <w:lang w:val="en-GB"/>
        </w:rPr>
        <w:t xml:space="preserve">Scroll down and check </w:t>
      </w:r>
      <w:r w:rsidRPr="00F86857">
        <w:rPr>
          <w:i/>
          <w:lang w:val="en-GB"/>
        </w:rPr>
        <w:t>Allow track segment splitting</w:t>
      </w:r>
      <w:r w:rsidRPr="00F86857">
        <w:rPr>
          <w:lang w:val="en-GB"/>
        </w:rPr>
        <w:t xml:space="preserve">, decrease the </w:t>
      </w:r>
      <w:r w:rsidRPr="00F86857">
        <w:rPr>
          <w:i/>
          <w:lang w:val="en-GB"/>
        </w:rPr>
        <w:t xml:space="preserve">Max distance </w:t>
      </w:r>
      <w:r w:rsidRPr="00F86857">
        <w:rPr>
          <w:lang w:val="en-GB"/>
        </w:rPr>
        <w:t>to 7.5</w:t>
      </w:r>
      <w:r w:rsidRPr="00F86857">
        <w:rPr>
          <w:rFonts w:ascii="Arial" w:hAnsi="Arial" w:cs="Arial"/>
          <w:lang w:val="en-GB"/>
        </w:rPr>
        <w:t>μ</w:t>
      </w:r>
      <w:r w:rsidRPr="00F86857">
        <w:rPr>
          <w:lang w:val="en-GB"/>
        </w:rPr>
        <w:t xml:space="preserve">m and start tracking by clicking </w:t>
      </w:r>
      <w:r w:rsidRPr="00F86857">
        <w:rPr>
          <w:i/>
          <w:lang w:val="en-GB"/>
        </w:rPr>
        <w:t>Next</w:t>
      </w:r>
    </w:p>
    <w:p w14:paraId="22112FA3" w14:textId="77777777" w:rsidR="00110685" w:rsidRPr="00F86857" w:rsidRDefault="00110685" w:rsidP="0055255D">
      <w:pPr>
        <w:pStyle w:val="Listenabsatz"/>
        <w:numPr>
          <w:ilvl w:val="0"/>
          <w:numId w:val="3"/>
        </w:numPr>
        <w:ind w:hanging="357"/>
        <w:rPr>
          <w:lang w:val="en-GB"/>
        </w:rPr>
      </w:pPr>
      <w:r w:rsidRPr="00F86857">
        <w:rPr>
          <w:lang w:val="en-GB"/>
        </w:rPr>
        <w:t>Click Next</w:t>
      </w:r>
    </w:p>
    <w:p w14:paraId="085D423B" w14:textId="77777777" w:rsidR="00110685" w:rsidRPr="00F86857" w:rsidRDefault="00110685" w:rsidP="0055255D">
      <w:pPr>
        <w:pStyle w:val="Listenabsatz"/>
        <w:numPr>
          <w:ilvl w:val="0"/>
          <w:numId w:val="3"/>
        </w:numPr>
        <w:ind w:hanging="357"/>
        <w:rPr>
          <w:lang w:val="en-GB"/>
        </w:rPr>
      </w:pPr>
      <w:r w:rsidRPr="00F86857">
        <w:rPr>
          <w:lang w:val="en-GB"/>
        </w:rPr>
        <w:t xml:space="preserve">In the display options window select the </w:t>
      </w:r>
      <w:r w:rsidRPr="00F86857">
        <w:rPr>
          <w:i/>
          <w:lang w:val="en-GB"/>
        </w:rPr>
        <w:t>Track display mode</w:t>
      </w:r>
      <w:r w:rsidRPr="00F86857">
        <w:rPr>
          <w:lang w:val="en-GB"/>
        </w:rPr>
        <w:t xml:space="preserve"> to be </w:t>
      </w:r>
      <w:r w:rsidRPr="00F86857">
        <w:rPr>
          <w:i/>
          <w:lang w:val="en-GB"/>
        </w:rPr>
        <w:t xml:space="preserve">Show Local Tracks, forward </w:t>
      </w:r>
      <w:r w:rsidRPr="00F86857">
        <w:rPr>
          <w:lang w:val="en-GB"/>
        </w:rPr>
        <w:t xml:space="preserve">and set the </w:t>
      </w:r>
      <w:r w:rsidRPr="00F86857">
        <w:rPr>
          <w:i/>
          <w:lang w:val="en-GB"/>
        </w:rPr>
        <w:t>Frame depth</w:t>
      </w:r>
      <w:r w:rsidRPr="00F86857">
        <w:rPr>
          <w:lang w:val="en-GB"/>
        </w:rPr>
        <w:t xml:space="preserve"> to 5.</w:t>
      </w:r>
    </w:p>
    <w:p w14:paraId="7CC285E1" w14:textId="77777777" w:rsidR="00317DC3" w:rsidRPr="00F86857" w:rsidRDefault="00317DC3" w:rsidP="0055255D">
      <w:pPr>
        <w:pStyle w:val="Listenabsatz"/>
        <w:numPr>
          <w:ilvl w:val="0"/>
          <w:numId w:val="3"/>
        </w:numPr>
        <w:ind w:hanging="357"/>
        <w:rPr>
          <w:lang w:val="en-GB"/>
        </w:rPr>
      </w:pPr>
      <w:r w:rsidRPr="00F86857">
        <w:rPr>
          <w:lang w:val="en-GB"/>
        </w:rPr>
        <w:t xml:space="preserve">Start the lineage view by clicking </w:t>
      </w:r>
      <w:r w:rsidRPr="00F86857">
        <w:rPr>
          <w:i/>
          <w:lang w:val="en-GB"/>
        </w:rPr>
        <w:t>Track scheme</w:t>
      </w:r>
    </w:p>
    <w:p w14:paraId="4D970EA2" w14:textId="77777777" w:rsidR="00317DC3" w:rsidRPr="00F86857" w:rsidRDefault="00317DC3" w:rsidP="0055255D">
      <w:pPr>
        <w:pStyle w:val="Listenabsatz"/>
        <w:numPr>
          <w:ilvl w:val="0"/>
          <w:numId w:val="3"/>
        </w:numPr>
        <w:ind w:hanging="357"/>
        <w:rPr>
          <w:lang w:val="en-GB"/>
        </w:rPr>
      </w:pPr>
      <w:r w:rsidRPr="00F86857">
        <w:rPr>
          <w:lang w:val="en-GB"/>
        </w:rPr>
        <w:t xml:space="preserve">If you find a </w:t>
      </w:r>
      <w:proofErr w:type="spellStart"/>
      <w:r w:rsidRPr="00F86857">
        <w:rPr>
          <w:lang w:val="en-GB"/>
        </w:rPr>
        <w:t>misassignment</w:t>
      </w:r>
      <w:proofErr w:type="spellEnd"/>
      <w:r w:rsidRPr="00F86857">
        <w:rPr>
          <w:lang w:val="en-GB"/>
        </w:rPr>
        <w:t xml:space="preserve"> in the image sequence (by going through it frame by frame):</w:t>
      </w:r>
    </w:p>
    <w:p w14:paraId="37194D78" w14:textId="77777777" w:rsidR="00317DC3" w:rsidRPr="00F86857" w:rsidRDefault="00317DC3" w:rsidP="0055255D">
      <w:pPr>
        <w:pStyle w:val="Listenabsatz"/>
        <w:numPr>
          <w:ilvl w:val="1"/>
          <w:numId w:val="3"/>
        </w:numPr>
        <w:ind w:hanging="357"/>
        <w:rPr>
          <w:lang w:val="en-GB"/>
        </w:rPr>
      </w:pPr>
      <w:r w:rsidRPr="00F86857">
        <w:rPr>
          <w:lang w:val="en-GB"/>
        </w:rPr>
        <w:t>Find the correct assignment and select both pink dots (in the image windows) by holding Shift and clicking</w:t>
      </w:r>
    </w:p>
    <w:p w14:paraId="60BDCEA8" w14:textId="77777777" w:rsidR="00317DC3" w:rsidRPr="00F86857" w:rsidRDefault="00317DC3" w:rsidP="0055255D">
      <w:pPr>
        <w:pStyle w:val="Listenabsatz"/>
        <w:numPr>
          <w:ilvl w:val="1"/>
          <w:numId w:val="3"/>
        </w:numPr>
        <w:ind w:hanging="357"/>
        <w:rPr>
          <w:lang w:val="en-GB"/>
        </w:rPr>
      </w:pPr>
      <w:r w:rsidRPr="00F86857">
        <w:rPr>
          <w:lang w:val="en-GB"/>
        </w:rPr>
        <w:t>Now open Track Scheme and right click in an empty space</w:t>
      </w:r>
    </w:p>
    <w:p w14:paraId="6CADE99B" w14:textId="77777777" w:rsidR="00317DC3" w:rsidRPr="00F86857" w:rsidRDefault="00317DC3" w:rsidP="0055255D">
      <w:pPr>
        <w:pStyle w:val="Listenabsatz"/>
        <w:numPr>
          <w:ilvl w:val="1"/>
          <w:numId w:val="3"/>
        </w:numPr>
        <w:ind w:hanging="357"/>
        <w:rPr>
          <w:lang w:val="en-GB"/>
        </w:rPr>
      </w:pPr>
      <w:r w:rsidRPr="00F86857">
        <w:rPr>
          <w:lang w:val="en-GB"/>
        </w:rPr>
        <w:t xml:space="preserve">Select </w:t>
      </w:r>
      <w:r w:rsidRPr="00F86857">
        <w:rPr>
          <w:i/>
          <w:lang w:val="en-GB"/>
        </w:rPr>
        <w:t>Link 2 Spots</w:t>
      </w:r>
    </w:p>
    <w:p w14:paraId="66E7D2B2" w14:textId="77777777" w:rsidR="00317DC3" w:rsidRPr="00F86857" w:rsidRDefault="00317DC3" w:rsidP="0055255D">
      <w:pPr>
        <w:pStyle w:val="Listenabsatz"/>
        <w:numPr>
          <w:ilvl w:val="1"/>
          <w:numId w:val="3"/>
        </w:numPr>
        <w:ind w:hanging="357"/>
        <w:rPr>
          <w:lang w:val="en-GB"/>
        </w:rPr>
      </w:pPr>
      <w:r w:rsidRPr="00F86857">
        <w:rPr>
          <w:lang w:val="en-GB"/>
        </w:rPr>
        <w:t>Now that the correct assignment is set, remove the connection to the old parent by selecting the edge and hitting the Del key</w:t>
      </w:r>
    </w:p>
    <w:p w14:paraId="668AEC60" w14:textId="77777777" w:rsidR="00684B58" w:rsidRPr="00F86857" w:rsidRDefault="00684B58" w:rsidP="0055255D">
      <w:pPr>
        <w:pStyle w:val="Listenabsatz"/>
        <w:numPr>
          <w:ilvl w:val="0"/>
          <w:numId w:val="3"/>
        </w:numPr>
        <w:ind w:hanging="357"/>
        <w:rPr>
          <w:lang w:val="en-GB"/>
        </w:rPr>
      </w:pPr>
      <w:r w:rsidRPr="00F86857">
        <w:rPr>
          <w:lang w:val="en-GB"/>
        </w:rPr>
        <w:t xml:space="preserve">Once you are finished, save the results (click </w:t>
      </w:r>
      <w:r w:rsidRPr="00F86857">
        <w:rPr>
          <w:i/>
          <w:lang w:val="en-GB"/>
        </w:rPr>
        <w:t>Save</w:t>
      </w:r>
      <w:r w:rsidRPr="00F86857">
        <w:rPr>
          <w:lang w:val="en-GB"/>
        </w:rPr>
        <w:t>, which will open the file selection dialog) in a file that is named like image but with xml file extension (should be the default case</w:t>
      </w:r>
      <w:r w:rsidR="003E44FA" w:rsidRPr="00F86857">
        <w:rPr>
          <w:lang w:val="en-GB"/>
        </w:rPr>
        <w:t>…</w:t>
      </w:r>
      <w:r w:rsidRPr="00F86857">
        <w:rPr>
          <w:lang w:val="en-GB"/>
        </w:rPr>
        <w:t>)</w:t>
      </w:r>
    </w:p>
    <w:p w14:paraId="7A9B066C" w14:textId="77777777" w:rsidR="00C548E3" w:rsidRPr="00F86857" w:rsidRDefault="00C548E3" w:rsidP="00C548E3">
      <w:pPr>
        <w:pStyle w:val="berschrift1"/>
        <w:rPr>
          <w:lang w:val="en-GB"/>
        </w:rPr>
      </w:pPr>
      <w:bookmarkStart w:id="0" w:name="_Installing_Macros"/>
      <w:bookmarkEnd w:id="0"/>
      <w:r w:rsidRPr="00F86857">
        <w:rPr>
          <w:lang w:val="en-GB"/>
        </w:rPr>
        <w:t>Installing Macros</w:t>
      </w:r>
    </w:p>
    <w:p w14:paraId="28525E7D" w14:textId="77777777" w:rsidR="00831F81" w:rsidRPr="00F86857" w:rsidRDefault="000E2C28" w:rsidP="0055255D">
      <w:pPr>
        <w:pStyle w:val="Listenabsatz"/>
        <w:numPr>
          <w:ilvl w:val="0"/>
          <w:numId w:val="4"/>
        </w:numPr>
        <w:ind w:left="714" w:hanging="357"/>
        <w:rPr>
          <w:lang w:val="en-GB"/>
        </w:rPr>
      </w:pPr>
      <w:r w:rsidRPr="00F86857">
        <w:rPr>
          <w:lang w:val="en-GB"/>
        </w:rPr>
        <w:t xml:space="preserve">Go to </w:t>
      </w:r>
      <w:r w:rsidRPr="00F86857">
        <w:rPr>
          <w:i/>
          <w:lang w:val="en-GB"/>
        </w:rPr>
        <w:t>Plugins &gt; Macros &gt; Install</w:t>
      </w:r>
    </w:p>
    <w:p w14:paraId="7AFFA19F" w14:textId="77777777" w:rsidR="000E2C28" w:rsidRPr="00F86857" w:rsidRDefault="000E2C28" w:rsidP="0055255D">
      <w:pPr>
        <w:pStyle w:val="Listenabsatz"/>
        <w:numPr>
          <w:ilvl w:val="0"/>
          <w:numId w:val="4"/>
        </w:numPr>
        <w:ind w:left="714" w:hanging="357"/>
        <w:rPr>
          <w:lang w:val="en-GB"/>
        </w:rPr>
      </w:pPr>
      <w:r w:rsidRPr="00F86857">
        <w:rPr>
          <w:lang w:val="en-GB"/>
        </w:rPr>
        <w:t xml:space="preserve">Select </w:t>
      </w:r>
      <w:proofErr w:type="spellStart"/>
      <w:r w:rsidRPr="00F86857">
        <w:rPr>
          <w:lang w:val="en-GB"/>
        </w:rPr>
        <w:t>StartupMacros.ijm</w:t>
      </w:r>
      <w:proofErr w:type="spellEnd"/>
      <w:r w:rsidRPr="00F86857">
        <w:rPr>
          <w:lang w:val="en-GB"/>
        </w:rPr>
        <w:t xml:space="preserve"> in the </w:t>
      </w:r>
      <w:proofErr w:type="spellStart"/>
      <w:r w:rsidRPr="00F86857">
        <w:rPr>
          <w:lang w:val="en-GB"/>
        </w:rPr>
        <w:t>Fiji.app</w:t>
      </w:r>
      <w:proofErr w:type="spellEnd"/>
      <w:r w:rsidRPr="00F86857">
        <w:rPr>
          <w:lang w:val="en-GB"/>
        </w:rPr>
        <w:t>/macros folder (which should be the default case…)</w:t>
      </w:r>
    </w:p>
    <w:p w14:paraId="2BB4D02E" w14:textId="798410F0" w:rsidR="00C1760E" w:rsidRDefault="00C1760E" w:rsidP="00F86857">
      <w:pPr>
        <w:pStyle w:val="berschrift1"/>
        <w:rPr>
          <w:lang w:val="en-GB"/>
        </w:rPr>
      </w:pPr>
      <w:r>
        <w:rPr>
          <w:lang w:val="en-GB"/>
        </w:rPr>
        <w:t>What if I can’t see anything in the image?</w:t>
      </w:r>
    </w:p>
    <w:p w14:paraId="0D23847A" w14:textId="46229CA9" w:rsidR="006E0306" w:rsidRDefault="006E0306" w:rsidP="006E0306">
      <w:pPr>
        <w:rPr>
          <w:lang w:val="en-GB"/>
        </w:rPr>
      </w:pPr>
      <w:r>
        <w:rPr>
          <w:lang w:val="en-GB"/>
        </w:rPr>
        <w:t>If can’t see anything (or you only see a black image) it is very likely that</w:t>
      </w:r>
      <w:r w:rsidR="00D366E8">
        <w:rPr>
          <w:lang w:val="en-GB"/>
        </w:rPr>
        <w:t xml:space="preserve"> some brightness or contrast settings have been determined incorrectly. Usually this is not a problem for </w:t>
      </w:r>
      <w:proofErr w:type="spellStart"/>
      <w:r w:rsidR="00D366E8">
        <w:rPr>
          <w:lang w:val="en-GB"/>
        </w:rPr>
        <w:t>phasecontrast</w:t>
      </w:r>
      <w:proofErr w:type="spellEnd"/>
      <w:r w:rsidR="00D366E8">
        <w:rPr>
          <w:lang w:val="en-GB"/>
        </w:rPr>
        <w:t xml:space="preserve"> but for the fluorescence channels.</w:t>
      </w:r>
    </w:p>
    <w:p w14:paraId="012DCC74" w14:textId="36ABCFCD" w:rsidR="00D366E8" w:rsidRDefault="00D366E8" w:rsidP="006E0306">
      <w:pPr>
        <w:rPr>
          <w:lang w:val="en-GB"/>
        </w:rPr>
      </w:pPr>
      <w:r>
        <w:rPr>
          <w:lang w:val="en-GB"/>
        </w:rPr>
        <w:t xml:space="preserve">You can correct this by setting the values manually. To do so open </w:t>
      </w:r>
      <w:r w:rsidRPr="00D366E8">
        <w:rPr>
          <w:i/>
          <w:lang w:val="en-GB"/>
        </w:rPr>
        <w:t>Image &gt; Adjust &gt; Brightness/Contrast…</w:t>
      </w:r>
      <w:r w:rsidRPr="00D366E8">
        <w:rPr>
          <w:lang w:val="en-GB"/>
        </w:rPr>
        <w:t>.</w:t>
      </w:r>
      <w:r>
        <w:rPr>
          <w:lang w:val="en-GB"/>
        </w:rPr>
        <w:t xml:space="preserve"> You can see the distribution of values at the top of the window. If you image is all black it is very likely, that the right value below the distribution is very high (something like 65000). To change that value automagically just move the handlebar for the maximum value slightly to the left and back to the rightmost position. This will set both the minimum and the maximum value according to the currently shown image.</w:t>
      </w:r>
    </w:p>
    <w:p w14:paraId="5C9AA888" w14:textId="65875350" w:rsidR="00D366E8" w:rsidRPr="006E0306" w:rsidRDefault="00D366E8" w:rsidP="006E0306">
      <w:pPr>
        <w:rPr>
          <w:lang w:val="en-GB"/>
        </w:rPr>
      </w:pPr>
      <w:r>
        <w:rPr>
          <w:lang w:val="en-GB"/>
        </w:rPr>
        <w:t xml:space="preserve">If you know your background fluorescence signal, you can move the minimum to that value (or a little higher). </w:t>
      </w:r>
      <w:r w:rsidR="0055255D">
        <w:rPr>
          <w:lang w:val="en-GB"/>
        </w:rPr>
        <w:t>This will</w:t>
      </w:r>
      <w:r>
        <w:rPr>
          <w:lang w:val="en-GB"/>
        </w:rPr>
        <w:t xml:space="preserve"> effectively hide pixels with signals lower than the minimum.</w:t>
      </w:r>
    </w:p>
    <w:tbl>
      <w:tblPr>
        <w:tblStyle w:val="Tabellenraster"/>
        <w:tblW w:w="0" w:type="auto"/>
        <w:tblBorders>
          <w:insideH w:val="none" w:sz="0" w:space="0" w:color="auto"/>
          <w:insideV w:val="none" w:sz="0" w:space="0" w:color="auto"/>
        </w:tblBorders>
        <w:tblLook w:val="04A0" w:firstRow="1" w:lastRow="0" w:firstColumn="1" w:lastColumn="0" w:noHBand="0" w:noVBand="1"/>
      </w:tblPr>
      <w:tblGrid>
        <w:gridCol w:w="5376"/>
        <w:gridCol w:w="1956"/>
        <w:gridCol w:w="1956"/>
      </w:tblGrid>
      <w:tr w:rsidR="00D366E8" w14:paraId="3EA06091" w14:textId="77777777" w:rsidTr="0055255D">
        <w:tc>
          <w:tcPr>
            <w:tcW w:w="5376" w:type="dxa"/>
          </w:tcPr>
          <w:p w14:paraId="5F9BC23E" w14:textId="04C53076" w:rsidR="00D366E8" w:rsidRDefault="00D366E8" w:rsidP="006E0306">
            <w:pPr>
              <w:rPr>
                <w:lang w:val="en-GB"/>
              </w:rPr>
            </w:pPr>
            <w:r>
              <w:rPr>
                <w:noProof/>
                <w:lang w:eastAsia="de-DE"/>
              </w:rPr>
              <w:lastRenderedPageBreak/>
              <w:drawing>
                <wp:inline distT="0" distB="0" distL="0" distR="0" wp14:anchorId="1BE0D006" wp14:editId="1A992FA7">
                  <wp:extent cx="3274828" cy="2332664"/>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6_025.png"/>
                          <pic:cNvPicPr/>
                        </pic:nvPicPr>
                        <pic:blipFill>
                          <a:blip r:embed="rId7">
                            <a:extLst>
                              <a:ext uri="{28A0092B-C50C-407E-A947-70E740481C1C}">
                                <a14:useLocalDpi xmlns:a14="http://schemas.microsoft.com/office/drawing/2010/main" val="0"/>
                              </a:ext>
                            </a:extLst>
                          </a:blip>
                          <a:stretch>
                            <a:fillRect/>
                          </a:stretch>
                        </pic:blipFill>
                        <pic:spPr>
                          <a:xfrm>
                            <a:off x="0" y="0"/>
                            <a:ext cx="3281804" cy="2337633"/>
                          </a:xfrm>
                          <a:prstGeom prst="rect">
                            <a:avLst/>
                          </a:prstGeom>
                        </pic:spPr>
                      </pic:pic>
                    </a:graphicData>
                  </a:graphic>
                </wp:inline>
              </w:drawing>
            </w:r>
          </w:p>
        </w:tc>
        <w:tc>
          <w:tcPr>
            <w:tcW w:w="1956" w:type="dxa"/>
          </w:tcPr>
          <w:p w14:paraId="7577BF7A" w14:textId="71C5A848" w:rsidR="00D366E8" w:rsidRDefault="00D366E8" w:rsidP="006E0306">
            <w:pPr>
              <w:rPr>
                <w:lang w:val="en-GB"/>
              </w:rPr>
            </w:pPr>
            <w:r>
              <w:rPr>
                <w:noProof/>
                <w:lang w:eastAsia="de-DE"/>
              </w:rPr>
              <w:drawing>
                <wp:inline distT="0" distB="0" distL="0" distR="0" wp14:anchorId="46D5CD43" wp14:editId="13306DF7">
                  <wp:extent cx="1080000" cy="2274438"/>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C_027.png"/>
                          <pic:cNvPicPr/>
                        </pic:nvPicPr>
                        <pic:blipFill>
                          <a:blip r:embed="rId8">
                            <a:extLst>
                              <a:ext uri="{28A0092B-C50C-407E-A947-70E740481C1C}">
                                <a14:useLocalDpi xmlns:a14="http://schemas.microsoft.com/office/drawing/2010/main" val="0"/>
                              </a:ext>
                            </a:extLst>
                          </a:blip>
                          <a:stretch>
                            <a:fillRect/>
                          </a:stretch>
                        </pic:blipFill>
                        <pic:spPr>
                          <a:xfrm>
                            <a:off x="0" y="0"/>
                            <a:ext cx="1080000" cy="2274438"/>
                          </a:xfrm>
                          <a:prstGeom prst="rect">
                            <a:avLst/>
                          </a:prstGeom>
                        </pic:spPr>
                      </pic:pic>
                    </a:graphicData>
                  </a:graphic>
                </wp:inline>
              </w:drawing>
            </w:r>
          </w:p>
        </w:tc>
        <w:tc>
          <w:tcPr>
            <w:tcW w:w="1956" w:type="dxa"/>
          </w:tcPr>
          <w:p w14:paraId="0DF9AE4C" w14:textId="1A4FA457" w:rsidR="00D366E8" w:rsidRDefault="00D366E8" w:rsidP="00D76986">
            <w:pPr>
              <w:keepNext/>
              <w:rPr>
                <w:lang w:val="en-GB"/>
              </w:rPr>
            </w:pPr>
            <w:r>
              <w:rPr>
                <w:noProof/>
                <w:lang w:eastAsia="de-DE"/>
              </w:rPr>
              <w:drawing>
                <wp:inline distT="0" distB="0" distL="0" distR="0" wp14:anchorId="7C6052F4" wp14:editId="165B5813">
                  <wp:extent cx="1080000" cy="2274437"/>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C_028.png"/>
                          <pic:cNvPicPr/>
                        </pic:nvPicPr>
                        <pic:blipFill>
                          <a:blip r:embed="rId9">
                            <a:extLst>
                              <a:ext uri="{28A0092B-C50C-407E-A947-70E740481C1C}">
                                <a14:useLocalDpi xmlns:a14="http://schemas.microsoft.com/office/drawing/2010/main" val="0"/>
                              </a:ext>
                            </a:extLst>
                          </a:blip>
                          <a:stretch>
                            <a:fillRect/>
                          </a:stretch>
                        </pic:blipFill>
                        <pic:spPr>
                          <a:xfrm>
                            <a:off x="0" y="0"/>
                            <a:ext cx="1080000" cy="2274437"/>
                          </a:xfrm>
                          <a:prstGeom prst="rect">
                            <a:avLst/>
                          </a:prstGeom>
                        </pic:spPr>
                      </pic:pic>
                    </a:graphicData>
                  </a:graphic>
                </wp:inline>
              </w:drawing>
            </w:r>
          </w:p>
        </w:tc>
      </w:tr>
    </w:tbl>
    <w:p w14:paraId="53DC512A" w14:textId="7DB70F7B" w:rsidR="00D366E8" w:rsidRPr="00D76986" w:rsidRDefault="00D76986" w:rsidP="00D76986">
      <w:pPr>
        <w:pStyle w:val="Beschriftung"/>
        <w:rPr>
          <w:lang w:val="en-US"/>
        </w:rPr>
      </w:pPr>
      <w:r w:rsidRPr="00D76986">
        <w:rPr>
          <w:lang w:val="en-US"/>
        </w:rPr>
        <w:t xml:space="preserve">Table </w:t>
      </w:r>
      <w:r>
        <w:fldChar w:fldCharType="begin"/>
      </w:r>
      <w:r w:rsidRPr="00D76986">
        <w:rPr>
          <w:lang w:val="en-US"/>
        </w:rPr>
        <w:instrText xml:space="preserve"> SEQ Table \* ARABIC </w:instrText>
      </w:r>
      <w:r>
        <w:fldChar w:fldCharType="separate"/>
      </w:r>
      <w:r w:rsidR="00383AC6">
        <w:rPr>
          <w:noProof/>
          <w:lang w:val="en-US"/>
        </w:rPr>
        <w:t>1</w:t>
      </w:r>
      <w:r>
        <w:fldChar w:fldCharType="end"/>
      </w:r>
      <w:r w:rsidRPr="00D76986">
        <w:rPr>
          <w:lang w:val="en-US"/>
        </w:rPr>
        <w:t>. A) The location of the Brightness/Contrast tool in the menu structure. B) The distribution and values before any correction. C) After correcting the minimum and maximum values, respectively.</w:t>
      </w:r>
    </w:p>
    <w:p w14:paraId="614EF7BE" w14:textId="2D832A7D" w:rsidR="00720876" w:rsidRDefault="00720876" w:rsidP="00F86857">
      <w:pPr>
        <w:pStyle w:val="berschrift1"/>
        <w:rPr>
          <w:lang w:val="en-GB"/>
        </w:rPr>
      </w:pPr>
      <w:r w:rsidRPr="00F86857">
        <w:rPr>
          <w:lang w:val="en-GB"/>
        </w:rPr>
        <w:t>Filters explained</w:t>
      </w:r>
    </w:p>
    <w:p w14:paraId="1C01B78F" w14:textId="7E693D95" w:rsidR="00720876" w:rsidRDefault="00720876" w:rsidP="00720876">
      <w:pPr>
        <w:rPr>
          <w:lang w:val="en-GB"/>
        </w:rPr>
      </w:pPr>
      <w:r>
        <w:rPr>
          <w:lang w:val="en-GB"/>
        </w:rPr>
        <w:t xml:space="preserve">Filters are used to determine if a detected cell is valid or if it has to be processed to generate a valid cell. A simple example is the size filter. It </w:t>
      </w:r>
      <w:r w:rsidR="00C1760E">
        <w:rPr>
          <w:lang w:val="en-GB"/>
        </w:rPr>
        <w:t>discards</w:t>
      </w:r>
      <w:r>
        <w:rPr>
          <w:lang w:val="en-GB"/>
        </w:rPr>
        <w:t xml:space="preserve"> cells completely according to two </w:t>
      </w:r>
      <w:r w:rsidR="00C1760E">
        <w:rPr>
          <w:lang w:val="en-GB"/>
        </w:rPr>
        <w:t>cut off</w:t>
      </w:r>
      <w:r>
        <w:rPr>
          <w:lang w:val="en-GB"/>
        </w:rPr>
        <w:t xml:space="preserve"> values, marks them for further processing if an object is unlikely to be a single cell, or detects the object as a single cell (in which case no further processing is done)</w:t>
      </w:r>
      <w:r w:rsidR="00C1760E">
        <w:rPr>
          <w:lang w:val="en-GB"/>
        </w:rPr>
        <w:t>, respectively</w:t>
      </w:r>
      <w:r>
        <w:rPr>
          <w:lang w:val="en-GB"/>
        </w:rPr>
        <w:t>.</w:t>
      </w:r>
    </w:p>
    <w:p w14:paraId="3DFEB96C" w14:textId="68906E2C" w:rsidR="00720876" w:rsidRPr="00720876" w:rsidRDefault="00720876" w:rsidP="00720876">
      <w:pPr>
        <w:rPr>
          <w:lang w:val="en-GB"/>
        </w:rPr>
      </w:pPr>
      <w:r>
        <w:rPr>
          <w:lang w:val="en-GB"/>
        </w:rPr>
        <w:t>Further processing comprises the attempt to split up the objects meaningfully. In short, it searches for the two closest points on the objects contour and connects those points with the split line.</w:t>
      </w:r>
    </w:p>
    <w:p w14:paraId="3BE84427" w14:textId="6F8F236D" w:rsidR="00F86857" w:rsidRPr="00F86857" w:rsidRDefault="00F86857" w:rsidP="00F86857">
      <w:pPr>
        <w:pStyle w:val="berschrift1"/>
        <w:rPr>
          <w:lang w:val="en-GB"/>
        </w:rPr>
      </w:pPr>
      <w:r w:rsidRPr="00F86857">
        <w:rPr>
          <w:lang w:val="en-GB"/>
        </w:rPr>
        <w:t>How to determine values for</w:t>
      </w:r>
      <w:r w:rsidR="00720876">
        <w:rPr>
          <w:lang w:val="en-GB"/>
        </w:rPr>
        <w:t xml:space="preserve"> filters </w:t>
      </w:r>
    </w:p>
    <w:p w14:paraId="588B5B84" w14:textId="77777777" w:rsidR="00F86857" w:rsidRPr="00F86857" w:rsidRDefault="00F86857" w:rsidP="00F86857">
      <w:pPr>
        <w:rPr>
          <w:lang w:val="en-GB"/>
        </w:rPr>
      </w:pPr>
      <w:r w:rsidRPr="00F86857">
        <w:rPr>
          <w:lang w:val="en-GB"/>
        </w:rPr>
        <w:t>Several filters are already implemented for which there are different procedures to determine optimal parameters if possible at all:</w:t>
      </w:r>
    </w:p>
    <w:p w14:paraId="7542BE80" w14:textId="77777777" w:rsidR="00F86857" w:rsidRPr="00F86857" w:rsidRDefault="00F86857" w:rsidP="00F86857">
      <w:pPr>
        <w:pStyle w:val="Untertitel"/>
        <w:rPr>
          <w:lang w:val="en-GB"/>
        </w:rPr>
      </w:pPr>
      <w:r w:rsidRPr="00F86857">
        <w:rPr>
          <w:lang w:val="en-GB"/>
        </w:rPr>
        <w:t>Size Filter</w:t>
      </w:r>
    </w:p>
    <w:p w14:paraId="1C9335C1" w14:textId="77777777" w:rsidR="00F86857" w:rsidRPr="00F86857" w:rsidRDefault="00F86857" w:rsidP="00F86857">
      <w:pPr>
        <w:rPr>
          <w:lang w:val="en-GB"/>
        </w:rPr>
      </w:pPr>
      <w:r w:rsidRPr="00F86857">
        <w:rPr>
          <w:lang w:val="en-GB"/>
        </w:rPr>
        <w:t>The size filter offers three parameters:</w:t>
      </w:r>
    </w:p>
    <w:p w14:paraId="5681ED53" w14:textId="77777777" w:rsidR="00F86857" w:rsidRPr="00C1760E" w:rsidRDefault="00F86857" w:rsidP="00F86857">
      <w:pPr>
        <w:rPr>
          <w:i/>
          <w:lang w:val="en-GB"/>
        </w:rPr>
      </w:pPr>
      <w:r w:rsidRPr="00C1760E">
        <w:rPr>
          <w:i/>
          <w:lang w:val="en-GB"/>
        </w:rPr>
        <w:t>Minimal Cell Size</w:t>
      </w:r>
    </w:p>
    <w:p w14:paraId="517A7C8B" w14:textId="77777777" w:rsidR="00F86857" w:rsidRPr="00F86857" w:rsidRDefault="00F86857" w:rsidP="00F86857">
      <w:pPr>
        <w:rPr>
          <w:lang w:val="en-GB"/>
        </w:rPr>
      </w:pPr>
      <w:r w:rsidRPr="00F86857">
        <w:rPr>
          <w:lang w:val="en-GB"/>
        </w:rPr>
        <w:tab/>
        <w:t>Objects that are smaller than this threshold are discarded.</w:t>
      </w:r>
    </w:p>
    <w:p w14:paraId="6308AFD8" w14:textId="77777777" w:rsidR="00F86857" w:rsidRPr="00C1760E" w:rsidRDefault="00F86857" w:rsidP="00F86857">
      <w:pPr>
        <w:rPr>
          <w:i/>
          <w:lang w:val="en-GB"/>
        </w:rPr>
      </w:pPr>
      <w:r w:rsidRPr="00C1760E">
        <w:rPr>
          <w:i/>
          <w:lang w:val="en-GB"/>
        </w:rPr>
        <w:t>Maximal Cell Size</w:t>
      </w:r>
    </w:p>
    <w:p w14:paraId="5F4ED905" w14:textId="77777777" w:rsidR="00F86857" w:rsidRPr="00F86857" w:rsidRDefault="00F86857" w:rsidP="00F86857">
      <w:pPr>
        <w:rPr>
          <w:lang w:val="en-GB"/>
        </w:rPr>
      </w:pPr>
      <w:r w:rsidRPr="00F86857">
        <w:rPr>
          <w:lang w:val="en-GB"/>
        </w:rPr>
        <w:tab/>
        <w:t>Objects that are smaller than this value will be regarded as single cells, thus, no further splitting mechanisms are applied.</w:t>
      </w:r>
    </w:p>
    <w:p w14:paraId="6EE86FB4" w14:textId="77777777" w:rsidR="00F86857" w:rsidRPr="00C1760E" w:rsidRDefault="00F86857" w:rsidP="00F86857">
      <w:pPr>
        <w:rPr>
          <w:i/>
          <w:lang w:val="en-GB"/>
        </w:rPr>
      </w:pPr>
      <w:r w:rsidRPr="00C1760E">
        <w:rPr>
          <w:i/>
          <w:lang w:val="en-GB"/>
        </w:rPr>
        <w:t>Background Size</w:t>
      </w:r>
    </w:p>
    <w:p w14:paraId="661232E4" w14:textId="07DF8B91" w:rsidR="00F86857" w:rsidRDefault="00F86857" w:rsidP="00F86857">
      <w:pPr>
        <w:rPr>
          <w:lang w:val="en-GB"/>
        </w:rPr>
      </w:pPr>
      <w:r w:rsidRPr="00F86857">
        <w:rPr>
          <w:lang w:val="en-GB"/>
        </w:rPr>
        <w:tab/>
        <w:t xml:space="preserve">Cells that are smaller than this threshold but larger than the maximal cell size </w:t>
      </w:r>
      <w:r w:rsidR="00720876">
        <w:rPr>
          <w:lang w:val="en-GB"/>
        </w:rPr>
        <w:t xml:space="preserve">value </w:t>
      </w:r>
      <w:r w:rsidRPr="00F86857">
        <w:rPr>
          <w:lang w:val="en-GB"/>
        </w:rPr>
        <w:t>are further processed. An algorithm is applied that tries to split up the cells since their size seems to be non-standard. Object larger than this value are discarded.</w:t>
      </w:r>
    </w:p>
    <w:p w14:paraId="2FEB4244" w14:textId="77777777" w:rsidR="007A29B4" w:rsidRDefault="007A29B4" w:rsidP="00F86857">
      <w:pPr>
        <w:rPr>
          <w:lang w:val="en-GB"/>
        </w:rPr>
      </w:pPr>
    </w:p>
    <w:p w14:paraId="25EEAA57" w14:textId="1B7C0AD7" w:rsidR="007A29B4" w:rsidRDefault="007A29B4" w:rsidP="007624B6">
      <w:pPr>
        <w:rPr>
          <w:lang w:val="en-GB"/>
        </w:rPr>
      </w:pPr>
      <w:r>
        <w:rPr>
          <w:noProof/>
          <w:lang w:eastAsia="de-DE"/>
        </w:rPr>
        <w:lastRenderedPageBreak/>
        <w:drawing>
          <wp:inline distT="0" distB="0" distL="0" distR="0" wp14:anchorId="00B8A33D" wp14:editId="465B196D">
            <wp:extent cx="5662716" cy="80460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_illustration.png"/>
                    <pic:cNvPicPr/>
                  </pic:nvPicPr>
                  <pic:blipFill>
                    <a:blip r:embed="rId10">
                      <a:extLst>
                        <a:ext uri="{28A0092B-C50C-407E-A947-70E740481C1C}">
                          <a14:useLocalDpi xmlns:a14="http://schemas.microsoft.com/office/drawing/2010/main" val="0"/>
                        </a:ext>
                      </a:extLst>
                    </a:blip>
                    <a:stretch>
                      <a:fillRect/>
                    </a:stretch>
                  </pic:blipFill>
                  <pic:spPr>
                    <a:xfrm>
                      <a:off x="0" y="0"/>
                      <a:ext cx="5662716" cy="804606"/>
                    </a:xfrm>
                    <a:prstGeom prst="rect">
                      <a:avLst/>
                    </a:prstGeom>
                  </pic:spPr>
                </pic:pic>
              </a:graphicData>
            </a:graphic>
          </wp:inline>
        </w:drawing>
      </w:r>
    </w:p>
    <w:p w14:paraId="6F59FD92" w14:textId="77777777" w:rsidR="007A29B4" w:rsidRDefault="007A29B4" w:rsidP="007624B6">
      <w:pPr>
        <w:rPr>
          <w:lang w:val="en-GB"/>
        </w:rPr>
      </w:pPr>
    </w:p>
    <w:p w14:paraId="266C819B" w14:textId="43FC619F" w:rsidR="00C1760E" w:rsidRDefault="007624B6" w:rsidP="007624B6">
      <w:pPr>
        <w:rPr>
          <w:lang w:val="en-GB"/>
        </w:rPr>
      </w:pPr>
      <w:r>
        <w:rPr>
          <w:lang w:val="en-GB"/>
        </w:rPr>
        <w:t>You can determine optimal values for you data by measuring</w:t>
      </w:r>
    </w:p>
    <w:p w14:paraId="1A5CE3FF" w14:textId="425B46F0" w:rsidR="007624B6" w:rsidRDefault="00D76986" w:rsidP="007624B6">
      <w:pPr>
        <w:pStyle w:val="Listenabsatz"/>
        <w:numPr>
          <w:ilvl w:val="0"/>
          <w:numId w:val="17"/>
        </w:numPr>
        <w:rPr>
          <w:lang w:val="en-GB"/>
        </w:rPr>
      </w:pPr>
      <w:r>
        <w:rPr>
          <w:lang w:val="en-GB"/>
        </w:rPr>
        <w:t>Cell area</w:t>
      </w:r>
      <w:r w:rsidR="007624B6">
        <w:rPr>
          <w:lang w:val="en-GB"/>
        </w:rPr>
        <w:t xml:space="preserve"> after a division,</w:t>
      </w:r>
    </w:p>
    <w:p w14:paraId="68ED5965" w14:textId="7571971E" w:rsidR="007624B6" w:rsidRDefault="00D76986" w:rsidP="007624B6">
      <w:pPr>
        <w:pStyle w:val="Listenabsatz"/>
        <w:numPr>
          <w:ilvl w:val="0"/>
          <w:numId w:val="17"/>
        </w:numPr>
        <w:rPr>
          <w:lang w:val="en-GB"/>
        </w:rPr>
      </w:pPr>
      <w:r>
        <w:rPr>
          <w:lang w:val="en-GB"/>
        </w:rPr>
        <w:t>C</w:t>
      </w:r>
      <w:r w:rsidR="007624B6">
        <w:rPr>
          <w:lang w:val="en-GB"/>
        </w:rPr>
        <w:t>ell</w:t>
      </w:r>
      <w:r>
        <w:rPr>
          <w:lang w:val="en-GB"/>
        </w:rPr>
        <w:t xml:space="preserve"> area</w:t>
      </w:r>
      <w:r w:rsidR="007624B6">
        <w:rPr>
          <w:lang w:val="en-GB"/>
        </w:rPr>
        <w:t xml:space="preserve"> before a division,</w:t>
      </w:r>
    </w:p>
    <w:p w14:paraId="25B9FB68" w14:textId="61BCEA22" w:rsidR="007624B6" w:rsidRDefault="00D76986" w:rsidP="007624B6">
      <w:pPr>
        <w:pStyle w:val="Listenabsatz"/>
        <w:numPr>
          <w:ilvl w:val="0"/>
          <w:numId w:val="17"/>
        </w:numPr>
        <w:rPr>
          <w:lang w:val="en-GB"/>
        </w:rPr>
      </w:pPr>
      <w:r>
        <w:rPr>
          <w:lang w:val="en-GB"/>
        </w:rPr>
        <w:t xml:space="preserve">Summing up a normal cell area </w:t>
      </w:r>
      <w:r w:rsidR="007624B6">
        <w:rPr>
          <w:lang w:val="en-GB"/>
        </w:rPr>
        <w:t xml:space="preserve">times </w:t>
      </w:r>
      <w:r>
        <w:rPr>
          <w:lang w:val="en-GB"/>
        </w:rPr>
        <w:t>ten</w:t>
      </w:r>
      <w:r w:rsidR="007624B6">
        <w:rPr>
          <w:lang w:val="en-GB"/>
        </w:rPr>
        <w:t>.</w:t>
      </w:r>
    </w:p>
    <w:p w14:paraId="11D8640C" w14:textId="100F6630" w:rsidR="00D15EFE" w:rsidRDefault="00D15EFE" w:rsidP="00D15EFE">
      <w:pPr>
        <w:rPr>
          <w:lang w:val="en-GB"/>
        </w:rPr>
      </w:pPr>
      <w:r>
        <w:rPr>
          <w:lang w:val="en-GB"/>
        </w:rPr>
        <w:t>To do so:</w:t>
      </w:r>
    </w:p>
    <w:p w14:paraId="2ED9B4B8" w14:textId="77777777" w:rsidR="00D15EFE" w:rsidRPr="00D15EFE" w:rsidRDefault="00D15EFE" w:rsidP="00D15EFE">
      <w:pPr>
        <w:pStyle w:val="Listenabsatz"/>
        <w:numPr>
          <w:ilvl w:val="0"/>
          <w:numId w:val="18"/>
        </w:numPr>
        <w:rPr>
          <w:lang w:val="en-GB"/>
        </w:rPr>
      </w:pPr>
      <w:r w:rsidRPr="00D15EFE">
        <w:rPr>
          <w:lang w:val="en-US"/>
        </w:rPr>
        <w:t xml:space="preserve">Window of </w:t>
      </w:r>
      <w:r w:rsidRPr="00D15EFE">
        <w:rPr>
          <w:i/>
          <w:lang w:val="en-US"/>
        </w:rPr>
        <w:t>Analyze &gt; Set Measurements</w:t>
      </w:r>
    </w:p>
    <w:p w14:paraId="0762D0CF" w14:textId="77777777" w:rsidR="00D15EFE" w:rsidRPr="00D15EFE" w:rsidRDefault="00D15EFE" w:rsidP="00D15EFE">
      <w:pPr>
        <w:pStyle w:val="Listenabsatz"/>
        <w:numPr>
          <w:ilvl w:val="0"/>
          <w:numId w:val="18"/>
        </w:numPr>
        <w:rPr>
          <w:lang w:val="en-GB"/>
        </w:rPr>
      </w:pPr>
      <w:r w:rsidRPr="00D15EFE">
        <w:rPr>
          <w:lang w:val="en-US"/>
        </w:rPr>
        <w:t>Tick the boxes as show</w:t>
      </w:r>
      <w:r>
        <w:rPr>
          <w:lang w:val="en-US"/>
        </w:rPr>
        <w:t>n in the screenshot</w:t>
      </w:r>
    </w:p>
    <w:p w14:paraId="452DFB53" w14:textId="7F3DAC6E" w:rsidR="00D15EFE" w:rsidRPr="00D15EFE" w:rsidRDefault="00D15EFE" w:rsidP="00D15EFE">
      <w:pPr>
        <w:pStyle w:val="Listenabsatz"/>
        <w:numPr>
          <w:ilvl w:val="0"/>
          <w:numId w:val="18"/>
        </w:numPr>
        <w:rPr>
          <w:lang w:val="en-GB"/>
        </w:rPr>
      </w:pPr>
      <w:r w:rsidRPr="00D15EFE">
        <w:rPr>
          <w:lang w:val="en-US"/>
        </w:rPr>
        <w:t>Select a cell</w:t>
      </w:r>
    </w:p>
    <w:p w14:paraId="7C0D068C" w14:textId="0F306585" w:rsidR="00D15EFE" w:rsidRPr="00D15EFE" w:rsidRDefault="00D15EFE" w:rsidP="00D15EFE">
      <w:pPr>
        <w:pStyle w:val="Listenabsatz"/>
        <w:numPr>
          <w:ilvl w:val="0"/>
          <w:numId w:val="18"/>
        </w:numPr>
        <w:rPr>
          <w:lang w:val="en-GB"/>
        </w:rPr>
      </w:pPr>
      <w:r>
        <w:rPr>
          <w:lang w:val="en-US"/>
        </w:rPr>
        <w:t xml:space="preserve">Click </w:t>
      </w:r>
      <w:r w:rsidRPr="00D15EFE">
        <w:rPr>
          <w:i/>
          <w:lang w:val="en-US"/>
        </w:rPr>
        <w:t>Analyze &gt; Measure</w:t>
      </w:r>
      <w:r>
        <w:rPr>
          <w:lang w:val="en-US"/>
        </w:rPr>
        <w:t xml:space="preserve">  or hit Ctrl + M</w:t>
      </w:r>
    </w:p>
    <w:p w14:paraId="57229C47" w14:textId="4C010D19" w:rsidR="00D15EFE" w:rsidRPr="00D15EFE" w:rsidRDefault="00D15EFE" w:rsidP="00D15EFE">
      <w:pPr>
        <w:pStyle w:val="Listenabsatz"/>
        <w:numPr>
          <w:ilvl w:val="0"/>
          <w:numId w:val="18"/>
        </w:numPr>
        <w:rPr>
          <w:lang w:val="en-GB"/>
        </w:rPr>
      </w:pPr>
      <w:r>
        <w:rPr>
          <w:lang w:val="en-GB"/>
        </w:rPr>
        <w:t>A results window will pop up and show the detected area</w:t>
      </w:r>
    </w:p>
    <w:tbl>
      <w:tblPr>
        <w:tblStyle w:val="Tabellenraster"/>
        <w:tblW w:w="0" w:type="auto"/>
        <w:tblBorders>
          <w:insideH w:val="none" w:sz="0" w:space="0" w:color="auto"/>
          <w:insideV w:val="none" w:sz="0" w:space="0" w:color="auto"/>
        </w:tblBorders>
        <w:tblLayout w:type="fixed"/>
        <w:tblLook w:val="04A0" w:firstRow="1" w:lastRow="0" w:firstColumn="1" w:lastColumn="0" w:noHBand="0" w:noVBand="1"/>
      </w:tblPr>
      <w:tblGrid>
        <w:gridCol w:w="4928"/>
        <w:gridCol w:w="4360"/>
      </w:tblGrid>
      <w:tr w:rsidR="006E0306" w14:paraId="7AB5083B" w14:textId="77777777" w:rsidTr="0055255D">
        <w:trPr>
          <w:trHeight w:val="4677"/>
        </w:trPr>
        <w:tc>
          <w:tcPr>
            <w:tcW w:w="4928" w:type="dxa"/>
            <w:vAlign w:val="center"/>
          </w:tcPr>
          <w:p w14:paraId="15C50F3E" w14:textId="02425A5B" w:rsidR="006E0306" w:rsidRPr="00D15EFE" w:rsidRDefault="00D15EFE" w:rsidP="00D15EFE">
            <w:pPr>
              <w:ind w:left="360"/>
              <w:rPr>
                <w:lang w:val="en-GB"/>
              </w:rPr>
            </w:pPr>
            <w:r w:rsidRPr="00D15EFE">
              <w:rPr>
                <w:lang w:val="en-GB"/>
              </w:rPr>
              <w:t>A)</w:t>
            </w:r>
            <w:r>
              <w:rPr>
                <w:lang w:val="en-GB"/>
              </w:rPr>
              <w:t xml:space="preserve"> </w:t>
            </w:r>
            <w:r w:rsidR="00D76986">
              <w:rPr>
                <w:noProof/>
                <w:lang w:eastAsia="de-DE"/>
              </w:rPr>
              <w:drawing>
                <wp:inline distT="0" distB="0" distL="0" distR="0" wp14:anchorId="5A820E0A" wp14:editId="0E5E769B">
                  <wp:extent cx="2070361" cy="2828261"/>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Measurements_030.png"/>
                          <pic:cNvPicPr/>
                        </pic:nvPicPr>
                        <pic:blipFill>
                          <a:blip r:embed="rId11">
                            <a:extLst>
                              <a:ext uri="{28A0092B-C50C-407E-A947-70E740481C1C}">
                                <a14:useLocalDpi xmlns:a14="http://schemas.microsoft.com/office/drawing/2010/main" val="0"/>
                              </a:ext>
                            </a:extLst>
                          </a:blip>
                          <a:stretch>
                            <a:fillRect/>
                          </a:stretch>
                        </pic:blipFill>
                        <pic:spPr>
                          <a:xfrm>
                            <a:off x="0" y="0"/>
                            <a:ext cx="2070361" cy="2828261"/>
                          </a:xfrm>
                          <a:prstGeom prst="rect">
                            <a:avLst/>
                          </a:prstGeom>
                        </pic:spPr>
                      </pic:pic>
                    </a:graphicData>
                  </a:graphic>
                </wp:inline>
              </w:drawing>
            </w:r>
          </w:p>
        </w:tc>
        <w:tc>
          <w:tcPr>
            <w:tcW w:w="4360" w:type="dxa"/>
            <w:vAlign w:val="center"/>
          </w:tcPr>
          <w:p w14:paraId="43E67220" w14:textId="373A6CB4" w:rsidR="006E0306" w:rsidRPr="00D15EFE" w:rsidRDefault="00D15EFE" w:rsidP="00D15EFE">
            <w:pPr>
              <w:ind w:left="720"/>
              <w:rPr>
                <w:lang w:val="en-GB"/>
              </w:rPr>
            </w:pPr>
            <w:r>
              <w:rPr>
                <w:lang w:val="en-GB"/>
              </w:rPr>
              <w:t xml:space="preserve">B) </w:t>
            </w:r>
            <w:r w:rsidR="00D76986">
              <w:rPr>
                <w:noProof/>
                <w:lang w:eastAsia="de-DE"/>
              </w:rPr>
              <w:drawing>
                <wp:inline distT="0" distB="0" distL="0" distR="0" wp14:anchorId="576FFA5B" wp14:editId="771D39AC">
                  <wp:extent cx="1895475" cy="2164549"/>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H1001.nd2-PHH1001.nd2(series35)_preprocessed_cropped_rois.tif (200-)_021.png"/>
                          <pic:cNvPicPr/>
                        </pic:nvPicPr>
                        <pic:blipFill>
                          <a:blip r:embed="rId12">
                            <a:extLst>
                              <a:ext uri="{28A0092B-C50C-407E-A947-70E740481C1C}">
                                <a14:useLocalDpi xmlns:a14="http://schemas.microsoft.com/office/drawing/2010/main" val="0"/>
                              </a:ext>
                            </a:extLst>
                          </a:blip>
                          <a:stretch>
                            <a:fillRect/>
                          </a:stretch>
                        </pic:blipFill>
                        <pic:spPr>
                          <a:xfrm>
                            <a:off x="0" y="0"/>
                            <a:ext cx="1897534" cy="2166901"/>
                          </a:xfrm>
                          <a:prstGeom prst="rect">
                            <a:avLst/>
                          </a:prstGeom>
                        </pic:spPr>
                      </pic:pic>
                    </a:graphicData>
                  </a:graphic>
                </wp:inline>
              </w:drawing>
            </w:r>
          </w:p>
        </w:tc>
      </w:tr>
      <w:tr w:rsidR="006E0306" w14:paraId="3BBF7A4E" w14:textId="77777777" w:rsidTr="0055255D">
        <w:trPr>
          <w:cantSplit/>
          <w:trHeight w:val="2957"/>
        </w:trPr>
        <w:tc>
          <w:tcPr>
            <w:tcW w:w="4928" w:type="dxa"/>
            <w:vAlign w:val="center"/>
          </w:tcPr>
          <w:p w14:paraId="0E09B66C" w14:textId="081D7AE8" w:rsidR="006E0306" w:rsidRPr="00D15EFE" w:rsidRDefault="00D15EFE" w:rsidP="00D15EFE">
            <w:pPr>
              <w:rPr>
                <w:lang w:val="en-GB"/>
              </w:rPr>
            </w:pPr>
            <w:r w:rsidRPr="00D15EFE">
              <w:rPr>
                <w:lang w:val="en-GB"/>
              </w:rPr>
              <w:t>C)</w:t>
            </w:r>
            <w:r>
              <w:rPr>
                <w:lang w:val="en-GB"/>
              </w:rPr>
              <w:t xml:space="preserve"> </w:t>
            </w:r>
            <w:r w:rsidR="00D76986">
              <w:rPr>
                <w:noProof/>
                <w:lang w:eastAsia="de-DE"/>
              </w:rPr>
              <w:drawing>
                <wp:inline distT="0" distB="0" distL="0" distR="0" wp14:anchorId="1113A513" wp14:editId="223036F2">
                  <wp:extent cx="2732816" cy="16668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029.png"/>
                          <pic:cNvPicPr/>
                        </pic:nvPicPr>
                        <pic:blipFill>
                          <a:blip r:embed="rId13">
                            <a:extLst>
                              <a:ext uri="{28A0092B-C50C-407E-A947-70E740481C1C}">
                                <a14:useLocalDpi xmlns:a14="http://schemas.microsoft.com/office/drawing/2010/main" val="0"/>
                              </a:ext>
                            </a:extLst>
                          </a:blip>
                          <a:stretch>
                            <a:fillRect/>
                          </a:stretch>
                        </pic:blipFill>
                        <pic:spPr>
                          <a:xfrm>
                            <a:off x="0" y="0"/>
                            <a:ext cx="2732816" cy="1666875"/>
                          </a:xfrm>
                          <a:prstGeom prst="rect">
                            <a:avLst/>
                          </a:prstGeom>
                        </pic:spPr>
                      </pic:pic>
                    </a:graphicData>
                  </a:graphic>
                </wp:inline>
              </w:drawing>
            </w:r>
          </w:p>
        </w:tc>
        <w:tc>
          <w:tcPr>
            <w:tcW w:w="4360" w:type="dxa"/>
          </w:tcPr>
          <w:p w14:paraId="25A811CC" w14:textId="58EA676A" w:rsidR="006E0306" w:rsidRDefault="006E0306" w:rsidP="00D76986">
            <w:pPr>
              <w:keepNext/>
              <w:jc w:val="center"/>
              <w:rPr>
                <w:lang w:val="en-GB"/>
              </w:rPr>
            </w:pPr>
          </w:p>
        </w:tc>
      </w:tr>
    </w:tbl>
    <w:p w14:paraId="54AC2DCA" w14:textId="0ECD5EEF" w:rsidR="006E0306" w:rsidRPr="00ED7BDA" w:rsidRDefault="00D76986" w:rsidP="00D76986">
      <w:pPr>
        <w:pStyle w:val="Beschriftung"/>
        <w:rPr>
          <w:lang w:val="en-US"/>
        </w:rPr>
      </w:pPr>
      <w:r w:rsidRPr="00ED7BDA">
        <w:rPr>
          <w:lang w:val="en-US"/>
        </w:rPr>
        <w:t xml:space="preserve">Table </w:t>
      </w:r>
      <w:r>
        <w:fldChar w:fldCharType="begin"/>
      </w:r>
      <w:r w:rsidRPr="00ED7BDA">
        <w:rPr>
          <w:lang w:val="en-US"/>
        </w:rPr>
        <w:instrText xml:space="preserve"> SEQ Table \* ARABIC </w:instrText>
      </w:r>
      <w:r>
        <w:fldChar w:fldCharType="separate"/>
      </w:r>
      <w:r w:rsidR="00383AC6">
        <w:rPr>
          <w:noProof/>
          <w:lang w:val="en-US"/>
        </w:rPr>
        <w:t>2</w:t>
      </w:r>
      <w:r>
        <w:fldChar w:fldCharType="end"/>
      </w:r>
      <w:r w:rsidR="00D15EFE">
        <w:rPr>
          <w:lang w:val="en-US"/>
        </w:rPr>
        <w:t xml:space="preserve">. A) Window of </w:t>
      </w:r>
      <w:r w:rsidR="00D15EFE" w:rsidRPr="00D15EFE">
        <w:rPr>
          <w:i/>
          <w:lang w:val="en-US"/>
        </w:rPr>
        <w:t>Analyze &gt; Set Measurements</w:t>
      </w:r>
      <w:r w:rsidR="00D15EFE">
        <w:rPr>
          <w:lang w:val="en-US"/>
        </w:rPr>
        <w:t xml:space="preserve">.. B) Select a cell. C) Results table generated by </w:t>
      </w:r>
      <w:r w:rsidR="00D15EFE" w:rsidRPr="00D15EFE">
        <w:rPr>
          <w:i/>
          <w:lang w:val="en-US"/>
        </w:rPr>
        <w:t>Analyze &gt; Measure</w:t>
      </w:r>
    </w:p>
    <w:p w14:paraId="76680504" w14:textId="77777777" w:rsidR="00F86857" w:rsidRPr="00F86857" w:rsidRDefault="00F86857" w:rsidP="00F86857">
      <w:pPr>
        <w:pStyle w:val="Untertitel"/>
        <w:rPr>
          <w:lang w:val="en-GB"/>
        </w:rPr>
      </w:pPr>
      <w:r w:rsidRPr="00F86857">
        <w:rPr>
          <w:lang w:val="en-GB"/>
        </w:rPr>
        <w:lastRenderedPageBreak/>
        <w:t>Convex Hull Filter</w:t>
      </w:r>
    </w:p>
    <w:p w14:paraId="0F956F3B" w14:textId="6F111013" w:rsidR="00F86857" w:rsidRDefault="00F86857" w:rsidP="00F86857">
      <w:pPr>
        <w:rPr>
          <w:lang w:val="en-GB"/>
        </w:rPr>
      </w:pPr>
      <w:r w:rsidRPr="00F86857">
        <w:rPr>
          <w:lang w:val="en-GB"/>
        </w:rPr>
        <w:t>Actually this filter should be called solidity filter. The idea is, however, the same: compute the convex hull of an object and compute the ratio</w:t>
      </w:r>
      <w:r w:rsidR="00383AC6">
        <w:rPr>
          <w:lang w:val="en-GB"/>
        </w:rPr>
        <w:t xml:space="preserve"> of its area to the convex hull as shown in Figure X.</w:t>
      </w:r>
    </w:p>
    <w:p w14:paraId="18EF35A8" w14:textId="77777777" w:rsidR="00383AC6" w:rsidRDefault="00383AC6" w:rsidP="00383AC6">
      <w:pPr>
        <w:keepNext/>
        <w:jc w:val="center"/>
      </w:pPr>
      <w:r>
        <w:rPr>
          <w:noProof/>
          <w:lang w:eastAsia="de-DE"/>
        </w:rPr>
        <w:drawing>
          <wp:inline distT="0" distB="0" distL="0" distR="0" wp14:anchorId="0E39B5D2" wp14:editId="5700EBF1">
            <wp:extent cx="1638300" cy="162347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hull_illustration.png"/>
                    <pic:cNvPicPr/>
                  </pic:nvPicPr>
                  <pic:blipFill>
                    <a:blip r:embed="rId14">
                      <a:extLst>
                        <a:ext uri="{28A0092B-C50C-407E-A947-70E740481C1C}">
                          <a14:useLocalDpi xmlns:a14="http://schemas.microsoft.com/office/drawing/2010/main" val="0"/>
                        </a:ext>
                      </a:extLst>
                    </a:blip>
                    <a:stretch>
                      <a:fillRect/>
                    </a:stretch>
                  </pic:blipFill>
                  <pic:spPr>
                    <a:xfrm>
                      <a:off x="0" y="0"/>
                      <a:ext cx="1640037" cy="1625195"/>
                    </a:xfrm>
                    <a:prstGeom prst="rect">
                      <a:avLst/>
                    </a:prstGeom>
                  </pic:spPr>
                </pic:pic>
              </a:graphicData>
            </a:graphic>
          </wp:inline>
        </w:drawing>
      </w:r>
    </w:p>
    <w:p w14:paraId="19C32938" w14:textId="5028F90F" w:rsidR="00383AC6" w:rsidRDefault="00383AC6" w:rsidP="00383AC6">
      <w:pPr>
        <w:pStyle w:val="Beschriftung"/>
        <w:jc w:val="center"/>
      </w:pPr>
      <w:r>
        <w:t xml:space="preserve">Table </w:t>
      </w:r>
      <w:r>
        <w:fldChar w:fldCharType="begin"/>
      </w:r>
      <w:r>
        <w:instrText xml:space="preserve"> SEQ Table \* ARABIC </w:instrText>
      </w:r>
      <w:r>
        <w:fldChar w:fldCharType="separate"/>
      </w:r>
      <w:r>
        <w:rPr>
          <w:noProof/>
        </w:rPr>
        <w:t>3</w:t>
      </w:r>
      <w:r>
        <w:fldChar w:fldCharType="end"/>
      </w:r>
      <w:r>
        <w:t xml:space="preserve"> xxx</w:t>
      </w:r>
    </w:p>
    <w:p w14:paraId="4EE7976E" w14:textId="66745DA2" w:rsidR="00383AC6" w:rsidRPr="00383AC6" w:rsidRDefault="00383AC6" w:rsidP="00383AC6">
      <w:pPr>
        <w:rPr>
          <w:lang w:val="en-US"/>
        </w:rPr>
      </w:pPr>
      <w:r w:rsidRPr="00383AC6">
        <w:rPr>
          <w:lang w:val="en-US"/>
        </w:rPr>
        <w:t xml:space="preserve">Therefore, you should set the deviation value to about 0.20. </w:t>
      </w:r>
      <w:r>
        <w:rPr>
          <w:lang w:val="en-US"/>
        </w:rPr>
        <w:t>The lower the value, the more perfectly shaped a single cell has to be in order to not be split.</w:t>
      </w:r>
      <w:bookmarkStart w:id="1" w:name="_GoBack"/>
      <w:bookmarkEnd w:id="1"/>
    </w:p>
    <w:p w14:paraId="10C7A446" w14:textId="77777777" w:rsidR="00383AC6" w:rsidRPr="00383AC6" w:rsidRDefault="00383AC6" w:rsidP="00383AC6">
      <w:pPr>
        <w:rPr>
          <w:lang w:val="en-GB"/>
        </w:rPr>
      </w:pPr>
    </w:p>
    <w:p w14:paraId="72D8D8D0" w14:textId="77777777" w:rsidR="00F86857" w:rsidRPr="00F86857" w:rsidRDefault="00F86857" w:rsidP="00F86857">
      <w:pPr>
        <w:pStyle w:val="Untertitel"/>
        <w:rPr>
          <w:lang w:val="en-GB"/>
        </w:rPr>
      </w:pPr>
      <w:r w:rsidRPr="00F86857">
        <w:rPr>
          <w:lang w:val="en-GB"/>
        </w:rPr>
        <w:t>Size and Convex Hull Filter combined</w:t>
      </w:r>
    </w:p>
    <w:p w14:paraId="04028E1D" w14:textId="77777777" w:rsidR="00F86857" w:rsidRPr="00F86857" w:rsidRDefault="00F86857" w:rsidP="00F86857">
      <w:pPr>
        <w:rPr>
          <w:lang w:val="en-GB"/>
        </w:rPr>
      </w:pPr>
      <w:r w:rsidRPr="00F86857">
        <w:rPr>
          <w:lang w:val="en-GB"/>
        </w:rPr>
        <w:t xml:space="preserve">The idea </w:t>
      </w:r>
      <w:r>
        <w:rPr>
          <w:lang w:val="en-GB"/>
        </w:rPr>
        <w:t>is to filter small and large objects according to the minimal cell and maximal cell size, respectively. Consequently, the solidity filter is applied to the remaining objects.</w:t>
      </w:r>
    </w:p>
    <w:p w14:paraId="7112AD66" w14:textId="77777777" w:rsidR="00F86857" w:rsidRPr="00F86857" w:rsidRDefault="00F86857" w:rsidP="00F86857">
      <w:pPr>
        <w:pStyle w:val="Untertitel"/>
        <w:rPr>
          <w:lang w:val="en-GB"/>
        </w:rPr>
      </w:pPr>
      <w:r w:rsidRPr="00F86857">
        <w:rPr>
          <w:lang w:val="en-GB"/>
        </w:rPr>
        <w:t>No Filter</w:t>
      </w:r>
    </w:p>
    <w:p w14:paraId="74930B1A" w14:textId="77777777" w:rsidR="00F86857" w:rsidRPr="00F86857" w:rsidRDefault="00F86857" w:rsidP="0055255D">
      <w:pPr>
        <w:pStyle w:val="Todo"/>
      </w:pPr>
      <w:r w:rsidRPr="00F86857">
        <w:t>(not implemented yet..)</w:t>
      </w:r>
    </w:p>
    <w:p w14:paraId="481DD7C3" w14:textId="77777777" w:rsidR="00F86857" w:rsidRPr="00F86857" w:rsidRDefault="00F86857" w:rsidP="00F86857">
      <w:pPr>
        <w:pStyle w:val="Untertitel"/>
        <w:rPr>
          <w:lang w:val="en-GB"/>
        </w:rPr>
      </w:pPr>
      <w:r w:rsidRPr="00F86857">
        <w:rPr>
          <w:lang w:val="en-GB"/>
        </w:rPr>
        <w:t>Shape Filter</w:t>
      </w:r>
    </w:p>
    <w:p w14:paraId="3BEB1C4C" w14:textId="77777777" w:rsidR="00F86857" w:rsidRPr="00F86857" w:rsidRDefault="00F86857" w:rsidP="0055255D">
      <w:pPr>
        <w:pStyle w:val="Todo"/>
      </w:pPr>
      <w:r w:rsidRPr="00F86857">
        <w:t>(not implemented yet..)</w:t>
      </w:r>
    </w:p>
    <w:p w14:paraId="45A95BE3" w14:textId="77777777" w:rsidR="00CE4F49" w:rsidRPr="00F86857" w:rsidRDefault="00CE4F49" w:rsidP="00CE4F49">
      <w:pPr>
        <w:pStyle w:val="berschrift1"/>
        <w:rPr>
          <w:lang w:val="en-GB"/>
        </w:rPr>
      </w:pPr>
      <w:r w:rsidRPr="00F86857">
        <w:rPr>
          <w:lang w:val="en-GB"/>
        </w:rPr>
        <w:t>Update Sites</w:t>
      </w:r>
    </w:p>
    <w:p w14:paraId="0D36E9DC" w14:textId="77777777" w:rsidR="00CE4F49" w:rsidRPr="00F86857" w:rsidRDefault="00383AC6" w:rsidP="00CE4F49">
      <w:pPr>
        <w:rPr>
          <w:lang w:val="en-GB"/>
        </w:rPr>
      </w:pPr>
      <w:hyperlink r:id="rId15" w:history="1">
        <w:r w:rsidR="00CE4F49" w:rsidRPr="00F86857">
          <w:rPr>
            <w:rStyle w:val="Hyperlink"/>
            <w:lang w:val="en-GB"/>
          </w:rPr>
          <w:t>http://ibtmodsimhub/imagej/jungle-dev</w:t>
        </w:r>
      </w:hyperlink>
      <w:r w:rsidR="00CE4F49" w:rsidRPr="00F86857">
        <w:rPr>
          <w:lang w:val="en-GB"/>
        </w:rPr>
        <w:t xml:space="preserve"> (current development version)</w:t>
      </w:r>
    </w:p>
    <w:p w14:paraId="0EB660F6" w14:textId="77777777" w:rsidR="00CE4F49" w:rsidRPr="00F86857" w:rsidRDefault="00383AC6" w:rsidP="00CE4F49">
      <w:pPr>
        <w:rPr>
          <w:lang w:val="en-GB"/>
        </w:rPr>
      </w:pPr>
      <w:hyperlink r:id="rId16" w:history="1">
        <w:r w:rsidR="00CE4F49" w:rsidRPr="00F86857">
          <w:rPr>
            <w:rStyle w:val="Hyperlink"/>
            <w:lang w:val="en-GB"/>
          </w:rPr>
          <w:t>http://ibtmodsimhub/imagej/jungle</w:t>
        </w:r>
      </w:hyperlink>
      <w:r w:rsidR="00CE4F49" w:rsidRPr="00F86857">
        <w:rPr>
          <w:lang w:val="en-GB"/>
        </w:rPr>
        <w:t xml:space="preserve"> (stable version)</w:t>
      </w:r>
    </w:p>
    <w:p w14:paraId="05B26E26" w14:textId="77777777" w:rsidR="00CE4F49" w:rsidRPr="00F86857" w:rsidRDefault="00CE4F49" w:rsidP="00CE4F49">
      <w:pPr>
        <w:rPr>
          <w:lang w:val="en-GB"/>
        </w:rPr>
      </w:pPr>
    </w:p>
    <w:sectPr w:rsidR="00CE4F49" w:rsidRPr="00F8685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8E2A5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C363194"/>
    <w:lvl w:ilvl="0">
      <w:start w:val="1"/>
      <w:numFmt w:val="decimal"/>
      <w:lvlText w:val="%1."/>
      <w:lvlJc w:val="left"/>
      <w:pPr>
        <w:tabs>
          <w:tab w:val="num" w:pos="1492"/>
        </w:tabs>
        <w:ind w:left="1492" w:hanging="360"/>
      </w:pPr>
    </w:lvl>
  </w:abstractNum>
  <w:abstractNum w:abstractNumId="2">
    <w:nsid w:val="FFFFFF7D"/>
    <w:multiLevelType w:val="singleLevel"/>
    <w:tmpl w:val="649E6C94"/>
    <w:lvl w:ilvl="0">
      <w:start w:val="1"/>
      <w:numFmt w:val="decimal"/>
      <w:lvlText w:val="%1."/>
      <w:lvlJc w:val="left"/>
      <w:pPr>
        <w:tabs>
          <w:tab w:val="num" w:pos="1209"/>
        </w:tabs>
        <w:ind w:left="1209" w:hanging="360"/>
      </w:pPr>
    </w:lvl>
  </w:abstractNum>
  <w:abstractNum w:abstractNumId="3">
    <w:nsid w:val="FFFFFF7E"/>
    <w:multiLevelType w:val="singleLevel"/>
    <w:tmpl w:val="FA10E48E"/>
    <w:lvl w:ilvl="0">
      <w:start w:val="1"/>
      <w:numFmt w:val="decimal"/>
      <w:lvlText w:val="%1."/>
      <w:lvlJc w:val="left"/>
      <w:pPr>
        <w:tabs>
          <w:tab w:val="num" w:pos="926"/>
        </w:tabs>
        <w:ind w:left="926" w:hanging="360"/>
      </w:pPr>
    </w:lvl>
  </w:abstractNum>
  <w:abstractNum w:abstractNumId="4">
    <w:nsid w:val="FFFFFF7F"/>
    <w:multiLevelType w:val="singleLevel"/>
    <w:tmpl w:val="DDEA0C50"/>
    <w:lvl w:ilvl="0">
      <w:start w:val="1"/>
      <w:numFmt w:val="decimal"/>
      <w:lvlText w:val="%1."/>
      <w:lvlJc w:val="left"/>
      <w:pPr>
        <w:tabs>
          <w:tab w:val="num" w:pos="643"/>
        </w:tabs>
        <w:ind w:left="643" w:hanging="360"/>
      </w:pPr>
    </w:lvl>
  </w:abstractNum>
  <w:abstractNum w:abstractNumId="5">
    <w:nsid w:val="FFFFFF80"/>
    <w:multiLevelType w:val="singleLevel"/>
    <w:tmpl w:val="6E1EE49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AA8A1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BF84BD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36A507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6703A50"/>
    <w:lvl w:ilvl="0">
      <w:start w:val="1"/>
      <w:numFmt w:val="decimal"/>
      <w:lvlText w:val="%1."/>
      <w:lvlJc w:val="left"/>
      <w:pPr>
        <w:tabs>
          <w:tab w:val="num" w:pos="360"/>
        </w:tabs>
        <w:ind w:left="360" w:hanging="360"/>
      </w:pPr>
    </w:lvl>
  </w:abstractNum>
  <w:abstractNum w:abstractNumId="10">
    <w:nsid w:val="FFFFFF89"/>
    <w:multiLevelType w:val="singleLevel"/>
    <w:tmpl w:val="326CCD00"/>
    <w:lvl w:ilvl="0">
      <w:start w:val="1"/>
      <w:numFmt w:val="bullet"/>
      <w:lvlText w:val=""/>
      <w:lvlJc w:val="left"/>
      <w:pPr>
        <w:tabs>
          <w:tab w:val="num" w:pos="360"/>
        </w:tabs>
        <w:ind w:left="360" w:hanging="360"/>
      </w:pPr>
      <w:rPr>
        <w:rFonts w:ascii="Symbol" w:hAnsi="Symbol" w:hint="default"/>
      </w:rPr>
    </w:lvl>
  </w:abstractNum>
  <w:abstractNum w:abstractNumId="11">
    <w:nsid w:val="01902116"/>
    <w:multiLevelType w:val="hybridMultilevel"/>
    <w:tmpl w:val="1DB2BE0A"/>
    <w:lvl w:ilvl="0" w:tplc="0407000F">
      <w:start w:val="1"/>
      <w:numFmt w:val="decimal"/>
      <w:lvlText w:val="%1."/>
      <w:lvlJc w:val="left"/>
      <w:pPr>
        <w:ind w:left="720" w:hanging="360"/>
      </w:p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1CF69A3"/>
    <w:multiLevelType w:val="hybridMultilevel"/>
    <w:tmpl w:val="6CFC7F0A"/>
    <w:lvl w:ilvl="0" w:tplc="0407000F">
      <w:start w:val="1"/>
      <w:numFmt w:val="decimal"/>
      <w:lvlText w:val="%1."/>
      <w:lvlJc w:val="left"/>
      <w:pPr>
        <w:ind w:left="720" w:hanging="360"/>
      </w:pPr>
    </w:lvl>
    <w:lvl w:ilvl="1" w:tplc="04070005">
      <w:start w:val="1"/>
      <w:numFmt w:val="bullet"/>
      <w:lvlText w:val=""/>
      <w:lvlJc w:val="left"/>
      <w:pPr>
        <w:ind w:left="1440" w:hanging="360"/>
      </w:pPr>
      <w:rPr>
        <w:rFonts w:ascii="Wingdings" w:hAnsi="Wingdings" w:hint="default"/>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16043DE9"/>
    <w:multiLevelType w:val="hybridMultilevel"/>
    <w:tmpl w:val="FFA4EF0A"/>
    <w:lvl w:ilvl="0" w:tplc="54A6FB5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23B66D3"/>
    <w:multiLevelType w:val="hybridMultilevel"/>
    <w:tmpl w:val="D654E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8865B0"/>
    <w:multiLevelType w:val="hybridMultilevel"/>
    <w:tmpl w:val="ADD8A9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EA05FC3"/>
    <w:multiLevelType w:val="hybridMultilevel"/>
    <w:tmpl w:val="082A83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1F6181F"/>
    <w:multiLevelType w:val="hybridMultilevel"/>
    <w:tmpl w:val="192E6B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E7B71A4"/>
    <w:multiLevelType w:val="hybridMultilevel"/>
    <w:tmpl w:val="71229518"/>
    <w:lvl w:ilvl="0" w:tplc="06347A46">
      <w:start w:val="2"/>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nsid w:val="7F826970"/>
    <w:multiLevelType w:val="hybridMultilevel"/>
    <w:tmpl w:val="858025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9"/>
  </w:num>
  <w:num w:numId="3">
    <w:abstractNumId w:val="11"/>
  </w:num>
  <w:num w:numId="4">
    <w:abstractNumId w:val="17"/>
  </w:num>
  <w:num w:numId="5">
    <w:abstractNumId w:val="14"/>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6"/>
  </w:num>
  <w:num w:numId="18">
    <w:abstractNumId w:val="15"/>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F81"/>
    <w:rsid w:val="000E2C28"/>
    <w:rsid w:val="00110685"/>
    <w:rsid w:val="00317DC3"/>
    <w:rsid w:val="00383AC6"/>
    <w:rsid w:val="003E44FA"/>
    <w:rsid w:val="00535945"/>
    <w:rsid w:val="0055255D"/>
    <w:rsid w:val="006777BB"/>
    <w:rsid w:val="00684B58"/>
    <w:rsid w:val="006E0306"/>
    <w:rsid w:val="00720876"/>
    <w:rsid w:val="007624B6"/>
    <w:rsid w:val="007A29B4"/>
    <w:rsid w:val="00831F81"/>
    <w:rsid w:val="009D067B"/>
    <w:rsid w:val="009F3E28"/>
    <w:rsid w:val="00B10EA2"/>
    <w:rsid w:val="00B86AA4"/>
    <w:rsid w:val="00BC4555"/>
    <w:rsid w:val="00C1760E"/>
    <w:rsid w:val="00C548E3"/>
    <w:rsid w:val="00C72D0D"/>
    <w:rsid w:val="00CE4F49"/>
    <w:rsid w:val="00D15EFE"/>
    <w:rsid w:val="00D366E8"/>
    <w:rsid w:val="00D76986"/>
    <w:rsid w:val="00ED7BDA"/>
    <w:rsid w:val="00F8685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7FB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548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31F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831F81"/>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831F81"/>
    <w:pPr>
      <w:ind w:left="720"/>
      <w:contextualSpacing/>
    </w:pPr>
  </w:style>
  <w:style w:type="character" w:styleId="Hyperlink">
    <w:name w:val="Hyperlink"/>
    <w:basedOn w:val="Absatz-Standardschriftart"/>
    <w:uiPriority w:val="99"/>
    <w:unhideWhenUsed/>
    <w:rsid w:val="00831F81"/>
    <w:rPr>
      <w:color w:val="0000FF" w:themeColor="hyperlink"/>
      <w:u w:val="single"/>
    </w:rPr>
  </w:style>
  <w:style w:type="character" w:customStyle="1" w:styleId="berschrift1Zchn">
    <w:name w:val="Überschrift 1 Zchn"/>
    <w:basedOn w:val="Absatz-Standardschriftart"/>
    <w:link w:val="berschrift1"/>
    <w:uiPriority w:val="9"/>
    <w:rsid w:val="00C548E3"/>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0E2C2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2C28"/>
    <w:rPr>
      <w:rFonts w:ascii="Tahoma" w:hAnsi="Tahoma" w:cs="Tahoma"/>
      <w:sz w:val="16"/>
      <w:szCs w:val="16"/>
    </w:rPr>
  </w:style>
  <w:style w:type="paragraph" w:styleId="Untertitel">
    <w:name w:val="Subtitle"/>
    <w:basedOn w:val="Standard"/>
    <w:next w:val="Standard"/>
    <w:link w:val="UntertitelZchn"/>
    <w:uiPriority w:val="11"/>
    <w:qFormat/>
    <w:rsid w:val="00F8685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86857"/>
    <w:rPr>
      <w:rFonts w:asciiTheme="majorHAnsi" w:eastAsiaTheme="majorEastAsia" w:hAnsiTheme="majorHAnsi" w:cstheme="majorBidi"/>
      <w:i/>
      <w:iCs/>
      <w:color w:val="4F81BD" w:themeColor="accent1"/>
      <w:spacing w:val="15"/>
      <w:sz w:val="24"/>
      <w:szCs w:val="24"/>
    </w:rPr>
  </w:style>
  <w:style w:type="paragraph" w:customStyle="1" w:styleId="Todo">
    <w:name w:val="Todo"/>
    <w:basedOn w:val="Standard"/>
    <w:qFormat/>
    <w:rsid w:val="00F86857"/>
    <w:rPr>
      <w:b/>
      <w:bCs/>
      <w:color w:val="FF0000"/>
      <w:lang w:val="en-GB"/>
    </w:rPr>
  </w:style>
  <w:style w:type="table" w:styleId="Tabellenraster">
    <w:name w:val="Table Grid"/>
    <w:basedOn w:val="NormaleTabelle"/>
    <w:uiPriority w:val="59"/>
    <w:rsid w:val="006E03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D366E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C548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31F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831F81"/>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831F81"/>
    <w:pPr>
      <w:ind w:left="720"/>
      <w:contextualSpacing/>
    </w:pPr>
  </w:style>
  <w:style w:type="character" w:styleId="Hyperlink">
    <w:name w:val="Hyperlink"/>
    <w:basedOn w:val="Absatz-Standardschriftart"/>
    <w:uiPriority w:val="99"/>
    <w:unhideWhenUsed/>
    <w:rsid w:val="00831F81"/>
    <w:rPr>
      <w:color w:val="0000FF" w:themeColor="hyperlink"/>
      <w:u w:val="single"/>
    </w:rPr>
  </w:style>
  <w:style w:type="character" w:customStyle="1" w:styleId="berschrift1Zchn">
    <w:name w:val="Überschrift 1 Zchn"/>
    <w:basedOn w:val="Absatz-Standardschriftart"/>
    <w:link w:val="berschrift1"/>
    <w:uiPriority w:val="9"/>
    <w:rsid w:val="00C548E3"/>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0E2C2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E2C28"/>
    <w:rPr>
      <w:rFonts w:ascii="Tahoma" w:hAnsi="Tahoma" w:cs="Tahoma"/>
      <w:sz w:val="16"/>
      <w:szCs w:val="16"/>
    </w:rPr>
  </w:style>
  <w:style w:type="paragraph" w:styleId="Untertitel">
    <w:name w:val="Subtitle"/>
    <w:basedOn w:val="Standard"/>
    <w:next w:val="Standard"/>
    <w:link w:val="UntertitelZchn"/>
    <w:uiPriority w:val="11"/>
    <w:qFormat/>
    <w:rsid w:val="00F8685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86857"/>
    <w:rPr>
      <w:rFonts w:asciiTheme="majorHAnsi" w:eastAsiaTheme="majorEastAsia" w:hAnsiTheme="majorHAnsi" w:cstheme="majorBidi"/>
      <w:i/>
      <w:iCs/>
      <w:color w:val="4F81BD" w:themeColor="accent1"/>
      <w:spacing w:val="15"/>
      <w:sz w:val="24"/>
      <w:szCs w:val="24"/>
    </w:rPr>
  </w:style>
  <w:style w:type="paragraph" w:customStyle="1" w:styleId="Todo">
    <w:name w:val="Todo"/>
    <w:basedOn w:val="Standard"/>
    <w:qFormat/>
    <w:rsid w:val="00F86857"/>
    <w:rPr>
      <w:b/>
      <w:bCs/>
      <w:color w:val="FF0000"/>
      <w:lang w:val="en-GB"/>
    </w:rPr>
  </w:style>
  <w:style w:type="table" w:styleId="Tabellenraster">
    <w:name w:val="Table Grid"/>
    <w:basedOn w:val="NormaleTabelle"/>
    <w:uiPriority w:val="59"/>
    <w:rsid w:val="006E03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D366E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ibtmodsimhub/imagej/jungle" TargetMode="External"/><Relationship Id="rId1" Type="http://schemas.openxmlformats.org/officeDocument/2006/relationships/numbering" Target="numbering.xml"/><Relationship Id="rId6" Type="http://schemas.openxmlformats.org/officeDocument/2006/relationships/hyperlink" Target="file:///\\ibtfilesrv2\microscope\Stefan\DF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ibtmodsimhub/imagej/jungle-dev"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1034</Words>
  <Characters>6519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Forschungszentrum Jülich GmbH</Company>
  <LinksUpToDate>false</LinksUpToDate>
  <CharactersWithSpaces>7538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Helfrich, Stefan</dc:creator>
  <cp:lastModifiedBy>Helfrich, Stefan</cp:lastModifiedBy>
  <cp:revision>11</cp:revision>
  <cp:lastPrinted>2014-04-01T06:52:00Z</cp:lastPrinted>
  <dcterms:created xsi:type="dcterms:W3CDTF">2014-04-01T05:36:00Z</dcterms:created>
  <dcterms:modified xsi:type="dcterms:W3CDTF">2014-04-15T09:33:00Z</dcterms:modified>
</cp:coreProperties>
</file>