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D2214" w14:textId="77777777" w:rsidR="00F7345D" w:rsidRDefault="00054EC3">
      <w:pPr>
        <w:pStyle w:val="CenterBoldTitlePage"/>
        <w:spacing w:before="360" w:after="360"/>
        <w:rPr>
          <w:rFonts w:hint="eastAsia"/>
        </w:rPr>
      </w:pPr>
      <w:r>
        <w:t>Open Mission Systems (OMS)</w:t>
      </w:r>
    </w:p>
    <w:p w14:paraId="0C1D2215" w14:textId="77777777" w:rsidR="00F7345D" w:rsidRDefault="00054EC3">
      <w:pPr>
        <w:pStyle w:val="CenterBoldTitlePage"/>
        <w:spacing w:before="360" w:after="360"/>
        <w:rPr>
          <w:rFonts w:hint="eastAsia"/>
        </w:rPr>
      </w:pPr>
      <w:r>
        <w:t>Definition And Documentation (D&amp;D)</w:t>
      </w:r>
    </w:p>
    <w:p w14:paraId="0C1D2216" w14:textId="77777777" w:rsidR="00F7345D" w:rsidRDefault="00054EC3">
      <w:pPr>
        <w:pStyle w:val="CenterBoldTitlePage"/>
        <w:spacing w:before="360" w:after="360"/>
        <w:rPr>
          <w:rFonts w:hint="eastAsia"/>
        </w:rPr>
      </w:pPr>
      <w:r>
        <w:t>Abbreviations and Glossary</w:t>
      </w:r>
    </w:p>
    <w:p w14:paraId="0C1D2217" w14:textId="77777777" w:rsidR="00F7345D" w:rsidRDefault="005A2C1D">
      <w:pPr>
        <w:jc w:val="center"/>
      </w:pPr>
      <w:r>
        <w:rPr>
          <w:noProof/>
        </w:rPr>
        <w:drawing>
          <wp:inline distT="0" distB="0" distL="0" distR="0" wp14:anchorId="0C1D27BE" wp14:editId="0C1D27BF">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0C1D2218" w14:textId="59D3F775" w:rsidR="00F7345D" w:rsidRDefault="00061A70">
      <w:pPr>
        <w:pStyle w:val="CenterBoldTitlePage"/>
        <w:spacing w:before="360" w:after="360"/>
        <w:rPr>
          <w:rFonts w:hint="eastAsia"/>
        </w:rPr>
      </w:pPr>
      <w:r>
        <w:t>22 January 2026</w:t>
      </w:r>
    </w:p>
    <w:p w14:paraId="0C1D2219" w14:textId="77777777" w:rsidR="00F7345D" w:rsidRDefault="00054EC3">
      <w:pPr>
        <w:pStyle w:val="Center"/>
      </w:pPr>
      <w:r>
        <w:t>Prepared By:</w:t>
      </w:r>
    </w:p>
    <w:p w14:paraId="0C1D221A" w14:textId="77777777" w:rsidR="00F7345D" w:rsidRDefault="00054EC3">
      <w:pPr>
        <w:pStyle w:val="Center"/>
      </w:pPr>
      <w:r>
        <w:t>Open Architecture Collaborative Working Group (OACWG)</w:t>
      </w:r>
    </w:p>
    <w:p w14:paraId="0C1D221B" w14:textId="77777777" w:rsidR="00F7345D" w:rsidRDefault="00F7345D"/>
    <w:p w14:paraId="0C1D221C" w14:textId="09AFCEF1" w:rsidR="00F7345D" w:rsidRDefault="00F7345D">
      <w:pPr>
        <w:sectPr w:rsidR="00F7345D">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C1D221D" w14:textId="77777777" w:rsidR="00F7345D" w:rsidRDefault="00F7345D">
      <w:pPr>
        <w:pStyle w:val="Center"/>
      </w:pPr>
    </w:p>
    <w:p w14:paraId="0C1D221E" w14:textId="77777777" w:rsidR="00F7345D" w:rsidRDefault="00F7345D">
      <w:pPr>
        <w:pStyle w:val="Center"/>
      </w:pPr>
    </w:p>
    <w:p w14:paraId="0C1D221F" w14:textId="77777777" w:rsidR="00F7345D" w:rsidRDefault="00F7345D">
      <w:pPr>
        <w:pStyle w:val="Center"/>
      </w:pPr>
    </w:p>
    <w:p w14:paraId="0C1D2220" w14:textId="77777777" w:rsidR="00F7345D" w:rsidRDefault="00F7345D">
      <w:pPr>
        <w:pStyle w:val="Center"/>
      </w:pPr>
    </w:p>
    <w:p w14:paraId="0C1D2221" w14:textId="77777777" w:rsidR="00F7345D" w:rsidRDefault="00F7345D">
      <w:pPr>
        <w:pStyle w:val="Center"/>
      </w:pPr>
    </w:p>
    <w:p w14:paraId="0C1D2222" w14:textId="77777777" w:rsidR="00F7345D" w:rsidRDefault="00F7345D">
      <w:pPr>
        <w:pStyle w:val="Center"/>
      </w:pPr>
    </w:p>
    <w:p w14:paraId="0C1D2223" w14:textId="77777777" w:rsidR="00F7345D" w:rsidRDefault="00F7345D">
      <w:pPr>
        <w:pStyle w:val="Center"/>
      </w:pPr>
    </w:p>
    <w:p w14:paraId="0C1D2224" w14:textId="77777777" w:rsidR="00F7345D" w:rsidRDefault="00F7345D">
      <w:pPr>
        <w:pStyle w:val="Center"/>
      </w:pPr>
    </w:p>
    <w:p w14:paraId="0C1D2225" w14:textId="77777777" w:rsidR="00F7345D" w:rsidRDefault="00F7345D">
      <w:pPr>
        <w:pStyle w:val="Center"/>
      </w:pPr>
    </w:p>
    <w:p w14:paraId="0C1D2226" w14:textId="77777777" w:rsidR="00F7345D" w:rsidRDefault="00F7345D">
      <w:pPr>
        <w:pStyle w:val="Center"/>
      </w:pPr>
    </w:p>
    <w:p w14:paraId="0C1D2227" w14:textId="77777777" w:rsidR="00F7345D" w:rsidRDefault="00F7345D">
      <w:pPr>
        <w:pStyle w:val="Center"/>
      </w:pPr>
    </w:p>
    <w:p w14:paraId="0C1D2228" w14:textId="77777777" w:rsidR="00F7345D" w:rsidRDefault="00F7345D">
      <w:pPr>
        <w:pStyle w:val="Center"/>
      </w:pPr>
    </w:p>
    <w:p w14:paraId="0C1D2229" w14:textId="77777777" w:rsidR="00F7345D" w:rsidRDefault="00054EC3">
      <w:pPr>
        <w:pStyle w:val="Center"/>
      </w:pPr>
      <w:r>
        <w:t>This page is intentionally left blank.</w:t>
      </w:r>
    </w:p>
    <w:p w14:paraId="0C1D222A" w14:textId="77777777" w:rsidR="00F7345D" w:rsidRDefault="00054EC3">
      <w:pPr>
        <w:pStyle w:val="Center"/>
      </w:pPr>
      <w:r>
        <w:br w:type="page"/>
      </w:r>
    </w:p>
    <w:p w14:paraId="0C1D222B" w14:textId="77777777" w:rsidR="00F7345D" w:rsidRDefault="00054EC3">
      <w:pPr>
        <w:pStyle w:val="CenterBold"/>
        <w:rPr>
          <w:rFonts w:hint="eastAsia"/>
        </w:rPr>
      </w:pPr>
      <w:r>
        <w:lastRenderedPageBreak/>
        <w:t>Abstract</w:t>
      </w:r>
    </w:p>
    <w:p w14:paraId="0C1D222C" w14:textId="77777777" w:rsidR="00F7345D" w:rsidRDefault="00054EC3">
      <w:pPr>
        <w:pStyle w:val="BodyText"/>
      </w:pPr>
      <w:r>
        <w:t>Open Mission Systems (OMS) is a non-proprietary, open architecture standard for integrating subsystems and services into mission packages.</w:t>
      </w:r>
      <w:r>
        <w:br w:type="page"/>
      </w:r>
    </w:p>
    <w:p w14:paraId="0C1D222D" w14:textId="77777777" w:rsidR="00F7345D" w:rsidRDefault="00F7345D">
      <w:pPr>
        <w:pStyle w:val="Center"/>
      </w:pPr>
    </w:p>
    <w:p w14:paraId="0C1D222E" w14:textId="77777777" w:rsidR="00F7345D" w:rsidRDefault="00F7345D">
      <w:pPr>
        <w:pStyle w:val="Center"/>
      </w:pPr>
    </w:p>
    <w:p w14:paraId="0C1D222F" w14:textId="77777777" w:rsidR="00F7345D" w:rsidRDefault="00F7345D">
      <w:pPr>
        <w:pStyle w:val="Center"/>
      </w:pPr>
    </w:p>
    <w:p w14:paraId="0C1D2230" w14:textId="77777777" w:rsidR="00F7345D" w:rsidRDefault="00F7345D">
      <w:pPr>
        <w:pStyle w:val="Center"/>
      </w:pPr>
    </w:p>
    <w:p w14:paraId="0C1D2231" w14:textId="77777777" w:rsidR="00F7345D" w:rsidRDefault="00F7345D">
      <w:pPr>
        <w:pStyle w:val="Center"/>
      </w:pPr>
    </w:p>
    <w:p w14:paraId="0C1D2232" w14:textId="77777777" w:rsidR="00F7345D" w:rsidRDefault="00F7345D">
      <w:pPr>
        <w:pStyle w:val="Center"/>
      </w:pPr>
    </w:p>
    <w:p w14:paraId="0C1D2233" w14:textId="77777777" w:rsidR="00F7345D" w:rsidRDefault="00F7345D">
      <w:pPr>
        <w:pStyle w:val="Center"/>
      </w:pPr>
    </w:p>
    <w:p w14:paraId="0C1D2234" w14:textId="77777777" w:rsidR="00F7345D" w:rsidRDefault="00F7345D">
      <w:pPr>
        <w:pStyle w:val="Center"/>
      </w:pPr>
    </w:p>
    <w:p w14:paraId="0C1D2235" w14:textId="77777777" w:rsidR="00F7345D" w:rsidRDefault="00F7345D">
      <w:pPr>
        <w:pStyle w:val="Center"/>
      </w:pPr>
    </w:p>
    <w:p w14:paraId="0C1D2236" w14:textId="77777777" w:rsidR="00F7345D" w:rsidRDefault="00F7345D">
      <w:pPr>
        <w:pStyle w:val="Center"/>
      </w:pPr>
    </w:p>
    <w:p w14:paraId="0C1D2237" w14:textId="77777777" w:rsidR="00F7345D" w:rsidRDefault="00F7345D">
      <w:pPr>
        <w:pStyle w:val="Center"/>
      </w:pPr>
    </w:p>
    <w:p w14:paraId="0C1D2238" w14:textId="77777777" w:rsidR="00F7345D" w:rsidRDefault="00F7345D">
      <w:pPr>
        <w:pStyle w:val="Center"/>
      </w:pPr>
    </w:p>
    <w:p w14:paraId="0C1D2239" w14:textId="77777777" w:rsidR="00F7345D" w:rsidRDefault="00054EC3">
      <w:pPr>
        <w:pStyle w:val="Center"/>
      </w:pPr>
      <w:r>
        <w:t>This page is intentionally left blank.</w:t>
      </w:r>
    </w:p>
    <w:p w14:paraId="0C1D223A" w14:textId="77777777" w:rsidR="00F7345D" w:rsidRDefault="00054EC3">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1978"/>
        <w:gridCol w:w="5931"/>
      </w:tblGrid>
      <w:tr w:rsidR="00F7345D" w14:paraId="0C1D223E" w14:textId="77777777" w:rsidTr="00A17D49">
        <w:trPr>
          <w:cantSplit/>
          <w:tblHeader/>
        </w:trPr>
        <w:tc>
          <w:tcPr>
            <w:tcW w:w="766" w:type="pct"/>
            <w:tcBorders>
              <w:top w:val="single" w:sz="8" w:space="0" w:color="000000"/>
              <w:left w:val="single" w:sz="8" w:space="0" w:color="000000"/>
              <w:bottom w:val="single" w:sz="8" w:space="0" w:color="000000"/>
              <w:right w:val="single" w:sz="8" w:space="0" w:color="000000"/>
            </w:tcBorders>
          </w:tcPr>
          <w:p w14:paraId="0C1D223B" w14:textId="77777777" w:rsidR="00F7345D" w:rsidRDefault="00054EC3">
            <w:pPr>
              <w:pStyle w:val="TableHeaderCenterBold"/>
            </w:pPr>
            <w:r>
              <w:t>REVISION</w:t>
            </w:r>
          </w:p>
        </w:tc>
        <w:tc>
          <w:tcPr>
            <w:tcW w:w="1059" w:type="pct"/>
            <w:tcBorders>
              <w:top w:val="single" w:sz="8" w:space="0" w:color="000000"/>
              <w:left w:val="single" w:sz="8" w:space="0" w:color="000000"/>
              <w:bottom w:val="single" w:sz="8" w:space="0" w:color="000000"/>
              <w:right w:val="single" w:sz="8" w:space="0" w:color="000000"/>
            </w:tcBorders>
          </w:tcPr>
          <w:p w14:paraId="0C1D223C" w14:textId="77777777" w:rsidR="00F7345D" w:rsidRDefault="00054EC3">
            <w:pPr>
              <w:pStyle w:val="TableHeaderCenterBold"/>
            </w:pPr>
            <w:r>
              <w:t>DATE</w:t>
            </w:r>
          </w:p>
        </w:tc>
        <w:tc>
          <w:tcPr>
            <w:tcW w:w="3175" w:type="pct"/>
            <w:tcBorders>
              <w:top w:val="single" w:sz="8" w:space="0" w:color="000000"/>
              <w:left w:val="single" w:sz="8" w:space="0" w:color="000000"/>
              <w:bottom w:val="single" w:sz="8" w:space="0" w:color="000000"/>
              <w:right w:val="single" w:sz="8" w:space="0" w:color="000000"/>
            </w:tcBorders>
          </w:tcPr>
          <w:p w14:paraId="0C1D223D" w14:textId="77777777" w:rsidR="00F7345D" w:rsidRDefault="00054EC3">
            <w:pPr>
              <w:pStyle w:val="TableHeaderCenterBold"/>
            </w:pPr>
            <w:r>
              <w:t>DESCRIPTION</w:t>
            </w:r>
          </w:p>
        </w:tc>
      </w:tr>
      <w:tr w:rsidR="00F7345D" w14:paraId="0C1D2242" w14:textId="77777777" w:rsidTr="00A17D49">
        <w:trPr>
          <w:cantSplit/>
        </w:trPr>
        <w:tc>
          <w:tcPr>
            <w:tcW w:w="766" w:type="pct"/>
            <w:tcBorders>
              <w:top w:val="single" w:sz="8" w:space="0" w:color="000000"/>
              <w:left w:val="single" w:sz="8" w:space="0" w:color="000000"/>
              <w:bottom w:val="single" w:sz="8" w:space="0" w:color="000000"/>
              <w:right w:val="single" w:sz="8" w:space="0" w:color="000000"/>
            </w:tcBorders>
          </w:tcPr>
          <w:p w14:paraId="0C1D223F" w14:textId="5421B430" w:rsidR="00F7345D" w:rsidRDefault="00CF0A8E">
            <w:pPr>
              <w:pStyle w:val="TableCenter"/>
            </w:pPr>
            <w:r>
              <w:t>M</w:t>
            </w:r>
          </w:p>
        </w:tc>
        <w:tc>
          <w:tcPr>
            <w:tcW w:w="1059" w:type="pct"/>
            <w:tcBorders>
              <w:top w:val="single" w:sz="8" w:space="0" w:color="000000"/>
              <w:left w:val="single" w:sz="8" w:space="0" w:color="000000"/>
              <w:bottom w:val="single" w:sz="8" w:space="0" w:color="000000"/>
              <w:right w:val="single" w:sz="8" w:space="0" w:color="000000"/>
            </w:tcBorders>
          </w:tcPr>
          <w:p w14:paraId="0C1D2240" w14:textId="12119103" w:rsidR="00F7345D" w:rsidRDefault="00C95735">
            <w:pPr>
              <w:pStyle w:val="TableCenter"/>
            </w:pPr>
            <w:r>
              <w:t>22 January 2026</w:t>
            </w:r>
          </w:p>
        </w:tc>
        <w:tc>
          <w:tcPr>
            <w:tcW w:w="3175" w:type="pct"/>
            <w:tcBorders>
              <w:top w:val="single" w:sz="8" w:space="0" w:color="000000"/>
              <w:left w:val="single" w:sz="8" w:space="0" w:color="000000"/>
              <w:bottom w:val="single" w:sz="8" w:space="0" w:color="000000"/>
              <w:right w:val="single" w:sz="8" w:space="0" w:color="000000"/>
            </w:tcBorders>
          </w:tcPr>
          <w:p w14:paraId="0C1D2241" w14:textId="1F7120AA" w:rsidR="00F7345D" w:rsidRDefault="00D4383E">
            <w:pPr>
              <w:pStyle w:val="TableLeftAlign"/>
            </w:pPr>
            <w:r>
              <w:t>Initial</w:t>
            </w:r>
            <w:r w:rsidR="00F52710">
              <w:t xml:space="preserve"> </w:t>
            </w:r>
            <w:r w:rsidR="00547459">
              <w:t>p</w:t>
            </w:r>
            <w:r w:rsidR="00F52710">
              <w:t xml:space="preserve">ublic </w:t>
            </w:r>
            <w:r w:rsidR="00547459">
              <w:t>r</w:t>
            </w:r>
            <w:r w:rsidR="00F52710">
              <w:t>elease</w:t>
            </w:r>
          </w:p>
        </w:tc>
      </w:tr>
    </w:tbl>
    <w:p w14:paraId="0C1D224E" w14:textId="77777777" w:rsidR="00F7345D" w:rsidRDefault="00054EC3">
      <w:pPr>
        <w:pStyle w:val="Center"/>
      </w:pPr>
      <w:r>
        <w:br w:type="page"/>
      </w:r>
    </w:p>
    <w:p w14:paraId="0C1D224F" w14:textId="77777777" w:rsidR="00F7345D" w:rsidRDefault="00F7345D">
      <w:pPr>
        <w:pStyle w:val="Center"/>
      </w:pPr>
    </w:p>
    <w:p w14:paraId="0C1D2250" w14:textId="77777777" w:rsidR="00F7345D" w:rsidRDefault="00F7345D">
      <w:pPr>
        <w:pStyle w:val="Center"/>
      </w:pPr>
    </w:p>
    <w:p w14:paraId="0C1D2251" w14:textId="77777777" w:rsidR="00F7345D" w:rsidRDefault="00F7345D">
      <w:pPr>
        <w:pStyle w:val="Center"/>
      </w:pPr>
    </w:p>
    <w:p w14:paraId="0C1D2252" w14:textId="77777777" w:rsidR="00F7345D" w:rsidRDefault="00F7345D">
      <w:pPr>
        <w:pStyle w:val="Center"/>
      </w:pPr>
    </w:p>
    <w:p w14:paraId="0C1D2253" w14:textId="77777777" w:rsidR="00F7345D" w:rsidRDefault="00F7345D">
      <w:pPr>
        <w:pStyle w:val="Center"/>
      </w:pPr>
    </w:p>
    <w:p w14:paraId="0C1D2254" w14:textId="77777777" w:rsidR="00F7345D" w:rsidRDefault="00F7345D">
      <w:pPr>
        <w:pStyle w:val="Center"/>
      </w:pPr>
    </w:p>
    <w:p w14:paraId="0C1D2255" w14:textId="77777777" w:rsidR="00F7345D" w:rsidRDefault="00F7345D">
      <w:pPr>
        <w:pStyle w:val="Center"/>
      </w:pPr>
    </w:p>
    <w:p w14:paraId="0C1D2256" w14:textId="77777777" w:rsidR="00F7345D" w:rsidRDefault="00F7345D">
      <w:pPr>
        <w:pStyle w:val="Center"/>
      </w:pPr>
    </w:p>
    <w:p w14:paraId="0C1D2257" w14:textId="77777777" w:rsidR="00F7345D" w:rsidRDefault="00F7345D">
      <w:pPr>
        <w:pStyle w:val="Center"/>
      </w:pPr>
    </w:p>
    <w:p w14:paraId="0C1D2258" w14:textId="77777777" w:rsidR="00F7345D" w:rsidRDefault="00F7345D">
      <w:pPr>
        <w:pStyle w:val="Center"/>
      </w:pPr>
    </w:p>
    <w:p w14:paraId="0C1D2259" w14:textId="77777777" w:rsidR="00F7345D" w:rsidRDefault="00F7345D">
      <w:pPr>
        <w:pStyle w:val="Center"/>
      </w:pPr>
    </w:p>
    <w:p w14:paraId="0C1D225A" w14:textId="77777777" w:rsidR="00F7345D" w:rsidRDefault="00054EC3">
      <w:pPr>
        <w:pStyle w:val="Center"/>
      </w:pPr>
      <w:r>
        <w:t>This page is intentionally left blank.</w:t>
      </w:r>
    </w:p>
    <w:p w14:paraId="0C1D225B" w14:textId="77777777" w:rsidR="00F7345D" w:rsidRDefault="00054EC3">
      <w:pPr>
        <w:pStyle w:val="Center"/>
      </w:pPr>
      <w:r>
        <w:br w:type="page"/>
      </w:r>
    </w:p>
    <w:p w14:paraId="2F70CA96" w14:textId="77777777" w:rsidR="00C11F97" w:rsidRDefault="00054EC3">
      <w:pPr>
        <w:pStyle w:val="CenterBold"/>
        <w:rPr>
          <w:rFonts w:hint="eastAsia"/>
          <w:noProof/>
        </w:rPr>
      </w:pPr>
      <w:r>
        <w:lastRenderedPageBreak/>
        <w:t>Table of Contents</w:t>
      </w:r>
      <w:r>
        <w:fldChar w:fldCharType="begin"/>
      </w:r>
      <w:r>
        <w:instrText xml:space="preserve">TOC \o "1,5" \h \z \t </w:instrText>
      </w:r>
      <w:r>
        <w:fldChar w:fldCharType="separate"/>
      </w:r>
    </w:p>
    <w:p w14:paraId="1518AD0B" w14:textId="0BDE0306" w:rsidR="00C11F97" w:rsidRDefault="00C11F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300" w:history="1">
        <w:r w:rsidRPr="000034AD">
          <w:rPr>
            <w:rStyle w:val="Hyperlink"/>
            <w:noProof/>
          </w:rPr>
          <w:t>1</w:t>
        </w:r>
        <w:r>
          <w:rPr>
            <w:rFonts w:asciiTheme="minorHAnsi" w:eastAsiaTheme="minorEastAsia" w:hAnsiTheme="minorHAnsi" w:cstheme="minorBidi"/>
            <w:noProof/>
            <w:kern w:val="2"/>
            <w14:ligatures w14:val="standardContextual"/>
          </w:rPr>
          <w:tab/>
        </w:r>
        <w:r w:rsidRPr="000034AD">
          <w:rPr>
            <w:rStyle w:val="Hyperlink"/>
            <w:noProof/>
          </w:rPr>
          <w:t>Introduction</w:t>
        </w:r>
        <w:r>
          <w:rPr>
            <w:noProof/>
            <w:webHidden/>
          </w:rPr>
          <w:tab/>
        </w:r>
        <w:r>
          <w:rPr>
            <w:noProof/>
            <w:webHidden/>
          </w:rPr>
          <w:fldChar w:fldCharType="begin"/>
        </w:r>
        <w:r>
          <w:rPr>
            <w:noProof/>
            <w:webHidden/>
          </w:rPr>
          <w:instrText xml:space="preserve"> PAGEREF _Toc219292300 \h </w:instrText>
        </w:r>
        <w:r>
          <w:rPr>
            <w:noProof/>
            <w:webHidden/>
          </w:rPr>
        </w:r>
        <w:r>
          <w:rPr>
            <w:noProof/>
            <w:webHidden/>
          </w:rPr>
          <w:fldChar w:fldCharType="separate"/>
        </w:r>
        <w:r>
          <w:rPr>
            <w:noProof/>
            <w:webHidden/>
          </w:rPr>
          <w:t>1</w:t>
        </w:r>
        <w:r>
          <w:rPr>
            <w:noProof/>
            <w:webHidden/>
          </w:rPr>
          <w:fldChar w:fldCharType="end"/>
        </w:r>
      </w:hyperlink>
    </w:p>
    <w:p w14:paraId="6EB33C96" w14:textId="6D30EDB9" w:rsidR="00C11F97" w:rsidRDefault="00C11F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301" w:history="1">
        <w:r w:rsidRPr="000034AD">
          <w:rPr>
            <w:rStyle w:val="Hyperlink"/>
            <w:noProof/>
          </w:rPr>
          <w:t>2</w:t>
        </w:r>
        <w:r>
          <w:rPr>
            <w:rFonts w:asciiTheme="minorHAnsi" w:eastAsiaTheme="minorEastAsia" w:hAnsiTheme="minorHAnsi" w:cstheme="minorBidi"/>
            <w:noProof/>
            <w:kern w:val="2"/>
            <w14:ligatures w14:val="standardContextual"/>
          </w:rPr>
          <w:tab/>
        </w:r>
        <w:r w:rsidRPr="000034AD">
          <w:rPr>
            <w:rStyle w:val="Hyperlink"/>
            <w:noProof/>
          </w:rPr>
          <w:t>References</w:t>
        </w:r>
        <w:r>
          <w:rPr>
            <w:noProof/>
            <w:webHidden/>
          </w:rPr>
          <w:tab/>
        </w:r>
        <w:r>
          <w:rPr>
            <w:noProof/>
            <w:webHidden/>
          </w:rPr>
          <w:fldChar w:fldCharType="begin"/>
        </w:r>
        <w:r>
          <w:rPr>
            <w:noProof/>
            <w:webHidden/>
          </w:rPr>
          <w:instrText xml:space="preserve"> PAGEREF _Toc219292301 \h </w:instrText>
        </w:r>
        <w:r>
          <w:rPr>
            <w:noProof/>
            <w:webHidden/>
          </w:rPr>
        </w:r>
        <w:r>
          <w:rPr>
            <w:noProof/>
            <w:webHidden/>
          </w:rPr>
          <w:fldChar w:fldCharType="separate"/>
        </w:r>
        <w:r>
          <w:rPr>
            <w:noProof/>
            <w:webHidden/>
          </w:rPr>
          <w:t>2</w:t>
        </w:r>
        <w:r>
          <w:rPr>
            <w:noProof/>
            <w:webHidden/>
          </w:rPr>
          <w:fldChar w:fldCharType="end"/>
        </w:r>
      </w:hyperlink>
    </w:p>
    <w:p w14:paraId="6D282C2B" w14:textId="2F6DD297" w:rsidR="00C11F97" w:rsidRDefault="00C11F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302" w:history="1">
        <w:r w:rsidRPr="000034AD">
          <w:rPr>
            <w:rStyle w:val="Hyperlink"/>
            <w:noProof/>
          </w:rPr>
          <w:t>3</w:t>
        </w:r>
        <w:r>
          <w:rPr>
            <w:rFonts w:asciiTheme="minorHAnsi" w:eastAsiaTheme="minorEastAsia" w:hAnsiTheme="minorHAnsi" w:cstheme="minorBidi"/>
            <w:noProof/>
            <w:kern w:val="2"/>
            <w14:ligatures w14:val="standardContextual"/>
          </w:rPr>
          <w:tab/>
        </w:r>
        <w:r w:rsidRPr="000034AD">
          <w:rPr>
            <w:rStyle w:val="Hyperlink"/>
            <w:noProof/>
          </w:rPr>
          <w:t>Acronyms and Abbreviations</w:t>
        </w:r>
        <w:r>
          <w:rPr>
            <w:noProof/>
            <w:webHidden/>
          </w:rPr>
          <w:tab/>
        </w:r>
        <w:r>
          <w:rPr>
            <w:noProof/>
            <w:webHidden/>
          </w:rPr>
          <w:fldChar w:fldCharType="begin"/>
        </w:r>
        <w:r>
          <w:rPr>
            <w:noProof/>
            <w:webHidden/>
          </w:rPr>
          <w:instrText xml:space="preserve"> PAGEREF _Toc219292302 \h </w:instrText>
        </w:r>
        <w:r>
          <w:rPr>
            <w:noProof/>
            <w:webHidden/>
          </w:rPr>
        </w:r>
        <w:r>
          <w:rPr>
            <w:noProof/>
            <w:webHidden/>
          </w:rPr>
          <w:fldChar w:fldCharType="separate"/>
        </w:r>
        <w:r>
          <w:rPr>
            <w:noProof/>
            <w:webHidden/>
          </w:rPr>
          <w:t>3</w:t>
        </w:r>
        <w:r>
          <w:rPr>
            <w:noProof/>
            <w:webHidden/>
          </w:rPr>
          <w:fldChar w:fldCharType="end"/>
        </w:r>
      </w:hyperlink>
    </w:p>
    <w:p w14:paraId="39335A31" w14:textId="35F585AE" w:rsidR="00C11F97" w:rsidRDefault="00C11F9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303" w:history="1">
        <w:r w:rsidRPr="000034AD">
          <w:rPr>
            <w:rStyle w:val="Hyperlink"/>
            <w:noProof/>
          </w:rPr>
          <w:t>4</w:t>
        </w:r>
        <w:r>
          <w:rPr>
            <w:rFonts w:asciiTheme="minorHAnsi" w:eastAsiaTheme="minorEastAsia" w:hAnsiTheme="minorHAnsi" w:cstheme="minorBidi"/>
            <w:noProof/>
            <w:kern w:val="2"/>
            <w14:ligatures w14:val="standardContextual"/>
          </w:rPr>
          <w:tab/>
        </w:r>
        <w:r w:rsidRPr="000034AD">
          <w:rPr>
            <w:rStyle w:val="Hyperlink"/>
            <w:noProof/>
          </w:rPr>
          <w:t>Glossary</w:t>
        </w:r>
        <w:r>
          <w:rPr>
            <w:noProof/>
            <w:webHidden/>
          </w:rPr>
          <w:tab/>
        </w:r>
        <w:r>
          <w:rPr>
            <w:noProof/>
            <w:webHidden/>
          </w:rPr>
          <w:fldChar w:fldCharType="begin"/>
        </w:r>
        <w:r>
          <w:rPr>
            <w:noProof/>
            <w:webHidden/>
          </w:rPr>
          <w:instrText xml:space="preserve"> PAGEREF _Toc219292303 \h </w:instrText>
        </w:r>
        <w:r>
          <w:rPr>
            <w:noProof/>
            <w:webHidden/>
          </w:rPr>
        </w:r>
        <w:r>
          <w:rPr>
            <w:noProof/>
            <w:webHidden/>
          </w:rPr>
          <w:fldChar w:fldCharType="separate"/>
        </w:r>
        <w:r>
          <w:rPr>
            <w:noProof/>
            <w:webHidden/>
          </w:rPr>
          <w:t>15</w:t>
        </w:r>
        <w:r>
          <w:rPr>
            <w:noProof/>
            <w:webHidden/>
          </w:rPr>
          <w:fldChar w:fldCharType="end"/>
        </w:r>
      </w:hyperlink>
    </w:p>
    <w:p w14:paraId="0C1D2261" w14:textId="77777777" w:rsidR="00F7345D" w:rsidRDefault="00054EC3">
      <w:pPr>
        <w:pStyle w:val="CenterBold"/>
        <w:rPr>
          <w:rFonts w:hint="eastAsia"/>
        </w:rPr>
      </w:pPr>
      <w:r>
        <w:fldChar w:fldCharType="end"/>
      </w:r>
      <w:r>
        <w:br w:type="page"/>
      </w:r>
    </w:p>
    <w:p w14:paraId="63608380" w14:textId="77777777" w:rsidR="006C224D" w:rsidRDefault="006C224D" w:rsidP="006C224D">
      <w:pPr>
        <w:pStyle w:val="Center"/>
      </w:pPr>
    </w:p>
    <w:p w14:paraId="08A1B6B8" w14:textId="77777777" w:rsidR="006C224D" w:rsidRDefault="006C224D" w:rsidP="006C224D">
      <w:pPr>
        <w:pStyle w:val="Center"/>
      </w:pPr>
    </w:p>
    <w:p w14:paraId="3EEB75EE" w14:textId="77777777" w:rsidR="006C224D" w:rsidRDefault="006C224D" w:rsidP="006C224D">
      <w:pPr>
        <w:pStyle w:val="Center"/>
      </w:pPr>
    </w:p>
    <w:p w14:paraId="6A17F111" w14:textId="77777777" w:rsidR="006C224D" w:rsidRDefault="006C224D" w:rsidP="006C224D">
      <w:pPr>
        <w:pStyle w:val="Center"/>
      </w:pPr>
    </w:p>
    <w:p w14:paraId="33880F90" w14:textId="77777777" w:rsidR="006C224D" w:rsidRDefault="006C224D" w:rsidP="006C224D">
      <w:pPr>
        <w:pStyle w:val="Center"/>
      </w:pPr>
    </w:p>
    <w:p w14:paraId="05C9E0DB" w14:textId="77777777" w:rsidR="006C224D" w:rsidRDefault="006C224D" w:rsidP="006C224D">
      <w:pPr>
        <w:pStyle w:val="Center"/>
      </w:pPr>
    </w:p>
    <w:p w14:paraId="2CC3E75C" w14:textId="77777777" w:rsidR="006C224D" w:rsidRDefault="006C224D" w:rsidP="006C224D">
      <w:pPr>
        <w:pStyle w:val="Center"/>
      </w:pPr>
    </w:p>
    <w:p w14:paraId="728F77EE" w14:textId="77777777" w:rsidR="006C224D" w:rsidRDefault="006C224D" w:rsidP="006C224D">
      <w:pPr>
        <w:pStyle w:val="Center"/>
      </w:pPr>
    </w:p>
    <w:p w14:paraId="04F8D88E" w14:textId="77777777" w:rsidR="006C224D" w:rsidRDefault="006C224D" w:rsidP="006C224D">
      <w:pPr>
        <w:pStyle w:val="Center"/>
      </w:pPr>
    </w:p>
    <w:p w14:paraId="5998730F" w14:textId="77777777" w:rsidR="006C224D" w:rsidRDefault="006C224D" w:rsidP="006C224D">
      <w:pPr>
        <w:pStyle w:val="Center"/>
      </w:pPr>
    </w:p>
    <w:p w14:paraId="4882FE7C" w14:textId="77777777" w:rsidR="006C224D" w:rsidRDefault="006C224D" w:rsidP="006C224D">
      <w:pPr>
        <w:pStyle w:val="Center"/>
      </w:pPr>
    </w:p>
    <w:p w14:paraId="6469B46F" w14:textId="77777777" w:rsidR="006C224D" w:rsidRDefault="006C224D" w:rsidP="006C224D">
      <w:pPr>
        <w:pStyle w:val="Center"/>
      </w:pPr>
    </w:p>
    <w:p w14:paraId="463BFAEA" w14:textId="77777777" w:rsidR="006C224D" w:rsidRDefault="006C224D" w:rsidP="006C224D">
      <w:pPr>
        <w:pStyle w:val="Center"/>
      </w:pPr>
      <w:r>
        <w:t>This page is intentionally left blank.</w:t>
      </w:r>
    </w:p>
    <w:p w14:paraId="0C1D2263" w14:textId="10C66DE9" w:rsidR="00F7345D" w:rsidRDefault="00054EC3">
      <w:pPr>
        <w:pStyle w:val="CenterBold"/>
        <w:rPr>
          <w:rFonts w:hint="eastAsia"/>
        </w:rPr>
      </w:pPr>
      <w:r>
        <w:br w:type="page"/>
      </w:r>
    </w:p>
    <w:p w14:paraId="59262DDE" w14:textId="77777777" w:rsidR="00C11F97" w:rsidRDefault="00054EC3">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28BA8F64" w14:textId="0F7EDC7A" w:rsidR="00C11F97" w:rsidRDefault="00C11F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304" w:history="1">
        <w:r w:rsidRPr="00483641">
          <w:rPr>
            <w:rStyle w:val="Hyperlink"/>
            <w:noProof/>
          </w:rPr>
          <w:t>Table 2.0-1 OMS D&amp;D Documents</w:t>
        </w:r>
        <w:r>
          <w:rPr>
            <w:noProof/>
            <w:webHidden/>
          </w:rPr>
          <w:tab/>
        </w:r>
        <w:r>
          <w:rPr>
            <w:noProof/>
            <w:webHidden/>
          </w:rPr>
          <w:fldChar w:fldCharType="begin"/>
        </w:r>
        <w:r>
          <w:rPr>
            <w:noProof/>
            <w:webHidden/>
          </w:rPr>
          <w:instrText xml:space="preserve"> PAGEREF _Toc219292304 \h </w:instrText>
        </w:r>
        <w:r>
          <w:rPr>
            <w:noProof/>
            <w:webHidden/>
          </w:rPr>
        </w:r>
        <w:r>
          <w:rPr>
            <w:noProof/>
            <w:webHidden/>
          </w:rPr>
          <w:fldChar w:fldCharType="separate"/>
        </w:r>
        <w:r>
          <w:rPr>
            <w:noProof/>
            <w:webHidden/>
          </w:rPr>
          <w:t>2</w:t>
        </w:r>
        <w:r>
          <w:rPr>
            <w:noProof/>
            <w:webHidden/>
          </w:rPr>
          <w:fldChar w:fldCharType="end"/>
        </w:r>
      </w:hyperlink>
    </w:p>
    <w:p w14:paraId="181BBED4" w14:textId="054DD371" w:rsidR="00C11F97" w:rsidRDefault="00C11F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305" w:history="1">
        <w:r w:rsidRPr="00483641">
          <w:rPr>
            <w:rStyle w:val="Hyperlink"/>
            <w:noProof/>
          </w:rPr>
          <w:t>Table 2.0-2 Other Documents</w:t>
        </w:r>
        <w:r>
          <w:rPr>
            <w:noProof/>
            <w:webHidden/>
          </w:rPr>
          <w:tab/>
        </w:r>
        <w:r>
          <w:rPr>
            <w:noProof/>
            <w:webHidden/>
          </w:rPr>
          <w:fldChar w:fldCharType="begin"/>
        </w:r>
        <w:r>
          <w:rPr>
            <w:noProof/>
            <w:webHidden/>
          </w:rPr>
          <w:instrText xml:space="preserve"> PAGEREF _Toc219292305 \h </w:instrText>
        </w:r>
        <w:r>
          <w:rPr>
            <w:noProof/>
            <w:webHidden/>
          </w:rPr>
        </w:r>
        <w:r>
          <w:rPr>
            <w:noProof/>
            <w:webHidden/>
          </w:rPr>
          <w:fldChar w:fldCharType="separate"/>
        </w:r>
        <w:r>
          <w:rPr>
            <w:noProof/>
            <w:webHidden/>
          </w:rPr>
          <w:t>2</w:t>
        </w:r>
        <w:r>
          <w:rPr>
            <w:noProof/>
            <w:webHidden/>
          </w:rPr>
          <w:fldChar w:fldCharType="end"/>
        </w:r>
      </w:hyperlink>
    </w:p>
    <w:p w14:paraId="7B749A23" w14:textId="65FDDB48" w:rsidR="00C11F97" w:rsidRDefault="00C11F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306" w:history="1">
        <w:r w:rsidRPr="00483641">
          <w:rPr>
            <w:rStyle w:val="Hyperlink"/>
            <w:noProof/>
          </w:rPr>
          <w:t>Table 3.0-1 Acronyms and Abbreviations Definitions</w:t>
        </w:r>
        <w:r>
          <w:rPr>
            <w:noProof/>
            <w:webHidden/>
          </w:rPr>
          <w:tab/>
        </w:r>
        <w:r>
          <w:rPr>
            <w:noProof/>
            <w:webHidden/>
          </w:rPr>
          <w:fldChar w:fldCharType="begin"/>
        </w:r>
        <w:r>
          <w:rPr>
            <w:noProof/>
            <w:webHidden/>
          </w:rPr>
          <w:instrText xml:space="preserve"> PAGEREF _Toc219292306 \h </w:instrText>
        </w:r>
        <w:r>
          <w:rPr>
            <w:noProof/>
            <w:webHidden/>
          </w:rPr>
        </w:r>
        <w:r>
          <w:rPr>
            <w:noProof/>
            <w:webHidden/>
          </w:rPr>
          <w:fldChar w:fldCharType="separate"/>
        </w:r>
        <w:r>
          <w:rPr>
            <w:noProof/>
            <w:webHidden/>
          </w:rPr>
          <w:t>3</w:t>
        </w:r>
        <w:r>
          <w:rPr>
            <w:noProof/>
            <w:webHidden/>
          </w:rPr>
          <w:fldChar w:fldCharType="end"/>
        </w:r>
      </w:hyperlink>
    </w:p>
    <w:p w14:paraId="434A29B9" w14:textId="5E5EF43B" w:rsidR="00C11F97" w:rsidRDefault="00C11F9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307" w:history="1">
        <w:r w:rsidRPr="00483641">
          <w:rPr>
            <w:rStyle w:val="Hyperlink"/>
            <w:noProof/>
          </w:rPr>
          <w:t>Table 4.0-1 Term Definitions</w:t>
        </w:r>
        <w:r>
          <w:rPr>
            <w:noProof/>
            <w:webHidden/>
          </w:rPr>
          <w:tab/>
        </w:r>
        <w:r>
          <w:rPr>
            <w:noProof/>
            <w:webHidden/>
          </w:rPr>
          <w:fldChar w:fldCharType="begin"/>
        </w:r>
        <w:r>
          <w:rPr>
            <w:noProof/>
            <w:webHidden/>
          </w:rPr>
          <w:instrText xml:space="preserve"> PAGEREF _Toc219292307 \h </w:instrText>
        </w:r>
        <w:r>
          <w:rPr>
            <w:noProof/>
            <w:webHidden/>
          </w:rPr>
        </w:r>
        <w:r>
          <w:rPr>
            <w:noProof/>
            <w:webHidden/>
          </w:rPr>
          <w:fldChar w:fldCharType="separate"/>
        </w:r>
        <w:r>
          <w:rPr>
            <w:noProof/>
            <w:webHidden/>
          </w:rPr>
          <w:t>15</w:t>
        </w:r>
        <w:r>
          <w:rPr>
            <w:noProof/>
            <w:webHidden/>
          </w:rPr>
          <w:fldChar w:fldCharType="end"/>
        </w:r>
      </w:hyperlink>
    </w:p>
    <w:p w14:paraId="0C1D2265" w14:textId="05F9508F" w:rsidR="00F7345D" w:rsidRDefault="00054EC3">
      <w:pPr>
        <w:pStyle w:val="CenterBold"/>
        <w:rPr>
          <w:rFonts w:hint="eastAsia"/>
        </w:rPr>
      </w:pPr>
      <w:r>
        <w:fldChar w:fldCharType="end"/>
      </w:r>
      <w:r>
        <w:br w:type="page"/>
      </w:r>
    </w:p>
    <w:p w14:paraId="0C1D2273" w14:textId="47FFA818" w:rsidR="00F7345D" w:rsidRDefault="00F7345D">
      <w:pPr>
        <w:pStyle w:val="Center"/>
      </w:pPr>
    </w:p>
    <w:p w14:paraId="0C1D2274" w14:textId="77777777" w:rsidR="00F7345D" w:rsidRDefault="00F7345D">
      <w:pPr>
        <w:pStyle w:val="Center"/>
      </w:pPr>
    </w:p>
    <w:p w14:paraId="0C1D2275" w14:textId="77777777" w:rsidR="00F7345D" w:rsidRDefault="00F7345D">
      <w:pPr>
        <w:pStyle w:val="Center"/>
      </w:pPr>
    </w:p>
    <w:p w14:paraId="0C1D2276" w14:textId="77777777" w:rsidR="00F7345D" w:rsidRDefault="00F7345D">
      <w:pPr>
        <w:pStyle w:val="Center"/>
      </w:pPr>
    </w:p>
    <w:p w14:paraId="0C1D2277" w14:textId="77777777" w:rsidR="00F7345D" w:rsidRDefault="00F7345D">
      <w:pPr>
        <w:pStyle w:val="Center"/>
      </w:pPr>
    </w:p>
    <w:p w14:paraId="0C1D2278" w14:textId="77777777" w:rsidR="00F7345D" w:rsidRDefault="00F7345D">
      <w:pPr>
        <w:pStyle w:val="Center"/>
      </w:pPr>
    </w:p>
    <w:p w14:paraId="0C1D2279" w14:textId="77777777" w:rsidR="00F7345D" w:rsidRDefault="00F7345D">
      <w:pPr>
        <w:pStyle w:val="Center"/>
      </w:pPr>
    </w:p>
    <w:p w14:paraId="0C1D227A" w14:textId="77777777" w:rsidR="00F7345D" w:rsidRDefault="00F7345D">
      <w:pPr>
        <w:pStyle w:val="Center"/>
      </w:pPr>
    </w:p>
    <w:p w14:paraId="0C1D227B" w14:textId="77777777" w:rsidR="00F7345D" w:rsidRDefault="00F7345D">
      <w:pPr>
        <w:pStyle w:val="Center"/>
      </w:pPr>
    </w:p>
    <w:p w14:paraId="0C1D227C" w14:textId="77777777" w:rsidR="00F7345D" w:rsidRDefault="00F7345D">
      <w:pPr>
        <w:pStyle w:val="Center"/>
      </w:pPr>
    </w:p>
    <w:p w14:paraId="0C1D227D" w14:textId="77777777" w:rsidR="00F7345D" w:rsidRDefault="00F7345D">
      <w:pPr>
        <w:pStyle w:val="Center"/>
      </w:pPr>
    </w:p>
    <w:p w14:paraId="0C1D227E" w14:textId="77777777" w:rsidR="00F7345D" w:rsidRDefault="00F7345D">
      <w:pPr>
        <w:pStyle w:val="Center"/>
      </w:pPr>
    </w:p>
    <w:p w14:paraId="0C1D227F" w14:textId="77777777" w:rsidR="00F7345D" w:rsidRDefault="00F7345D">
      <w:pPr>
        <w:pStyle w:val="Center"/>
      </w:pPr>
    </w:p>
    <w:p w14:paraId="0C1D2280" w14:textId="77777777" w:rsidR="00F7345D" w:rsidRDefault="00054EC3">
      <w:pPr>
        <w:pStyle w:val="Center"/>
      </w:pPr>
      <w:r>
        <w:t>This page is intentionally left blank.</w:t>
      </w:r>
    </w:p>
    <w:p w14:paraId="0C1D2281" w14:textId="77777777" w:rsidR="00F7345D" w:rsidRDefault="00F7345D">
      <w:pPr>
        <w:pStyle w:val="Center"/>
        <w:sectPr w:rsidR="00F7345D">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0C1D2282" w14:textId="77777777" w:rsidR="00F7345D" w:rsidRDefault="00054EC3">
      <w:pPr>
        <w:pStyle w:val="Heading1"/>
        <w:rPr>
          <w:rFonts w:hint="eastAsia"/>
        </w:rPr>
      </w:pPr>
      <w:bookmarkStart w:id="0" w:name="_Toc256000000"/>
      <w:bookmarkStart w:id="1" w:name="_Toc219292300"/>
      <w:r>
        <w:lastRenderedPageBreak/>
        <w:t>Introduction</w:t>
      </w:r>
      <w:bookmarkEnd w:id="0"/>
      <w:bookmarkEnd w:id="1"/>
    </w:p>
    <w:p w14:paraId="0C1D2283" w14:textId="77777777" w:rsidR="00F7345D" w:rsidRDefault="00054EC3">
      <w:pPr>
        <w:pStyle w:val="BodyText"/>
      </w:pPr>
      <w:r>
        <w:t>This list of acronyms and glossary of terms provides definitions for key abbreviations and terms used throughout the OMS Standard documents.</w:t>
      </w:r>
    </w:p>
    <w:p w14:paraId="0C1D2284" w14:textId="77777777" w:rsidR="00F7345D" w:rsidRDefault="00054EC3">
      <w:pPr>
        <w:pStyle w:val="BodyText"/>
      </w:pPr>
      <w:r>
        <w:t>Open Mission Systems (OMS) is a non-proprietary, open architecture standard for integrating subsystems and services into mission packages.</w:t>
      </w:r>
    </w:p>
    <w:p w14:paraId="0C1D2285" w14:textId="77777777" w:rsidR="00F7345D" w:rsidRDefault="00054EC3">
      <w:pPr>
        <w:pStyle w:val="BodyText"/>
      </w:pPr>
      <w:r>
        <w:t>The acronyms and abbreviations are those used throughout the documents comprising the OMS Definition and Documentation (D&amp;D) Standard. The glossary was built to include terms that might have multiple meanings or in some way, the meaning is customized for use in OMS.</w:t>
      </w:r>
    </w:p>
    <w:p w14:paraId="0C1D2286" w14:textId="77777777" w:rsidR="00F7345D" w:rsidRDefault="00054EC3">
      <w:pPr>
        <w:pStyle w:val="Heading1"/>
        <w:rPr>
          <w:rFonts w:hint="eastAsia"/>
        </w:rPr>
      </w:pPr>
      <w:bookmarkStart w:id="2" w:name="_Toc256000001"/>
      <w:bookmarkStart w:id="3" w:name="_Toc219292301"/>
      <w:r>
        <w:lastRenderedPageBreak/>
        <w:t>References</w:t>
      </w:r>
      <w:bookmarkEnd w:id="2"/>
      <w:bookmarkEnd w:id="3"/>
    </w:p>
    <w:p w14:paraId="0C1D2287" w14:textId="77777777" w:rsidR="00F7345D" w:rsidRDefault="00054EC3">
      <w:pPr>
        <w:pStyle w:val="BodyText"/>
      </w:pPr>
      <w:r>
        <w:t>The documents listed in Table 2.0-1, OMS D&amp;D Documents, are the documents that assist in the understanding and implementation of OMS. The documents listed in Table 2.0-2, Other Documents, are cited throughout this document. For dated references, only the edition cited applies. For undated references, the latest edition of the referenced document (including any amendments or corrigenda) applies.</w:t>
      </w:r>
    </w:p>
    <w:p w14:paraId="0C1D2288" w14:textId="77777777" w:rsidR="00F7345D" w:rsidRDefault="00054EC3">
      <w:pPr>
        <w:pStyle w:val="TableCaption"/>
      </w:pPr>
      <w:bookmarkStart w:id="4" w:name="_Toc219292304"/>
      <w:r>
        <w:t>Table 2.0-1 OMS D&amp;D Documents</w:t>
      </w:r>
      <w:bookmarkEnd w:id="4"/>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3880"/>
        <w:gridCol w:w="1540"/>
        <w:gridCol w:w="1760"/>
      </w:tblGrid>
      <w:tr w:rsidR="00F7345D" w14:paraId="0C1D228D"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0C1D2289" w14:textId="77777777" w:rsidR="00F7345D" w:rsidRDefault="00054EC3">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0C1D228A" w14:textId="77777777" w:rsidR="00F7345D" w:rsidRDefault="00054EC3">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0C1D228B" w14:textId="77777777" w:rsidR="00F7345D" w:rsidRDefault="00054EC3">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0C1D228C" w14:textId="77777777" w:rsidR="00F7345D" w:rsidRDefault="00054EC3">
            <w:pPr>
              <w:pStyle w:val="TableHeaderCenterBold"/>
            </w:pPr>
            <w:r>
              <w:t>Date</w:t>
            </w:r>
          </w:p>
        </w:tc>
      </w:tr>
      <w:tr w:rsidR="00F7345D" w14:paraId="0C1D229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C1D228E" w14:textId="77777777" w:rsidR="00F7345D" w:rsidRDefault="00054EC3">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0C1D228F" w14:textId="46FB866B" w:rsidR="00F7345D" w:rsidRDefault="00054EC3">
            <w:pPr>
              <w:pStyle w:val="TableLeftAlign"/>
            </w:pPr>
            <w:r>
              <w:t>OMS Standard Version 2.</w:t>
            </w:r>
            <w:r w:rsidR="00F15C9E">
              <w:t>5</w:t>
            </w:r>
          </w:p>
        </w:tc>
        <w:tc>
          <w:tcPr>
            <w:tcW w:w="0" w:type="auto"/>
            <w:tcBorders>
              <w:top w:val="single" w:sz="8" w:space="0" w:color="400040"/>
              <w:left w:val="single" w:sz="8" w:space="0" w:color="400040"/>
              <w:bottom w:val="single" w:sz="8" w:space="0" w:color="400040"/>
              <w:right w:val="single" w:sz="8" w:space="0" w:color="400040"/>
            </w:tcBorders>
          </w:tcPr>
          <w:p w14:paraId="0C1D2290" w14:textId="19002C73" w:rsidR="00F7345D" w:rsidRDefault="00F15C9E">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0C1D2291" w14:textId="50B7F094" w:rsidR="00F7345D" w:rsidRDefault="00061A70">
            <w:pPr>
              <w:pStyle w:val="TableCenter"/>
            </w:pPr>
            <w:r>
              <w:t>22 January 2026</w:t>
            </w:r>
          </w:p>
        </w:tc>
      </w:tr>
    </w:tbl>
    <w:p w14:paraId="0C1D2293" w14:textId="77777777" w:rsidR="00F7345D" w:rsidRDefault="00054EC3">
      <w:pPr>
        <w:pStyle w:val="TableCaption"/>
      </w:pPr>
      <w:bookmarkStart w:id="5" w:name="_Toc219292305"/>
      <w:r>
        <w:t>Table 2.0-2 Other Documents</w:t>
      </w:r>
      <w:bookmarkEnd w:id="5"/>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F7345D" w14:paraId="0C1D2298" w14:textId="77777777">
        <w:trPr>
          <w:tblHeader/>
          <w:jc w:val="center"/>
        </w:trPr>
        <w:tc>
          <w:tcPr>
            <w:tcW w:w="2160" w:type="dxa"/>
            <w:tcBorders>
              <w:top w:val="single" w:sz="8" w:space="0" w:color="400040"/>
              <w:left w:val="single" w:sz="8" w:space="0" w:color="400040"/>
              <w:bottom w:val="single" w:sz="8" w:space="0" w:color="400040"/>
              <w:right w:val="single" w:sz="8" w:space="0" w:color="400040"/>
            </w:tcBorders>
          </w:tcPr>
          <w:p w14:paraId="0C1D2294" w14:textId="77777777" w:rsidR="00F7345D" w:rsidRDefault="00054EC3">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0C1D2295" w14:textId="77777777" w:rsidR="00F7345D" w:rsidRDefault="00054EC3">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0C1D2296" w14:textId="77777777" w:rsidR="00F7345D" w:rsidRDefault="00054EC3">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0C1D2297" w14:textId="77777777" w:rsidR="00F7345D" w:rsidRDefault="00054EC3">
            <w:pPr>
              <w:pStyle w:val="TableHeaderCenterBold"/>
            </w:pPr>
            <w:r>
              <w:t>Date</w:t>
            </w:r>
          </w:p>
        </w:tc>
      </w:tr>
      <w:tr w:rsidR="00F7345D" w14:paraId="0C1D229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C1D2299" w14:textId="77777777" w:rsidR="00F7345D" w:rsidRDefault="00054EC3">
            <w:pPr>
              <w:pStyle w:val="TableLeftAlign"/>
            </w:pPr>
            <w:r>
              <w:t>DODI 8500.01</w:t>
            </w:r>
          </w:p>
        </w:tc>
        <w:tc>
          <w:tcPr>
            <w:tcW w:w="0" w:type="auto"/>
            <w:tcBorders>
              <w:top w:val="single" w:sz="8" w:space="0" w:color="400040"/>
              <w:left w:val="single" w:sz="8" w:space="0" w:color="400040"/>
              <w:bottom w:val="single" w:sz="8" w:space="0" w:color="400040"/>
              <w:right w:val="single" w:sz="8" w:space="0" w:color="400040"/>
            </w:tcBorders>
          </w:tcPr>
          <w:p w14:paraId="0C1D229A" w14:textId="77777777" w:rsidR="00F7345D" w:rsidRDefault="00054EC3">
            <w:pPr>
              <w:pStyle w:val="TableLeftAlign"/>
            </w:pPr>
            <w:r>
              <w:t>Cybersecurity</w:t>
            </w:r>
          </w:p>
        </w:tc>
        <w:tc>
          <w:tcPr>
            <w:tcW w:w="0" w:type="auto"/>
            <w:tcBorders>
              <w:top w:val="single" w:sz="8" w:space="0" w:color="400040"/>
              <w:left w:val="single" w:sz="8" w:space="0" w:color="400040"/>
              <w:bottom w:val="single" w:sz="8" w:space="0" w:color="400040"/>
              <w:right w:val="single" w:sz="8" w:space="0" w:color="400040"/>
            </w:tcBorders>
          </w:tcPr>
          <w:p w14:paraId="0C1D229B" w14:textId="77777777" w:rsidR="00F7345D" w:rsidRDefault="00054EC3">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0C1D229C" w14:textId="77777777" w:rsidR="00F7345D" w:rsidRDefault="00054EC3">
            <w:pPr>
              <w:pStyle w:val="TableCenter"/>
            </w:pPr>
            <w:r>
              <w:t>14 March 2014</w:t>
            </w:r>
          </w:p>
        </w:tc>
      </w:tr>
      <w:tr w:rsidR="00F7345D" w14:paraId="0C1D22A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C1D229E" w14:textId="77777777" w:rsidR="00F7345D" w:rsidRDefault="00054EC3">
            <w:pPr>
              <w:pStyle w:val="TableLeftAlign"/>
            </w:pPr>
            <w:r>
              <w:t>NIST SP 800-160 Vol. 2</w:t>
            </w:r>
          </w:p>
        </w:tc>
        <w:tc>
          <w:tcPr>
            <w:tcW w:w="0" w:type="auto"/>
            <w:tcBorders>
              <w:top w:val="single" w:sz="8" w:space="0" w:color="400040"/>
              <w:left w:val="single" w:sz="8" w:space="0" w:color="400040"/>
              <w:bottom w:val="single" w:sz="8" w:space="0" w:color="400040"/>
              <w:right w:val="single" w:sz="8" w:space="0" w:color="400040"/>
            </w:tcBorders>
          </w:tcPr>
          <w:p w14:paraId="0C1D229F" w14:textId="77777777" w:rsidR="00F7345D" w:rsidRDefault="00054EC3">
            <w:pPr>
              <w:pStyle w:val="TableLeftAlign"/>
            </w:pPr>
            <w:r>
              <w:t>Developing Cyber Resilient Systems: A Systems Security Engineering Approach</w:t>
            </w:r>
          </w:p>
        </w:tc>
        <w:tc>
          <w:tcPr>
            <w:tcW w:w="0" w:type="auto"/>
            <w:tcBorders>
              <w:top w:val="single" w:sz="8" w:space="0" w:color="400040"/>
              <w:left w:val="single" w:sz="8" w:space="0" w:color="400040"/>
              <w:bottom w:val="single" w:sz="8" w:space="0" w:color="400040"/>
              <w:right w:val="single" w:sz="8" w:space="0" w:color="400040"/>
            </w:tcBorders>
          </w:tcPr>
          <w:p w14:paraId="0C1D22A0" w14:textId="77777777" w:rsidR="00F7345D" w:rsidRDefault="00054EC3">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0C1D22A1" w14:textId="77777777" w:rsidR="00F7345D" w:rsidRDefault="00054EC3">
            <w:pPr>
              <w:pStyle w:val="TableCenter"/>
            </w:pPr>
            <w:r>
              <w:t>November 2019</w:t>
            </w:r>
          </w:p>
        </w:tc>
      </w:tr>
    </w:tbl>
    <w:p w14:paraId="0C1D22A3" w14:textId="77777777" w:rsidR="00F7345D" w:rsidRDefault="00054EC3">
      <w:pPr>
        <w:pStyle w:val="Heading1"/>
        <w:rPr>
          <w:rFonts w:hint="eastAsia"/>
        </w:rPr>
      </w:pPr>
      <w:bookmarkStart w:id="6" w:name="_Toc256000002"/>
      <w:bookmarkStart w:id="7" w:name="_Toc219292302"/>
      <w:r>
        <w:lastRenderedPageBreak/>
        <w:t>Acronyms and Abbreviations</w:t>
      </w:r>
      <w:bookmarkEnd w:id="6"/>
      <w:bookmarkEnd w:id="7"/>
    </w:p>
    <w:p w14:paraId="0C1D22A4" w14:textId="77777777" w:rsidR="00F7345D" w:rsidRDefault="00054EC3">
      <w:pPr>
        <w:pStyle w:val="TableCaption"/>
      </w:pPr>
      <w:bookmarkStart w:id="8" w:name="_Toc219292306"/>
      <w:r>
        <w:t>Table 3.0-1 Acronyms and Abbreviations Definitions</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3"/>
        <w:gridCol w:w="7057"/>
      </w:tblGrid>
      <w:tr w:rsidR="00F7345D" w14:paraId="0C1D22A7"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Pr>
          <w:p w14:paraId="0C1D22A5" w14:textId="77777777" w:rsidR="00F7345D" w:rsidRDefault="00054EC3">
            <w:pPr>
              <w:pStyle w:val="Centerbold0"/>
            </w:pPr>
            <w:r>
              <w:t>Acronym/ Abbreviation</w:t>
            </w:r>
          </w:p>
        </w:tc>
        <w:tc>
          <w:tcPr>
            <w:tcW w:w="0" w:type="auto"/>
            <w:tcBorders>
              <w:top w:val="single" w:sz="8" w:space="0" w:color="000000"/>
              <w:left w:val="single" w:sz="8" w:space="0" w:color="000000"/>
              <w:bottom w:val="single" w:sz="8" w:space="0" w:color="000000"/>
              <w:right w:val="single" w:sz="8" w:space="0" w:color="000000"/>
            </w:tcBorders>
          </w:tcPr>
          <w:p w14:paraId="0C1D22A6" w14:textId="77777777" w:rsidR="00F7345D" w:rsidRDefault="00054EC3">
            <w:pPr>
              <w:pStyle w:val="Centerbold0"/>
            </w:pPr>
            <w:r>
              <w:t>Definition</w:t>
            </w:r>
          </w:p>
        </w:tc>
      </w:tr>
      <w:tr w:rsidR="00F7345D" w14:paraId="0C1D22AA" w14:textId="77777777">
        <w:tc>
          <w:tcPr>
            <w:tcW w:w="0" w:type="auto"/>
            <w:tcBorders>
              <w:top w:val="single" w:sz="8" w:space="0" w:color="000000"/>
              <w:left w:val="single" w:sz="8" w:space="0" w:color="000000"/>
              <w:bottom w:val="single" w:sz="8" w:space="0" w:color="000000"/>
              <w:right w:val="single" w:sz="8" w:space="0" w:color="000000"/>
            </w:tcBorders>
          </w:tcPr>
          <w:p w14:paraId="0C1D22A8" w14:textId="77777777" w:rsidR="00F7345D" w:rsidRDefault="00054EC3">
            <w:pPr>
              <w:pStyle w:val="TableLeftAlign"/>
            </w:pPr>
            <w:r>
              <w:t>3DS</w:t>
            </w:r>
          </w:p>
        </w:tc>
        <w:tc>
          <w:tcPr>
            <w:tcW w:w="0" w:type="auto"/>
            <w:tcBorders>
              <w:top w:val="single" w:sz="8" w:space="0" w:color="000000"/>
              <w:left w:val="single" w:sz="8" w:space="0" w:color="000000"/>
              <w:bottom w:val="single" w:sz="8" w:space="0" w:color="000000"/>
              <w:right w:val="single" w:sz="8" w:space="0" w:color="000000"/>
            </w:tcBorders>
          </w:tcPr>
          <w:p w14:paraId="0C1D22A9" w14:textId="77777777" w:rsidR="00F7345D" w:rsidRDefault="00054EC3">
            <w:pPr>
              <w:pStyle w:val="TableLeftAlign"/>
            </w:pPr>
            <w:r>
              <w:t>3D Studio</w:t>
            </w:r>
          </w:p>
        </w:tc>
      </w:tr>
      <w:tr w:rsidR="00F7345D" w14:paraId="0C1D22AD" w14:textId="77777777">
        <w:tc>
          <w:tcPr>
            <w:tcW w:w="0" w:type="auto"/>
            <w:tcBorders>
              <w:top w:val="single" w:sz="8" w:space="0" w:color="000000"/>
              <w:left w:val="single" w:sz="8" w:space="0" w:color="000000"/>
              <w:bottom w:val="single" w:sz="8" w:space="0" w:color="000000"/>
              <w:right w:val="single" w:sz="8" w:space="0" w:color="000000"/>
            </w:tcBorders>
          </w:tcPr>
          <w:p w14:paraId="0C1D22AB" w14:textId="77777777" w:rsidR="00F7345D" w:rsidRDefault="00054EC3">
            <w:pPr>
              <w:pStyle w:val="TableLeftAlign"/>
            </w:pPr>
            <w:r>
              <w:t>A&amp;A</w:t>
            </w:r>
          </w:p>
        </w:tc>
        <w:tc>
          <w:tcPr>
            <w:tcW w:w="0" w:type="auto"/>
            <w:tcBorders>
              <w:top w:val="single" w:sz="8" w:space="0" w:color="000000"/>
              <w:left w:val="single" w:sz="8" w:space="0" w:color="000000"/>
              <w:bottom w:val="single" w:sz="8" w:space="0" w:color="000000"/>
              <w:right w:val="single" w:sz="8" w:space="0" w:color="000000"/>
            </w:tcBorders>
          </w:tcPr>
          <w:p w14:paraId="0C1D22AC" w14:textId="77777777" w:rsidR="00F7345D" w:rsidRDefault="00054EC3">
            <w:pPr>
              <w:pStyle w:val="TableLeftAlign"/>
            </w:pPr>
            <w:r>
              <w:t>Assessment &amp; Authorization</w:t>
            </w:r>
          </w:p>
        </w:tc>
      </w:tr>
      <w:tr w:rsidR="00F7345D" w14:paraId="0C1D22B0" w14:textId="77777777">
        <w:tc>
          <w:tcPr>
            <w:tcW w:w="0" w:type="auto"/>
            <w:tcBorders>
              <w:top w:val="single" w:sz="8" w:space="0" w:color="000000"/>
              <w:left w:val="single" w:sz="8" w:space="0" w:color="000000"/>
              <w:bottom w:val="single" w:sz="8" w:space="0" w:color="000000"/>
              <w:right w:val="single" w:sz="8" w:space="0" w:color="000000"/>
            </w:tcBorders>
          </w:tcPr>
          <w:p w14:paraId="0C1D22AE" w14:textId="77777777" w:rsidR="00F7345D" w:rsidRDefault="00054EC3">
            <w:pPr>
              <w:pStyle w:val="TableLeftAlign"/>
            </w:pPr>
            <w:r>
              <w:t>A/C</w:t>
            </w:r>
          </w:p>
        </w:tc>
        <w:tc>
          <w:tcPr>
            <w:tcW w:w="0" w:type="auto"/>
            <w:tcBorders>
              <w:top w:val="single" w:sz="8" w:space="0" w:color="000000"/>
              <w:left w:val="single" w:sz="8" w:space="0" w:color="000000"/>
              <w:bottom w:val="single" w:sz="8" w:space="0" w:color="000000"/>
              <w:right w:val="single" w:sz="8" w:space="0" w:color="000000"/>
            </w:tcBorders>
          </w:tcPr>
          <w:p w14:paraId="0C1D22AF" w14:textId="77777777" w:rsidR="00F7345D" w:rsidRDefault="00054EC3">
            <w:pPr>
              <w:pStyle w:val="TableLeftAlign"/>
            </w:pPr>
            <w:r>
              <w:t>Aircraft</w:t>
            </w:r>
          </w:p>
        </w:tc>
      </w:tr>
      <w:tr w:rsidR="00F7345D" w14:paraId="0C1D22B3" w14:textId="77777777">
        <w:tc>
          <w:tcPr>
            <w:tcW w:w="0" w:type="auto"/>
            <w:tcBorders>
              <w:top w:val="single" w:sz="8" w:space="0" w:color="000000"/>
              <w:left w:val="single" w:sz="8" w:space="0" w:color="000000"/>
              <w:bottom w:val="single" w:sz="8" w:space="0" w:color="000000"/>
              <w:right w:val="single" w:sz="8" w:space="0" w:color="000000"/>
            </w:tcBorders>
          </w:tcPr>
          <w:p w14:paraId="0C1D22B1" w14:textId="77777777" w:rsidR="00F7345D" w:rsidRDefault="00054EC3">
            <w:pPr>
              <w:pStyle w:val="TableLeftAlign"/>
            </w:pPr>
            <w:r>
              <w:t>AAC</w:t>
            </w:r>
          </w:p>
        </w:tc>
        <w:tc>
          <w:tcPr>
            <w:tcW w:w="0" w:type="auto"/>
            <w:tcBorders>
              <w:top w:val="single" w:sz="8" w:space="0" w:color="000000"/>
              <w:left w:val="single" w:sz="8" w:space="0" w:color="000000"/>
              <w:bottom w:val="single" w:sz="8" w:space="0" w:color="000000"/>
              <w:right w:val="single" w:sz="8" w:space="0" w:color="000000"/>
            </w:tcBorders>
          </w:tcPr>
          <w:p w14:paraId="0C1D22B2" w14:textId="77777777" w:rsidR="00F7345D" w:rsidRDefault="00054EC3">
            <w:pPr>
              <w:pStyle w:val="TableLeftAlign"/>
            </w:pPr>
            <w:r>
              <w:t>Advanced Audio Coding</w:t>
            </w:r>
          </w:p>
        </w:tc>
      </w:tr>
      <w:tr w:rsidR="00F7345D" w14:paraId="0C1D22B6" w14:textId="77777777">
        <w:tc>
          <w:tcPr>
            <w:tcW w:w="0" w:type="auto"/>
            <w:tcBorders>
              <w:top w:val="single" w:sz="8" w:space="0" w:color="000000"/>
              <w:left w:val="single" w:sz="8" w:space="0" w:color="000000"/>
              <w:bottom w:val="single" w:sz="8" w:space="0" w:color="000000"/>
              <w:right w:val="single" w:sz="8" w:space="0" w:color="000000"/>
            </w:tcBorders>
          </w:tcPr>
          <w:p w14:paraId="0C1D22B4" w14:textId="77777777" w:rsidR="00F7345D" w:rsidRDefault="00054EC3">
            <w:pPr>
              <w:pStyle w:val="TableLeftAlign"/>
            </w:pPr>
            <w:r>
              <w:t>ABI</w:t>
            </w:r>
          </w:p>
        </w:tc>
        <w:tc>
          <w:tcPr>
            <w:tcW w:w="0" w:type="auto"/>
            <w:tcBorders>
              <w:top w:val="single" w:sz="8" w:space="0" w:color="000000"/>
              <w:left w:val="single" w:sz="8" w:space="0" w:color="000000"/>
              <w:bottom w:val="single" w:sz="8" w:space="0" w:color="000000"/>
              <w:right w:val="single" w:sz="8" w:space="0" w:color="000000"/>
            </w:tcBorders>
          </w:tcPr>
          <w:p w14:paraId="0C1D22B5" w14:textId="77777777" w:rsidR="00F7345D" w:rsidRDefault="00054EC3">
            <w:pPr>
              <w:pStyle w:val="TableLeftAlign"/>
            </w:pPr>
            <w:r>
              <w:t>Application Binary Interface</w:t>
            </w:r>
          </w:p>
        </w:tc>
      </w:tr>
      <w:tr w:rsidR="00F7345D" w14:paraId="0C1D22B9" w14:textId="77777777">
        <w:tc>
          <w:tcPr>
            <w:tcW w:w="0" w:type="auto"/>
            <w:tcBorders>
              <w:top w:val="single" w:sz="8" w:space="0" w:color="000000"/>
              <w:left w:val="single" w:sz="8" w:space="0" w:color="000000"/>
              <w:bottom w:val="single" w:sz="8" w:space="0" w:color="000000"/>
              <w:right w:val="single" w:sz="8" w:space="0" w:color="000000"/>
            </w:tcBorders>
          </w:tcPr>
          <w:p w14:paraId="0C1D22B7" w14:textId="77777777" w:rsidR="00F7345D" w:rsidRDefault="00054EC3">
            <w:pPr>
              <w:pStyle w:val="TableLeftAlign"/>
            </w:pPr>
            <w:r>
              <w:t>AC</w:t>
            </w:r>
          </w:p>
        </w:tc>
        <w:tc>
          <w:tcPr>
            <w:tcW w:w="0" w:type="auto"/>
            <w:tcBorders>
              <w:top w:val="single" w:sz="8" w:space="0" w:color="000000"/>
              <w:left w:val="single" w:sz="8" w:space="0" w:color="000000"/>
              <w:bottom w:val="single" w:sz="8" w:space="0" w:color="000000"/>
              <w:right w:val="single" w:sz="8" w:space="0" w:color="000000"/>
            </w:tcBorders>
          </w:tcPr>
          <w:p w14:paraId="0C1D22B8" w14:textId="77777777" w:rsidR="00F7345D" w:rsidRDefault="00054EC3">
            <w:pPr>
              <w:pStyle w:val="TableLeftAlign"/>
            </w:pPr>
            <w:r>
              <w:t>Acceptance Criteria</w:t>
            </w:r>
          </w:p>
        </w:tc>
      </w:tr>
      <w:tr w:rsidR="00F7345D" w14:paraId="0C1D22BC" w14:textId="77777777">
        <w:tc>
          <w:tcPr>
            <w:tcW w:w="0" w:type="auto"/>
            <w:tcBorders>
              <w:top w:val="single" w:sz="8" w:space="0" w:color="000000"/>
              <w:left w:val="single" w:sz="8" w:space="0" w:color="000000"/>
              <w:bottom w:val="single" w:sz="8" w:space="0" w:color="000000"/>
              <w:right w:val="single" w:sz="8" w:space="0" w:color="000000"/>
            </w:tcBorders>
          </w:tcPr>
          <w:p w14:paraId="0C1D22BA" w14:textId="77777777" w:rsidR="00F7345D" w:rsidRDefault="00054EC3">
            <w:pPr>
              <w:pStyle w:val="TableLeftAlign"/>
            </w:pPr>
            <w:r>
              <w:t>ACL</w:t>
            </w:r>
          </w:p>
        </w:tc>
        <w:tc>
          <w:tcPr>
            <w:tcW w:w="0" w:type="auto"/>
            <w:tcBorders>
              <w:top w:val="single" w:sz="8" w:space="0" w:color="000000"/>
              <w:left w:val="single" w:sz="8" w:space="0" w:color="000000"/>
              <w:bottom w:val="single" w:sz="8" w:space="0" w:color="000000"/>
              <w:right w:val="single" w:sz="8" w:space="0" w:color="000000"/>
            </w:tcBorders>
          </w:tcPr>
          <w:p w14:paraId="0C1D22BB" w14:textId="77777777" w:rsidR="00F7345D" w:rsidRDefault="00054EC3">
            <w:pPr>
              <w:pStyle w:val="TableLeftAlign"/>
            </w:pPr>
            <w:r>
              <w:t>Access Control List</w:t>
            </w:r>
          </w:p>
        </w:tc>
      </w:tr>
      <w:tr w:rsidR="00F7345D" w14:paraId="0C1D22BF" w14:textId="77777777">
        <w:tc>
          <w:tcPr>
            <w:tcW w:w="0" w:type="auto"/>
            <w:tcBorders>
              <w:top w:val="single" w:sz="8" w:space="0" w:color="000000"/>
              <w:left w:val="single" w:sz="8" w:space="0" w:color="000000"/>
              <w:bottom w:val="single" w:sz="8" w:space="0" w:color="000000"/>
              <w:right w:val="single" w:sz="8" w:space="0" w:color="000000"/>
            </w:tcBorders>
          </w:tcPr>
          <w:p w14:paraId="0C1D22BD" w14:textId="77777777" w:rsidR="00F7345D" w:rsidRDefault="00054EC3">
            <w:pPr>
              <w:pStyle w:val="TableLeftAlign"/>
            </w:pPr>
            <w:r>
              <w:t>ADRG</w:t>
            </w:r>
          </w:p>
        </w:tc>
        <w:tc>
          <w:tcPr>
            <w:tcW w:w="0" w:type="auto"/>
            <w:tcBorders>
              <w:top w:val="single" w:sz="8" w:space="0" w:color="000000"/>
              <w:left w:val="single" w:sz="8" w:space="0" w:color="000000"/>
              <w:bottom w:val="single" w:sz="8" w:space="0" w:color="000000"/>
              <w:right w:val="single" w:sz="8" w:space="0" w:color="000000"/>
            </w:tcBorders>
          </w:tcPr>
          <w:p w14:paraId="0C1D22BE" w14:textId="77777777" w:rsidR="00F7345D" w:rsidRDefault="00054EC3">
            <w:pPr>
              <w:pStyle w:val="TableLeftAlign"/>
            </w:pPr>
            <w:r>
              <w:t>ARC (Arc-Second Raster Chart) Digitized Raster Graph</w:t>
            </w:r>
          </w:p>
        </w:tc>
      </w:tr>
      <w:tr w:rsidR="00F7345D" w14:paraId="0C1D22C2" w14:textId="77777777">
        <w:tc>
          <w:tcPr>
            <w:tcW w:w="0" w:type="auto"/>
            <w:tcBorders>
              <w:top w:val="single" w:sz="8" w:space="0" w:color="000000"/>
              <w:left w:val="single" w:sz="8" w:space="0" w:color="000000"/>
              <w:bottom w:val="single" w:sz="8" w:space="0" w:color="000000"/>
              <w:right w:val="single" w:sz="8" w:space="0" w:color="000000"/>
            </w:tcBorders>
          </w:tcPr>
          <w:p w14:paraId="0C1D22C0" w14:textId="77777777" w:rsidR="00F7345D" w:rsidRDefault="00054EC3">
            <w:pPr>
              <w:pStyle w:val="TableLeftAlign"/>
            </w:pPr>
            <w:r>
              <w:t>AES</w:t>
            </w:r>
          </w:p>
        </w:tc>
        <w:tc>
          <w:tcPr>
            <w:tcW w:w="0" w:type="auto"/>
            <w:tcBorders>
              <w:top w:val="single" w:sz="8" w:space="0" w:color="000000"/>
              <w:left w:val="single" w:sz="8" w:space="0" w:color="000000"/>
              <w:bottom w:val="single" w:sz="8" w:space="0" w:color="000000"/>
              <w:right w:val="single" w:sz="8" w:space="0" w:color="000000"/>
            </w:tcBorders>
          </w:tcPr>
          <w:p w14:paraId="0C1D22C1" w14:textId="77777777" w:rsidR="00F7345D" w:rsidRDefault="00054EC3">
            <w:pPr>
              <w:pStyle w:val="TableLeftAlign"/>
            </w:pPr>
            <w:r>
              <w:t>Advanced Encryption Standard</w:t>
            </w:r>
          </w:p>
        </w:tc>
      </w:tr>
      <w:tr w:rsidR="00F7345D" w14:paraId="0C1D22C8" w14:textId="77777777">
        <w:tc>
          <w:tcPr>
            <w:tcW w:w="0" w:type="auto"/>
            <w:tcBorders>
              <w:top w:val="single" w:sz="8" w:space="0" w:color="000000"/>
              <w:left w:val="single" w:sz="8" w:space="0" w:color="000000"/>
              <w:bottom w:val="single" w:sz="8" w:space="0" w:color="000000"/>
              <w:right w:val="single" w:sz="8" w:space="0" w:color="000000"/>
            </w:tcBorders>
          </w:tcPr>
          <w:p w14:paraId="0C1D22C6" w14:textId="77777777" w:rsidR="00F7345D" w:rsidRDefault="00054EC3">
            <w:pPr>
              <w:pStyle w:val="TableLeftAlign"/>
            </w:pPr>
            <w:r>
              <w:t>ALAC</w:t>
            </w:r>
          </w:p>
        </w:tc>
        <w:tc>
          <w:tcPr>
            <w:tcW w:w="0" w:type="auto"/>
            <w:tcBorders>
              <w:top w:val="single" w:sz="8" w:space="0" w:color="000000"/>
              <w:left w:val="single" w:sz="8" w:space="0" w:color="000000"/>
              <w:bottom w:val="single" w:sz="8" w:space="0" w:color="000000"/>
              <w:right w:val="single" w:sz="8" w:space="0" w:color="000000"/>
            </w:tcBorders>
          </w:tcPr>
          <w:p w14:paraId="0C1D22C7" w14:textId="77777777" w:rsidR="00F7345D" w:rsidRDefault="00054EC3">
            <w:pPr>
              <w:pStyle w:val="TableLeftAlign"/>
            </w:pPr>
            <w:r>
              <w:t>Apple Lossless Audio Codec</w:t>
            </w:r>
          </w:p>
        </w:tc>
      </w:tr>
      <w:tr w:rsidR="00F7345D" w14:paraId="0C1D22CB" w14:textId="77777777">
        <w:tc>
          <w:tcPr>
            <w:tcW w:w="0" w:type="auto"/>
            <w:tcBorders>
              <w:top w:val="single" w:sz="8" w:space="0" w:color="000000"/>
              <w:left w:val="single" w:sz="8" w:space="0" w:color="000000"/>
              <w:bottom w:val="single" w:sz="8" w:space="0" w:color="000000"/>
              <w:right w:val="single" w:sz="8" w:space="0" w:color="000000"/>
            </w:tcBorders>
          </w:tcPr>
          <w:p w14:paraId="0C1D22C9" w14:textId="77777777" w:rsidR="00F7345D" w:rsidRDefault="00054EC3">
            <w:pPr>
              <w:pStyle w:val="TableLeftAlign"/>
            </w:pPr>
            <w:r>
              <w:t>AMTI</w:t>
            </w:r>
          </w:p>
        </w:tc>
        <w:tc>
          <w:tcPr>
            <w:tcW w:w="0" w:type="auto"/>
            <w:tcBorders>
              <w:top w:val="single" w:sz="8" w:space="0" w:color="000000"/>
              <w:left w:val="single" w:sz="8" w:space="0" w:color="000000"/>
              <w:bottom w:val="single" w:sz="8" w:space="0" w:color="000000"/>
              <w:right w:val="single" w:sz="8" w:space="0" w:color="000000"/>
            </w:tcBorders>
          </w:tcPr>
          <w:p w14:paraId="0C1D22CA" w14:textId="77777777" w:rsidR="00F7345D" w:rsidRDefault="00054EC3">
            <w:pPr>
              <w:pStyle w:val="TableLeftAlign"/>
            </w:pPr>
            <w:r>
              <w:t>Airborne Moving Target Indicator</w:t>
            </w:r>
          </w:p>
        </w:tc>
      </w:tr>
      <w:tr w:rsidR="00F7345D" w14:paraId="0C1D22CE" w14:textId="77777777">
        <w:tc>
          <w:tcPr>
            <w:tcW w:w="0" w:type="auto"/>
            <w:tcBorders>
              <w:top w:val="single" w:sz="8" w:space="0" w:color="000000"/>
              <w:left w:val="single" w:sz="8" w:space="0" w:color="000000"/>
              <w:bottom w:val="single" w:sz="8" w:space="0" w:color="000000"/>
              <w:right w:val="single" w:sz="8" w:space="0" w:color="000000"/>
            </w:tcBorders>
          </w:tcPr>
          <w:p w14:paraId="0C1D22CC" w14:textId="77777777" w:rsidR="00F7345D" w:rsidRDefault="00054EC3">
            <w:pPr>
              <w:pStyle w:val="TableLeftAlign"/>
            </w:pPr>
            <w:r>
              <w:t>AO</w:t>
            </w:r>
          </w:p>
        </w:tc>
        <w:tc>
          <w:tcPr>
            <w:tcW w:w="0" w:type="auto"/>
            <w:tcBorders>
              <w:top w:val="single" w:sz="8" w:space="0" w:color="000000"/>
              <w:left w:val="single" w:sz="8" w:space="0" w:color="000000"/>
              <w:bottom w:val="single" w:sz="8" w:space="0" w:color="000000"/>
              <w:right w:val="single" w:sz="8" w:space="0" w:color="000000"/>
            </w:tcBorders>
          </w:tcPr>
          <w:p w14:paraId="0C1D22CD" w14:textId="77777777" w:rsidR="00F7345D" w:rsidRDefault="00054EC3">
            <w:pPr>
              <w:pStyle w:val="TableLeftAlign"/>
            </w:pPr>
            <w:r>
              <w:t>Active Optical</w:t>
            </w:r>
          </w:p>
        </w:tc>
      </w:tr>
      <w:tr w:rsidR="00F7345D" w14:paraId="0C1D22D1" w14:textId="77777777">
        <w:tc>
          <w:tcPr>
            <w:tcW w:w="0" w:type="auto"/>
            <w:tcBorders>
              <w:top w:val="single" w:sz="8" w:space="0" w:color="000000"/>
              <w:left w:val="single" w:sz="8" w:space="0" w:color="000000"/>
              <w:bottom w:val="single" w:sz="8" w:space="0" w:color="000000"/>
              <w:right w:val="single" w:sz="8" w:space="0" w:color="000000"/>
            </w:tcBorders>
          </w:tcPr>
          <w:p w14:paraId="0C1D22CF" w14:textId="77777777" w:rsidR="00F7345D" w:rsidRDefault="00054EC3">
            <w:pPr>
              <w:pStyle w:val="TableLeftAlign"/>
            </w:pPr>
            <w:r>
              <w:t>AP</w:t>
            </w:r>
          </w:p>
        </w:tc>
        <w:tc>
          <w:tcPr>
            <w:tcW w:w="0" w:type="auto"/>
            <w:tcBorders>
              <w:top w:val="single" w:sz="8" w:space="0" w:color="000000"/>
              <w:left w:val="single" w:sz="8" w:space="0" w:color="000000"/>
              <w:bottom w:val="single" w:sz="8" w:space="0" w:color="000000"/>
              <w:right w:val="single" w:sz="8" w:space="0" w:color="000000"/>
            </w:tcBorders>
          </w:tcPr>
          <w:p w14:paraId="0C1D22D0" w14:textId="77777777" w:rsidR="00F7345D" w:rsidRDefault="00054EC3">
            <w:pPr>
              <w:pStyle w:val="TableLeftAlign"/>
            </w:pPr>
            <w:r>
              <w:t>Adopting Program</w:t>
            </w:r>
          </w:p>
        </w:tc>
      </w:tr>
      <w:tr w:rsidR="00F7345D" w14:paraId="0C1D22D4" w14:textId="77777777">
        <w:tc>
          <w:tcPr>
            <w:tcW w:w="0" w:type="auto"/>
            <w:tcBorders>
              <w:top w:val="single" w:sz="8" w:space="0" w:color="000000"/>
              <w:left w:val="single" w:sz="8" w:space="0" w:color="000000"/>
              <w:bottom w:val="single" w:sz="8" w:space="0" w:color="000000"/>
              <w:right w:val="single" w:sz="8" w:space="0" w:color="000000"/>
            </w:tcBorders>
          </w:tcPr>
          <w:p w14:paraId="0C1D22D2" w14:textId="77777777" w:rsidR="00F7345D" w:rsidRDefault="00054EC3">
            <w:pPr>
              <w:pStyle w:val="TableLeftAlign"/>
            </w:pPr>
            <w:r>
              <w:t>API</w:t>
            </w:r>
          </w:p>
        </w:tc>
        <w:tc>
          <w:tcPr>
            <w:tcW w:w="0" w:type="auto"/>
            <w:tcBorders>
              <w:top w:val="single" w:sz="8" w:space="0" w:color="000000"/>
              <w:left w:val="single" w:sz="8" w:space="0" w:color="000000"/>
              <w:bottom w:val="single" w:sz="8" w:space="0" w:color="000000"/>
              <w:right w:val="single" w:sz="8" w:space="0" w:color="000000"/>
            </w:tcBorders>
          </w:tcPr>
          <w:p w14:paraId="0C1D22D3" w14:textId="77777777" w:rsidR="00F7345D" w:rsidRDefault="00054EC3">
            <w:pPr>
              <w:pStyle w:val="TableLeftAlign"/>
            </w:pPr>
            <w:r>
              <w:t>Application Programming Interface</w:t>
            </w:r>
          </w:p>
        </w:tc>
      </w:tr>
      <w:tr w:rsidR="00F7345D" w14:paraId="0C1D22D7" w14:textId="77777777">
        <w:tc>
          <w:tcPr>
            <w:tcW w:w="0" w:type="auto"/>
            <w:tcBorders>
              <w:top w:val="single" w:sz="8" w:space="0" w:color="000000"/>
              <w:left w:val="single" w:sz="8" w:space="0" w:color="000000"/>
              <w:bottom w:val="single" w:sz="8" w:space="0" w:color="000000"/>
              <w:right w:val="single" w:sz="8" w:space="0" w:color="000000"/>
            </w:tcBorders>
          </w:tcPr>
          <w:p w14:paraId="0C1D22D5" w14:textId="77777777" w:rsidR="00F7345D" w:rsidRDefault="00054EC3">
            <w:pPr>
              <w:pStyle w:val="TableLeftAlign"/>
            </w:pPr>
            <w:r>
              <w:t>App</w:t>
            </w:r>
          </w:p>
        </w:tc>
        <w:tc>
          <w:tcPr>
            <w:tcW w:w="0" w:type="auto"/>
            <w:tcBorders>
              <w:top w:val="single" w:sz="8" w:space="0" w:color="000000"/>
              <w:left w:val="single" w:sz="8" w:space="0" w:color="000000"/>
              <w:bottom w:val="single" w:sz="8" w:space="0" w:color="000000"/>
              <w:right w:val="single" w:sz="8" w:space="0" w:color="000000"/>
            </w:tcBorders>
          </w:tcPr>
          <w:p w14:paraId="0C1D22D6" w14:textId="77777777" w:rsidR="00F7345D" w:rsidRDefault="00054EC3">
            <w:pPr>
              <w:pStyle w:val="TableLeftAlign"/>
            </w:pPr>
            <w:r>
              <w:t>Application</w:t>
            </w:r>
          </w:p>
        </w:tc>
      </w:tr>
      <w:tr w:rsidR="00F7345D" w14:paraId="0C1D22DA" w14:textId="77777777">
        <w:tc>
          <w:tcPr>
            <w:tcW w:w="0" w:type="auto"/>
            <w:tcBorders>
              <w:top w:val="single" w:sz="8" w:space="0" w:color="000000"/>
              <w:left w:val="single" w:sz="8" w:space="0" w:color="000000"/>
              <w:bottom w:val="single" w:sz="8" w:space="0" w:color="000000"/>
              <w:right w:val="single" w:sz="8" w:space="0" w:color="000000"/>
            </w:tcBorders>
          </w:tcPr>
          <w:p w14:paraId="0C1D22D8" w14:textId="77777777" w:rsidR="00F7345D" w:rsidRDefault="00054EC3">
            <w:pPr>
              <w:pStyle w:val="TableLeftAlign"/>
            </w:pPr>
            <w:r>
              <w:t>APT</w:t>
            </w:r>
          </w:p>
        </w:tc>
        <w:tc>
          <w:tcPr>
            <w:tcW w:w="0" w:type="auto"/>
            <w:tcBorders>
              <w:top w:val="single" w:sz="8" w:space="0" w:color="000000"/>
              <w:left w:val="single" w:sz="8" w:space="0" w:color="000000"/>
              <w:bottom w:val="single" w:sz="8" w:space="0" w:color="000000"/>
              <w:right w:val="single" w:sz="8" w:space="0" w:color="000000"/>
            </w:tcBorders>
          </w:tcPr>
          <w:p w14:paraId="0C1D22D9" w14:textId="77777777" w:rsidR="00F7345D" w:rsidRDefault="00054EC3">
            <w:pPr>
              <w:pStyle w:val="TableLeftAlign"/>
            </w:pPr>
            <w:r>
              <w:t>Advanced Persistent Threat</w:t>
            </w:r>
          </w:p>
        </w:tc>
      </w:tr>
      <w:tr w:rsidR="00F7345D" w14:paraId="0C1D22DD" w14:textId="77777777">
        <w:tc>
          <w:tcPr>
            <w:tcW w:w="0" w:type="auto"/>
            <w:tcBorders>
              <w:top w:val="single" w:sz="8" w:space="0" w:color="000000"/>
              <w:left w:val="single" w:sz="8" w:space="0" w:color="000000"/>
              <w:bottom w:val="single" w:sz="8" w:space="0" w:color="000000"/>
              <w:right w:val="single" w:sz="8" w:space="0" w:color="000000"/>
            </w:tcBorders>
          </w:tcPr>
          <w:p w14:paraId="0C1D22DB" w14:textId="77777777" w:rsidR="00F7345D" w:rsidRDefault="00054EC3">
            <w:pPr>
              <w:pStyle w:val="TableLeftAlign"/>
            </w:pPr>
            <w:r>
              <w:t>ARINC</w:t>
            </w:r>
          </w:p>
        </w:tc>
        <w:tc>
          <w:tcPr>
            <w:tcW w:w="0" w:type="auto"/>
            <w:tcBorders>
              <w:top w:val="single" w:sz="8" w:space="0" w:color="000000"/>
              <w:left w:val="single" w:sz="8" w:space="0" w:color="000000"/>
              <w:bottom w:val="single" w:sz="8" w:space="0" w:color="000000"/>
              <w:right w:val="single" w:sz="8" w:space="0" w:color="000000"/>
            </w:tcBorders>
          </w:tcPr>
          <w:p w14:paraId="0C1D22DC" w14:textId="77777777" w:rsidR="00F7345D" w:rsidRDefault="00054EC3">
            <w:pPr>
              <w:pStyle w:val="TableLeftAlign"/>
            </w:pPr>
            <w:r>
              <w:t>Aeronautical Radio, Incorporated</w:t>
            </w:r>
          </w:p>
        </w:tc>
      </w:tr>
      <w:tr w:rsidR="00F7345D" w14:paraId="0C1D22E0" w14:textId="77777777">
        <w:tc>
          <w:tcPr>
            <w:tcW w:w="0" w:type="auto"/>
            <w:tcBorders>
              <w:top w:val="single" w:sz="8" w:space="0" w:color="000000"/>
              <w:left w:val="single" w:sz="8" w:space="0" w:color="000000"/>
              <w:bottom w:val="single" w:sz="8" w:space="0" w:color="000000"/>
              <w:right w:val="single" w:sz="8" w:space="0" w:color="000000"/>
            </w:tcBorders>
          </w:tcPr>
          <w:p w14:paraId="0C1D22DE" w14:textId="77777777" w:rsidR="00F7345D" w:rsidRDefault="00054EC3">
            <w:pPr>
              <w:pStyle w:val="TableLeftAlign"/>
            </w:pPr>
            <w:r>
              <w:t>ASB</w:t>
            </w:r>
          </w:p>
        </w:tc>
        <w:tc>
          <w:tcPr>
            <w:tcW w:w="0" w:type="auto"/>
            <w:tcBorders>
              <w:top w:val="single" w:sz="8" w:space="0" w:color="000000"/>
              <w:left w:val="single" w:sz="8" w:space="0" w:color="000000"/>
              <w:bottom w:val="single" w:sz="8" w:space="0" w:color="000000"/>
              <w:right w:val="single" w:sz="8" w:space="0" w:color="000000"/>
            </w:tcBorders>
          </w:tcPr>
          <w:p w14:paraId="0C1D22DF" w14:textId="77777777" w:rsidR="00F7345D" w:rsidRDefault="00054EC3">
            <w:pPr>
              <w:pStyle w:val="TableLeftAlign"/>
            </w:pPr>
            <w:r>
              <w:t>Abstract Service Bus</w:t>
            </w:r>
          </w:p>
        </w:tc>
      </w:tr>
      <w:tr w:rsidR="00F7345D" w14:paraId="0C1D22E3" w14:textId="77777777">
        <w:tc>
          <w:tcPr>
            <w:tcW w:w="0" w:type="auto"/>
            <w:tcBorders>
              <w:top w:val="single" w:sz="8" w:space="0" w:color="000000"/>
              <w:left w:val="single" w:sz="8" w:space="0" w:color="000000"/>
              <w:bottom w:val="single" w:sz="8" w:space="0" w:color="000000"/>
              <w:right w:val="single" w:sz="8" w:space="0" w:color="000000"/>
            </w:tcBorders>
          </w:tcPr>
          <w:p w14:paraId="0C1D22E1" w14:textId="77777777" w:rsidR="00F7345D" w:rsidRDefault="00054EC3">
            <w:pPr>
              <w:pStyle w:val="TableLeftAlign"/>
            </w:pPr>
            <w:r>
              <w:t>ASCII</w:t>
            </w:r>
          </w:p>
        </w:tc>
        <w:tc>
          <w:tcPr>
            <w:tcW w:w="0" w:type="auto"/>
            <w:tcBorders>
              <w:top w:val="single" w:sz="8" w:space="0" w:color="000000"/>
              <w:left w:val="single" w:sz="8" w:space="0" w:color="000000"/>
              <w:bottom w:val="single" w:sz="8" w:space="0" w:color="000000"/>
              <w:right w:val="single" w:sz="8" w:space="0" w:color="000000"/>
            </w:tcBorders>
          </w:tcPr>
          <w:p w14:paraId="0C1D22E2" w14:textId="77777777" w:rsidR="00F7345D" w:rsidRDefault="00054EC3">
            <w:pPr>
              <w:pStyle w:val="TableLeftAlign"/>
            </w:pPr>
            <w:r>
              <w:t>American Standard Code for Information</w:t>
            </w:r>
          </w:p>
        </w:tc>
      </w:tr>
      <w:tr w:rsidR="00F7345D" w14:paraId="0C1D22E6" w14:textId="77777777">
        <w:tc>
          <w:tcPr>
            <w:tcW w:w="0" w:type="auto"/>
            <w:tcBorders>
              <w:top w:val="single" w:sz="8" w:space="0" w:color="000000"/>
              <w:left w:val="single" w:sz="8" w:space="0" w:color="000000"/>
              <w:bottom w:val="single" w:sz="8" w:space="0" w:color="000000"/>
              <w:right w:val="single" w:sz="8" w:space="0" w:color="000000"/>
            </w:tcBorders>
          </w:tcPr>
          <w:p w14:paraId="0C1D22E4" w14:textId="77777777" w:rsidR="00F7345D" w:rsidRDefault="00054EC3">
            <w:pPr>
              <w:pStyle w:val="TableLeftAlign"/>
            </w:pPr>
            <w:r>
              <w:t>ASF</w:t>
            </w:r>
          </w:p>
        </w:tc>
        <w:tc>
          <w:tcPr>
            <w:tcW w:w="0" w:type="auto"/>
            <w:tcBorders>
              <w:top w:val="single" w:sz="8" w:space="0" w:color="000000"/>
              <w:left w:val="single" w:sz="8" w:space="0" w:color="000000"/>
              <w:bottom w:val="single" w:sz="8" w:space="0" w:color="000000"/>
              <w:right w:val="single" w:sz="8" w:space="0" w:color="000000"/>
            </w:tcBorders>
          </w:tcPr>
          <w:p w14:paraId="0C1D22E5" w14:textId="77777777" w:rsidR="00F7345D" w:rsidRDefault="00054EC3">
            <w:pPr>
              <w:pStyle w:val="TableLeftAlign"/>
            </w:pPr>
            <w:r>
              <w:t>Advanced Systems Format</w:t>
            </w:r>
          </w:p>
        </w:tc>
      </w:tr>
      <w:tr w:rsidR="00F7345D" w14:paraId="0C1D22E9" w14:textId="77777777">
        <w:tc>
          <w:tcPr>
            <w:tcW w:w="0" w:type="auto"/>
            <w:tcBorders>
              <w:top w:val="single" w:sz="8" w:space="0" w:color="000000"/>
              <w:left w:val="single" w:sz="8" w:space="0" w:color="000000"/>
              <w:bottom w:val="single" w:sz="8" w:space="0" w:color="000000"/>
              <w:right w:val="single" w:sz="8" w:space="0" w:color="000000"/>
            </w:tcBorders>
          </w:tcPr>
          <w:p w14:paraId="0C1D22E7" w14:textId="77777777" w:rsidR="00F7345D" w:rsidRDefault="00054EC3">
            <w:pPr>
              <w:pStyle w:val="TableLeftAlign"/>
            </w:pPr>
            <w:r>
              <w:t>ASPN</w:t>
            </w:r>
          </w:p>
        </w:tc>
        <w:tc>
          <w:tcPr>
            <w:tcW w:w="0" w:type="auto"/>
            <w:tcBorders>
              <w:top w:val="single" w:sz="8" w:space="0" w:color="000000"/>
              <w:left w:val="single" w:sz="8" w:space="0" w:color="000000"/>
              <w:bottom w:val="single" w:sz="8" w:space="0" w:color="000000"/>
              <w:right w:val="single" w:sz="8" w:space="0" w:color="000000"/>
            </w:tcBorders>
          </w:tcPr>
          <w:p w14:paraId="0C1D22E8" w14:textId="77777777" w:rsidR="00F7345D" w:rsidRDefault="00054EC3">
            <w:pPr>
              <w:pStyle w:val="TableLeftAlign"/>
            </w:pPr>
            <w:r>
              <w:t>All Source Positioning and Navigation</w:t>
            </w:r>
          </w:p>
        </w:tc>
      </w:tr>
      <w:tr w:rsidR="00F7345D" w14:paraId="0C1D22EC" w14:textId="77777777">
        <w:tc>
          <w:tcPr>
            <w:tcW w:w="0" w:type="auto"/>
            <w:tcBorders>
              <w:top w:val="single" w:sz="8" w:space="0" w:color="000000"/>
              <w:left w:val="single" w:sz="8" w:space="0" w:color="000000"/>
              <w:bottom w:val="single" w:sz="8" w:space="0" w:color="000000"/>
              <w:right w:val="single" w:sz="8" w:space="0" w:color="000000"/>
            </w:tcBorders>
          </w:tcPr>
          <w:p w14:paraId="0C1D22EA" w14:textId="77777777" w:rsidR="00F7345D" w:rsidRDefault="00054EC3">
            <w:pPr>
              <w:pStyle w:val="TableLeftAlign"/>
            </w:pPr>
            <w:r>
              <w:t>AT</w:t>
            </w:r>
          </w:p>
        </w:tc>
        <w:tc>
          <w:tcPr>
            <w:tcW w:w="0" w:type="auto"/>
            <w:tcBorders>
              <w:top w:val="single" w:sz="8" w:space="0" w:color="000000"/>
              <w:left w:val="single" w:sz="8" w:space="0" w:color="000000"/>
              <w:bottom w:val="single" w:sz="8" w:space="0" w:color="000000"/>
              <w:right w:val="single" w:sz="8" w:space="0" w:color="000000"/>
            </w:tcBorders>
          </w:tcPr>
          <w:p w14:paraId="0C1D22EB" w14:textId="77777777" w:rsidR="00F7345D" w:rsidRDefault="00054EC3">
            <w:pPr>
              <w:pStyle w:val="TableLeftAlign"/>
            </w:pPr>
            <w:r>
              <w:t>Anti-Tamper</w:t>
            </w:r>
          </w:p>
        </w:tc>
      </w:tr>
      <w:tr w:rsidR="00F7345D" w14:paraId="0C1D22EF" w14:textId="77777777">
        <w:tc>
          <w:tcPr>
            <w:tcW w:w="0" w:type="auto"/>
            <w:tcBorders>
              <w:top w:val="single" w:sz="8" w:space="0" w:color="000000"/>
              <w:left w:val="single" w:sz="8" w:space="0" w:color="000000"/>
              <w:bottom w:val="single" w:sz="8" w:space="0" w:color="000000"/>
              <w:right w:val="single" w:sz="8" w:space="0" w:color="000000"/>
            </w:tcBorders>
          </w:tcPr>
          <w:p w14:paraId="0C1D22ED" w14:textId="77777777" w:rsidR="00F7345D" w:rsidRDefault="00054EC3">
            <w:pPr>
              <w:pStyle w:val="TableLeftAlign"/>
            </w:pPr>
            <w:r>
              <w:t>ATR</w:t>
            </w:r>
          </w:p>
        </w:tc>
        <w:tc>
          <w:tcPr>
            <w:tcW w:w="0" w:type="auto"/>
            <w:tcBorders>
              <w:top w:val="single" w:sz="8" w:space="0" w:color="000000"/>
              <w:left w:val="single" w:sz="8" w:space="0" w:color="000000"/>
              <w:bottom w:val="single" w:sz="8" w:space="0" w:color="000000"/>
              <w:right w:val="single" w:sz="8" w:space="0" w:color="000000"/>
            </w:tcBorders>
          </w:tcPr>
          <w:p w14:paraId="0C1D22EE" w14:textId="77777777" w:rsidR="00F7345D" w:rsidRDefault="00054EC3">
            <w:pPr>
              <w:pStyle w:val="TableLeftAlign"/>
            </w:pPr>
            <w:r>
              <w:t>Automated Target Recognition</w:t>
            </w:r>
          </w:p>
        </w:tc>
      </w:tr>
      <w:tr w:rsidR="00F7345D" w14:paraId="0C1D22F2" w14:textId="77777777">
        <w:tc>
          <w:tcPr>
            <w:tcW w:w="0" w:type="auto"/>
            <w:tcBorders>
              <w:top w:val="single" w:sz="8" w:space="0" w:color="000000"/>
              <w:left w:val="single" w:sz="8" w:space="0" w:color="000000"/>
              <w:bottom w:val="single" w:sz="8" w:space="0" w:color="000000"/>
              <w:right w:val="single" w:sz="8" w:space="0" w:color="000000"/>
            </w:tcBorders>
          </w:tcPr>
          <w:p w14:paraId="0C1D22F0" w14:textId="77777777" w:rsidR="00F7345D" w:rsidRDefault="00054EC3">
            <w:pPr>
              <w:pStyle w:val="TableLeftAlign"/>
            </w:pPr>
            <w:r>
              <w:t>AU</w:t>
            </w:r>
          </w:p>
        </w:tc>
        <w:tc>
          <w:tcPr>
            <w:tcW w:w="0" w:type="auto"/>
            <w:tcBorders>
              <w:top w:val="single" w:sz="8" w:space="0" w:color="000000"/>
              <w:left w:val="single" w:sz="8" w:space="0" w:color="000000"/>
              <w:bottom w:val="single" w:sz="8" w:space="0" w:color="000000"/>
              <w:right w:val="single" w:sz="8" w:space="0" w:color="000000"/>
            </w:tcBorders>
          </w:tcPr>
          <w:p w14:paraId="0C1D22F1" w14:textId="77777777" w:rsidR="00F7345D" w:rsidRDefault="00054EC3">
            <w:pPr>
              <w:pStyle w:val="TableLeftAlign"/>
            </w:pPr>
            <w:r>
              <w:t>Audio file format</w:t>
            </w:r>
          </w:p>
        </w:tc>
      </w:tr>
      <w:tr w:rsidR="00F7345D" w14:paraId="0C1D22F5" w14:textId="77777777">
        <w:tc>
          <w:tcPr>
            <w:tcW w:w="0" w:type="auto"/>
            <w:tcBorders>
              <w:top w:val="single" w:sz="8" w:space="0" w:color="000000"/>
              <w:left w:val="single" w:sz="8" w:space="0" w:color="000000"/>
              <w:bottom w:val="single" w:sz="8" w:space="0" w:color="000000"/>
              <w:right w:val="single" w:sz="8" w:space="0" w:color="000000"/>
            </w:tcBorders>
          </w:tcPr>
          <w:p w14:paraId="0C1D22F3" w14:textId="77777777" w:rsidR="00F7345D" w:rsidRDefault="00054EC3">
            <w:pPr>
              <w:pStyle w:val="TableLeftAlign"/>
            </w:pPr>
            <w:r>
              <w:t>BCD</w:t>
            </w:r>
          </w:p>
        </w:tc>
        <w:tc>
          <w:tcPr>
            <w:tcW w:w="0" w:type="auto"/>
            <w:tcBorders>
              <w:top w:val="single" w:sz="8" w:space="0" w:color="000000"/>
              <w:left w:val="single" w:sz="8" w:space="0" w:color="000000"/>
              <w:bottom w:val="single" w:sz="8" w:space="0" w:color="000000"/>
              <w:right w:val="single" w:sz="8" w:space="0" w:color="000000"/>
            </w:tcBorders>
          </w:tcPr>
          <w:p w14:paraId="0C1D22F4" w14:textId="77777777" w:rsidR="00F7345D" w:rsidRDefault="00054EC3">
            <w:pPr>
              <w:pStyle w:val="TableLeftAlign"/>
            </w:pPr>
            <w:r>
              <w:t>Binary Coded Decimal</w:t>
            </w:r>
          </w:p>
        </w:tc>
      </w:tr>
      <w:tr w:rsidR="00F7345D" w14:paraId="0C1D22F8" w14:textId="77777777">
        <w:tc>
          <w:tcPr>
            <w:tcW w:w="0" w:type="auto"/>
            <w:tcBorders>
              <w:top w:val="single" w:sz="8" w:space="0" w:color="000000"/>
              <w:left w:val="single" w:sz="8" w:space="0" w:color="000000"/>
              <w:bottom w:val="single" w:sz="8" w:space="0" w:color="000000"/>
              <w:right w:val="single" w:sz="8" w:space="0" w:color="000000"/>
            </w:tcBorders>
          </w:tcPr>
          <w:p w14:paraId="0C1D22F6" w14:textId="77777777" w:rsidR="00F7345D" w:rsidRDefault="00054EC3">
            <w:pPr>
              <w:pStyle w:val="TableLeftAlign"/>
            </w:pPr>
            <w:r>
              <w:t>BDA</w:t>
            </w:r>
          </w:p>
        </w:tc>
        <w:tc>
          <w:tcPr>
            <w:tcW w:w="0" w:type="auto"/>
            <w:tcBorders>
              <w:top w:val="single" w:sz="8" w:space="0" w:color="000000"/>
              <w:left w:val="single" w:sz="8" w:space="0" w:color="000000"/>
              <w:bottom w:val="single" w:sz="8" w:space="0" w:color="000000"/>
              <w:right w:val="single" w:sz="8" w:space="0" w:color="000000"/>
            </w:tcBorders>
          </w:tcPr>
          <w:p w14:paraId="0C1D22F7" w14:textId="77777777" w:rsidR="00F7345D" w:rsidRDefault="00054EC3">
            <w:pPr>
              <w:pStyle w:val="TableLeftAlign"/>
            </w:pPr>
            <w:r>
              <w:t>Battle Damage Assessment</w:t>
            </w:r>
          </w:p>
        </w:tc>
      </w:tr>
      <w:tr w:rsidR="00F7345D" w14:paraId="0C1D22FB" w14:textId="77777777">
        <w:tc>
          <w:tcPr>
            <w:tcW w:w="0" w:type="auto"/>
            <w:tcBorders>
              <w:top w:val="single" w:sz="8" w:space="0" w:color="000000"/>
              <w:left w:val="single" w:sz="8" w:space="0" w:color="000000"/>
              <w:bottom w:val="single" w:sz="8" w:space="0" w:color="000000"/>
              <w:right w:val="single" w:sz="8" w:space="0" w:color="000000"/>
            </w:tcBorders>
          </w:tcPr>
          <w:p w14:paraId="0C1D22F9" w14:textId="77777777" w:rsidR="00F7345D" w:rsidRDefault="00054EC3">
            <w:pPr>
              <w:pStyle w:val="TableLeftAlign"/>
            </w:pPr>
            <w:r>
              <w:t>BDI</w:t>
            </w:r>
          </w:p>
        </w:tc>
        <w:tc>
          <w:tcPr>
            <w:tcW w:w="0" w:type="auto"/>
            <w:tcBorders>
              <w:top w:val="single" w:sz="8" w:space="0" w:color="000000"/>
              <w:left w:val="single" w:sz="8" w:space="0" w:color="000000"/>
              <w:bottom w:val="single" w:sz="8" w:space="0" w:color="000000"/>
              <w:right w:val="single" w:sz="8" w:space="0" w:color="000000"/>
            </w:tcBorders>
          </w:tcPr>
          <w:p w14:paraId="0C1D22FA" w14:textId="77777777" w:rsidR="00F7345D" w:rsidRDefault="00054EC3">
            <w:pPr>
              <w:pStyle w:val="TableLeftAlign"/>
            </w:pPr>
            <w:r>
              <w:t>Battle Damage Indications</w:t>
            </w:r>
          </w:p>
        </w:tc>
      </w:tr>
      <w:tr w:rsidR="00F7345D" w14:paraId="0C1D22FE" w14:textId="77777777">
        <w:tc>
          <w:tcPr>
            <w:tcW w:w="0" w:type="auto"/>
            <w:tcBorders>
              <w:top w:val="single" w:sz="8" w:space="0" w:color="000000"/>
              <w:left w:val="single" w:sz="8" w:space="0" w:color="000000"/>
              <w:bottom w:val="single" w:sz="8" w:space="0" w:color="000000"/>
              <w:right w:val="single" w:sz="8" w:space="0" w:color="000000"/>
            </w:tcBorders>
          </w:tcPr>
          <w:p w14:paraId="0C1D22FC" w14:textId="77777777" w:rsidR="00F7345D" w:rsidRDefault="00054EC3">
            <w:pPr>
              <w:pStyle w:val="TableLeftAlign"/>
            </w:pPr>
            <w:r>
              <w:t>BIT</w:t>
            </w:r>
          </w:p>
        </w:tc>
        <w:tc>
          <w:tcPr>
            <w:tcW w:w="0" w:type="auto"/>
            <w:tcBorders>
              <w:top w:val="single" w:sz="8" w:space="0" w:color="000000"/>
              <w:left w:val="single" w:sz="8" w:space="0" w:color="000000"/>
              <w:bottom w:val="single" w:sz="8" w:space="0" w:color="000000"/>
              <w:right w:val="single" w:sz="8" w:space="0" w:color="000000"/>
            </w:tcBorders>
          </w:tcPr>
          <w:p w14:paraId="0C1D22FD" w14:textId="77777777" w:rsidR="00F7345D" w:rsidRDefault="00054EC3">
            <w:pPr>
              <w:pStyle w:val="TableLeftAlign"/>
            </w:pPr>
            <w:r>
              <w:t>Built in Test</w:t>
            </w:r>
          </w:p>
        </w:tc>
      </w:tr>
      <w:tr w:rsidR="00F7345D" w14:paraId="0C1D2301" w14:textId="77777777">
        <w:tc>
          <w:tcPr>
            <w:tcW w:w="0" w:type="auto"/>
            <w:tcBorders>
              <w:top w:val="single" w:sz="8" w:space="0" w:color="000000"/>
              <w:left w:val="single" w:sz="8" w:space="0" w:color="000000"/>
              <w:bottom w:val="single" w:sz="8" w:space="0" w:color="000000"/>
              <w:right w:val="single" w:sz="8" w:space="0" w:color="000000"/>
            </w:tcBorders>
          </w:tcPr>
          <w:p w14:paraId="0C1D22FF" w14:textId="77777777" w:rsidR="00F7345D" w:rsidRDefault="00054EC3">
            <w:pPr>
              <w:pStyle w:val="TableLeftAlign"/>
            </w:pPr>
            <w:r>
              <w:t>BLOS</w:t>
            </w:r>
          </w:p>
        </w:tc>
        <w:tc>
          <w:tcPr>
            <w:tcW w:w="0" w:type="auto"/>
            <w:tcBorders>
              <w:top w:val="single" w:sz="8" w:space="0" w:color="000000"/>
              <w:left w:val="single" w:sz="8" w:space="0" w:color="000000"/>
              <w:bottom w:val="single" w:sz="8" w:space="0" w:color="000000"/>
              <w:right w:val="single" w:sz="8" w:space="0" w:color="000000"/>
            </w:tcBorders>
          </w:tcPr>
          <w:p w14:paraId="0C1D2300" w14:textId="77777777" w:rsidR="00F7345D" w:rsidRDefault="00054EC3">
            <w:pPr>
              <w:pStyle w:val="TableLeftAlign"/>
            </w:pPr>
            <w:r>
              <w:t>Beyond Line of Sight</w:t>
            </w:r>
          </w:p>
        </w:tc>
      </w:tr>
      <w:tr w:rsidR="00F7345D" w14:paraId="0C1D2304" w14:textId="77777777">
        <w:tc>
          <w:tcPr>
            <w:tcW w:w="0" w:type="auto"/>
            <w:tcBorders>
              <w:top w:val="single" w:sz="8" w:space="0" w:color="000000"/>
              <w:left w:val="single" w:sz="8" w:space="0" w:color="000000"/>
              <w:bottom w:val="single" w:sz="8" w:space="0" w:color="000000"/>
              <w:right w:val="single" w:sz="8" w:space="0" w:color="000000"/>
            </w:tcBorders>
          </w:tcPr>
          <w:p w14:paraId="0C1D2302" w14:textId="77777777" w:rsidR="00F7345D" w:rsidRDefault="00054EC3">
            <w:pPr>
              <w:pStyle w:val="TableLeftAlign"/>
            </w:pPr>
            <w:r>
              <w:t>C2</w:t>
            </w:r>
          </w:p>
        </w:tc>
        <w:tc>
          <w:tcPr>
            <w:tcW w:w="0" w:type="auto"/>
            <w:tcBorders>
              <w:top w:val="single" w:sz="8" w:space="0" w:color="000000"/>
              <w:left w:val="single" w:sz="8" w:space="0" w:color="000000"/>
              <w:bottom w:val="single" w:sz="8" w:space="0" w:color="000000"/>
              <w:right w:val="single" w:sz="8" w:space="0" w:color="000000"/>
            </w:tcBorders>
          </w:tcPr>
          <w:p w14:paraId="0C1D2303" w14:textId="77777777" w:rsidR="00F7345D" w:rsidRDefault="00054EC3">
            <w:pPr>
              <w:pStyle w:val="TableLeftAlign"/>
            </w:pPr>
            <w:r>
              <w:t xml:space="preserve">Command and </w:t>
            </w:r>
            <w:proofErr w:type="gramStart"/>
            <w:r>
              <w:t>Control</w:t>
            </w:r>
            <w:proofErr w:type="gramEnd"/>
          </w:p>
        </w:tc>
      </w:tr>
      <w:tr w:rsidR="00F7345D" w14:paraId="0C1D2307" w14:textId="77777777">
        <w:tc>
          <w:tcPr>
            <w:tcW w:w="0" w:type="auto"/>
            <w:tcBorders>
              <w:top w:val="single" w:sz="8" w:space="0" w:color="000000"/>
              <w:left w:val="single" w:sz="8" w:space="0" w:color="000000"/>
              <w:bottom w:val="single" w:sz="8" w:space="0" w:color="000000"/>
              <w:right w:val="single" w:sz="8" w:space="0" w:color="000000"/>
            </w:tcBorders>
          </w:tcPr>
          <w:p w14:paraId="0C1D2305" w14:textId="77777777" w:rsidR="00F7345D" w:rsidRDefault="00054EC3">
            <w:pPr>
              <w:pStyle w:val="TableLeftAlign"/>
            </w:pPr>
            <w:r>
              <w:lastRenderedPageBreak/>
              <w:t>CADRG</w:t>
            </w:r>
          </w:p>
        </w:tc>
        <w:tc>
          <w:tcPr>
            <w:tcW w:w="0" w:type="auto"/>
            <w:tcBorders>
              <w:top w:val="single" w:sz="8" w:space="0" w:color="000000"/>
              <w:left w:val="single" w:sz="8" w:space="0" w:color="000000"/>
              <w:bottom w:val="single" w:sz="8" w:space="0" w:color="000000"/>
              <w:right w:val="single" w:sz="8" w:space="0" w:color="000000"/>
            </w:tcBorders>
          </w:tcPr>
          <w:p w14:paraId="0C1D2306" w14:textId="77777777" w:rsidR="00F7345D" w:rsidRDefault="00054EC3">
            <w:pPr>
              <w:pStyle w:val="TableLeftAlign"/>
            </w:pPr>
            <w:r>
              <w:t>Compressed ARC (Arc-Second Raster Chart) Digitized Raster Graphics</w:t>
            </w:r>
          </w:p>
        </w:tc>
      </w:tr>
      <w:tr w:rsidR="00F7345D" w14:paraId="0C1D230A" w14:textId="77777777">
        <w:tc>
          <w:tcPr>
            <w:tcW w:w="0" w:type="auto"/>
            <w:tcBorders>
              <w:top w:val="single" w:sz="8" w:space="0" w:color="000000"/>
              <w:left w:val="single" w:sz="8" w:space="0" w:color="000000"/>
              <w:bottom w:val="single" w:sz="8" w:space="0" w:color="000000"/>
              <w:right w:val="single" w:sz="8" w:space="0" w:color="000000"/>
            </w:tcBorders>
          </w:tcPr>
          <w:p w14:paraId="0C1D2308" w14:textId="77777777" w:rsidR="00F7345D" w:rsidRDefault="00054EC3">
            <w:pPr>
              <w:pStyle w:val="TableLeftAlign"/>
            </w:pPr>
            <w:r>
              <w:t>CAL</w:t>
            </w:r>
          </w:p>
        </w:tc>
        <w:tc>
          <w:tcPr>
            <w:tcW w:w="0" w:type="auto"/>
            <w:tcBorders>
              <w:top w:val="single" w:sz="8" w:space="0" w:color="000000"/>
              <w:left w:val="single" w:sz="8" w:space="0" w:color="000000"/>
              <w:bottom w:val="single" w:sz="8" w:space="0" w:color="000000"/>
              <w:right w:val="single" w:sz="8" w:space="0" w:color="000000"/>
            </w:tcBorders>
          </w:tcPr>
          <w:p w14:paraId="0C1D2309" w14:textId="77777777" w:rsidR="00F7345D" w:rsidRDefault="00054EC3">
            <w:pPr>
              <w:pStyle w:val="TableLeftAlign"/>
            </w:pPr>
            <w:r>
              <w:t>Critical Abstraction Layer</w:t>
            </w:r>
          </w:p>
        </w:tc>
      </w:tr>
      <w:tr w:rsidR="00F7345D" w14:paraId="0C1D230D" w14:textId="77777777">
        <w:tc>
          <w:tcPr>
            <w:tcW w:w="0" w:type="auto"/>
            <w:tcBorders>
              <w:top w:val="single" w:sz="8" w:space="0" w:color="000000"/>
              <w:left w:val="single" w:sz="8" w:space="0" w:color="000000"/>
              <w:bottom w:val="single" w:sz="8" w:space="0" w:color="000000"/>
              <w:right w:val="single" w:sz="8" w:space="0" w:color="000000"/>
            </w:tcBorders>
          </w:tcPr>
          <w:p w14:paraId="0C1D230B" w14:textId="77777777" w:rsidR="00F7345D" w:rsidRDefault="00054EC3">
            <w:pPr>
              <w:pStyle w:val="TableLeftAlign"/>
            </w:pPr>
            <w:r>
              <w:t>CAL-GT</w:t>
            </w:r>
          </w:p>
        </w:tc>
        <w:tc>
          <w:tcPr>
            <w:tcW w:w="0" w:type="auto"/>
            <w:tcBorders>
              <w:top w:val="single" w:sz="8" w:space="0" w:color="000000"/>
              <w:left w:val="single" w:sz="8" w:space="0" w:color="000000"/>
              <w:bottom w:val="single" w:sz="8" w:space="0" w:color="000000"/>
              <w:right w:val="single" w:sz="8" w:space="0" w:color="000000"/>
            </w:tcBorders>
          </w:tcPr>
          <w:p w14:paraId="0C1D230C" w14:textId="77777777" w:rsidR="00F7345D" w:rsidRDefault="00054EC3">
            <w:pPr>
              <w:pStyle w:val="TableLeftAlign"/>
            </w:pPr>
            <w:r>
              <w:t>Critical Abstraction Layer – Generation Tool</w:t>
            </w:r>
          </w:p>
        </w:tc>
      </w:tr>
      <w:tr w:rsidR="00F7345D" w14:paraId="0C1D2310" w14:textId="77777777">
        <w:tc>
          <w:tcPr>
            <w:tcW w:w="0" w:type="auto"/>
            <w:tcBorders>
              <w:top w:val="single" w:sz="8" w:space="0" w:color="000000"/>
              <w:left w:val="single" w:sz="8" w:space="0" w:color="000000"/>
              <w:bottom w:val="single" w:sz="8" w:space="0" w:color="000000"/>
              <w:right w:val="single" w:sz="8" w:space="0" w:color="000000"/>
            </w:tcBorders>
          </w:tcPr>
          <w:p w14:paraId="0C1D230E" w14:textId="77777777" w:rsidR="00F7345D" w:rsidRDefault="00054EC3">
            <w:pPr>
              <w:pStyle w:val="TableLeftAlign"/>
            </w:pPr>
            <w:r>
              <w:t>CAL-VTS</w:t>
            </w:r>
          </w:p>
        </w:tc>
        <w:tc>
          <w:tcPr>
            <w:tcW w:w="0" w:type="auto"/>
            <w:tcBorders>
              <w:top w:val="single" w:sz="8" w:space="0" w:color="000000"/>
              <w:left w:val="single" w:sz="8" w:space="0" w:color="000000"/>
              <w:bottom w:val="single" w:sz="8" w:space="0" w:color="000000"/>
              <w:right w:val="single" w:sz="8" w:space="0" w:color="000000"/>
            </w:tcBorders>
          </w:tcPr>
          <w:p w14:paraId="0C1D230F" w14:textId="77777777" w:rsidR="00F7345D" w:rsidRDefault="00054EC3">
            <w:pPr>
              <w:pStyle w:val="TableLeftAlign"/>
            </w:pPr>
            <w:r>
              <w:t>Critical Abstraction Layer – Verification Tool Suite</w:t>
            </w:r>
          </w:p>
        </w:tc>
      </w:tr>
      <w:tr w:rsidR="00F7345D" w14:paraId="0C1D2313" w14:textId="77777777">
        <w:tc>
          <w:tcPr>
            <w:tcW w:w="0" w:type="auto"/>
            <w:tcBorders>
              <w:top w:val="single" w:sz="8" w:space="0" w:color="000000"/>
              <w:left w:val="single" w:sz="8" w:space="0" w:color="000000"/>
              <w:bottom w:val="single" w:sz="8" w:space="0" w:color="000000"/>
              <w:right w:val="single" w:sz="8" w:space="0" w:color="000000"/>
            </w:tcBorders>
          </w:tcPr>
          <w:p w14:paraId="0C1D2311" w14:textId="77777777" w:rsidR="00F7345D" w:rsidRDefault="00054EC3">
            <w:pPr>
              <w:pStyle w:val="TableLeftAlign"/>
            </w:pPr>
            <w:r>
              <w:t>CBIT</w:t>
            </w:r>
          </w:p>
        </w:tc>
        <w:tc>
          <w:tcPr>
            <w:tcW w:w="0" w:type="auto"/>
            <w:tcBorders>
              <w:top w:val="single" w:sz="8" w:space="0" w:color="000000"/>
              <w:left w:val="single" w:sz="8" w:space="0" w:color="000000"/>
              <w:bottom w:val="single" w:sz="8" w:space="0" w:color="000000"/>
              <w:right w:val="single" w:sz="8" w:space="0" w:color="000000"/>
            </w:tcBorders>
          </w:tcPr>
          <w:p w14:paraId="0C1D2312" w14:textId="77777777" w:rsidR="00F7345D" w:rsidRDefault="00054EC3">
            <w:pPr>
              <w:pStyle w:val="TableLeftAlign"/>
            </w:pPr>
            <w:r>
              <w:t>Continuous Built in Test</w:t>
            </w:r>
          </w:p>
        </w:tc>
      </w:tr>
      <w:tr w:rsidR="00F7345D" w14:paraId="0C1D2319" w14:textId="77777777">
        <w:tc>
          <w:tcPr>
            <w:tcW w:w="0" w:type="auto"/>
            <w:tcBorders>
              <w:top w:val="single" w:sz="8" w:space="0" w:color="000000"/>
              <w:left w:val="single" w:sz="8" w:space="0" w:color="000000"/>
              <w:bottom w:val="single" w:sz="8" w:space="0" w:color="000000"/>
              <w:right w:val="single" w:sz="8" w:space="0" w:color="000000"/>
            </w:tcBorders>
          </w:tcPr>
          <w:p w14:paraId="0C1D2317" w14:textId="77777777" w:rsidR="00F7345D" w:rsidRDefault="00054EC3">
            <w:pPr>
              <w:pStyle w:val="TableLeftAlign"/>
            </w:pPr>
            <w:r>
              <w:t>CDE</w:t>
            </w:r>
          </w:p>
        </w:tc>
        <w:tc>
          <w:tcPr>
            <w:tcW w:w="0" w:type="auto"/>
            <w:tcBorders>
              <w:top w:val="single" w:sz="8" w:space="0" w:color="000000"/>
              <w:left w:val="single" w:sz="8" w:space="0" w:color="000000"/>
              <w:bottom w:val="single" w:sz="8" w:space="0" w:color="000000"/>
              <w:right w:val="single" w:sz="8" w:space="0" w:color="000000"/>
            </w:tcBorders>
          </w:tcPr>
          <w:p w14:paraId="0C1D2318" w14:textId="77777777" w:rsidR="00F7345D" w:rsidRDefault="00054EC3">
            <w:pPr>
              <w:pStyle w:val="TableLeftAlign"/>
            </w:pPr>
            <w:r>
              <w:t>Classified Data Erase</w:t>
            </w:r>
          </w:p>
        </w:tc>
      </w:tr>
      <w:tr w:rsidR="00F7345D" w14:paraId="0C1D231C" w14:textId="77777777">
        <w:tc>
          <w:tcPr>
            <w:tcW w:w="0" w:type="auto"/>
            <w:tcBorders>
              <w:top w:val="single" w:sz="8" w:space="0" w:color="000000"/>
              <w:left w:val="single" w:sz="8" w:space="0" w:color="000000"/>
              <w:bottom w:val="single" w:sz="8" w:space="0" w:color="000000"/>
              <w:right w:val="single" w:sz="8" w:space="0" w:color="000000"/>
            </w:tcBorders>
          </w:tcPr>
          <w:p w14:paraId="0C1D231A" w14:textId="77777777" w:rsidR="00F7345D" w:rsidRDefault="00054EC3">
            <w:pPr>
              <w:pStyle w:val="TableLeftAlign"/>
            </w:pPr>
            <w:r>
              <w:t>CDR</w:t>
            </w:r>
          </w:p>
        </w:tc>
        <w:tc>
          <w:tcPr>
            <w:tcW w:w="0" w:type="auto"/>
            <w:tcBorders>
              <w:top w:val="single" w:sz="8" w:space="0" w:color="000000"/>
              <w:left w:val="single" w:sz="8" w:space="0" w:color="000000"/>
              <w:bottom w:val="single" w:sz="8" w:space="0" w:color="000000"/>
              <w:right w:val="single" w:sz="8" w:space="0" w:color="000000"/>
            </w:tcBorders>
          </w:tcPr>
          <w:p w14:paraId="0C1D231B" w14:textId="77777777" w:rsidR="00F7345D" w:rsidRDefault="00054EC3">
            <w:pPr>
              <w:pStyle w:val="TableLeftAlign"/>
            </w:pPr>
            <w:r>
              <w:t>Critical Design Review</w:t>
            </w:r>
          </w:p>
        </w:tc>
      </w:tr>
      <w:tr w:rsidR="00F7345D" w14:paraId="0C1D231F" w14:textId="77777777">
        <w:tc>
          <w:tcPr>
            <w:tcW w:w="0" w:type="auto"/>
            <w:tcBorders>
              <w:top w:val="single" w:sz="8" w:space="0" w:color="000000"/>
              <w:left w:val="single" w:sz="8" w:space="0" w:color="000000"/>
              <w:bottom w:val="single" w:sz="8" w:space="0" w:color="000000"/>
              <w:right w:val="single" w:sz="8" w:space="0" w:color="000000"/>
            </w:tcBorders>
          </w:tcPr>
          <w:p w14:paraId="0C1D231D" w14:textId="77777777" w:rsidR="00F7345D" w:rsidRDefault="00054EC3">
            <w:pPr>
              <w:pStyle w:val="TableLeftAlign"/>
            </w:pPr>
            <w:r>
              <w:t>CD-ROM</w:t>
            </w:r>
          </w:p>
        </w:tc>
        <w:tc>
          <w:tcPr>
            <w:tcW w:w="0" w:type="auto"/>
            <w:tcBorders>
              <w:top w:val="single" w:sz="8" w:space="0" w:color="000000"/>
              <w:left w:val="single" w:sz="8" w:space="0" w:color="000000"/>
              <w:bottom w:val="single" w:sz="8" w:space="0" w:color="000000"/>
              <w:right w:val="single" w:sz="8" w:space="0" w:color="000000"/>
            </w:tcBorders>
          </w:tcPr>
          <w:p w14:paraId="0C1D231E" w14:textId="77777777" w:rsidR="00F7345D" w:rsidRDefault="00054EC3">
            <w:pPr>
              <w:pStyle w:val="TableLeftAlign"/>
            </w:pPr>
            <w:r>
              <w:t>Compact Disc Read-Only Optical Memory</w:t>
            </w:r>
          </w:p>
        </w:tc>
      </w:tr>
      <w:tr w:rsidR="00F7345D" w14:paraId="0C1D2322" w14:textId="77777777">
        <w:tc>
          <w:tcPr>
            <w:tcW w:w="0" w:type="auto"/>
            <w:tcBorders>
              <w:top w:val="single" w:sz="8" w:space="0" w:color="000000"/>
              <w:left w:val="single" w:sz="8" w:space="0" w:color="000000"/>
              <w:bottom w:val="single" w:sz="8" w:space="0" w:color="000000"/>
              <w:right w:val="single" w:sz="8" w:space="0" w:color="000000"/>
            </w:tcBorders>
          </w:tcPr>
          <w:p w14:paraId="0C1D2320" w14:textId="77777777" w:rsidR="00F7345D" w:rsidRDefault="00054EC3">
            <w:pPr>
              <w:pStyle w:val="TableLeftAlign"/>
            </w:pPr>
            <w:r>
              <w:t>CDS</w:t>
            </w:r>
          </w:p>
        </w:tc>
        <w:tc>
          <w:tcPr>
            <w:tcW w:w="0" w:type="auto"/>
            <w:tcBorders>
              <w:top w:val="single" w:sz="8" w:space="0" w:color="000000"/>
              <w:left w:val="single" w:sz="8" w:space="0" w:color="000000"/>
              <w:bottom w:val="single" w:sz="8" w:space="0" w:color="000000"/>
              <w:right w:val="single" w:sz="8" w:space="0" w:color="000000"/>
            </w:tcBorders>
          </w:tcPr>
          <w:p w14:paraId="0C1D2321" w14:textId="77777777" w:rsidR="00F7345D" w:rsidRDefault="00054EC3">
            <w:pPr>
              <w:pStyle w:val="TableLeftAlign"/>
            </w:pPr>
            <w:r>
              <w:t>Cross Domain Solution</w:t>
            </w:r>
          </w:p>
        </w:tc>
      </w:tr>
      <w:tr w:rsidR="00F7345D" w14:paraId="0C1D2325" w14:textId="77777777">
        <w:tc>
          <w:tcPr>
            <w:tcW w:w="0" w:type="auto"/>
            <w:tcBorders>
              <w:top w:val="single" w:sz="8" w:space="0" w:color="000000"/>
              <w:left w:val="single" w:sz="8" w:space="0" w:color="000000"/>
              <w:bottom w:val="single" w:sz="8" w:space="0" w:color="000000"/>
              <w:right w:val="single" w:sz="8" w:space="0" w:color="000000"/>
            </w:tcBorders>
          </w:tcPr>
          <w:p w14:paraId="0C1D2323" w14:textId="77777777" w:rsidR="00F7345D" w:rsidRDefault="00054EC3">
            <w:pPr>
              <w:pStyle w:val="TableLeftAlign"/>
            </w:pPr>
            <w:r>
              <w:t>CE</w:t>
            </w:r>
          </w:p>
        </w:tc>
        <w:tc>
          <w:tcPr>
            <w:tcW w:w="0" w:type="auto"/>
            <w:tcBorders>
              <w:top w:val="single" w:sz="8" w:space="0" w:color="000000"/>
              <w:left w:val="single" w:sz="8" w:space="0" w:color="000000"/>
              <w:bottom w:val="single" w:sz="8" w:space="0" w:color="000000"/>
              <w:right w:val="single" w:sz="8" w:space="0" w:color="000000"/>
            </w:tcBorders>
          </w:tcPr>
          <w:p w14:paraId="0C1D2324" w14:textId="77777777" w:rsidR="00F7345D" w:rsidRDefault="00054EC3">
            <w:pPr>
              <w:pStyle w:val="TableLeftAlign"/>
            </w:pPr>
            <w:r>
              <w:t>Chief Engineer</w:t>
            </w:r>
          </w:p>
        </w:tc>
      </w:tr>
      <w:tr w:rsidR="00F7345D" w14:paraId="0C1D2328" w14:textId="77777777">
        <w:tc>
          <w:tcPr>
            <w:tcW w:w="0" w:type="auto"/>
            <w:tcBorders>
              <w:top w:val="single" w:sz="8" w:space="0" w:color="000000"/>
              <w:left w:val="single" w:sz="8" w:space="0" w:color="000000"/>
              <w:bottom w:val="single" w:sz="8" w:space="0" w:color="000000"/>
              <w:right w:val="single" w:sz="8" w:space="0" w:color="000000"/>
            </w:tcBorders>
          </w:tcPr>
          <w:p w14:paraId="0C1D2326" w14:textId="77777777" w:rsidR="00F7345D" w:rsidRDefault="00054EC3">
            <w:pPr>
              <w:pStyle w:val="TableLeftAlign"/>
            </w:pPr>
            <w:r>
              <w:t>CERT</w:t>
            </w:r>
          </w:p>
        </w:tc>
        <w:tc>
          <w:tcPr>
            <w:tcW w:w="0" w:type="auto"/>
            <w:tcBorders>
              <w:top w:val="single" w:sz="8" w:space="0" w:color="000000"/>
              <w:left w:val="single" w:sz="8" w:space="0" w:color="000000"/>
              <w:bottom w:val="single" w:sz="8" w:space="0" w:color="000000"/>
              <w:right w:val="single" w:sz="8" w:space="0" w:color="000000"/>
            </w:tcBorders>
          </w:tcPr>
          <w:p w14:paraId="0C1D2327" w14:textId="77777777" w:rsidR="00F7345D" w:rsidRDefault="00054EC3">
            <w:pPr>
              <w:pStyle w:val="TableLeftAlign"/>
            </w:pPr>
            <w:r>
              <w:t>(See Glossary for definition)</w:t>
            </w:r>
          </w:p>
        </w:tc>
      </w:tr>
      <w:tr w:rsidR="00F7345D" w14:paraId="0C1D232E" w14:textId="77777777">
        <w:tc>
          <w:tcPr>
            <w:tcW w:w="0" w:type="auto"/>
            <w:tcBorders>
              <w:top w:val="single" w:sz="8" w:space="0" w:color="000000"/>
              <w:left w:val="single" w:sz="8" w:space="0" w:color="000000"/>
              <w:bottom w:val="single" w:sz="8" w:space="0" w:color="000000"/>
              <w:right w:val="single" w:sz="8" w:space="0" w:color="000000"/>
            </w:tcBorders>
          </w:tcPr>
          <w:p w14:paraId="0C1D232C" w14:textId="77777777" w:rsidR="00F7345D" w:rsidRDefault="00054EC3">
            <w:pPr>
              <w:pStyle w:val="TableLeftAlign"/>
            </w:pPr>
            <w:r>
              <w:t>CI</w:t>
            </w:r>
          </w:p>
        </w:tc>
        <w:tc>
          <w:tcPr>
            <w:tcW w:w="0" w:type="auto"/>
            <w:tcBorders>
              <w:top w:val="single" w:sz="8" w:space="0" w:color="000000"/>
              <w:left w:val="single" w:sz="8" w:space="0" w:color="000000"/>
              <w:bottom w:val="single" w:sz="8" w:space="0" w:color="000000"/>
              <w:right w:val="single" w:sz="8" w:space="0" w:color="000000"/>
            </w:tcBorders>
          </w:tcPr>
          <w:p w14:paraId="0C1D232D" w14:textId="77777777" w:rsidR="00F7345D" w:rsidRDefault="00054EC3">
            <w:pPr>
              <w:pStyle w:val="TableLeftAlign"/>
            </w:pPr>
            <w:r>
              <w:t>Configuration Item</w:t>
            </w:r>
          </w:p>
        </w:tc>
      </w:tr>
      <w:tr w:rsidR="00F7345D" w14:paraId="0C1D2331" w14:textId="77777777">
        <w:tc>
          <w:tcPr>
            <w:tcW w:w="0" w:type="auto"/>
            <w:tcBorders>
              <w:top w:val="single" w:sz="8" w:space="0" w:color="000000"/>
              <w:left w:val="single" w:sz="8" w:space="0" w:color="000000"/>
              <w:bottom w:val="single" w:sz="8" w:space="0" w:color="000000"/>
              <w:right w:val="single" w:sz="8" w:space="0" w:color="000000"/>
            </w:tcBorders>
          </w:tcPr>
          <w:p w14:paraId="0C1D232F" w14:textId="77777777" w:rsidR="00F7345D" w:rsidRDefault="00054EC3">
            <w:pPr>
              <w:pStyle w:val="TableLeftAlign"/>
            </w:pPr>
            <w:r>
              <w:t>CI</w:t>
            </w:r>
          </w:p>
        </w:tc>
        <w:tc>
          <w:tcPr>
            <w:tcW w:w="0" w:type="auto"/>
            <w:tcBorders>
              <w:top w:val="single" w:sz="8" w:space="0" w:color="000000"/>
              <w:left w:val="single" w:sz="8" w:space="0" w:color="000000"/>
              <w:bottom w:val="single" w:sz="8" w:space="0" w:color="000000"/>
              <w:right w:val="single" w:sz="8" w:space="0" w:color="000000"/>
            </w:tcBorders>
          </w:tcPr>
          <w:p w14:paraId="0C1D2330" w14:textId="77777777" w:rsidR="00F7345D" w:rsidRDefault="00054EC3">
            <w:pPr>
              <w:pStyle w:val="TableLeftAlign"/>
            </w:pPr>
            <w:r>
              <w:t>Controlled Interface (Cybersecurity)</w:t>
            </w:r>
          </w:p>
        </w:tc>
      </w:tr>
      <w:tr w:rsidR="00F7345D" w14:paraId="0C1D2334" w14:textId="77777777">
        <w:tc>
          <w:tcPr>
            <w:tcW w:w="0" w:type="auto"/>
            <w:tcBorders>
              <w:top w:val="single" w:sz="8" w:space="0" w:color="000000"/>
              <w:left w:val="single" w:sz="8" w:space="0" w:color="000000"/>
              <w:bottom w:val="single" w:sz="8" w:space="0" w:color="000000"/>
              <w:right w:val="single" w:sz="8" w:space="0" w:color="000000"/>
            </w:tcBorders>
          </w:tcPr>
          <w:p w14:paraId="0C1D2332" w14:textId="77777777" w:rsidR="00F7345D" w:rsidRDefault="00054EC3">
            <w:pPr>
              <w:pStyle w:val="TableLeftAlign"/>
            </w:pPr>
            <w:r>
              <w:t>CIB</w:t>
            </w:r>
          </w:p>
        </w:tc>
        <w:tc>
          <w:tcPr>
            <w:tcW w:w="0" w:type="auto"/>
            <w:tcBorders>
              <w:top w:val="single" w:sz="8" w:space="0" w:color="000000"/>
              <w:left w:val="single" w:sz="8" w:space="0" w:color="000000"/>
              <w:bottom w:val="single" w:sz="8" w:space="0" w:color="000000"/>
              <w:right w:val="single" w:sz="8" w:space="0" w:color="000000"/>
            </w:tcBorders>
          </w:tcPr>
          <w:p w14:paraId="0C1D2333" w14:textId="77777777" w:rsidR="00F7345D" w:rsidRDefault="00054EC3">
            <w:pPr>
              <w:pStyle w:val="TableLeftAlign"/>
            </w:pPr>
            <w:r>
              <w:t>Controlled Image Base</w:t>
            </w:r>
          </w:p>
        </w:tc>
      </w:tr>
      <w:tr w:rsidR="00F7345D" w14:paraId="0C1D2337" w14:textId="77777777">
        <w:tc>
          <w:tcPr>
            <w:tcW w:w="0" w:type="auto"/>
            <w:tcBorders>
              <w:top w:val="single" w:sz="8" w:space="0" w:color="000000"/>
              <w:left w:val="single" w:sz="8" w:space="0" w:color="000000"/>
              <w:bottom w:val="single" w:sz="8" w:space="0" w:color="000000"/>
              <w:right w:val="single" w:sz="8" w:space="0" w:color="000000"/>
            </w:tcBorders>
          </w:tcPr>
          <w:p w14:paraId="0C1D2335" w14:textId="77777777" w:rsidR="00F7345D" w:rsidRDefault="00054EC3">
            <w:pPr>
              <w:pStyle w:val="TableLeftAlign"/>
            </w:pPr>
            <w:r>
              <w:t>CMCC</w:t>
            </w:r>
          </w:p>
        </w:tc>
        <w:tc>
          <w:tcPr>
            <w:tcW w:w="0" w:type="auto"/>
            <w:tcBorders>
              <w:top w:val="single" w:sz="8" w:space="0" w:color="000000"/>
              <w:left w:val="single" w:sz="8" w:space="0" w:color="000000"/>
              <w:bottom w:val="single" w:sz="8" w:space="0" w:color="000000"/>
              <w:right w:val="single" w:sz="8" w:space="0" w:color="000000"/>
            </w:tcBorders>
          </w:tcPr>
          <w:p w14:paraId="0C1D2336" w14:textId="77777777" w:rsidR="00F7345D" w:rsidRDefault="00054EC3">
            <w:pPr>
              <w:pStyle w:val="TableLeftAlign"/>
            </w:pPr>
            <w:r>
              <w:t>Common Mission Control Center</w:t>
            </w:r>
          </w:p>
        </w:tc>
      </w:tr>
      <w:tr w:rsidR="00F7345D" w14:paraId="0C1D233A" w14:textId="77777777">
        <w:tc>
          <w:tcPr>
            <w:tcW w:w="0" w:type="auto"/>
            <w:tcBorders>
              <w:top w:val="single" w:sz="8" w:space="0" w:color="000000"/>
              <w:left w:val="single" w:sz="8" w:space="0" w:color="000000"/>
              <w:bottom w:val="single" w:sz="8" w:space="0" w:color="000000"/>
              <w:right w:val="single" w:sz="8" w:space="0" w:color="000000"/>
            </w:tcBorders>
          </w:tcPr>
          <w:p w14:paraId="0C1D2338" w14:textId="77777777" w:rsidR="00F7345D" w:rsidRDefault="00054EC3">
            <w:pPr>
              <w:pStyle w:val="TableLeftAlign"/>
            </w:pPr>
            <w:r>
              <w:t>CMIT</w:t>
            </w:r>
          </w:p>
        </w:tc>
        <w:tc>
          <w:tcPr>
            <w:tcW w:w="0" w:type="auto"/>
            <w:tcBorders>
              <w:top w:val="single" w:sz="8" w:space="0" w:color="000000"/>
              <w:left w:val="single" w:sz="8" w:space="0" w:color="000000"/>
              <w:bottom w:val="single" w:sz="8" w:space="0" w:color="000000"/>
              <w:right w:val="single" w:sz="8" w:space="0" w:color="000000"/>
            </w:tcBorders>
          </w:tcPr>
          <w:p w14:paraId="0C1D2339" w14:textId="77777777" w:rsidR="00F7345D" w:rsidRDefault="00054EC3">
            <w:pPr>
              <w:pStyle w:val="TableLeftAlign"/>
            </w:pPr>
            <w:r>
              <w:t>CAL Message Injection Tool</w:t>
            </w:r>
          </w:p>
        </w:tc>
      </w:tr>
      <w:tr w:rsidR="00F7345D" w14:paraId="0C1D233D" w14:textId="77777777">
        <w:tc>
          <w:tcPr>
            <w:tcW w:w="0" w:type="auto"/>
            <w:tcBorders>
              <w:top w:val="single" w:sz="8" w:space="0" w:color="000000"/>
              <w:left w:val="single" w:sz="8" w:space="0" w:color="000000"/>
              <w:bottom w:val="single" w:sz="8" w:space="0" w:color="000000"/>
              <w:right w:val="single" w:sz="8" w:space="0" w:color="000000"/>
            </w:tcBorders>
          </w:tcPr>
          <w:p w14:paraId="0C1D233B" w14:textId="77777777" w:rsidR="00F7345D" w:rsidRDefault="00054EC3">
            <w:pPr>
              <w:pStyle w:val="TableLeftAlign"/>
            </w:pPr>
            <w:r>
              <w:t>CNSS</w:t>
            </w:r>
          </w:p>
        </w:tc>
        <w:tc>
          <w:tcPr>
            <w:tcW w:w="0" w:type="auto"/>
            <w:tcBorders>
              <w:top w:val="single" w:sz="8" w:space="0" w:color="000000"/>
              <w:left w:val="single" w:sz="8" w:space="0" w:color="000000"/>
              <w:bottom w:val="single" w:sz="8" w:space="0" w:color="000000"/>
              <w:right w:val="single" w:sz="8" w:space="0" w:color="000000"/>
            </w:tcBorders>
          </w:tcPr>
          <w:p w14:paraId="0C1D233C" w14:textId="77777777" w:rsidR="00F7345D" w:rsidRDefault="00054EC3">
            <w:pPr>
              <w:pStyle w:val="TableLeftAlign"/>
            </w:pPr>
            <w:r>
              <w:t>Committee on National Security Systems</w:t>
            </w:r>
          </w:p>
        </w:tc>
      </w:tr>
      <w:tr w:rsidR="00F7345D" w14:paraId="0C1D2340" w14:textId="77777777">
        <w:tc>
          <w:tcPr>
            <w:tcW w:w="0" w:type="auto"/>
            <w:tcBorders>
              <w:top w:val="single" w:sz="8" w:space="0" w:color="000000"/>
              <w:left w:val="single" w:sz="8" w:space="0" w:color="000000"/>
              <w:bottom w:val="single" w:sz="8" w:space="0" w:color="000000"/>
              <w:right w:val="single" w:sz="8" w:space="0" w:color="000000"/>
            </w:tcBorders>
          </w:tcPr>
          <w:p w14:paraId="0C1D233E" w14:textId="77777777" w:rsidR="00F7345D" w:rsidRDefault="00054EC3">
            <w:pPr>
              <w:pStyle w:val="TableLeftAlign"/>
            </w:pPr>
            <w:r>
              <w:t>CNSSI</w:t>
            </w:r>
          </w:p>
        </w:tc>
        <w:tc>
          <w:tcPr>
            <w:tcW w:w="0" w:type="auto"/>
            <w:tcBorders>
              <w:top w:val="single" w:sz="8" w:space="0" w:color="000000"/>
              <w:left w:val="single" w:sz="8" w:space="0" w:color="000000"/>
              <w:bottom w:val="single" w:sz="8" w:space="0" w:color="000000"/>
              <w:right w:val="single" w:sz="8" w:space="0" w:color="000000"/>
            </w:tcBorders>
          </w:tcPr>
          <w:p w14:paraId="0C1D233F" w14:textId="77777777" w:rsidR="00F7345D" w:rsidRDefault="00054EC3">
            <w:pPr>
              <w:pStyle w:val="TableLeftAlign"/>
            </w:pPr>
            <w:r>
              <w:t>Committee on National Security Systems Instruction</w:t>
            </w:r>
          </w:p>
        </w:tc>
      </w:tr>
      <w:tr w:rsidR="00F7345D" w14:paraId="0C1D2343" w14:textId="77777777">
        <w:tc>
          <w:tcPr>
            <w:tcW w:w="0" w:type="auto"/>
            <w:tcBorders>
              <w:top w:val="single" w:sz="8" w:space="0" w:color="000000"/>
              <w:left w:val="single" w:sz="8" w:space="0" w:color="000000"/>
              <w:bottom w:val="single" w:sz="8" w:space="0" w:color="000000"/>
              <w:right w:val="single" w:sz="8" w:space="0" w:color="000000"/>
            </w:tcBorders>
          </w:tcPr>
          <w:p w14:paraId="0C1D2341" w14:textId="77777777" w:rsidR="00F7345D" w:rsidRDefault="00054EC3">
            <w:pPr>
              <w:pStyle w:val="TableLeftAlign"/>
            </w:pPr>
            <w:r>
              <w:t>CNSSP</w:t>
            </w:r>
          </w:p>
        </w:tc>
        <w:tc>
          <w:tcPr>
            <w:tcW w:w="0" w:type="auto"/>
            <w:tcBorders>
              <w:top w:val="single" w:sz="8" w:space="0" w:color="000000"/>
              <w:left w:val="single" w:sz="8" w:space="0" w:color="000000"/>
              <w:bottom w:val="single" w:sz="8" w:space="0" w:color="000000"/>
              <w:right w:val="single" w:sz="8" w:space="0" w:color="000000"/>
            </w:tcBorders>
          </w:tcPr>
          <w:p w14:paraId="0C1D2342" w14:textId="77777777" w:rsidR="00F7345D" w:rsidRDefault="00054EC3">
            <w:pPr>
              <w:pStyle w:val="TableLeftAlign"/>
            </w:pPr>
            <w:r>
              <w:t>Committee on National Security Systems Policy</w:t>
            </w:r>
          </w:p>
        </w:tc>
      </w:tr>
      <w:tr w:rsidR="00F7345D" w14:paraId="0C1D2346" w14:textId="77777777">
        <w:tc>
          <w:tcPr>
            <w:tcW w:w="0" w:type="auto"/>
            <w:tcBorders>
              <w:top w:val="single" w:sz="8" w:space="0" w:color="000000"/>
              <w:left w:val="single" w:sz="8" w:space="0" w:color="000000"/>
              <w:bottom w:val="single" w:sz="8" w:space="0" w:color="000000"/>
              <w:right w:val="single" w:sz="8" w:space="0" w:color="000000"/>
            </w:tcBorders>
          </w:tcPr>
          <w:p w14:paraId="0C1D2344" w14:textId="77777777" w:rsidR="00F7345D" w:rsidRDefault="00054EC3">
            <w:pPr>
              <w:pStyle w:val="TableLeftAlign"/>
            </w:pPr>
            <w:r>
              <w:t>COM, Comm</w:t>
            </w:r>
          </w:p>
        </w:tc>
        <w:tc>
          <w:tcPr>
            <w:tcW w:w="0" w:type="auto"/>
            <w:tcBorders>
              <w:top w:val="single" w:sz="8" w:space="0" w:color="000000"/>
              <w:left w:val="single" w:sz="8" w:space="0" w:color="000000"/>
              <w:bottom w:val="single" w:sz="8" w:space="0" w:color="000000"/>
              <w:right w:val="single" w:sz="8" w:space="0" w:color="000000"/>
            </w:tcBorders>
          </w:tcPr>
          <w:p w14:paraId="0C1D2345" w14:textId="77777777" w:rsidR="00F7345D" w:rsidRDefault="00054EC3">
            <w:pPr>
              <w:pStyle w:val="TableLeftAlign"/>
            </w:pPr>
            <w:r>
              <w:t>Communications</w:t>
            </w:r>
          </w:p>
        </w:tc>
      </w:tr>
      <w:tr w:rsidR="00F7345D" w14:paraId="0C1D2349" w14:textId="77777777">
        <w:tc>
          <w:tcPr>
            <w:tcW w:w="0" w:type="auto"/>
            <w:tcBorders>
              <w:top w:val="single" w:sz="8" w:space="0" w:color="000000"/>
              <w:left w:val="single" w:sz="8" w:space="0" w:color="000000"/>
              <w:bottom w:val="single" w:sz="8" w:space="0" w:color="000000"/>
              <w:right w:val="single" w:sz="8" w:space="0" w:color="000000"/>
            </w:tcBorders>
          </w:tcPr>
          <w:p w14:paraId="0C1D2347" w14:textId="77777777" w:rsidR="00F7345D" w:rsidRDefault="00054EC3">
            <w:pPr>
              <w:pStyle w:val="TableLeftAlign"/>
            </w:pPr>
            <w:r>
              <w:t>COMINT</w:t>
            </w:r>
          </w:p>
        </w:tc>
        <w:tc>
          <w:tcPr>
            <w:tcW w:w="0" w:type="auto"/>
            <w:tcBorders>
              <w:top w:val="single" w:sz="8" w:space="0" w:color="000000"/>
              <w:left w:val="single" w:sz="8" w:space="0" w:color="000000"/>
              <w:bottom w:val="single" w:sz="8" w:space="0" w:color="000000"/>
              <w:right w:val="single" w:sz="8" w:space="0" w:color="000000"/>
            </w:tcBorders>
          </w:tcPr>
          <w:p w14:paraId="0C1D2348" w14:textId="77777777" w:rsidR="00F7345D" w:rsidRDefault="00054EC3">
            <w:pPr>
              <w:pStyle w:val="TableLeftAlign"/>
            </w:pPr>
            <w:r>
              <w:t>Communications Intelligence</w:t>
            </w:r>
          </w:p>
        </w:tc>
      </w:tr>
      <w:tr w:rsidR="00F7345D" w14:paraId="0C1D234C" w14:textId="77777777">
        <w:tc>
          <w:tcPr>
            <w:tcW w:w="0" w:type="auto"/>
            <w:tcBorders>
              <w:top w:val="single" w:sz="8" w:space="0" w:color="000000"/>
              <w:left w:val="single" w:sz="8" w:space="0" w:color="000000"/>
              <w:bottom w:val="single" w:sz="8" w:space="0" w:color="000000"/>
              <w:right w:val="single" w:sz="8" w:space="0" w:color="000000"/>
            </w:tcBorders>
          </w:tcPr>
          <w:p w14:paraId="0C1D234A" w14:textId="77777777" w:rsidR="00F7345D" w:rsidRDefault="00054EC3">
            <w:pPr>
              <w:pStyle w:val="TableLeftAlign"/>
            </w:pPr>
            <w:r>
              <w:t>CONOPS</w:t>
            </w:r>
          </w:p>
        </w:tc>
        <w:tc>
          <w:tcPr>
            <w:tcW w:w="0" w:type="auto"/>
            <w:tcBorders>
              <w:top w:val="single" w:sz="8" w:space="0" w:color="000000"/>
              <w:left w:val="single" w:sz="8" w:space="0" w:color="000000"/>
              <w:bottom w:val="single" w:sz="8" w:space="0" w:color="000000"/>
              <w:right w:val="single" w:sz="8" w:space="0" w:color="000000"/>
            </w:tcBorders>
          </w:tcPr>
          <w:p w14:paraId="0C1D234B" w14:textId="77777777" w:rsidR="00F7345D" w:rsidRDefault="00054EC3">
            <w:pPr>
              <w:pStyle w:val="TableLeftAlign"/>
            </w:pPr>
            <w:r>
              <w:t>Concept of Operations</w:t>
            </w:r>
          </w:p>
        </w:tc>
      </w:tr>
      <w:tr w:rsidR="00F7345D" w14:paraId="0C1D234F" w14:textId="77777777">
        <w:tc>
          <w:tcPr>
            <w:tcW w:w="0" w:type="auto"/>
            <w:tcBorders>
              <w:top w:val="single" w:sz="8" w:space="0" w:color="000000"/>
              <w:left w:val="single" w:sz="8" w:space="0" w:color="000000"/>
              <w:bottom w:val="single" w:sz="8" w:space="0" w:color="000000"/>
              <w:right w:val="single" w:sz="8" w:space="0" w:color="000000"/>
            </w:tcBorders>
          </w:tcPr>
          <w:p w14:paraId="0C1D234D" w14:textId="77777777" w:rsidR="00F7345D" w:rsidRDefault="00054EC3">
            <w:pPr>
              <w:pStyle w:val="TableLeftAlign"/>
            </w:pPr>
            <w:r>
              <w:t>CONUS</w:t>
            </w:r>
          </w:p>
        </w:tc>
        <w:tc>
          <w:tcPr>
            <w:tcW w:w="0" w:type="auto"/>
            <w:tcBorders>
              <w:top w:val="single" w:sz="8" w:space="0" w:color="000000"/>
              <w:left w:val="single" w:sz="8" w:space="0" w:color="000000"/>
              <w:bottom w:val="single" w:sz="8" w:space="0" w:color="000000"/>
              <w:right w:val="single" w:sz="8" w:space="0" w:color="000000"/>
            </w:tcBorders>
          </w:tcPr>
          <w:p w14:paraId="0C1D234E" w14:textId="77777777" w:rsidR="00F7345D" w:rsidRDefault="00054EC3">
            <w:pPr>
              <w:pStyle w:val="TableLeftAlign"/>
            </w:pPr>
            <w:r>
              <w:t>Continental US</w:t>
            </w:r>
          </w:p>
        </w:tc>
      </w:tr>
      <w:tr w:rsidR="00F7345D" w14:paraId="0C1D2352" w14:textId="77777777">
        <w:tc>
          <w:tcPr>
            <w:tcW w:w="0" w:type="auto"/>
            <w:tcBorders>
              <w:top w:val="single" w:sz="8" w:space="0" w:color="000000"/>
              <w:left w:val="single" w:sz="8" w:space="0" w:color="000000"/>
              <w:bottom w:val="single" w:sz="8" w:space="0" w:color="000000"/>
              <w:right w:val="single" w:sz="8" w:space="0" w:color="000000"/>
            </w:tcBorders>
          </w:tcPr>
          <w:p w14:paraId="0C1D2350" w14:textId="77777777" w:rsidR="00F7345D" w:rsidRDefault="00054EC3">
            <w:pPr>
              <w:pStyle w:val="TableLeftAlign"/>
            </w:pPr>
            <w:r>
              <w:t>COTS</w:t>
            </w:r>
          </w:p>
        </w:tc>
        <w:tc>
          <w:tcPr>
            <w:tcW w:w="0" w:type="auto"/>
            <w:tcBorders>
              <w:top w:val="single" w:sz="8" w:space="0" w:color="000000"/>
              <w:left w:val="single" w:sz="8" w:space="0" w:color="000000"/>
              <w:bottom w:val="single" w:sz="8" w:space="0" w:color="000000"/>
              <w:right w:val="single" w:sz="8" w:space="0" w:color="000000"/>
            </w:tcBorders>
          </w:tcPr>
          <w:p w14:paraId="0C1D2351" w14:textId="77777777" w:rsidR="00F7345D" w:rsidRDefault="00054EC3">
            <w:pPr>
              <w:pStyle w:val="TableLeftAlign"/>
            </w:pPr>
            <w:r>
              <w:t xml:space="preserve">Commercial Off </w:t>
            </w:r>
            <w:proofErr w:type="gramStart"/>
            <w:r>
              <w:t>The</w:t>
            </w:r>
            <w:proofErr w:type="gramEnd"/>
            <w:r>
              <w:t xml:space="preserve"> Shelf</w:t>
            </w:r>
          </w:p>
        </w:tc>
      </w:tr>
      <w:tr w:rsidR="00F7345D" w14:paraId="0C1D2355" w14:textId="77777777">
        <w:tc>
          <w:tcPr>
            <w:tcW w:w="0" w:type="auto"/>
            <w:tcBorders>
              <w:top w:val="single" w:sz="8" w:space="0" w:color="000000"/>
              <w:left w:val="single" w:sz="8" w:space="0" w:color="000000"/>
              <w:bottom w:val="single" w:sz="8" w:space="0" w:color="000000"/>
              <w:right w:val="single" w:sz="8" w:space="0" w:color="000000"/>
            </w:tcBorders>
          </w:tcPr>
          <w:p w14:paraId="0C1D2353" w14:textId="77777777" w:rsidR="00F7345D" w:rsidRDefault="00054EC3">
            <w:pPr>
              <w:pStyle w:val="TableLeftAlign"/>
            </w:pPr>
            <w:r>
              <w:t>CP</w:t>
            </w:r>
          </w:p>
        </w:tc>
        <w:tc>
          <w:tcPr>
            <w:tcW w:w="0" w:type="auto"/>
            <w:tcBorders>
              <w:top w:val="single" w:sz="8" w:space="0" w:color="000000"/>
              <w:left w:val="single" w:sz="8" w:space="0" w:color="000000"/>
              <w:bottom w:val="single" w:sz="8" w:space="0" w:color="000000"/>
              <w:right w:val="single" w:sz="8" w:space="0" w:color="000000"/>
            </w:tcBorders>
          </w:tcPr>
          <w:p w14:paraId="0C1D2354" w14:textId="77777777" w:rsidR="00F7345D" w:rsidRDefault="00054EC3">
            <w:pPr>
              <w:pStyle w:val="TableLeftAlign"/>
            </w:pPr>
            <w:r>
              <w:t>Change Package</w:t>
            </w:r>
          </w:p>
        </w:tc>
      </w:tr>
      <w:tr w:rsidR="00F7345D" w14:paraId="0C1D2358" w14:textId="77777777">
        <w:tc>
          <w:tcPr>
            <w:tcW w:w="0" w:type="auto"/>
            <w:tcBorders>
              <w:top w:val="single" w:sz="8" w:space="0" w:color="000000"/>
              <w:left w:val="single" w:sz="8" w:space="0" w:color="000000"/>
              <w:bottom w:val="single" w:sz="8" w:space="0" w:color="000000"/>
              <w:right w:val="single" w:sz="8" w:space="0" w:color="000000"/>
            </w:tcBorders>
          </w:tcPr>
          <w:p w14:paraId="0C1D2356" w14:textId="77777777" w:rsidR="00F7345D" w:rsidRDefault="00054EC3">
            <w:pPr>
              <w:pStyle w:val="TableLeftAlign"/>
            </w:pPr>
            <w:r>
              <w:t>CPI</w:t>
            </w:r>
          </w:p>
        </w:tc>
        <w:tc>
          <w:tcPr>
            <w:tcW w:w="0" w:type="auto"/>
            <w:tcBorders>
              <w:top w:val="single" w:sz="8" w:space="0" w:color="000000"/>
              <w:left w:val="single" w:sz="8" w:space="0" w:color="000000"/>
              <w:bottom w:val="single" w:sz="8" w:space="0" w:color="000000"/>
              <w:right w:val="single" w:sz="8" w:space="0" w:color="000000"/>
            </w:tcBorders>
          </w:tcPr>
          <w:p w14:paraId="0C1D2357" w14:textId="77777777" w:rsidR="00F7345D" w:rsidRDefault="00054EC3">
            <w:pPr>
              <w:pStyle w:val="TableLeftAlign"/>
            </w:pPr>
            <w:r>
              <w:t>Critical program information</w:t>
            </w:r>
          </w:p>
        </w:tc>
      </w:tr>
      <w:tr w:rsidR="00F7345D" w14:paraId="0C1D235B" w14:textId="77777777">
        <w:tc>
          <w:tcPr>
            <w:tcW w:w="0" w:type="auto"/>
            <w:tcBorders>
              <w:top w:val="single" w:sz="8" w:space="0" w:color="000000"/>
              <w:left w:val="single" w:sz="8" w:space="0" w:color="000000"/>
              <w:bottom w:val="single" w:sz="8" w:space="0" w:color="000000"/>
              <w:right w:val="single" w:sz="8" w:space="0" w:color="000000"/>
            </w:tcBorders>
          </w:tcPr>
          <w:p w14:paraId="0C1D2359" w14:textId="77777777" w:rsidR="00F7345D" w:rsidRDefault="00054EC3">
            <w:pPr>
              <w:pStyle w:val="TableLeftAlign"/>
            </w:pPr>
            <w:r>
              <w:t>CPU</w:t>
            </w:r>
          </w:p>
        </w:tc>
        <w:tc>
          <w:tcPr>
            <w:tcW w:w="0" w:type="auto"/>
            <w:tcBorders>
              <w:top w:val="single" w:sz="8" w:space="0" w:color="000000"/>
              <w:left w:val="single" w:sz="8" w:space="0" w:color="000000"/>
              <w:bottom w:val="single" w:sz="8" w:space="0" w:color="000000"/>
              <w:right w:val="single" w:sz="8" w:space="0" w:color="000000"/>
            </w:tcBorders>
          </w:tcPr>
          <w:p w14:paraId="0C1D235A" w14:textId="77777777" w:rsidR="00F7345D" w:rsidRDefault="00054EC3">
            <w:pPr>
              <w:pStyle w:val="TableLeftAlign"/>
            </w:pPr>
            <w:r>
              <w:t>Central Processing Unit</w:t>
            </w:r>
          </w:p>
        </w:tc>
      </w:tr>
      <w:tr w:rsidR="003B12A5" w14:paraId="6C2D79BE" w14:textId="77777777">
        <w:tc>
          <w:tcPr>
            <w:tcW w:w="0" w:type="auto"/>
            <w:tcBorders>
              <w:top w:val="single" w:sz="8" w:space="0" w:color="000000"/>
              <w:left w:val="single" w:sz="8" w:space="0" w:color="000000"/>
              <w:bottom w:val="single" w:sz="8" w:space="0" w:color="000000"/>
              <w:right w:val="single" w:sz="8" w:space="0" w:color="000000"/>
            </w:tcBorders>
          </w:tcPr>
          <w:p w14:paraId="6544A539" w14:textId="67933681" w:rsidR="003B12A5" w:rsidRDefault="003B12A5">
            <w:pPr>
              <w:pStyle w:val="TableLeftAlign"/>
            </w:pPr>
            <w:r>
              <w:t>CR</w:t>
            </w:r>
          </w:p>
        </w:tc>
        <w:tc>
          <w:tcPr>
            <w:tcW w:w="0" w:type="auto"/>
            <w:tcBorders>
              <w:top w:val="single" w:sz="8" w:space="0" w:color="000000"/>
              <w:left w:val="single" w:sz="8" w:space="0" w:color="000000"/>
              <w:bottom w:val="single" w:sz="8" w:space="0" w:color="000000"/>
              <w:right w:val="single" w:sz="8" w:space="0" w:color="000000"/>
            </w:tcBorders>
          </w:tcPr>
          <w:p w14:paraId="15836103" w14:textId="123EA3B7" w:rsidR="003B12A5" w:rsidRDefault="003B12A5">
            <w:pPr>
              <w:pStyle w:val="TableLeftAlign"/>
            </w:pPr>
            <w:r w:rsidRPr="003B12A5">
              <w:t>Change Request</w:t>
            </w:r>
          </w:p>
        </w:tc>
      </w:tr>
      <w:tr w:rsidR="00F7345D" w14:paraId="0C1D235E" w14:textId="77777777">
        <w:tc>
          <w:tcPr>
            <w:tcW w:w="0" w:type="auto"/>
            <w:tcBorders>
              <w:top w:val="single" w:sz="8" w:space="0" w:color="000000"/>
              <w:left w:val="single" w:sz="8" w:space="0" w:color="000000"/>
              <w:bottom w:val="single" w:sz="8" w:space="0" w:color="000000"/>
              <w:right w:val="single" w:sz="8" w:space="0" w:color="000000"/>
            </w:tcBorders>
          </w:tcPr>
          <w:p w14:paraId="0C1D235C" w14:textId="77777777" w:rsidR="00F7345D" w:rsidRDefault="00054EC3">
            <w:pPr>
              <w:pStyle w:val="TableLeftAlign"/>
            </w:pPr>
            <w:r>
              <w:t>CSA</w:t>
            </w:r>
          </w:p>
        </w:tc>
        <w:tc>
          <w:tcPr>
            <w:tcW w:w="0" w:type="auto"/>
            <w:tcBorders>
              <w:top w:val="single" w:sz="8" w:space="0" w:color="000000"/>
              <w:left w:val="single" w:sz="8" w:space="0" w:color="000000"/>
              <w:bottom w:val="single" w:sz="8" w:space="0" w:color="000000"/>
              <w:right w:val="single" w:sz="8" w:space="0" w:color="000000"/>
            </w:tcBorders>
          </w:tcPr>
          <w:p w14:paraId="0C1D235D" w14:textId="77777777" w:rsidR="00F7345D" w:rsidRDefault="00054EC3">
            <w:pPr>
              <w:pStyle w:val="TableLeftAlign"/>
            </w:pPr>
            <w:r>
              <w:t>Cyber Survivability Attribute</w:t>
            </w:r>
          </w:p>
        </w:tc>
      </w:tr>
      <w:tr w:rsidR="00F7345D" w14:paraId="0C1D2361" w14:textId="77777777">
        <w:tc>
          <w:tcPr>
            <w:tcW w:w="0" w:type="auto"/>
            <w:tcBorders>
              <w:top w:val="single" w:sz="8" w:space="0" w:color="000000"/>
              <w:left w:val="single" w:sz="8" w:space="0" w:color="000000"/>
              <w:bottom w:val="single" w:sz="8" w:space="0" w:color="000000"/>
              <w:right w:val="single" w:sz="8" w:space="0" w:color="000000"/>
            </w:tcBorders>
          </w:tcPr>
          <w:p w14:paraId="0C1D235F" w14:textId="77777777" w:rsidR="00F7345D" w:rsidRDefault="00054EC3">
            <w:pPr>
              <w:pStyle w:val="TableLeftAlign"/>
            </w:pPr>
            <w:r>
              <w:t>CSEIG</w:t>
            </w:r>
          </w:p>
        </w:tc>
        <w:tc>
          <w:tcPr>
            <w:tcW w:w="0" w:type="auto"/>
            <w:tcBorders>
              <w:top w:val="single" w:sz="8" w:space="0" w:color="000000"/>
              <w:left w:val="single" w:sz="8" w:space="0" w:color="000000"/>
              <w:bottom w:val="single" w:sz="8" w:space="0" w:color="000000"/>
              <w:right w:val="single" w:sz="8" w:space="0" w:color="000000"/>
            </w:tcBorders>
          </w:tcPr>
          <w:p w14:paraId="0C1D2360" w14:textId="77777777" w:rsidR="00F7345D" w:rsidRDefault="00054EC3">
            <w:pPr>
              <w:pStyle w:val="TableLeftAlign"/>
            </w:pPr>
            <w:r>
              <w:t>Cyber Survivability Endorsement Implementation Guide</w:t>
            </w:r>
          </w:p>
        </w:tc>
      </w:tr>
      <w:tr w:rsidR="00F7345D" w14:paraId="0C1D2364" w14:textId="77777777">
        <w:tc>
          <w:tcPr>
            <w:tcW w:w="0" w:type="auto"/>
            <w:tcBorders>
              <w:top w:val="single" w:sz="8" w:space="0" w:color="000000"/>
              <w:left w:val="single" w:sz="8" w:space="0" w:color="000000"/>
              <w:bottom w:val="single" w:sz="8" w:space="0" w:color="000000"/>
              <w:right w:val="single" w:sz="8" w:space="0" w:color="000000"/>
            </w:tcBorders>
          </w:tcPr>
          <w:p w14:paraId="0C1D2362" w14:textId="77777777" w:rsidR="00F7345D" w:rsidRDefault="00054EC3">
            <w:pPr>
              <w:pStyle w:val="TableLeftAlign"/>
            </w:pPr>
            <w:r>
              <w:t>CSRC</w:t>
            </w:r>
          </w:p>
        </w:tc>
        <w:tc>
          <w:tcPr>
            <w:tcW w:w="0" w:type="auto"/>
            <w:tcBorders>
              <w:top w:val="single" w:sz="8" w:space="0" w:color="000000"/>
              <w:left w:val="single" w:sz="8" w:space="0" w:color="000000"/>
              <w:bottom w:val="single" w:sz="8" w:space="0" w:color="000000"/>
              <w:right w:val="single" w:sz="8" w:space="0" w:color="000000"/>
            </w:tcBorders>
          </w:tcPr>
          <w:p w14:paraId="0C1D2363" w14:textId="77777777" w:rsidR="00F7345D" w:rsidRDefault="00054EC3">
            <w:pPr>
              <w:pStyle w:val="TableLeftAlign"/>
            </w:pPr>
            <w:r>
              <w:t>Cyber Survivability Risk Category</w:t>
            </w:r>
          </w:p>
        </w:tc>
      </w:tr>
      <w:tr w:rsidR="00F7345D" w14:paraId="0C1D2367" w14:textId="77777777">
        <w:tc>
          <w:tcPr>
            <w:tcW w:w="0" w:type="auto"/>
            <w:tcBorders>
              <w:top w:val="single" w:sz="8" w:space="0" w:color="000000"/>
              <w:left w:val="single" w:sz="8" w:space="0" w:color="000000"/>
              <w:bottom w:val="single" w:sz="8" w:space="0" w:color="000000"/>
              <w:right w:val="single" w:sz="8" w:space="0" w:color="000000"/>
            </w:tcBorders>
          </w:tcPr>
          <w:p w14:paraId="0C1D2365" w14:textId="77777777" w:rsidR="00F7345D" w:rsidRDefault="00054EC3">
            <w:pPr>
              <w:pStyle w:val="TableLeftAlign"/>
            </w:pPr>
            <w:r>
              <w:t>CSV</w:t>
            </w:r>
          </w:p>
        </w:tc>
        <w:tc>
          <w:tcPr>
            <w:tcW w:w="0" w:type="auto"/>
            <w:tcBorders>
              <w:top w:val="single" w:sz="8" w:space="0" w:color="000000"/>
              <w:left w:val="single" w:sz="8" w:space="0" w:color="000000"/>
              <w:bottom w:val="single" w:sz="8" w:space="0" w:color="000000"/>
              <w:right w:val="single" w:sz="8" w:space="0" w:color="000000"/>
            </w:tcBorders>
          </w:tcPr>
          <w:p w14:paraId="0C1D2366" w14:textId="77777777" w:rsidR="00F7345D" w:rsidRDefault="00054EC3">
            <w:pPr>
              <w:pStyle w:val="TableLeftAlign"/>
            </w:pPr>
            <w:r>
              <w:t>Comma Separated Values</w:t>
            </w:r>
          </w:p>
        </w:tc>
      </w:tr>
      <w:tr w:rsidR="00F7345D" w14:paraId="0C1D236A" w14:textId="77777777">
        <w:tc>
          <w:tcPr>
            <w:tcW w:w="0" w:type="auto"/>
            <w:tcBorders>
              <w:top w:val="single" w:sz="8" w:space="0" w:color="000000"/>
              <w:left w:val="single" w:sz="8" w:space="0" w:color="000000"/>
              <w:bottom w:val="single" w:sz="8" w:space="0" w:color="000000"/>
              <w:right w:val="single" w:sz="8" w:space="0" w:color="000000"/>
            </w:tcBorders>
          </w:tcPr>
          <w:p w14:paraId="0C1D2368" w14:textId="77777777" w:rsidR="00F7345D" w:rsidRDefault="00054EC3">
            <w:pPr>
              <w:pStyle w:val="TableLeftAlign"/>
            </w:pPr>
            <w:r>
              <w:lastRenderedPageBreak/>
              <w:t>CWG</w:t>
            </w:r>
          </w:p>
        </w:tc>
        <w:tc>
          <w:tcPr>
            <w:tcW w:w="0" w:type="auto"/>
            <w:tcBorders>
              <w:top w:val="single" w:sz="8" w:space="0" w:color="000000"/>
              <w:left w:val="single" w:sz="8" w:space="0" w:color="000000"/>
              <w:bottom w:val="single" w:sz="8" w:space="0" w:color="000000"/>
              <w:right w:val="single" w:sz="8" w:space="0" w:color="000000"/>
            </w:tcBorders>
          </w:tcPr>
          <w:p w14:paraId="0C1D2369" w14:textId="77777777" w:rsidR="00F7345D" w:rsidRDefault="00054EC3">
            <w:pPr>
              <w:pStyle w:val="TableLeftAlign"/>
            </w:pPr>
            <w:r>
              <w:t>Collaborative Working Group</w:t>
            </w:r>
          </w:p>
        </w:tc>
      </w:tr>
      <w:tr w:rsidR="00F7345D" w14:paraId="0C1D236D" w14:textId="77777777">
        <w:tc>
          <w:tcPr>
            <w:tcW w:w="0" w:type="auto"/>
            <w:tcBorders>
              <w:top w:val="single" w:sz="8" w:space="0" w:color="000000"/>
              <w:left w:val="single" w:sz="8" w:space="0" w:color="000000"/>
              <w:bottom w:val="single" w:sz="8" w:space="0" w:color="000000"/>
              <w:right w:val="single" w:sz="8" w:space="0" w:color="000000"/>
            </w:tcBorders>
          </w:tcPr>
          <w:p w14:paraId="0C1D236B" w14:textId="77777777" w:rsidR="00F7345D" w:rsidRDefault="00054EC3">
            <w:pPr>
              <w:pStyle w:val="TableLeftAlign"/>
            </w:pPr>
            <w:r>
              <w:t>D&amp;D</w:t>
            </w:r>
          </w:p>
        </w:tc>
        <w:tc>
          <w:tcPr>
            <w:tcW w:w="0" w:type="auto"/>
            <w:tcBorders>
              <w:top w:val="single" w:sz="8" w:space="0" w:color="000000"/>
              <w:left w:val="single" w:sz="8" w:space="0" w:color="000000"/>
              <w:bottom w:val="single" w:sz="8" w:space="0" w:color="000000"/>
              <w:right w:val="single" w:sz="8" w:space="0" w:color="000000"/>
            </w:tcBorders>
          </w:tcPr>
          <w:p w14:paraId="0C1D236C" w14:textId="77777777" w:rsidR="00F7345D" w:rsidRDefault="00054EC3">
            <w:pPr>
              <w:pStyle w:val="TableLeftAlign"/>
            </w:pPr>
            <w:r>
              <w:t>(OMS) Definition and Documentation</w:t>
            </w:r>
          </w:p>
        </w:tc>
      </w:tr>
      <w:tr w:rsidR="00F7345D" w14:paraId="0C1D2370" w14:textId="77777777">
        <w:tc>
          <w:tcPr>
            <w:tcW w:w="0" w:type="auto"/>
            <w:tcBorders>
              <w:top w:val="single" w:sz="8" w:space="0" w:color="000000"/>
              <w:left w:val="single" w:sz="8" w:space="0" w:color="000000"/>
              <w:bottom w:val="single" w:sz="8" w:space="0" w:color="000000"/>
              <w:right w:val="single" w:sz="8" w:space="0" w:color="000000"/>
            </w:tcBorders>
          </w:tcPr>
          <w:p w14:paraId="0C1D236E" w14:textId="77777777" w:rsidR="00F7345D" w:rsidRDefault="00054EC3">
            <w:pPr>
              <w:pStyle w:val="TableLeftAlign"/>
            </w:pPr>
            <w:r>
              <w:t>DDS</w:t>
            </w:r>
          </w:p>
        </w:tc>
        <w:tc>
          <w:tcPr>
            <w:tcW w:w="0" w:type="auto"/>
            <w:tcBorders>
              <w:top w:val="single" w:sz="8" w:space="0" w:color="000000"/>
              <w:left w:val="single" w:sz="8" w:space="0" w:color="000000"/>
              <w:bottom w:val="single" w:sz="8" w:space="0" w:color="000000"/>
              <w:right w:val="single" w:sz="8" w:space="0" w:color="000000"/>
            </w:tcBorders>
          </w:tcPr>
          <w:p w14:paraId="0C1D236F" w14:textId="77777777" w:rsidR="00F7345D" w:rsidRDefault="00054EC3">
            <w:pPr>
              <w:pStyle w:val="TableLeftAlign"/>
            </w:pPr>
            <w:r>
              <w:t>Data Distribution Service</w:t>
            </w:r>
          </w:p>
        </w:tc>
      </w:tr>
      <w:tr w:rsidR="00F7345D" w14:paraId="0C1D2373" w14:textId="77777777">
        <w:tc>
          <w:tcPr>
            <w:tcW w:w="0" w:type="auto"/>
            <w:tcBorders>
              <w:top w:val="single" w:sz="8" w:space="0" w:color="000000"/>
              <w:left w:val="single" w:sz="8" w:space="0" w:color="000000"/>
              <w:bottom w:val="single" w:sz="8" w:space="0" w:color="000000"/>
              <w:right w:val="single" w:sz="8" w:space="0" w:color="000000"/>
            </w:tcBorders>
          </w:tcPr>
          <w:p w14:paraId="0C1D2371" w14:textId="77777777" w:rsidR="00F7345D" w:rsidRDefault="00054EC3">
            <w:pPr>
              <w:pStyle w:val="TableLeftAlign"/>
            </w:pPr>
            <w:r>
              <w:t>DFAD</w:t>
            </w:r>
          </w:p>
        </w:tc>
        <w:tc>
          <w:tcPr>
            <w:tcW w:w="0" w:type="auto"/>
            <w:tcBorders>
              <w:top w:val="single" w:sz="8" w:space="0" w:color="000000"/>
              <w:left w:val="single" w:sz="8" w:space="0" w:color="000000"/>
              <w:bottom w:val="single" w:sz="8" w:space="0" w:color="000000"/>
              <w:right w:val="single" w:sz="8" w:space="0" w:color="000000"/>
            </w:tcBorders>
          </w:tcPr>
          <w:p w14:paraId="0C1D2372" w14:textId="77777777" w:rsidR="00F7345D" w:rsidRDefault="00054EC3">
            <w:pPr>
              <w:pStyle w:val="TableLeftAlign"/>
            </w:pPr>
            <w:r>
              <w:t>Digital Features Analysis Data</w:t>
            </w:r>
          </w:p>
        </w:tc>
      </w:tr>
      <w:tr w:rsidR="00F7345D" w14:paraId="0C1D2376" w14:textId="77777777">
        <w:tc>
          <w:tcPr>
            <w:tcW w:w="0" w:type="auto"/>
            <w:tcBorders>
              <w:top w:val="single" w:sz="8" w:space="0" w:color="000000"/>
              <w:left w:val="single" w:sz="8" w:space="0" w:color="000000"/>
              <w:bottom w:val="single" w:sz="8" w:space="0" w:color="000000"/>
              <w:right w:val="single" w:sz="8" w:space="0" w:color="000000"/>
            </w:tcBorders>
          </w:tcPr>
          <w:p w14:paraId="0C1D2374" w14:textId="77777777" w:rsidR="00F7345D" w:rsidRDefault="00054EC3">
            <w:pPr>
              <w:pStyle w:val="TableLeftAlign"/>
            </w:pPr>
            <w:r>
              <w:t>DGN</w:t>
            </w:r>
          </w:p>
        </w:tc>
        <w:tc>
          <w:tcPr>
            <w:tcW w:w="0" w:type="auto"/>
            <w:tcBorders>
              <w:top w:val="single" w:sz="8" w:space="0" w:color="000000"/>
              <w:left w:val="single" w:sz="8" w:space="0" w:color="000000"/>
              <w:bottom w:val="single" w:sz="8" w:space="0" w:color="000000"/>
              <w:right w:val="single" w:sz="8" w:space="0" w:color="000000"/>
            </w:tcBorders>
          </w:tcPr>
          <w:p w14:paraId="0C1D2375" w14:textId="77777777" w:rsidR="00F7345D" w:rsidRDefault="00054EC3">
            <w:pPr>
              <w:pStyle w:val="TableLeftAlign"/>
            </w:pPr>
            <w:r>
              <w:t>MicroStation Design</w:t>
            </w:r>
          </w:p>
        </w:tc>
      </w:tr>
      <w:tr w:rsidR="00F7345D" w14:paraId="0C1D2379" w14:textId="77777777">
        <w:tc>
          <w:tcPr>
            <w:tcW w:w="0" w:type="auto"/>
            <w:tcBorders>
              <w:top w:val="single" w:sz="8" w:space="0" w:color="000000"/>
              <w:left w:val="single" w:sz="8" w:space="0" w:color="000000"/>
              <w:bottom w:val="single" w:sz="8" w:space="0" w:color="000000"/>
              <w:right w:val="single" w:sz="8" w:space="0" w:color="000000"/>
            </w:tcBorders>
          </w:tcPr>
          <w:p w14:paraId="0C1D2377" w14:textId="77777777" w:rsidR="00F7345D" w:rsidRDefault="00054EC3">
            <w:pPr>
              <w:pStyle w:val="TableLeftAlign"/>
            </w:pPr>
            <w:r>
              <w:t>DHCP</w:t>
            </w:r>
          </w:p>
        </w:tc>
        <w:tc>
          <w:tcPr>
            <w:tcW w:w="0" w:type="auto"/>
            <w:tcBorders>
              <w:top w:val="single" w:sz="8" w:space="0" w:color="000000"/>
              <w:left w:val="single" w:sz="8" w:space="0" w:color="000000"/>
              <w:bottom w:val="single" w:sz="8" w:space="0" w:color="000000"/>
              <w:right w:val="single" w:sz="8" w:space="0" w:color="000000"/>
            </w:tcBorders>
          </w:tcPr>
          <w:p w14:paraId="0C1D2378" w14:textId="77777777" w:rsidR="00F7345D" w:rsidRDefault="00054EC3">
            <w:pPr>
              <w:pStyle w:val="TableLeftAlign"/>
            </w:pPr>
            <w:r>
              <w:t>Dynamic Host Configuration Protocol</w:t>
            </w:r>
          </w:p>
        </w:tc>
      </w:tr>
      <w:tr w:rsidR="00F7345D" w14:paraId="0C1D237C" w14:textId="77777777">
        <w:tc>
          <w:tcPr>
            <w:tcW w:w="0" w:type="auto"/>
            <w:tcBorders>
              <w:top w:val="single" w:sz="8" w:space="0" w:color="000000"/>
              <w:left w:val="single" w:sz="8" w:space="0" w:color="000000"/>
              <w:bottom w:val="single" w:sz="8" w:space="0" w:color="000000"/>
              <w:right w:val="single" w:sz="8" w:space="0" w:color="000000"/>
            </w:tcBorders>
          </w:tcPr>
          <w:p w14:paraId="0C1D237A" w14:textId="77777777" w:rsidR="00F7345D" w:rsidRDefault="00054EC3">
            <w:pPr>
              <w:pStyle w:val="TableLeftAlign"/>
            </w:pPr>
            <w:r>
              <w:t>DIS</w:t>
            </w:r>
          </w:p>
        </w:tc>
        <w:tc>
          <w:tcPr>
            <w:tcW w:w="0" w:type="auto"/>
            <w:tcBorders>
              <w:top w:val="single" w:sz="8" w:space="0" w:color="000000"/>
              <w:left w:val="single" w:sz="8" w:space="0" w:color="000000"/>
              <w:bottom w:val="single" w:sz="8" w:space="0" w:color="000000"/>
              <w:right w:val="single" w:sz="8" w:space="0" w:color="000000"/>
            </w:tcBorders>
          </w:tcPr>
          <w:p w14:paraId="0C1D237B" w14:textId="77777777" w:rsidR="00F7345D" w:rsidRDefault="00054EC3">
            <w:pPr>
              <w:pStyle w:val="TableLeftAlign"/>
            </w:pPr>
            <w:r>
              <w:t>Distributed Interactive Simulation</w:t>
            </w:r>
          </w:p>
        </w:tc>
      </w:tr>
      <w:tr w:rsidR="00F7345D" w14:paraId="0C1D237F" w14:textId="77777777">
        <w:tc>
          <w:tcPr>
            <w:tcW w:w="0" w:type="auto"/>
            <w:tcBorders>
              <w:top w:val="single" w:sz="8" w:space="0" w:color="000000"/>
              <w:left w:val="single" w:sz="8" w:space="0" w:color="000000"/>
              <w:bottom w:val="single" w:sz="8" w:space="0" w:color="000000"/>
              <w:right w:val="single" w:sz="8" w:space="0" w:color="000000"/>
            </w:tcBorders>
          </w:tcPr>
          <w:p w14:paraId="0C1D237D" w14:textId="77777777" w:rsidR="00F7345D" w:rsidRDefault="00054EC3">
            <w:pPr>
              <w:pStyle w:val="TableLeftAlign"/>
            </w:pPr>
            <w:r>
              <w:t>DM</w:t>
            </w:r>
          </w:p>
        </w:tc>
        <w:tc>
          <w:tcPr>
            <w:tcW w:w="0" w:type="auto"/>
            <w:tcBorders>
              <w:top w:val="single" w:sz="8" w:space="0" w:color="000000"/>
              <w:left w:val="single" w:sz="8" w:space="0" w:color="000000"/>
              <w:bottom w:val="single" w:sz="8" w:space="0" w:color="000000"/>
              <w:right w:val="single" w:sz="8" w:space="0" w:color="000000"/>
            </w:tcBorders>
          </w:tcPr>
          <w:p w14:paraId="0C1D237E" w14:textId="77777777" w:rsidR="00F7345D" w:rsidRDefault="00054EC3">
            <w:pPr>
              <w:pStyle w:val="TableLeftAlign"/>
            </w:pPr>
            <w:r>
              <w:t>Data Management</w:t>
            </w:r>
          </w:p>
        </w:tc>
      </w:tr>
      <w:tr w:rsidR="00F7345D" w14:paraId="0C1D2382" w14:textId="77777777">
        <w:tc>
          <w:tcPr>
            <w:tcW w:w="0" w:type="auto"/>
            <w:tcBorders>
              <w:top w:val="single" w:sz="8" w:space="0" w:color="000000"/>
              <w:left w:val="single" w:sz="8" w:space="0" w:color="000000"/>
              <w:bottom w:val="single" w:sz="8" w:space="0" w:color="000000"/>
              <w:right w:val="single" w:sz="8" w:space="0" w:color="000000"/>
            </w:tcBorders>
          </w:tcPr>
          <w:p w14:paraId="0C1D2380" w14:textId="77777777" w:rsidR="00F7345D" w:rsidRDefault="00054EC3">
            <w:pPr>
              <w:pStyle w:val="TableLeftAlign"/>
            </w:pPr>
            <w:r>
              <w:t>DMPI</w:t>
            </w:r>
          </w:p>
        </w:tc>
        <w:tc>
          <w:tcPr>
            <w:tcW w:w="0" w:type="auto"/>
            <w:tcBorders>
              <w:top w:val="single" w:sz="8" w:space="0" w:color="000000"/>
              <w:left w:val="single" w:sz="8" w:space="0" w:color="000000"/>
              <w:bottom w:val="single" w:sz="8" w:space="0" w:color="000000"/>
              <w:right w:val="single" w:sz="8" w:space="0" w:color="000000"/>
            </w:tcBorders>
          </w:tcPr>
          <w:p w14:paraId="0C1D2381" w14:textId="77777777" w:rsidR="00F7345D" w:rsidRDefault="00054EC3">
            <w:pPr>
              <w:pStyle w:val="TableLeftAlign"/>
            </w:pPr>
            <w:r>
              <w:t>Desired Mean Point of Impact</w:t>
            </w:r>
          </w:p>
        </w:tc>
      </w:tr>
      <w:tr w:rsidR="00F7345D" w14:paraId="0C1D2385" w14:textId="77777777">
        <w:tc>
          <w:tcPr>
            <w:tcW w:w="0" w:type="auto"/>
            <w:tcBorders>
              <w:top w:val="single" w:sz="8" w:space="0" w:color="000000"/>
              <w:left w:val="single" w:sz="8" w:space="0" w:color="000000"/>
              <w:bottom w:val="single" w:sz="8" w:space="0" w:color="000000"/>
              <w:right w:val="single" w:sz="8" w:space="0" w:color="000000"/>
            </w:tcBorders>
          </w:tcPr>
          <w:p w14:paraId="0C1D2383" w14:textId="77777777" w:rsidR="00F7345D" w:rsidRDefault="00054EC3">
            <w:pPr>
              <w:pStyle w:val="TableLeftAlign"/>
            </w:pPr>
            <w:r>
              <w:t>DNS</w:t>
            </w:r>
          </w:p>
        </w:tc>
        <w:tc>
          <w:tcPr>
            <w:tcW w:w="0" w:type="auto"/>
            <w:tcBorders>
              <w:top w:val="single" w:sz="8" w:space="0" w:color="000000"/>
              <w:left w:val="single" w:sz="8" w:space="0" w:color="000000"/>
              <w:bottom w:val="single" w:sz="8" w:space="0" w:color="000000"/>
              <w:right w:val="single" w:sz="8" w:space="0" w:color="000000"/>
            </w:tcBorders>
          </w:tcPr>
          <w:p w14:paraId="0C1D2384" w14:textId="77777777" w:rsidR="00F7345D" w:rsidRDefault="00054EC3">
            <w:pPr>
              <w:pStyle w:val="TableLeftAlign"/>
            </w:pPr>
            <w:r>
              <w:t>Domain Name System (or Service or Server)</w:t>
            </w:r>
          </w:p>
        </w:tc>
      </w:tr>
      <w:tr w:rsidR="00F7345D" w14:paraId="0C1D2388" w14:textId="77777777">
        <w:tc>
          <w:tcPr>
            <w:tcW w:w="0" w:type="auto"/>
            <w:tcBorders>
              <w:top w:val="single" w:sz="8" w:space="0" w:color="000000"/>
              <w:left w:val="single" w:sz="8" w:space="0" w:color="000000"/>
              <w:bottom w:val="single" w:sz="8" w:space="0" w:color="000000"/>
              <w:right w:val="single" w:sz="8" w:space="0" w:color="000000"/>
            </w:tcBorders>
          </w:tcPr>
          <w:p w14:paraId="0C1D2386" w14:textId="77777777" w:rsidR="00F7345D" w:rsidRDefault="00054EC3">
            <w:pPr>
              <w:pStyle w:val="TableLeftAlign"/>
            </w:pPr>
            <w:r>
              <w:t>DoD</w:t>
            </w:r>
          </w:p>
        </w:tc>
        <w:tc>
          <w:tcPr>
            <w:tcW w:w="0" w:type="auto"/>
            <w:tcBorders>
              <w:top w:val="single" w:sz="8" w:space="0" w:color="000000"/>
              <w:left w:val="single" w:sz="8" w:space="0" w:color="000000"/>
              <w:bottom w:val="single" w:sz="8" w:space="0" w:color="000000"/>
              <w:right w:val="single" w:sz="8" w:space="0" w:color="000000"/>
            </w:tcBorders>
          </w:tcPr>
          <w:p w14:paraId="0C1D2387" w14:textId="77777777" w:rsidR="00F7345D" w:rsidRDefault="00054EC3">
            <w:pPr>
              <w:pStyle w:val="TableLeftAlign"/>
            </w:pPr>
            <w:r>
              <w:t>Department of Defense</w:t>
            </w:r>
          </w:p>
        </w:tc>
      </w:tr>
      <w:tr w:rsidR="00F7345D" w14:paraId="0C1D238B" w14:textId="77777777">
        <w:tc>
          <w:tcPr>
            <w:tcW w:w="0" w:type="auto"/>
            <w:tcBorders>
              <w:top w:val="single" w:sz="8" w:space="0" w:color="000000"/>
              <w:left w:val="single" w:sz="8" w:space="0" w:color="000000"/>
              <w:bottom w:val="single" w:sz="8" w:space="0" w:color="000000"/>
              <w:right w:val="single" w:sz="8" w:space="0" w:color="000000"/>
            </w:tcBorders>
          </w:tcPr>
          <w:p w14:paraId="0C1D2389" w14:textId="77777777" w:rsidR="00F7345D" w:rsidRDefault="00054EC3">
            <w:pPr>
              <w:pStyle w:val="TableLeftAlign"/>
            </w:pPr>
            <w:proofErr w:type="spellStart"/>
            <w:r>
              <w:t>DoF</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1D238A" w14:textId="77777777" w:rsidR="00F7345D" w:rsidRDefault="00054EC3">
            <w:pPr>
              <w:pStyle w:val="TableLeftAlign"/>
            </w:pPr>
            <w:r>
              <w:t>Degrees of Freedom</w:t>
            </w:r>
          </w:p>
        </w:tc>
      </w:tr>
      <w:tr w:rsidR="00F7345D" w14:paraId="0C1D238E" w14:textId="77777777">
        <w:tc>
          <w:tcPr>
            <w:tcW w:w="0" w:type="auto"/>
            <w:tcBorders>
              <w:top w:val="single" w:sz="8" w:space="0" w:color="000000"/>
              <w:left w:val="single" w:sz="8" w:space="0" w:color="000000"/>
              <w:bottom w:val="single" w:sz="8" w:space="0" w:color="000000"/>
              <w:right w:val="single" w:sz="8" w:space="0" w:color="000000"/>
            </w:tcBorders>
          </w:tcPr>
          <w:p w14:paraId="0C1D238C" w14:textId="77777777" w:rsidR="00F7345D" w:rsidRDefault="00054EC3">
            <w:pPr>
              <w:pStyle w:val="TableLeftAlign"/>
            </w:pPr>
            <w:r>
              <w:t>DPI</w:t>
            </w:r>
          </w:p>
        </w:tc>
        <w:tc>
          <w:tcPr>
            <w:tcW w:w="0" w:type="auto"/>
            <w:tcBorders>
              <w:top w:val="single" w:sz="8" w:space="0" w:color="000000"/>
              <w:left w:val="single" w:sz="8" w:space="0" w:color="000000"/>
              <w:bottom w:val="single" w:sz="8" w:space="0" w:color="000000"/>
              <w:right w:val="single" w:sz="8" w:space="0" w:color="000000"/>
            </w:tcBorders>
          </w:tcPr>
          <w:p w14:paraId="0C1D238D" w14:textId="77777777" w:rsidR="00F7345D" w:rsidRDefault="00054EC3">
            <w:pPr>
              <w:pStyle w:val="TableLeftAlign"/>
            </w:pPr>
            <w:r>
              <w:t>Designated Point of Impact</w:t>
            </w:r>
          </w:p>
        </w:tc>
      </w:tr>
      <w:tr w:rsidR="00F7345D" w14:paraId="0C1D2391" w14:textId="77777777">
        <w:tc>
          <w:tcPr>
            <w:tcW w:w="0" w:type="auto"/>
            <w:tcBorders>
              <w:top w:val="single" w:sz="8" w:space="0" w:color="000000"/>
              <w:left w:val="single" w:sz="8" w:space="0" w:color="000000"/>
              <w:bottom w:val="single" w:sz="8" w:space="0" w:color="000000"/>
              <w:right w:val="single" w:sz="8" w:space="0" w:color="000000"/>
            </w:tcBorders>
          </w:tcPr>
          <w:p w14:paraId="0C1D238F" w14:textId="77777777" w:rsidR="00F7345D" w:rsidRDefault="00054EC3">
            <w:pPr>
              <w:pStyle w:val="TableLeftAlign"/>
            </w:pPr>
            <w:r>
              <w:t>DPPDB</w:t>
            </w:r>
          </w:p>
        </w:tc>
        <w:tc>
          <w:tcPr>
            <w:tcW w:w="0" w:type="auto"/>
            <w:tcBorders>
              <w:top w:val="single" w:sz="8" w:space="0" w:color="000000"/>
              <w:left w:val="single" w:sz="8" w:space="0" w:color="000000"/>
              <w:bottom w:val="single" w:sz="8" w:space="0" w:color="000000"/>
              <w:right w:val="single" w:sz="8" w:space="0" w:color="000000"/>
            </w:tcBorders>
          </w:tcPr>
          <w:p w14:paraId="0C1D2390" w14:textId="77777777" w:rsidR="00F7345D" w:rsidRDefault="00054EC3">
            <w:pPr>
              <w:pStyle w:val="TableLeftAlign"/>
            </w:pPr>
            <w:r>
              <w:t>Digital Point Position Data Base</w:t>
            </w:r>
          </w:p>
        </w:tc>
      </w:tr>
      <w:tr w:rsidR="00F7345D" w14:paraId="0C1D2394" w14:textId="77777777">
        <w:tc>
          <w:tcPr>
            <w:tcW w:w="0" w:type="auto"/>
            <w:tcBorders>
              <w:top w:val="single" w:sz="8" w:space="0" w:color="000000"/>
              <w:left w:val="single" w:sz="8" w:space="0" w:color="000000"/>
              <w:bottom w:val="single" w:sz="8" w:space="0" w:color="000000"/>
              <w:right w:val="single" w:sz="8" w:space="0" w:color="000000"/>
            </w:tcBorders>
          </w:tcPr>
          <w:p w14:paraId="0C1D2392" w14:textId="77777777" w:rsidR="00F7345D" w:rsidRDefault="00054EC3">
            <w:pPr>
              <w:pStyle w:val="TableLeftAlign"/>
            </w:pPr>
            <w:r>
              <w:t>DS</w:t>
            </w:r>
          </w:p>
        </w:tc>
        <w:tc>
          <w:tcPr>
            <w:tcW w:w="0" w:type="auto"/>
            <w:tcBorders>
              <w:top w:val="single" w:sz="8" w:space="0" w:color="000000"/>
              <w:left w:val="single" w:sz="8" w:space="0" w:color="000000"/>
              <w:bottom w:val="single" w:sz="8" w:space="0" w:color="000000"/>
              <w:right w:val="single" w:sz="8" w:space="0" w:color="000000"/>
            </w:tcBorders>
          </w:tcPr>
          <w:p w14:paraId="0C1D2393" w14:textId="77777777" w:rsidR="00F7345D" w:rsidRDefault="00054EC3">
            <w:pPr>
              <w:pStyle w:val="TableLeftAlign"/>
            </w:pPr>
            <w:r>
              <w:t>Design Synthesis</w:t>
            </w:r>
          </w:p>
        </w:tc>
      </w:tr>
      <w:tr w:rsidR="00F7345D" w14:paraId="0C1D2397" w14:textId="77777777">
        <w:tc>
          <w:tcPr>
            <w:tcW w:w="0" w:type="auto"/>
            <w:tcBorders>
              <w:top w:val="single" w:sz="8" w:space="0" w:color="000000"/>
              <w:left w:val="single" w:sz="8" w:space="0" w:color="000000"/>
              <w:bottom w:val="single" w:sz="8" w:space="0" w:color="000000"/>
              <w:right w:val="single" w:sz="8" w:space="0" w:color="000000"/>
            </w:tcBorders>
          </w:tcPr>
          <w:p w14:paraId="0C1D2395" w14:textId="77777777" w:rsidR="00F7345D" w:rsidRDefault="00054EC3">
            <w:pPr>
              <w:pStyle w:val="TableLeftAlign"/>
            </w:pPr>
            <w:r>
              <w:t>DTED</w:t>
            </w:r>
          </w:p>
        </w:tc>
        <w:tc>
          <w:tcPr>
            <w:tcW w:w="0" w:type="auto"/>
            <w:tcBorders>
              <w:top w:val="single" w:sz="8" w:space="0" w:color="000000"/>
              <w:left w:val="single" w:sz="8" w:space="0" w:color="000000"/>
              <w:bottom w:val="single" w:sz="8" w:space="0" w:color="000000"/>
              <w:right w:val="single" w:sz="8" w:space="0" w:color="000000"/>
            </w:tcBorders>
          </w:tcPr>
          <w:p w14:paraId="0C1D2396" w14:textId="77777777" w:rsidR="00F7345D" w:rsidRDefault="00054EC3">
            <w:pPr>
              <w:pStyle w:val="TableLeftAlign"/>
            </w:pPr>
            <w:r>
              <w:t>Digital Terrain Elevation Data</w:t>
            </w:r>
          </w:p>
        </w:tc>
      </w:tr>
      <w:tr w:rsidR="00F7345D" w14:paraId="0C1D239A" w14:textId="77777777">
        <w:tc>
          <w:tcPr>
            <w:tcW w:w="0" w:type="auto"/>
            <w:tcBorders>
              <w:top w:val="single" w:sz="8" w:space="0" w:color="000000"/>
              <w:left w:val="single" w:sz="8" w:space="0" w:color="000000"/>
              <w:bottom w:val="single" w:sz="8" w:space="0" w:color="000000"/>
              <w:right w:val="single" w:sz="8" w:space="0" w:color="000000"/>
            </w:tcBorders>
          </w:tcPr>
          <w:p w14:paraId="0C1D2398" w14:textId="77777777" w:rsidR="00F7345D" w:rsidRDefault="00054EC3">
            <w:pPr>
              <w:pStyle w:val="TableLeftAlign"/>
            </w:pPr>
            <w:r>
              <w:t>DVR</w:t>
            </w:r>
          </w:p>
        </w:tc>
        <w:tc>
          <w:tcPr>
            <w:tcW w:w="0" w:type="auto"/>
            <w:tcBorders>
              <w:top w:val="single" w:sz="8" w:space="0" w:color="000000"/>
              <w:left w:val="single" w:sz="8" w:space="0" w:color="000000"/>
              <w:bottom w:val="single" w:sz="8" w:space="0" w:color="000000"/>
              <w:right w:val="single" w:sz="8" w:space="0" w:color="000000"/>
            </w:tcBorders>
          </w:tcPr>
          <w:p w14:paraId="0C1D2399" w14:textId="77777777" w:rsidR="00F7345D" w:rsidRDefault="00054EC3">
            <w:pPr>
              <w:pStyle w:val="TableLeftAlign"/>
            </w:pPr>
            <w:r>
              <w:t>Digital Video Recorder</w:t>
            </w:r>
          </w:p>
        </w:tc>
      </w:tr>
      <w:tr w:rsidR="00F7345D" w14:paraId="0C1D239D" w14:textId="77777777">
        <w:tc>
          <w:tcPr>
            <w:tcW w:w="0" w:type="auto"/>
            <w:tcBorders>
              <w:top w:val="single" w:sz="8" w:space="0" w:color="000000"/>
              <w:left w:val="single" w:sz="8" w:space="0" w:color="000000"/>
              <w:bottom w:val="single" w:sz="8" w:space="0" w:color="000000"/>
              <w:right w:val="single" w:sz="8" w:space="0" w:color="000000"/>
            </w:tcBorders>
          </w:tcPr>
          <w:p w14:paraId="0C1D239B" w14:textId="77777777" w:rsidR="00F7345D" w:rsidRDefault="00054EC3">
            <w:pPr>
              <w:pStyle w:val="TableLeftAlign"/>
            </w:pPr>
            <w:r>
              <w:t>DWG</w:t>
            </w:r>
          </w:p>
        </w:tc>
        <w:tc>
          <w:tcPr>
            <w:tcW w:w="0" w:type="auto"/>
            <w:tcBorders>
              <w:top w:val="single" w:sz="8" w:space="0" w:color="000000"/>
              <w:left w:val="single" w:sz="8" w:space="0" w:color="000000"/>
              <w:bottom w:val="single" w:sz="8" w:space="0" w:color="000000"/>
              <w:right w:val="single" w:sz="8" w:space="0" w:color="000000"/>
            </w:tcBorders>
          </w:tcPr>
          <w:p w14:paraId="0C1D239C" w14:textId="77777777" w:rsidR="00F7345D" w:rsidRDefault="00054EC3">
            <w:pPr>
              <w:pStyle w:val="TableLeftAlign"/>
            </w:pPr>
            <w:r>
              <w:t>AutoCAD Drawing</w:t>
            </w:r>
          </w:p>
        </w:tc>
      </w:tr>
      <w:tr w:rsidR="00F7345D" w14:paraId="0C1D23A0" w14:textId="77777777">
        <w:tc>
          <w:tcPr>
            <w:tcW w:w="0" w:type="auto"/>
            <w:tcBorders>
              <w:top w:val="single" w:sz="8" w:space="0" w:color="000000"/>
              <w:left w:val="single" w:sz="8" w:space="0" w:color="000000"/>
              <w:bottom w:val="single" w:sz="8" w:space="0" w:color="000000"/>
              <w:right w:val="single" w:sz="8" w:space="0" w:color="000000"/>
            </w:tcBorders>
          </w:tcPr>
          <w:p w14:paraId="0C1D239E" w14:textId="77777777" w:rsidR="00F7345D" w:rsidRDefault="00054EC3">
            <w:pPr>
              <w:pStyle w:val="TableLeftAlign"/>
            </w:pPr>
            <w:r>
              <w:t>DXF</w:t>
            </w:r>
          </w:p>
        </w:tc>
        <w:tc>
          <w:tcPr>
            <w:tcW w:w="0" w:type="auto"/>
            <w:tcBorders>
              <w:top w:val="single" w:sz="8" w:space="0" w:color="000000"/>
              <w:left w:val="single" w:sz="8" w:space="0" w:color="000000"/>
              <w:bottom w:val="single" w:sz="8" w:space="0" w:color="000000"/>
              <w:right w:val="single" w:sz="8" w:space="0" w:color="000000"/>
            </w:tcBorders>
          </w:tcPr>
          <w:p w14:paraId="0C1D239F" w14:textId="77777777" w:rsidR="00F7345D" w:rsidRDefault="00054EC3">
            <w:pPr>
              <w:pStyle w:val="TableLeftAlign"/>
            </w:pPr>
            <w:r>
              <w:t>AutoCAD Drawing Exchange</w:t>
            </w:r>
          </w:p>
        </w:tc>
      </w:tr>
      <w:tr w:rsidR="00F7345D" w14:paraId="0C1D23A3" w14:textId="77777777">
        <w:tc>
          <w:tcPr>
            <w:tcW w:w="0" w:type="auto"/>
            <w:tcBorders>
              <w:top w:val="single" w:sz="8" w:space="0" w:color="000000"/>
              <w:left w:val="single" w:sz="8" w:space="0" w:color="000000"/>
              <w:bottom w:val="single" w:sz="8" w:space="0" w:color="000000"/>
              <w:right w:val="single" w:sz="8" w:space="0" w:color="000000"/>
            </w:tcBorders>
          </w:tcPr>
          <w:p w14:paraId="0C1D23A1" w14:textId="77777777" w:rsidR="00F7345D" w:rsidRDefault="00054EC3">
            <w:pPr>
              <w:pStyle w:val="TableLeftAlign"/>
            </w:pPr>
            <w:r>
              <w:t>EA</w:t>
            </w:r>
          </w:p>
        </w:tc>
        <w:tc>
          <w:tcPr>
            <w:tcW w:w="0" w:type="auto"/>
            <w:tcBorders>
              <w:top w:val="single" w:sz="8" w:space="0" w:color="000000"/>
              <w:left w:val="single" w:sz="8" w:space="0" w:color="000000"/>
              <w:bottom w:val="single" w:sz="8" w:space="0" w:color="000000"/>
              <w:right w:val="single" w:sz="8" w:space="0" w:color="000000"/>
            </w:tcBorders>
          </w:tcPr>
          <w:p w14:paraId="0C1D23A2" w14:textId="77777777" w:rsidR="00F7345D" w:rsidRDefault="00054EC3">
            <w:pPr>
              <w:pStyle w:val="TableLeftAlign"/>
            </w:pPr>
            <w:r>
              <w:t>Electronic Attack</w:t>
            </w:r>
          </w:p>
        </w:tc>
      </w:tr>
      <w:tr w:rsidR="00F7345D" w14:paraId="0C1D23A6" w14:textId="77777777">
        <w:tc>
          <w:tcPr>
            <w:tcW w:w="0" w:type="auto"/>
            <w:tcBorders>
              <w:top w:val="single" w:sz="8" w:space="0" w:color="000000"/>
              <w:left w:val="single" w:sz="8" w:space="0" w:color="000000"/>
              <w:bottom w:val="single" w:sz="8" w:space="0" w:color="000000"/>
              <w:right w:val="single" w:sz="8" w:space="0" w:color="000000"/>
            </w:tcBorders>
          </w:tcPr>
          <w:p w14:paraId="0C1D23A4" w14:textId="77777777" w:rsidR="00F7345D" w:rsidRDefault="00054EC3">
            <w:pPr>
              <w:pStyle w:val="TableLeftAlign"/>
            </w:pPr>
            <w:r>
              <w:t>EIA</w:t>
            </w:r>
          </w:p>
        </w:tc>
        <w:tc>
          <w:tcPr>
            <w:tcW w:w="0" w:type="auto"/>
            <w:tcBorders>
              <w:top w:val="single" w:sz="8" w:space="0" w:color="000000"/>
              <w:left w:val="single" w:sz="8" w:space="0" w:color="000000"/>
              <w:bottom w:val="single" w:sz="8" w:space="0" w:color="000000"/>
              <w:right w:val="single" w:sz="8" w:space="0" w:color="000000"/>
            </w:tcBorders>
          </w:tcPr>
          <w:p w14:paraId="0C1D23A5" w14:textId="77777777" w:rsidR="00F7345D" w:rsidRDefault="00054EC3">
            <w:pPr>
              <w:pStyle w:val="TableLeftAlign"/>
            </w:pPr>
            <w:r>
              <w:t>Electronic Industries Alliance</w:t>
            </w:r>
          </w:p>
        </w:tc>
      </w:tr>
      <w:tr w:rsidR="00F7345D" w14:paraId="0C1D23A9" w14:textId="77777777">
        <w:tc>
          <w:tcPr>
            <w:tcW w:w="0" w:type="auto"/>
            <w:tcBorders>
              <w:top w:val="single" w:sz="8" w:space="0" w:color="000000"/>
              <w:left w:val="single" w:sz="8" w:space="0" w:color="000000"/>
              <w:bottom w:val="single" w:sz="8" w:space="0" w:color="000000"/>
              <w:right w:val="single" w:sz="8" w:space="0" w:color="000000"/>
            </w:tcBorders>
          </w:tcPr>
          <w:p w14:paraId="0C1D23A7" w14:textId="77777777" w:rsidR="00F7345D" w:rsidRDefault="00054EC3">
            <w:pPr>
              <w:pStyle w:val="TableLeftAlign"/>
            </w:pPr>
            <w:r>
              <w:t>ELINT</w:t>
            </w:r>
          </w:p>
        </w:tc>
        <w:tc>
          <w:tcPr>
            <w:tcW w:w="0" w:type="auto"/>
            <w:tcBorders>
              <w:top w:val="single" w:sz="8" w:space="0" w:color="000000"/>
              <w:left w:val="single" w:sz="8" w:space="0" w:color="000000"/>
              <w:bottom w:val="single" w:sz="8" w:space="0" w:color="000000"/>
              <w:right w:val="single" w:sz="8" w:space="0" w:color="000000"/>
            </w:tcBorders>
          </w:tcPr>
          <w:p w14:paraId="0C1D23A8" w14:textId="77777777" w:rsidR="00F7345D" w:rsidRDefault="00054EC3">
            <w:pPr>
              <w:pStyle w:val="TableLeftAlign"/>
            </w:pPr>
            <w:r>
              <w:t>Electronic Intelligence</w:t>
            </w:r>
          </w:p>
        </w:tc>
      </w:tr>
      <w:tr w:rsidR="00F7345D" w14:paraId="0C1D23AC" w14:textId="77777777">
        <w:tc>
          <w:tcPr>
            <w:tcW w:w="0" w:type="auto"/>
            <w:tcBorders>
              <w:top w:val="single" w:sz="8" w:space="0" w:color="000000"/>
              <w:left w:val="single" w:sz="8" w:space="0" w:color="000000"/>
              <w:bottom w:val="single" w:sz="8" w:space="0" w:color="000000"/>
              <w:right w:val="single" w:sz="8" w:space="0" w:color="000000"/>
            </w:tcBorders>
          </w:tcPr>
          <w:p w14:paraId="0C1D23AA" w14:textId="77777777" w:rsidR="00F7345D" w:rsidRDefault="00054EC3">
            <w:pPr>
              <w:pStyle w:val="TableLeftAlign"/>
            </w:pPr>
            <w:r>
              <w:t>ELNOT</w:t>
            </w:r>
          </w:p>
        </w:tc>
        <w:tc>
          <w:tcPr>
            <w:tcW w:w="0" w:type="auto"/>
            <w:tcBorders>
              <w:top w:val="single" w:sz="8" w:space="0" w:color="000000"/>
              <w:left w:val="single" w:sz="8" w:space="0" w:color="000000"/>
              <w:bottom w:val="single" w:sz="8" w:space="0" w:color="000000"/>
              <w:right w:val="single" w:sz="8" w:space="0" w:color="000000"/>
            </w:tcBorders>
          </w:tcPr>
          <w:p w14:paraId="0C1D23AB" w14:textId="77777777" w:rsidR="00F7345D" w:rsidRDefault="00054EC3">
            <w:pPr>
              <w:pStyle w:val="TableLeftAlign"/>
            </w:pPr>
            <w:r>
              <w:t>ELINT Notation</w:t>
            </w:r>
          </w:p>
        </w:tc>
      </w:tr>
      <w:tr w:rsidR="00F7345D" w14:paraId="0C1D23AF" w14:textId="77777777">
        <w:tc>
          <w:tcPr>
            <w:tcW w:w="0" w:type="auto"/>
            <w:tcBorders>
              <w:top w:val="single" w:sz="8" w:space="0" w:color="000000"/>
              <w:left w:val="single" w:sz="8" w:space="0" w:color="000000"/>
              <w:bottom w:val="single" w:sz="8" w:space="0" w:color="000000"/>
              <w:right w:val="single" w:sz="8" w:space="0" w:color="000000"/>
            </w:tcBorders>
          </w:tcPr>
          <w:p w14:paraId="0C1D23AD" w14:textId="77777777" w:rsidR="00F7345D" w:rsidRDefault="00054EC3">
            <w:pPr>
              <w:pStyle w:val="TableLeftAlign"/>
            </w:pPr>
            <w:r>
              <w:t>EMCON</w:t>
            </w:r>
          </w:p>
        </w:tc>
        <w:tc>
          <w:tcPr>
            <w:tcW w:w="0" w:type="auto"/>
            <w:tcBorders>
              <w:top w:val="single" w:sz="8" w:space="0" w:color="000000"/>
              <w:left w:val="single" w:sz="8" w:space="0" w:color="000000"/>
              <w:bottom w:val="single" w:sz="8" w:space="0" w:color="000000"/>
              <w:right w:val="single" w:sz="8" w:space="0" w:color="000000"/>
            </w:tcBorders>
          </w:tcPr>
          <w:p w14:paraId="0C1D23AE" w14:textId="77777777" w:rsidR="00F7345D" w:rsidRDefault="00054EC3">
            <w:pPr>
              <w:pStyle w:val="TableLeftAlign"/>
            </w:pPr>
            <w:r>
              <w:t>Emissions Control</w:t>
            </w:r>
          </w:p>
        </w:tc>
      </w:tr>
      <w:tr w:rsidR="00F7345D" w14:paraId="0C1D23B2" w14:textId="77777777">
        <w:tc>
          <w:tcPr>
            <w:tcW w:w="0" w:type="auto"/>
            <w:tcBorders>
              <w:top w:val="single" w:sz="8" w:space="0" w:color="000000"/>
              <w:left w:val="single" w:sz="8" w:space="0" w:color="000000"/>
              <w:bottom w:val="single" w:sz="8" w:space="0" w:color="000000"/>
              <w:right w:val="single" w:sz="8" w:space="0" w:color="000000"/>
            </w:tcBorders>
          </w:tcPr>
          <w:p w14:paraId="0C1D23B0" w14:textId="77777777" w:rsidR="00F7345D" w:rsidRDefault="00054EC3">
            <w:pPr>
              <w:pStyle w:val="TableLeftAlign"/>
            </w:pPr>
            <w:r>
              <w:t>Enum</w:t>
            </w:r>
          </w:p>
        </w:tc>
        <w:tc>
          <w:tcPr>
            <w:tcW w:w="0" w:type="auto"/>
            <w:tcBorders>
              <w:top w:val="single" w:sz="8" w:space="0" w:color="000000"/>
              <w:left w:val="single" w:sz="8" w:space="0" w:color="000000"/>
              <w:bottom w:val="single" w:sz="8" w:space="0" w:color="000000"/>
              <w:right w:val="single" w:sz="8" w:space="0" w:color="000000"/>
            </w:tcBorders>
          </w:tcPr>
          <w:p w14:paraId="0C1D23B1" w14:textId="77777777" w:rsidR="00F7345D" w:rsidRDefault="00054EC3">
            <w:pPr>
              <w:pStyle w:val="TableLeftAlign"/>
            </w:pPr>
            <w:r>
              <w:t>enumeration or enumerated type</w:t>
            </w:r>
          </w:p>
        </w:tc>
      </w:tr>
      <w:tr w:rsidR="00F7345D" w14:paraId="0C1D23B5" w14:textId="77777777">
        <w:tc>
          <w:tcPr>
            <w:tcW w:w="0" w:type="auto"/>
            <w:tcBorders>
              <w:top w:val="single" w:sz="8" w:space="0" w:color="000000"/>
              <w:left w:val="single" w:sz="8" w:space="0" w:color="000000"/>
              <w:bottom w:val="single" w:sz="8" w:space="0" w:color="000000"/>
              <w:right w:val="single" w:sz="8" w:space="0" w:color="000000"/>
            </w:tcBorders>
          </w:tcPr>
          <w:p w14:paraId="0C1D23B3" w14:textId="77777777" w:rsidR="00F7345D" w:rsidRDefault="00054EC3">
            <w:pPr>
              <w:pStyle w:val="TableLeftAlign"/>
            </w:pPr>
            <w:r>
              <w:t>EO</w:t>
            </w:r>
          </w:p>
        </w:tc>
        <w:tc>
          <w:tcPr>
            <w:tcW w:w="0" w:type="auto"/>
            <w:tcBorders>
              <w:top w:val="single" w:sz="8" w:space="0" w:color="000000"/>
              <w:left w:val="single" w:sz="8" w:space="0" w:color="000000"/>
              <w:bottom w:val="single" w:sz="8" w:space="0" w:color="000000"/>
              <w:right w:val="single" w:sz="8" w:space="0" w:color="000000"/>
            </w:tcBorders>
          </w:tcPr>
          <w:p w14:paraId="0C1D23B4" w14:textId="77777777" w:rsidR="00F7345D" w:rsidRDefault="00054EC3">
            <w:pPr>
              <w:pStyle w:val="TableLeftAlign"/>
            </w:pPr>
            <w:r>
              <w:t>Electro-Optical</w:t>
            </w:r>
          </w:p>
        </w:tc>
      </w:tr>
      <w:tr w:rsidR="00F7345D" w14:paraId="0C1D23B8" w14:textId="77777777">
        <w:tc>
          <w:tcPr>
            <w:tcW w:w="0" w:type="auto"/>
            <w:tcBorders>
              <w:top w:val="single" w:sz="8" w:space="0" w:color="000000"/>
              <w:left w:val="single" w:sz="8" w:space="0" w:color="000000"/>
              <w:bottom w:val="single" w:sz="8" w:space="0" w:color="000000"/>
              <w:right w:val="single" w:sz="8" w:space="0" w:color="000000"/>
            </w:tcBorders>
          </w:tcPr>
          <w:p w14:paraId="0C1D23B6" w14:textId="77777777" w:rsidR="00F7345D" w:rsidRDefault="00054EC3">
            <w:pPr>
              <w:pStyle w:val="TableLeftAlign"/>
            </w:pPr>
            <w:r>
              <w:t>EO/IR</w:t>
            </w:r>
          </w:p>
        </w:tc>
        <w:tc>
          <w:tcPr>
            <w:tcW w:w="0" w:type="auto"/>
            <w:tcBorders>
              <w:top w:val="single" w:sz="8" w:space="0" w:color="000000"/>
              <w:left w:val="single" w:sz="8" w:space="0" w:color="000000"/>
              <w:bottom w:val="single" w:sz="8" w:space="0" w:color="000000"/>
              <w:right w:val="single" w:sz="8" w:space="0" w:color="000000"/>
            </w:tcBorders>
          </w:tcPr>
          <w:p w14:paraId="0C1D23B7" w14:textId="77777777" w:rsidR="00F7345D" w:rsidRDefault="00054EC3">
            <w:pPr>
              <w:pStyle w:val="TableLeftAlign"/>
            </w:pPr>
            <w:r>
              <w:t>Electro-Optical/Infrared</w:t>
            </w:r>
          </w:p>
        </w:tc>
      </w:tr>
      <w:tr w:rsidR="00F7345D" w14:paraId="0C1D23BB" w14:textId="77777777">
        <w:tc>
          <w:tcPr>
            <w:tcW w:w="0" w:type="auto"/>
            <w:tcBorders>
              <w:top w:val="single" w:sz="8" w:space="0" w:color="000000"/>
              <w:left w:val="single" w:sz="8" w:space="0" w:color="000000"/>
              <w:bottom w:val="single" w:sz="8" w:space="0" w:color="000000"/>
              <w:right w:val="single" w:sz="8" w:space="0" w:color="000000"/>
            </w:tcBorders>
          </w:tcPr>
          <w:p w14:paraId="0C1D23B9" w14:textId="77777777" w:rsidR="00F7345D" w:rsidRDefault="00054EC3">
            <w:pPr>
              <w:pStyle w:val="TableLeftAlign"/>
            </w:pPr>
            <w:r>
              <w:t>EOB</w:t>
            </w:r>
          </w:p>
        </w:tc>
        <w:tc>
          <w:tcPr>
            <w:tcW w:w="0" w:type="auto"/>
            <w:tcBorders>
              <w:top w:val="single" w:sz="8" w:space="0" w:color="000000"/>
              <w:left w:val="single" w:sz="8" w:space="0" w:color="000000"/>
              <w:bottom w:val="single" w:sz="8" w:space="0" w:color="000000"/>
              <w:right w:val="single" w:sz="8" w:space="0" w:color="000000"/>
            </w:tcBorders>
          </w:tcPr>
          <w:p w14:paraId="0C1D23BA" w14:textId="77777777" w:rsidR="00F7345D" w:rsidRDefault="00054EC3">
            <w:pPr>
              <w:pStyle w:val="TableLeftAlign"/>
            </w:pPr>
            <w:r>
              <w:t>Electronic Order of Battle</w:t>
            </w:r>
          </w:p>
        </w:tc>
      </w:tr>
      <w:tr w:rsidR="00F7345D" w14:paraId="0C1D23BE" w14:textId="77777777">
        <w:tc>
          <w:tcPr>
            <w:tcW w:w="0" w:type="auto"/>
            <w:tcBorders>
              <w:top w:val="single" w:sz="8" w:space="0" w:color="000000"/>
              <w:left w:val="single" w:sz="8" w:space="0" w:color="000000"/>
              <w:bottom w:val="single" w:sz="8" w:space="0" w:color="000000"/>
              <w:right w:val="single" w:sz="8" w:space="0" w:color="000000"/>
            </w:tcBorders>
          </w:tcPr>
          <w:p w14:paraId="0C1D23BC" w14:textId="77777777" w:rsidR="00F7345D" w:rsidRDefault="00054EC3">
            <w:pPr>
              <w:pStyle w:val="TableLeftAlign"/>
            </w:pPr>
            <w:r>
              <w:t>EOIR</w:t>
            </w:r>
          </w:p>
        </w:tc>
        <w:tc>
          <w:tcPr>
            <w:tcW w:w="0" w:type="auto"/>
            <w:tcBorders>
              <w:top w:val="single" w:sz="8" w:space="0" w:color="000000"/>
              <w:left w:val="single" w:sz="8" w:space="0" w:color="000000"/>
              <w:bottom w:val="single" w:sz="8" w:space="0" w:color="000000"/>
              <w:right w:val="single" w:sz="8" w:space="0" w:color="000000"/>
            </w:tcBorders>
          </w:tcPr>
          <w:p w14:paraId="0C1D23BD" w14:textId="77777777" w:rsidR="00F7345D" w:rsidRDefault="00054EC3">
            <w:pPr>
              <w:pStyle w:val="TableLeftAlign"/>
            </w:pPr>
            <w:r>
              <w:t>Electro-Optical/Infrared</w:t>
            </w:r>
          </w:p>
        </w:tc>
      </w:tr>
      <w:tr w:rsidR="00F7345D" w14:paraId="0C1D23C1" w14:textId="77777777">
        <w:tc>
          <w:tcPr>
            <w:tcW w:w="0" w:type="auto"/>
            <w:tcBorders>
              <w:top w:val="single" w:sz="8" w:space="0" w:color="000000"/>
              <w:left w:val="single" w:sz="8" w:space="0" w:color="000000"/>
              <w:bottom w:val="single" w:sz="8" w:space="0" w:color="000000"/>
              <w:right w:val="single" w:sz="8" w:space="0" w:color="000000"/>
            </w:tcBorders>
          </w:tcPr>
          <w:p w14:paraId="0C1D23BF" w14:textId="77777777" w:rsidR="00F7345D" w:rsidRDefault="00054EC3">
            <w:pPr>
              <w:pStyle w:val="TableLeftAlign"/>
            </w:pPr>
            <w:r>
              <w:t>ES</w:t>
            </w:r>
          </w:p>
        </w:tc>
        <w:tc>
          <w:tcPr>
            <w:tcW w:w="0" w:type="auto"/>
            <w:tcBorders>
              <w:top w:val="single" w:sz="8" w:space="0" w:color="000000"/>
              <w:left w:val="single" w:sz="8" w:space="0" w:color="000000"/>
              <w:bottom w:val="single" w:sz="8" w:space="0" w:color="000000"/>
              <w:right w:val="single" w:sz="8" w:space="0" w:color="000000"/>
            </w:tcBorders>
          </w:tcPr>
          <w:p w14:paraId="0C1D23C0" w14:textId="77777777" w:rsidR="00F7345D" w:rsidRDefault="00054EC3">
            <w:pPr>
              <w:pStyle w:val="TableLeftAlign"/>
            </w:pPr>
            <w:r>
              <w:t>Electronic Support</w:t>
            </w:r>
          </w:p>
        </w:tc>
      </w:tr>
      <w:tr w:rsidR="00F7345D" w14:paraId="0C1D23C4" w14:textId="77777777">
        <w:tc>
          <w:tcPr>
            <w:tcW w:w="0" w:type="auto"/>
            <w:tcBorders>
              <w:top w:val="single" w:sz="8" w:space="0" w:color="000000"/>
              <w:left w:val="single" w:sz="8" w:space="0" w:color="000000"/>
              <w:bottom w:val="single" w:sz="8" w:space="0" w:color="000000"/>
              <w:right w:val="single" w:sz="8" w:space="0" w:color="000000"/>
            </w:tcBorders>
          </w:tcPr>
          <w:p w14:paraId="0C1D23C2" w14:textId="77777777" w:rsidR="00F7345D" w:rsidRDefault="00054EC3">
            <w:pPr>
              <w:pStyle w:val="TableLeftAlign"/>
            </w:pPr>
            <w:r>
              <w:t>ESM</w:t>
            </w:r>
          </w:p>
        </w:tc>
        <w:tc>
          <w:tcPr>
            <w:tcW w:w="0" w:type="auto"/>
            <w:tcBorders>
              <w:top w:val="single" w:sz="8" w:space="0" w:color="000000"/>
              <w:left w:val="single" w:sz="8" w:space="0" w:color="000000"/>
              <w:bottom w:val="single" w:sz="8" w:space="0" w:color="000000"/>
              <w:right w:val="single" w:sz="8" w:space="0" w:color="000000"/>
            </w:tcBorders>
          </w:tcPr>
          <w:p w14:paraId="0C1D23C3" w14:textId="77777777" w:rsidR="00F7345D" w:rsidRDefault="00054EC3">
            <w:pPr>
              <w:pStyle w:val="TableLeftAlign"/>
            </w:pPr>
            <w:r>
              <w:t>Electronic Support Measures</w:t>
            </w:r>
          </w:p>
        </w:tc>
      </w:tr>
      <w:tr w:rsidR="00F7345D" w14:paraId="0C1D23C7" w14:textId="77777777">
        <w:tc>
          <w:tcPr>
            <w:tcW w:w="0" w:type="auto"/>
            <w:tcBorders>
              <w:top w:val="single" w:sz="8" w:space="0" w:color="000000"/>
              <w:left w:val="single" w:sz="8" w:space="0" w:color="000000"/>
              <w:bottom w:val="single" w:sz="8" w:space="0" w:color="000000"/>
              <w:right w:val="single" w:sz="8" w:space="0" w:color="000000"/>
            </w:tcBorders>
          </w:tcPr>
          <w:p w14:paraId="0C1D23C5" w14:textId="77777777" w:rsidR="00F7345D" w:rsidRDefault="00054EC3">
            <w:pPr>
              <w:pStyle w:val="TableLeftAlign"/>
            </w:pPr>
            <w:r>
              <w:t>EW</w:t>
            </w:r>
          </w:p>
        </w:tc>
        <w:tc>
          <w:tcPr>
            <w:tcW w:w="0" w:type="auto"/>
            <w:tcBorders>
              <w:top w:val="single" w:sz="8" w:space="0" w:color="000000"/>
              <w:left w:val="single" w:sz="8" w:space="0" w:color="000000"/>
              <w:bottom w:val="single" w:sz="8" w:space="0" w:color="000000"/>
              <w:right w:val="single" w:sz="8" w:space="0" w:color="000000"/>
            </w:tcBorders>
          </w:tcPr>
          <w:p w14:paraId="0C1D23C6" w14:textId="77777777" w:rsidR="00F7345D" w:rsidRDefault="00054EC3">
            <w:pPr>
              <w:pStyle w:val="TableLeftAlign"/>
            </w:pPr>
            <w:r>
              <w:t>Electronic Warfare</w:t>
            </w:r>
          </w:p>
        </w:tc>
      </w:tr>
      <w:tr w:rsidR="00F7345D" w14:paraId="0C1D23CA" w14:textId="77777777">
        <w:tc>
          <w:tcPr>
            <w:tcW w:w="0" w:type="auto"/>
            <w:tcBorders>
              <w:top w:val="single" w:sz="8" w:space="0" w:color="000000"/>
              <w:left w:val="single" w:sz="8" w:space="0" w:color="000000"/>
              <w:bottom w:val="single" w:sz="8" w:space="0" w:color="000000"/>
              <w:right w:val="single" w:sz="8" w:space="0" w:color="000000"/>
            </w:tcBorders>
          </w:tcPr>
          <w:p w14:paraId="0C1D23C8" w14:textId="77777777" w:rsidR="00F7345D" w:rsidRDefault="00054EC3">
            <w:pPr>
              <w:pStyle w:val="TableLeftAlign"/>
            </w:pPr>
            <w:r>
              <w:lastRenderedPageBreak/>
              <w:t>Exec</w:t>
            </w:r>
          </w:p>
        </w:tc>
        <w:tc>
          <w:tcPr>
            <w:tcW w:w="0" w:type="auto"/>
            <w:tcBorders>
              <w:top w:val="single" w:sz="8" w:space="0" w:color="000000"/>
              <w:left w:val="single" w:sz="8" w:space="0" w:color="000000"/>
              <w:bottom w:val="single" w:sz="8" w:space="0" w:color="000000"/>
              <w:right w:val="single" w:sz="8" w:space="0" w:color="000000"/>
            </w:tcBorders>
          </w:tcPr>
          <w:p w14:paraId="0C1D23C9" w14:textId="77777777" w:rsidR="00F7345D" w:rsidRDefault="00054EC3">
            <w:pPr>
              <w:pStyle w:val="TableLeftAlign"/>
            </w:pPr>
            <w:r>
              <w:t>Executable</w:t>
            </w:r>
          </w:p>
        </w:tc>
      </w:tr>
      <w:tr w:rsidR="00F7345D" w14:paraId="0C1D23CD" w14:textId="77777777">
        <w:tc>
          <w:tcPr>
            <w:tcW w:w="0" w:type="auto"/>
            <w:tcBorders>
              <w:top w:val="single" w:sz="8" w:space="0" w:color="000000"/>
              <w:left w:val="single" w:sz="8" w:space="0" w:color="000000"/>
              <w:bottom w:val="single" w:sz="8" w:space="0" w:color="000000"/>
              <w:right w:val="single" w:sz="8" w:space="0" w:color="000000"/>
            </w:tcBorders>
          </w:tcPr>
          <w:p w14:paraId="0C1D23CB" w14:textId="77777777" w:rsidR="00F7345D" w:rsidRDefault="00054EC3">
            <w:pPr>
              <w:pStyle w:val="TableLeftAlign"/>
            </w:pPr>
            <w:r>
              <w:t>Exec</w:t>
            </w:r>
          </w:p>
        </w:tc>
        <w:tc>
          <w:tcPr>
            <w:tcW w:w="0" w:type="auto"/>
            <w:tcBorders>
              <w:top w:val="single" w:sz="8" w:space="0" w:color="000000"/>
              <w:left w:val="single" w:sz="8" w:space="0" w:color="000000"/>
              <w:bottom w:val="single" w:sz="8" w:space="0" w:color="000000"/>
              <w:right w:val="single" w:sz="8" w:space="0" w:color="000000"/>
            </w:tcBorders>
          </w:tcPr>
          <w:p w14:paraId="0C1D23CC" w14:textId="77777777" w:rsidR="00F7345D" w:rsidRDefault="00054EC3">
            <w:pPr>
              <w:pStyle w:val="TableLeftAlign"/>
            </w:pPr>
            <w:r>
              <w:t>Executive</w:t>
            </w:r>
          </w:p>
        </w:tc>
      </w:tr>
      <w:tr w:rsidR="00F7345D" w14:paraId="0C1D23D0" w14:textId="77777777">
        <w:tc>
          <w:tcPr>
            <w:tcW w:w="0" w:type="auto"/>
            <w:tcBorders>
              <w:top w:val="single" w:sz="8" w:space="0" w:color="000000"/>
              <w:left w:val="single" w:sz="8" w:space="0" w:color="000000"/>
              <w:bottom w:val="single" w:sz="8" w:space="0" w:color="000000"/>
              <w:right w:val="single" w:sz="8" w:space="0" w:color="000000"/>
            </w:tcBorders>
          </w:tcPr>
          <w:p w14:paraId="0C1D23CE" w14:textId="77777777" w:rsidR="00F7345D" w:rsidRDefault="00054EC3">
            <w:pPr>
              <w:pStyle w:val="TableLeftAlign"/>
            </w:pPr>
            <w:r>
              <w:t>FA&amp;A</w:t>
            </w:r>
          </w:p>
        </w:tc>
        <w:tc>
          <w:tcPr>
            <w:tcW w:w="0" w:type="auto"/>
            <w:tcBorders>
              <w:top w:val="single" w:sz="8" w:space="0" w:color="000000"/>
              <w:left w:val="single" w:sz="8" w:space="0" w:color="000000"/>
              <w:bottom w:val="single" w:sz="8" w:space="0" w:color="000000"/>
              <w:right w:val="single" w:sz="8" w:space="0" w:color="000000"/>
            </w:tcBorders>
          </w:tcPr>
          <w:p w14:paraId="0C1D23CF" w14:textId="77777777" w:rsidR="00F7345D" w:rsidRDefault="00054EC3">
            <w:pPr>
              <w:pStyle w:val="TableLeftAlign"/>
            </w:pPr>
            <w:r>
              <w:t>Functional Analysis and Allocation</w:t>
            </w:r>
          </w:p>
        </w:tc>
      </w:tr>
      <w:tr w:rsidR="00F7345D" w14:paraId="0C1D23D4" w14:textId="77777777">
        <w:tc>
          <w:tcPr>
            <w:tcW w:w="0" w:type="auto"/>
            <w:tcBorders>
              <w:top w:val="single" w:sz="8" w:space="0" w:color="000000"/>
              <w:left w:val="single" w:sz="8" w:space="0" w:color="000000"/>
              <w:bottom w:val="single" w:sz="8" w:space="0" w:color="000000"/>
              <w:right w:val="single" w:sz="8" w:space="0" w:color="000000"/>
            </w:tcBorders>
          </w:tcPr>
          <w:p w14:paraId="0C1D23D1" w14:textId="77777777" w:rsidR="00F7345D" w:rsidRDefault="00054EC3">
            <w:pPr>
              <w:pStyle w:val="TableLeftAlign"/>
            </w:pPr>
            <w:r>
              <w:t>FACE™</w:t>
            </w:r>
          </w:p>
        </w:tc>
        <w:tc>
          <w:tcPr>
            <w:tcW w:w="0" w:type="auto"/>
            <w:tcBorders>
              <w:top w:val="single" w:sz="8" w:space="0" w:color="000000"/>
              <w:left w:val="single" w:sz="8" w:space="0" w:color="000000"/>
              <w:bottom w:val="single" w:sz="8" w:space="0" w:color="000000"/>
              <w:right w:val="single" w:sz="8" w:space="0" w:color="000000"/>
            </w:tcBorders>
          </w:tcPr>
          <w:p w14:paraId="0C1D23D2" w14:textId="77777777" w:rsidR="00F7345D" w:rsidRDefault="00054EC3">
            <w:pPr>
              <w:pStyle w:val="TableLeftAlign"/>
            </w:pPr>
            <w:r>
              <w:t>Future Airborne Capability Environment</w:t>
            </w:r>
          </w:p>
          <w:p w14:paraId="0C1D23D3" w14:textId="77777777" w:rsidR="00F7345D" w:rsidRDefault="00054EC3">
            <w:pPr>
              <w:pStyle w:val="TableLeftAlign"/>
            </w:pPr>
            <w:r>
              <w:t>(FACE™ is a registered trademark of the OMG.)</w:t>
            </w:r>
          </w:p>
        </w:tc>
      </w:tr>
      <w:tr w:rsidR="00F7345D" w14:paraId="0C1D23DA" w14:textId="77777777">
        <w:tc>
          <w:tcPr>
            <w:tcW w:w="0" w:type="auto"/>
            <w:tcBorders>
              <w:top w:val="single" w:sz="8" w:space="0" w:color="000000"/>
              <w:left w:val="single" w:sz="8" w:space="0" w:color="000000"/>
              <w:bottom w:val="single" w:sz="8" w:space="0" w:color="000000"/>
              <w:right w:val="single" w:sz="8" w:space="0" w:color="000000"/>
            </w:tcBorders>
          </w:tcPr>
          <w:p w14:paraId="0C1D23D8" w14:textId="77777777" w:rsidR="00F7345D" w:rsidRDefault="00054EC3">
            <w:pPr>
              <w:pStyle w:val="TableLeftAlign"/>
            </w:pPr>
            <w:r>
              <w:t>FD/FI</w:t>
            </w:r>
          </w:p>
        </w:tc>
        <w:tc>
          <w:tcPr>
            <w:tcW w:w="0" w:type="auto"/>
            <w:tcBorders>
              <w:top w:val="single" w:sz="8" w:space="0" w:color="000000"/>
              <w:left w:val="single" w:sz="8" w:space="0" w:color="000000"/>
              <w:bottom w:val="single" w:sz="8" w:space="0" w:color="000000"/>
              <w:right w:val="single" w:sz="8" w:space="0" w:color="000000"/>
            </w:tcBorders>
          </w:tcPr>
          <w:p w14:paraId="0C1D23D9" w14:textId="77777777" w:rsidR="00F7345D" w:rsidRDefault="00054EC3">
            <w:pPr>
              <w:pStyle w:val="TableLeftAlign"/>
            </w:pPr>
            <w:r>
              <w:t>Fault Detection/Fault Isolation</w:t>
            </w:r>
          </w:p>
        </w:tc>
      </w:tr>
      <w:tr w:rsidR="00F7345D" w14:paraId="0C1D23DD" w14:textId="77777777">
        <w:tc>
          <w:tcPr>
            <w:tcW w:w="0" w:type="auto"/>
            <w:tcBorders>
              <w:top w:val="single" w:sz="8" w:space="0" w:color="000000"/>
              <w:left w:val="single" w:sz="8" w:space="0" w:color="000000"/>
              <w:bottom w:val="single" w:sz="8" w:space="0" w:color="000000"/>
              <w:right w:val="single" w:sz="8" w:space="0" w:color="000000"/>
            </w:tcBorders>
          </w:tcPr>
          <w:p w14:paraId="0C1D23DB" w14:textId="77777777" w:rsidR="00F7345D" w:rsidRDefault="00054EC3">
            <w:pPr>
              <w:pStyle w:val="TableLeftAlign"/>
            </w:pPr>
            <w:r>
              <w:t>FFRDC</w:t>
            </w:r>
          </w:p>
        </w:tc>
        <w:tc>
          <w:tcPr>
            <w:tcW w:w="0" w:type="auto"/>
            <w:tcBorders>
              <w:top w:val="single" w:sz="8" w:space="0" w:color="000000"/>
              <w:left w:val="single" w:sz="8" w:space="0" w:color="000000"/>
              <w:bottom w:val="single" w:sz="8" w:space="0" w:color="000000"/>
              <w:right w:val="single" w:sz="8" w:space="0" w:color="000000"/>
            </w:tcBorders>
          </w:tcPr>
          <w:p w14:paraId="0C1D23DC" w14:textId="77777777" w:rsidR="00F7345D" w:rsidRDefault="00054EC3">
            <w:pPr>
              <w:pStyle w:val="TableLeftAlign"/>
            </w:pPr>
            <w:r>
              <w:t>Federally Funded Research &amp; Development Center</w:t>
            </w:r>
          </w:p>
        </w:tc>
      </w:tr>
      <w:tr w:rsidR="00F7345D" w14:paraId="0C1D23E0" w14:textId="77777777">
        <w:tc>
          <w:tcPr>
            <w:tcW w:w="0" w:type="auto"/>
            <w:tcBorders>
              <w:top w:val="single" w:sz="8" w:space="0" w:color="000000"/>
              <w:left w:val="single" w:sz="8" w:space="0" w:color="000000"/>
              <w:bottom w:val="single" w:sz="8" w:space="0" w:color="000000"/>
              <w:right w:val="single" w:sz="8" w:space="0" w:color="000000"/>
            </w:tcBorders>
          </w:tcPr>
          <w:p w14:paraId="0C1D23DE" w14:textId="77777777" w:rsidR="00F7345D" w:rsidRDefault="00054EC3">
            <w:pPr>
              <w:pStyle w:val="TableLeftAlign"/>
            </w:pPr>
            <w:r>
              <w:t>FMS</w:t>
            </w:r>
          </w:p>
        </w:tc>
        <w:tc>
          <w:tcPr>
            <w:tcW w:w="0" w:type="auto"/>
            <w:tcBorders>
              <w:top w:val="single" w:sz="8" w:space="0" w:color="000000"/>
              <w:left w:val="single" w:sz="8" w:space="0" w:color="000000"/>
              <w:bottom w:val="single" w:sz="8" w:space="0" w:color="000000"/>
              <w:right w:val="single" w:sz="8" w:space="0" w:color="000000"/>
            </w:tcBorders>
          </w:tcPr>
          <w:p w14:paraId="0C1D23DF" w14:textId="77777777" w:rsidR="00F7345D" w:rsidRDefault="00054EC3">
            <w:pPr>
              <w:pStyle w:val="TableLeftAlign"/>
            </w:pPr>
            <w:r>
              <w:t>Foreign Military Sales</w:t>
            </w:r>
          </w:p>
        </w:tc>
      </w:tr>
      <w:tr w:rsidR="00F7345D" w14:paraId="0C1D23E3" w14:textId="77777777">
        <w:tc>
          <w:tcPr>
            <w:tcW w:w="0" w:type="auto"/>
            <w:tcBorders>
              <w:top w:val="single" w:sz="8" w:space="0" w:color="000000"/>
              <w:left w:val="single" w:sz="8" w:space="0" w:color="000000"/>
              <w:bottom w:val="single" w:sz="8" w:space="0" w:color="000000"/>
              <w:right w:val="single" w:sz="8" w:space="0" w:color="000000"/>
            </w:tcBorders>
          </w:tcPr>
          <w:p w14:paraId="0C1D23E1" w14:textId="77777777" w:rsidR="00F7345D" w:rsidRDefault="00054EC3">
            <w:pPr>
              <w:pStyle w:val="TableLeftAlign"/>
            </w:pPr>
            <w:proofErr w:type="spellStart"/>
            <w:r>
              <w:t>FoS</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1D23E2" w14:textId="77777777" w:rsidR="00F7345D" w:rsidRDefault="00054EC3">
            <w:pPr>
              <w:pStyle w:val="TableLeftAlign"/>
            </w:pPr>
            <w:r>
              <w:t>Family of Systems</w:t>
            </w:r>
          </w:p>
        </w:tc>
      </w:tr>
      <w:tr w:rsidR="00F7345D" w14:paraId="0C1D23E6" w14:textId="77777777">
        <w:tc>
          <w:tcPr>
            <w:tcW w:w="0" w:type="auto"/>
            <w:tcBorders>
              <w:top w:val="single" w:sz="8" w:space="0" w:color="000000"/>
              <w:left w:val="single" w:sz="8" w:space="0" w:color="000000"/>
              <w:bottom w:val="single" w:sz="8" w:space="0" w:color="000000"/>
              <w:right w:val="single" w:sz="8" w:space="0" w:color="000000"/>
            </w:tcBorders>
          </w:tcPr>
          <w:p w14:paraId="0C1D23E4" w14:textId="77777777" w:rsidR="00F7345D" w:rsidRDefault="00054EC3">
            <w:pPr>
              <w:pStyle w:val="TableLeftAlign"/>
            </w:pPr>
            <w:r>
              <w:t>FOV</w:t>
            </w:r>
          </w:p>
        </w:tc>
        <w:tc>
          <w:tcPr>
            <w:tcW w:w="0" w:type="auto"/>
            <w:tcBorders>
              <w:top w:val="single" w:sz="8" w:space="0" w:color="000000"/>
              <w:left w:val="single" w:sz="8" w:space="0" w:color="000000"/>
              <w:bottom w:val="single" w:sz="8" w:space="0" w:color="000000"/>
              <w:right w:val="single" w:sz="8" w:space="0" w:color="000000"/>
            </w:tcBorders>
          </w:tcPr>
          <w:p w14:paraId="0C1D23E5" w14:textId="77777777" w:rsidR="00F7345D" w:rsidRDefault="00054EC3">
            <w:pPr>
              <w:pStyle w:val="TableLeftAlign"/>
            </w:pPr>
            <w:r>
              <w:t>Field of View</w:t>
            </w:r>
          </w:p>
        </w:tc>
      </w:tr>
      <w:tr w:rsidR="00F7345D" w14:paraId="0C1D23E9" w14:textId="77777777">
        <w:tc>
          <w:tcPr>
            <w:tcW w:w="0" w:type="auto"/>
            <w:tcBorders>
              <w:top w:val="single" w:sz="8" w:space="0" w:color="000000"/>
              <w:left w:val="single" w:sz="8" w:space="0" w:color="000000"/>
              <w:bottom w:val="single" w:sz="8" w:space="0" w:color="000000"/>
              <w:right w:val="single" w:sz="8" w:space="0" w:color="000000"/>
            </w:tcBorders>
          </w:tcPr>
          <w:p w14:paraId="0C1D23E7" w14:textId="77777777" w:rsidR="00F7345D" w:rsidRDefault="00054EC3">
            <w:pPr>
              <w:pStyle w:val="TableLeftAlign"/>
            </w:pPr>
            <w:r>
              <w:t>Freq</w:t>
            </w:r>
          </w:p>
        </w:tc>
        <w:tc>
          <w:tcPr>
            <w:tcW w:w="0" w:type="auto"/>
            <w:tcBorders>
              <w:top w:val="single" w:sz="8" w:space="0" w:color="000000"/>
              <w:left w:val="single" w:sz="8" w:space="0" w:color="000000"/>
              <w:bottom w:val="single" w:sz="8" w:space="0" w:color="000000"/>
              <w:right w:val="single" w:sz="8" w:space="0" w:color="000000"/>
            </w:tcBorders>
          </w:tcPr>
          <w:p w14:paraId="0C1D23E8" w14:textId="77777777" w:rsidR="00F7345D" w:rsidRDefault="00054EC3">
            <w:pPr>
              <w:pStyle w:val="TableLeftAlign"/>
            </w:pPr>
            <w:r>
              <w:t>Frequency</w:t>
            </w:r>
          </w:p>
        </w:tc>
      </w:tr>
      <w:tr w:rsidR="00F7345D" w14:paraId="0C1D23EC" w14:textId="77777777">
        <w:tc>
          <w:tcPr>
            <w:tcW w:w="0" w:type="auto"/>
            <w:tcBorders>
              <w:top w:val="single" w:sz="8" w:space="0" w:color="000000"/>
              <w:left w:val="single" w:sz="8" w:space="0" w:color="000000"/>
              <w:bottom w:val="single" w:sz="8" w:space="0" w:color="000000"/>
              <w:right w:val="single" w:sz="8" w:space="0" w:color="000000"/>
            </w:tcBorders>
          </w:tcPr>
          <w:p w14:paraId="0C1D23EA" w14:textId="77777777" w:rsidR="00F7345D" w:rsidRDefault="00054EC3">
            <w:pPr>
              <w:pStyle w:val="TableLeftAlign"/>
            </w:pPr>
            <w:r>
              <w:t>FSI</w:t>
            </w:r>
          </w:p>
        </w:tc>
        <w:tc>
          <w:tcPr>
            <w:tcW w:w="0" w:type="auto"/>
            <w:tcBorders>
              <w:top w:val="single" w:sz="8" w:space="0" w:color="000000"/>
              <w:left w:val="single" w:sz="8" w:space="0" w:color="000000"/>
              <w:bottom w:val="single" w:sz="8" w:space="0" w:color="000000"/>
              <w:right w:val="single" w:sz="8" w:space="0" w:color="000000"/>
            </w:tcBorders>
          </w:tcPr>
          <w:p w14:paraId="0C1D23EB" w14:textId="77777777" w:rsidR="00F7345D" w:rsidRDefault="00054EC3">
            <w:pPr>
              <w:pStyle w:val="TableLeftAlign"/>
            </w:pPr>
            <w:r>
              <w:t>Flight System Interface</w:t>
            </w:r>
          </w:p>
        </w:tc>
      </w:tr>
      <w:tr w:rsidR="00F7345D" w14:paraId="0C1D23EF" w14:textId="77777777">
        <w:tc>
          <w:tcPr>
            <w:tcW w:w="0" w:type="auto"/>
            <w:tcBorders>
              <w:top w:val="single" w:sz="8" w:space="0" w:color="000000"/>
              <w:left w:val="single" w:sz="8" w:space="0" w:color="000000"/>
              <w:bottom w:val="single" w:sz="8" w:space="0" w:color="000000"/>
              <w:right w:val="single" w:sz="8" w:space="0" w:color="000000"/>
            </w:tcBorders>
          </w:tcPr>
          <w:p w14:paraId="0C1D23ED" w14:textId="77777777" w:rsidR="00F7345D" w:rsidRDefault="00054EC3">
            <w:pPr>
              <w:pStyle w:val="TableLeftAlign"/>
            </w:pPr>
            <w:r>
              <w:t>FTP</w:t>
            </w:r>
          </w:p>
        </w:tc>
        <w:tc>
          <w:tcPr>
            <w:tcW w:w="0" w:type="auto"/>
            <w:tcBorders>
              <w:top w:val="single" w:sz="8" w:space="0" w:color="000000"/>
              <w:left w:val="single" w:sz="8" w:space="0" w:color="000000"/>
              <w:bottom w:val="single" w:sz="8" w:space="0" w:color="000000"/>
              <w:right w:val="single" w:sz="8" w:space="0" w:color="000000"/>
            </w:tcBorders>
          </w:tcPr>
          <w:p w14:paraId="0C1D23EE" w14:textId="77777777" w:rsidR="00F7345D" w:rsidRDefault="00054EC3">
            <w:pPr>
              <w:pStyle w:val="TableLeftAlign"/>
            </w:pPr>
            <w:r>
              <w:t>File Transfer Protocol</w:t>
            </w:r>
          </w:p>
        </w:tc>
      </w:tr>
      <w:tr w:rsidR="00F7345D" w14:paraId="0C1D23F2" w14:textId="77777777">
        <w:tc>
          <w:tcPr>
            <w:tcW w:w="0" w:type="auto"/>
            <w:tcBorders>
              <w:top w:val="single" w:sz="8" w:space="0" w:color="000000"/>
              <w:left w:val="single" w:sz="8" w:space="0" w:color="000000"/>
              <w:bottom w:val="single" w:sz="8" w:space="0" w:color="000000"/>
              <w:right w:val="single" w:sz="8" w:space="0" w:color="000000"/>
            </w:tcBorders>
          </w:tcPr>
          <w:p w14:paraId="0C1D23F0" w14:textId="77777777" w:rsidR="00F7345D" w:rsidRDefault="00054EC3">
            <w:pPr>
              <w:pStyle w:val="TableLeftAlign"/>
            </w:pPr>
            <w:r>
              <w:t>FTPS</w:t>
            </w:r>
          </w:p>
        </w:tc>
        <w:tc>
          <w:tcPr>
            <w:tcW w:w="0" w:type="auto"/>
            <w:tcBorders>
              <w:top w:val="single" w:sz="8" w:space="0" w:color="000000"/>
              <w:left w:val="single" w:sz="8" w:space="0" w:color="000000"/>
              <w:bottom w:val="single" w:sz="8" w:space="0" w:color="000000"/>
              <w:right w:val="single" w:sz="8" w:space="0" w:color="000000"/>
            </w:tcBorders>
          </w:tcPr>
          <w:p w14:paraId="0C1D23F1" w14:textId="77777777" w:rsidR="00F7345D" w:rsidRDefault="00054EC3">
            <w:pPr>
              <w:pStyle w:val="TableLeftAlign"/>
            </w:pPr>
            <w:r>
              <w:t>File Transfer Protocol Secure</w:t>
            </w:r>
          </w:p>
        </w:tc>
      </w:tr>
      <w:tr w:rsidR="00F7345D" w14:paraId="0C1D23F5" w14:textId="77777777">
        <w:tc>
          <w:tcPr>
            <w:tcW w:w="0" w:type="auto"/>
            <w:tcBorders>
              <w:top w:val="single" w:sz="8" w:space="0" w:color="000000"/>
              <w:left w:val="single" w:sz="8" w:space="0" w:color="000000"/>
              <w:bottom w:val="single" w:sz="8" w:space="0" w:color="000000"/>
              <w:right w:val="single" w:sz="8" w:space="0" w:color="000000"/>
            </w:tcBorders>
          </w:tcPr>
          <w:p w14:paraId="0C1D23F3" w14:textId="77777777" w:rsidR="00F7345D" w:rsidRDefault="00054EC3">
            <w:pPr>
              <w:pStyle w:val="TableLeftAlign"/>
            </w:pPr>
            <w:r>
              <w:t>FURPS</w:t>
            </w:r>
          </w:p>
        </w:tc>
        <w:tc>
          <w:tcPr>
            <w:tcW w:w="0" w:type="auto"/>
            <w:tcBorders>
              <w:top w:val="single" w:sz="8" w:space="0" w:color="000000"/>
              <w:left w:val="single" w:sz="8" w:space="0" w:color="000000"/>
              <w:bottom w:val="single" w:sz="8" w:space="0" w:color="000000"/>
              <w:right w:val="single" w:sz="8" w:space="0" w:color="000000"/>
            </w:tcBorders>
          </w:tcPr>
          <w:p w14:paraId="0C1D23F4" w14:textId="77777777" w:rsidR="00F7345D" w:rsidRDefault="00054EC3">
            <w:pPr>
              <w:pStyle w:val="TableLeftAlign"/>
            </w:pPr>
            <w:r>
              <w:t>Functional, Usability, Reliability, Performance, and Supportability</w:t>
            </w:r>
          </w:p>
        </w:tc>
      </w:tr>
      <w:tr w:rsidR="00F7345D" w14:paraId="0C1D23F8" w14:textId="77777777">
        <w:tc>
          <w:tcPr>
            <w:tcW w:w="0" w:type="auto"/>
            <w:tcBorders>
              <w:top w:val="single" w:sz="8" w:space="0" w:color="000000"/>
              <w:left w:val="single" w:sz="8" w:space="0" w:color="000000"/>
              <w:bottom w:val="single" w:sz="8" w:space="0" w:color="000000"/>
              <w:right w:val="single" w:sz="8" w:space="0" w:color="000000"/>
            </w:tcBorders>
          </w:tcPr>
          <w:p w14:paraId="0C1D23F6" w14:textId="77777777" w:rsidR="00F7345D" w:rsidRDefault="00054EC3">
            <w:pPr>
              <w:pStyle w:val="TableLeftAlign"/>
            </w:pPr>
            <w:r>
              <w:t>GCC</w:t>
            </w:r>
          </w:p>
        </w:tc>
        <w:tc>
          <w:tcPr>
            <w:tcW w:w="0" w:type="auto"/>
            <w:tcBorders>
              <w:top w:val="single" w:sz="8" w:space="0" w:color="000000"/>
              <w:left w:val="single" w:sz="8" w:space="0" w:color="000000"/>
              <w:bottom w:val="single" w:sz="8" w:space="0" w:color="000000"/>
              <w:right w:val="single" w:sz="8" w:space="0" w:color="000000"/>
            </w:tcBorders>
          </w:tcPr>
          <w:p w14:paraId="0C1D23F7" w14:textId="77777777" w:rsidR="00F7345D" w:rsidRDefault="00054EC3">
            <w:pPr>
              <w:pStyle w:val="TableLeftAlign"/>
            </w:pPr>
            <w:r>
              <w:t>GNU Compiler Collection</w:t>
            </w:r>
          </w:p>
        </w:tc>
      </w:tr>
      <w:tr w:rsidR="00F7345D" w14:paraId="0C1D23FB" w14:textId="77777777">
        <w:tc>
          <w:tcPr>
            <w:tcW w:w="0" w:type="auto"/>
            <w:tcBorders>
              <w:top w:val="single" w:sz="8" w:space="0" w:color="000000"/>
              <w:left w:val="single" w:sz="8" w:space="0" w:color="000000"/>
              <w:bottom w:val="single" w:sz="8" w:space="0" w:color="000000"/>
              <w:right w:val="single" w:sz="8" w:space="0" w:color="000000"/>
            </w:tcBorders>
          </w:tcPr>
          <w:p w14:paraId="0C1D23F9" w14:textId="77777777" w:rsidR="00F7345D" w:rsidRDefault="00054EC3">
            <w:pPr>
              <w:pStyle w:val="TableLeftAlign"/>
            </w:pPr>
            <w:r>
              <w:t>GDOP</w:t>
            </w:r>
          </w:p>
        </w:tc>
        <w:tc>
          <w:tcPr>
            <w:tcW w:w="0" w:type="auto"/>
            <w:tcBorders>
              <w:top w:val="single" w:sz="8" w:space="0" w:color="000000"/>
              <w:left w:val="single" w:sz="8" w:space="0" w:color="000000"/>
              <w:bottom w:val="single" w:sz="8" w:space="0" w:color="000000"/>
              <w:right w:val="single" w:sz="8" w:space="0" w:color="000000"/>
            </w:tcBorders>
          </w:tcPr>
          <w:p w14:paraId="0C1D23FA" w14:textId="77777777" w:rsidR="00F7345D" w:rsidRDefault="00054EC3">
            <w:pPr>
              <w:pStyle w:val="TableLeftAlign"/>
            </w:pPr>
            <w:r>
              <w:t>Geometric Dilution of Precision</w:t>
            </w:r>
          </w:p>
        </w:tc>
      </w:tr>
      <w:tr w:rsidR="00F7345D" w14:paraId="0C1D23FE" w14:textId="77777777">
        <w:tc>
          <w:tcPr>
            <w:tcW w:w="0" w:type="auto"/>
            <w:tcBorders>
              <w:top w:val="single" w:sz="8" w:space="0" w:color="000000"/>
              <w:left w:val="single" w:sz="8" w:space="0" w:color="000000"/>
              <w:bottom w:val="single" w:sz="8" w:space="0" w:color="000000"/>
              <w:right w:val="single" w:sz="8" w:space="0" w:color="000000"/>
            </w:tcBorders>
          </w:tcPr>
          <w:p w14:paraId="0C1D23FC" w14:textId="77777777" w:rsidR="00F7345D" w:rsidRDefault="00054EC3">
            <w:pPr>
              <w:pStyle w:val="TableLeftAlign"/>
            </w:pPr>
            <w:r>
              <w:t>Geo</w:t>
            </w:r>
          </w:p>
        </w:tc>
        <w:tc>
          <w:tcPr>
            <w:tcW w:w="0" w:type="auto"/>
            <w:tcBorders>
              <w:top w:val="single" w:sz="8" w:space="0" w:color="000000"/>
              <w:left w:val="single" w:sz="8" w:space="0" w:color="000000"/>
              <w:bottom w:val="single" w:sz="8" w:space="0" w:color="000000"/>
              <w:right w:val="single" w:sz="8" w:space="0" w:color="000000"/>
            </w:tcBorders>
          </w:tcPr>
          <w:p w14:paraId="0C1D23FD" w14:textId="77777777" w:rsidR="00F7345D" w:rsidRDefault="00054EC3">
            <w:pPr>
              <w:pStyle w:val="TableLeftAlign"/>
            </w:pPr>
            <w:r>
              <w:t>Geo-location</w:t>
            </w:r>
          </w:p>
        </w:tc>
      </w:tr>
      <w:tr w:rsidR="00F7345D" w14:paraId="0C1D2401" w14:textId="77777777">
        <w:tc>
          <w:tcPr>
            <w:tcW w:w="0" w:type="auto"/>
            <w:tcBorders>
              <w:top w:val="single" w:sz="8" w:space="0" w:color="000000"/>
              <w:left w:val="single" w:sz="8" w:space="0" w:color="000000"/>
              <w:bottom w:val="single" w:sz="8" w:space="0" w:color="000000"/>
              <w:right w:val="single" w:sz="8" w:space="0" w:color="000000"/>
            </w:tcBorders>
          </w:tcPr>
          <w:p w14:paraId="0C1D23FF" w14:textId="77777777" w:rsidR="00F7345D" w:rsidRDefault="00054EC3">
            <w:pPr>
              <w:pStyle w:val="TableLeftAlign"/>
            </w:pPr>
            <w:proofErr w:type="spellStart"/>
            <w:r>
              <w:t>GeoTIFF</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1D2400" w14:textId="77777777" w:rsidR="00F7345D" w:rsidRDefault="00054EC3">
            <w:pPr>
              <w:pStyle w:val="TableLeftAlign"/>
            </w:pPr>
            <w:r>
              <w:t>Geographic Tag Image File Format</w:t>
            </w:r>
          </w:p>
        </w:tc>
      </w:tr>
      <w:tr w:rsidR="00F7345D" w14:paraId="0C1D2404" w14:textId="77777777">
        <w:tc>
          <w:tcPr>
            <w:tcW w:w="0" w:type="auto"/>
            <w:tcBorders>
              <w:top w:val="single" w:sz="8" w:space="0" w:color="000000"/>
              <w:left w:val="single" w:sz="8" w:space="0" w:color="000000"/>
              <w:bottom w:val="single" w:sz="8" w:space="0" w:color="000000"/>
              <w:right w:val="single" w:sz="8" w:space="0" w:color="000000"/>
            </w:tcBorders>
          </w:tcPr>
          <w:p w14:paraId="0C1D2402" w14:textId="77777777" w:rsidR="00F7345D" w:rsidRDefault="00054EC3">
            <w:pPr>
              <w:pStyle w:val="TableLeftAlign"/>
            </w:pPr>
            <w:r>
              <w:t>GHz</w:t>
            </w:r>
          </w:p>
        </w:tc>
        <w:tc>
          <w:tcPr>
            <w:tcW w:w="0" w:type="auto"/>
            <w:tcBorders>
              <w:top w:val="single" w:sz="8" w:space="0" w:color="000000"/>
              <w:left w:val="single" w:sz="8" w:space="0" w:color="000000"/>
              <w:bottom w:val="single" w:sz="8" w:space="0" w:color="000000"/>
              <w:right w:val="single" w:sz="8" w:space="0" w:color="000000"/>
            </w:tcBorders>
          </w:tcPr>
          <w:p w14:paraId="0C1D2403" w14:textId="77777777" w:rsidR="00F7345D" w:rsidRDefault="00054EC3">
            <w:pPr>
              <w:pStyle w:val="TableLeftAlign"/>
            </w:pPr>
            <w:r>
              <w:t>Giga (10</w:t>
            </w:r>
            <w:r>
              <w:rPr>
                <w:vertAlign w:val="superscript"/>
              </w:rPr>
              <w:t>9</w:t>
            </w:r>
            <w:r>
              <w:t>) Hertz</w:t>
            </w:r>
          </w:p>
        </w:tc>
      </w:tr>
      <w:tr w:rsidR="00F7345D" w14:paraId="0C1D2407" w14:textId="77777777">
        <w:tc>
          <w:tcPr>
            <w:tcW w:w="0" w:type="auto"/>
            <w:tcBorders>
              <w:top w:val="single" w:sz="8" w:space="0" w:color="000000"/>
              <w:left w:val="single" w:sz="8" w:space="0" w:color="000000"/>
              <w:bottom w:val="single" w:sz="8" w:space="0" w:color="000000"/>
              <w:right w:val="single" w:sz="8" w:space="0" w:color="000000"/>
            </w:tcBorders>
          </w:tcPr>
          <w:p w14:paraId="0C1D2405" w14:textId="77777777" w:rsidR="00F7345D" w:rsidRDefault="00054EC3">
            <w:pPr>
              <w:pStyle w:val="TableLeftAlign"/>
            </w:pPr>
            <w:r>
              <w:t>GMTI</w:t>
            </w:r>
          </w:p>
        </w:tc>
        <w:tc>
          <w:tcPr>
            <w:tcW w:w="0" w:type="auto"/>
            <w:tcBorders>
              <w:top w:val="single" w:sz="8" w:space="0" w:color="000000"/>
              <w:left w:val="single" w:sz="8" w:space="0" w:color="000000"/>
              <w:bottom w:val="single" w:sz="8" w:space="0" w:color="000000"/>
              <w:right w:val="single" w:sz="8" w:space="0" w:color="000000"/>
            </w:tcBorders>
          </w:tcPr>
          <w:p w14:paraId="0C1D2406" w14:textId="77777777" w:rsidR="00F7345D" w:rsidRDefault="00054EC3">
            <w:pPr>
              <w:pStyle w:val="TableLeftAlign"/>
            </w:pPr>
            <w:r>
              <w:t>Ground Moving Target Indicator</w:t>
            </w:r>
          </w:p>
        </w:tc>
      </w:tr>
      <w:tr w:rsidR="00F7345D" w14:paraId="0C1D240A" w14:textId="77777777">
        <w:tc>
          <w:tcPr>
            <w:tcW w:w="0" w:type="auto"/>
            <w:tcBorders>
              <w:top w:val="single" w:sz="8" w:space="0" w:color="000000"/>
              <w:left w:val="single" w:sz="8" w:space="0" w:color="000000"/>
              <w:bottom w:val="single" w:sz="8" w:space="0" w:color="000000"/>
              <w:right w:val="single" w:sz="8" w:space="0" w:color="000000"/>
            </w:tcBorders>
          </w:tcPr>
          <w:p w14:paraId="0C1D2408" w14:textId="77777777" w:rsidR="00F7345D" w:rsidRDefault="00054EC3">
            <w:pPr>
              <w:pStyle w:val="TableLeftAlign"/>
            </w:pPr>
            <w:r>
              <w:t>GMTIF</w:t>
            </w:r>
          </w:p>
        </w:tc>
        <w:tc>
          <w:tcPr>
            <w:tcW w:w="0" w:type="auto"/>
            <w:tcBorders>
              <w:top w:val="single" w:sz="8" w:space="0" w:color="000000"/>
              <w:left w:val="single" w:sz="8" w:space="0" w:color="000000"/>
              <w:bottom w:val="single" w:sz="8" w:space="0" w:color="000000"/>
              <w:right w:val="single" w:sz="8" w:space="0" w:color="000000"/>
            </w:tcBorders>
          </w:tcPr>
          <w:p w14:paraId="0C1D2409" w14:textId="77777777" w:rsidR="00F7345D" w:rsidRDefault="00054EC3">
            <w:pPr>
              <w:pStyle w:val="TableLeftAlign"/>
            </w:pPr>
            <w:r>
              <w:t>Ground Moving Target Indication Format</w:t>
            </w:r>
          </w:p>
        </w:tc>
      </w:tr>
      <w:tr w:rsidR="00F7345D" w14:paraId="0C1D240D" w14:textId="77777777">
        <w:tc>
          <w:tcPr>
            <w:tcW w:w="0" w:type="auto"/>
            <w:tcBorders>
              <w:top w:val="single" w:sz="8" w:space="0" w:color="000000"/>
              <w:left w:val="single" w:sz="8" w:space="0" w:color="000000"/>
              <w:bottom w:val="single" w:sz="8" w:space="0" w:color="000000"/>
              <w:right w:val="single" w:sz="8" w:space="0" w:color="000000"/>
            </w:tcBorders>
          </w:tcPr>
          <w:p w14:paraId="0C1D240B" w14:textId="77777777" w:rsidR="00F7345D" w:rsidRDefault="00054EC3">
            <w:pPr>
              <w:pStyle w:val="TableLeftAlign"/>
            </w:pPr>
            <w:r>
              <w:t>GNU</w:t>
            </w:r>
          </w:p>
        </w:tc>
        <w:tc>
          <w:tcPr>
            <w:tcW w:w="0" w:type="auto"/>
            <w:tcBorders>
              <w:top w:val="single" w:sz="8" w:space="0" w:color="000000"/>
              <w:left w:val="single" w:sz="8" w:space="0" w:color="000000"/>
              <w:bottom w:val="single" w:sz="8" w:space="0" w:color="000000"/>
              <w:right w:val="single" w:sz="8" w:space="0" w:color="000000"/>
            </w:tcBorders>
          </w:tcPr>
          <w:p w14:paraId="0C1D240C" w14:textId="77777777" w:rsidR="00F7345D" w:rsidRDefault="00054EC3">
            <w:pPr>
              <w:pStyle w:val="TableLeftAlign"/>
            </w:pPr>
            <w:r>
              <w:t>GNU’s Not Unix!</w:t>
            </w:r>
          </w:p>
        </w:tc>
      </w:tr>
      <w:tr w:rsidR="00F7345D" w14:paraId="0C1D2410" w14:textId="77777777">
        <w:tc>
          <w:tcPr>
            <w:tcW w:w="0" w:type="auto"/>
            <w:tcBorders>
              <w:top w:val="single" w:sz="8" w:space="0" w:color="000000"/>
              <w:left w:val="single" w:sz="8" w:space="0" w:color="000000"/>
              <w:bottom w:val="single" w:sz="8" w:space="0" w:color="000000"/>
              <w:right w:val="single" w:sz="8" w:space="0" w:color="000000"/>
            </w:tcBorders>
          </w:tcPr>
          <w:p w14:paraId="0C1D240E" w14:textId="77777777" w:rsidR="00F7345D" w:rsidRDefault="00054EC3">
            <w:pPr>
              <w:pStyle w:val="TableLeftAlign"/>
            </w:pPr>
            <w:r>
              <w:t>GOTS</w:t>
            </w:r>
          </w:p>
        </w:tc>
        <w:tc>
          <w:tcPr>
            <w:tcW w:w="0" w:type="auto"/>
            <w:tcBorders>
              <w:top w:val="single" w:sz="8" w:space="0" w:color="000000"/>
              <w:left w:val="single" w:sz="8" w:space="0" w:color="000000"/>
              <w:bottom w:val="single" w:sz="8" w:space="0" w:color="000000"/>
              <w:right w:val="single" w:sz="8" w:space="0" w:color="000000"/>
            </w:tcBorders>
          </w:tcPr>
          <w:p w14:paraId="0C1D240F" w14:textId="77777777" w:rsidR="00F7345D" w:rsidRDefault="00054EC3">
            <w:pPr>
              <w:pStyle w:val="TableLeftAlign"/>
            </w:pPr>
            <w:r>
              <w:t>Government Off the Shelf</w:t>
            </w:r>
          </w:p>
        </w:tc>
      </w:tr>
      <w:tr w:rsidR="00F7345D" w14:paraId="0C1D2413" w14:textId="77777777">
        <w:tc>
          <w:tcPr>
            <w:tcW w:w="0" w:type="auto"/>
            <w:tcBorders>
              <w:top w:val="single" w:sz="8" w:space="0" w:color="000000"/>
              <w:left w:val="single" w:sz="8" w:space="0" w:color="000000"/>
              <w:bottom w:val="single" w:sz="8" w:space="0" w:color="000000"/>
              <w:right w:val="single" w:sz="8" w:space="0" w:color="000000"/>
            </w:tcBorders>
          </w:tcPr>
          <w:p w14:paraId="0C1D2411" w14:textId="77777777" w:rsidR="00F7345D" w:rsidRDefault="00054EC3">
            <w:pPr>
              <w:pStyle w:val="TableLeftAlign"/>
            </w:pPr>
            <w:r>
              <w:t>GPS</w:t>
            </w:r>
          </w:p>
        </w:tc>
        <w:tc>
          <w:tcPr>
            <w:tcW w:w="0" w:type="auto"/>
            <w:tcBorders>
              <w:top w:val="single" w:sz="8" w:space="0" w:color="000000"/>
              <w:left w:val="single" w:sz="8" w:space="0" w:color="000000"/>
              <w:bottom w:val="single" w:sz="8" w:space="0" w:color="000000"/>
              <w:right w:val="single" w:sz="8" w:space="0" w:color="000000"/>
            </w:tcBorders>
          </w:tcPr>
          <w:p w14:paraId="0C1D2412" w14:textId="77777777" w:rsidR="00F7345D" w:rsidRDefault="00054EC3">
            <w:pPr>
              <w:pStyle w:val="TableLeftAlign"/>
            </w:pPr>
            <w:r>
              <w:t>Global Positioning System</w:t>
            </w:r>
          </w:p>
        </w:tc>
      </w:tr>
      <w:tr w:rsidR="00F7345D" w14:paraId="0C1D2416" w14:textId="77777777">
        <w:tc>
          <w:tcPr>
            <w:tcW w:w="0" w:type="auto"/>
            <w:tcBorders>
              <w:top w:val="single" w:sz="8" w:space="0" w:color="000000"/>
              <w:left w:val="single" w:sz="8" w:space="0" w:color="000000"/>
              <w:bottom w:val="single" w:sz="8" w:space="0" w:color="000000"/>
              <w:right w:val="single" w:sz="8" w:space="0" w:color="000000"/>
            </w:tcBorders>
          </w:tcPr>
          <w:p w14:paraId="0C1D2414" w14:textId="77777777" w:rsidR="00F7345D" w:rsidRDefault="00054EC3">
            <w:pPr>
              <w:pStyle w:val="TableLeftAlign"/>
            </w:pPr>
            <w:r>
              <w:t>GR&amp;</w:t>
            </w:r>
            <w:proofErr w:type="gramStart"/>
            <w:r>
              <w:t>As</w:t>
            </w:r>
            <w:proofErr w:type="gramEnd"/>
          </w:p>
        </w:tc>
        <w:tc>
          <w:tcPr>
            <w:tcW w:w="0" w:type="auto"/>
            <w:tcBorders>
              <w:top w:val="single" w:sz="8" w:space="0" w:color="000000"/>
              <w:left w:val="single" w:sz="8" w:space="0" w:color="000000"/>
              <w:bottom w:val="single" w:sz="8" w:space="0" w:color="000000"/>
              <w:right w:val="single" w:sz="8" w:space="0" w:color="000000"/>
            </w:tcBorders>
          </w:tcPr>
          <w:p w14:paraId="0C1D2415" w14:textId="77777777" w:rsidR="00F7345D" w:rsidRDefault="00054EC3">
            <w:pPr>
              <w:pStyle w:val="TableLeftAlign"/>
            </w:pPr>
            <w:r>
              <w:t>Ground rules and assumptions</w:t>
            </w:r>
          </w:p>
        </w:tc>
      </w:tr>
      <w:tr w:rsidR="00F7345D" w14:paraId="0C1D2419" w14:textId="77777777">
        <w:tc>
          <w:tcPr>
            <w:tcW w:w="0" w:type="auto"/>
            <w:tcBorders>
              <w:top w:val="single" w:sz="8" w:space="0" w:color="000000"/>
              <w:left w:val="single" w:sz="8" w:space="0" w:color="000000"/>
              <w:bottom w:val="single" w:sz="8" w:space="0" w:color="000000"/>
              <w:right w:val="single" w:sz="8" w:space="0" w:color="000000"/>
            </w:tcBorders>
          </w:tcPr>
          <w:p w14:paraId="0C1D2417" w14:textId="77777777" w:rsidR="00F7345D" w:rsidRDefault="00054EC3">
            <w:pPr>
              <w:pStyle w:val="TableLeftAlign"/>
            </w:pPr>
            <w:r>
              <w:t>GRIB</w:t>
            </w:r>
          </w:p>
        </w:tc>
        <w:tc>
          <w:tcPr>
            <w:tcW w:w="0" w:type="auto"/>
            <w:tcBorders>
              <w:top w:val="single" w:sz="8" w:space="0" w:color="000000"/>
              <w:left w:val="single" w:sz="8" w:space="0" w:color="000000"/>
              <w:bottom w:val="single" w:sz="8" w:space="0" w:color="000000"/>
              <w:right w:val="single" w:sz="8" w:space="0" w:color="000000"/>
            </w:tcBorders>
          </w:tcPr>
          <w:p w14:paraId="0C1D2418" w14:textId="77777777" w:rsidR="00F7345D" w:rsidRDefault="00054EC3">
            <w:pPr>
              <w:pStyle w:val="TableLeftAlign"/>
            </w:pPr>
            <w:r>
              <w:t>Gridded Binary</w:t>
            </w:r>
          </w:p>
        </w:tc>
      </w:tr>
      <w:tr w:rsidR="00F7345D" w14:paraId="0C1D241C" w14:textId="77777777">
        <w:tc>
          <w:tcPr>
            <w:tcW w:w="0" w:type="auto"/>
            <w:tcBorders>
              <w:top w:val="single" w:sz="8" w:space="0" w:color="000000"/>
              <w:left w:val="single" w:sz="8" w:space="0" w:color="000000"/>
              <w:bottom w:val="single" w:sz="8" w:space="0" w:color="000000"/>
              <w:right w:val="single" w:sz="8" w:space="0" w:color="000000"/>
            </w:tcBorders>
          </w:tcPr>
          <w:p w14:paraId="0C1D241A" w14:textId="77777777" w:rsidR="00F7345D" w:rsidRDefault="00054EC3">
            <w:pPr>
              <w:pStyle w:val="TableLeftAlign"/>
            </w:pPr>
            <w:r>
              <w:t>GUID</w:t>
            </w:r>
          </w:p>
        </w:tc>
        <w:tc>
          <w:tcPr>
            <w:tcW w:w="0" w:type="auto"/>
            <w:tcBorders>
              <w:top w:val="single" w:sz="8" w:space="0" w:color="000000"/>
              <w:left w:val="single" w:sz="8" w:space="0" w:color="000000"/>
              <w:bottom w:val="single" w:sz="8" w:space="0" w:color="000000"/>
              <w:right w:val="single" w:sz="8" w:space="0" w:color="000000"/>
            </w:tcBorders>
          </w:tcPr>
          <w:p w14:paraId="0C1D241B" w14:textId="77777777" w:rsidR="00F7345D" w:rsidRDefault="00054EC3">
            <w:pPr>
              <w:pStyle w:val="TableLeftAlign"/>
            </w:pPr>
            <w:r>
              <w:t>(See Glossary for definition)</w:t>
            </w:r>
          </w:p>
        </w:tc>
      </w:tr>
      <w:tr w:rsidR="00F7345D" w14:paraId="0C1D241F" w14:textId="77777777">
        <w:tc>
          <w:tcPr>
            <w:tcW w:w="0" w:type="auto"/>
            <w:tcBorders>
              <w:top w:val="single" w:sz="8" w:space="0" w:color="000000"/>
              <w:left w:val="single" w:sz="8" w:space="0" w:color="000000"/>
              <w:bottom w:val="single" w:sz="8" w:space="0" w:color="000000"/>
              <w:right w:val="single" w:sz="8" w:space="0" w:color="000000"/>
            </w:tcBorders>
          </w:tcPr>
          <w:p w14:paraId="0C1D241D" w14:textId="77777777" w:rsidR="00F7345D" w:rsidRDefault="00054EC3">
            <w:pPr>
              <w:pStyle w:val="TableLeftAlign"/>
            </w:pPr>
            <w:r>
              <w:t>HMAC</w:t>
            </w:r>
          </w:p>
        </w:tc>
        <w:tc>
          <w:tcPr>
            <w:tcW w:w="0" w:type="auto"/>
            <w:tcBorders>
              <w:top w:val="single" w:sz="8" w:space="0" w:color="000000"/>
              <w:left w:val="single" w:sz="8" w:space="0" w:color="000000"/>
              <w:bottom w:val="single" w:sz="8" w:space="0" w:color="000000"/>
              <w:right w:val="single" w:sz="8" w:space="0" w:color="000000"/>
            </w:tcBorders>
          </w:tcPr>
          <w:p w14:paraId="0C1D241E" w14:textId="77777777" w:rsidR="00F7345D" w:rsidRDefault="00054EC3">
            <w:pPr>
              <w:pStyle w:val="TableLeftAlign"/>
            </w:pPr>
            <w:r>
              <w:t>Hash-based Message Authentication Code</w:t>
            </w:r>
          </w:p>
        </w:tc>
      </w:tr>
      <w:tr w:rsidR="00F7345D" w14:paraId="0C1D2422" w14:textId="77777777">
        <w:tc>
          <w:tcPr>
            <w:tcW w:w="0" w:type="auto"/>
            <w:tcBorders>
              <w:top w:val="single" w:sz="8" w:space="0" w:color="000000"/>
              <w:left w:val="single" w:sz="8" w:space="0" w:color="000000"/>
              <w:bottom w:val="single" w:sz="8" w:space="0" w:color="000000"/>
              <w:right w:val="single" w:sz="8" w:space="0" w:color="000000"/>
            </w:tcBorders>
          </w:tcPr>
          <w:p w14:paraId="0C1D2420" w14:textId="77777777" w:rsidR="00F7345D" w:rsidRDefault="00054EC3">
            <w:pPr>
              <w:pStyle w:val="TableLeftAlign"/>
            </w:pPr>
            <w:r>
              <w:t>HMI</w:t>
            </w:r>
          </w:p>
        </w:tc>
        <w:tc>
          <w:tcPr>
            <w:tcW w:w="0" w:type="auto"/>
            <w:tcBorders>
              <w:top w:val="single" w:sz="8" w:space="0" w:color="000000"/>
              <w:left w:val="single" w:sz="8" w:space="0" w:color="000000"/>
              <w:bottom w:val="single" w:sz="8" w:space="0" w:color="000000"/>
              <w:right w:val="single" w:sz="8" w:space="0" w:color="000000"/>
            </w:tcBorders>
          </w:tcPr>
          <w:p w14:paraId="0C1D2421" w14:textId="77777777" w:rsidR="00F7345D" w:rsidRDefault="00054EC3">
            <w:pPr>
              <w:pStyle w:val="TableLeftAlign"/>
            </w:pPr>
            <w:r>
              <w:t>Human Machine Interface</w:t>
            </w:r>
          </w:p>
        </w:tc>
      </w:tr>
      <w:tr w:rsidR="00F7345D" w14:paraId="0C1D2425" w14:textId="77777777">
        <w:tc>
          <w:tcPr>
            <w:tcW w:w="0" w:type="auto"/>
            <w:tcBorders>
              <w:top w:val="single" w:sz="8" w:space="0" w:color="000000"/>
              <w:left w:val="single" w:sz="8" w:space="0" w:color="000000"/>
              <w:bottom w:val="single" w:sz="8" w:space="0" w:color="000000"/>
              <w:right w:val="single" w:sz="8" w:space="0" w:color="000000"/>
            </w:tcBorders>
          </w:tcPr>
          <w:p w14:paraId="0C1D2423" w14:textId="77777777" w:rsidR="00F7345D" w:rsidRDefault="00054EC3">
            <w:pPr>
              <w:pStyle w:val="TableLeftAlign"/>
            </w:pPr>
            <w:r>
              <w:t>HRR</w:t>
            </w:r>
          </w:p>
        </w:tc>
        <w:tc>
          <w:tcPr>
            <w:tcW w:w="0" w:type="auto"/>
            <w:tcBorders>
              <w:top w:val="single" w:sz="8" w:space="0" w:color="000000"/>
              <w:left w:val="single" w:sz="8" w:space="0" w:color="000000"/>
              <w:bottom w:val="single" w:sz="8" w:space="0" w:color="000000"/>
              <w:right w:val="single" w:sz="8" w:space="0" w:color="000000"/>
            </w:tcBorders>
          </w:tcPr>
          <w:p w14:paraId="0C1D2424" w14:textId="77777777" w:rsidR="00F7345D" w:rsidRDefault="00054EC3">
            <w:pPr>
              <w:pStyle w:val="TableLeftAlign"/>
            </w:pPr>
            <w:r>
              <w:t>High Range Resolution</w:t>
            </w:r>
          </w:p>
        </w:tc>
      </w:tr>
      <w:tr w:rsidR="00F7345D" w14:paraId="0C1D2428" w14:textId="77777777">
        <w:tc>
          <w:tcPr>
            <w:tcW w:w="0" w:type="auto"/>
            <w:tcBorders>
              <w:top w:val="single" w:sz="8" w:space="0" w:color="000000"/>
              <w:left w:val="single" w:sz="8" w:space="0" w:color="000000"/>
              <w:bottom w:val="single" w:sz="8" w:space="0" w:color="000000"/>
              <w:right w:val="single" w:sz="8" w:space="0" w:color="000000"/>
            </w:tcBorders>
          </w:tcPr>
          <w:p w14:paraId="0C1D2426" w14:textId="77777777" w:rsidR="00F7345D" w:rsidRDefault="00054EC3">
            <w:pPr>
              <w:pStyle w:val="TableLeftAlign"/>
            </w:pPr>
            <w:r>
              <w:t>HTTP</w:t>
            </w:r>
          </w:p>
        </w:tc>
        <w:tc>
          <w:tcPr>
            <w:tcW w:w="0" w:type="auto"/>
            <w:tcBorders>
              <w:top w:val="single" w:sz="8" w:space="0" w:color="000000"/>
              <w:left w:val="single" w:sz="8" w:space="0" w:color="000000"/>
              <w:bottom w:val="single" w:sz="8" w:space="0" w:color="000000"/>
              <w:right w:val="single" w:sz="8" w:space="0" w:color="000000"/>
            </w:tcBorders>
          </w:tcPr>
          <w:p w14:paraId="0C1D2427" w14:textId="77777777" w:rsidR="00F7345D" w:rsidRDefault="00054EC3">
            <w:pPr>
              <w:pStyle w:val="TableLeftAlign"/>
            </w:pPr>
            <w:r>
              <w:t>Hypertext Transfer Protocol</w:t>
            </w:r>
          </w:p>
        </w:tc>
      </w:tr>
      <w:tr w:rsidR="00F7345D" w14:paraId="0C1D242B" w14:textId="77777777">
        <w:tc>
          <w:tcPr>
            <w:tcW w:w="0" w:type="auto"/>
            <w:tcBorders>
              <w:top w:val="single" w:sz="8" w:space="0" w:color="000000"/>
              <w:left w:val="single" w:sz="8" w:space="0" w:color="000000"/>
              <w:bottom w:val="single" w:sz="8" w:space="0" w:color="000000"/>
              <w:right w:val="single" w:sz="8" w:space="0" w:color="000000"/>
            </w:tcBorders>
          </w:tcPr>
          <w:p w14:paraId="0C1D2429" w14:textId="77777777" w:rsidR="00F7345D" w:rsidRDefault="00054EC3">
            <w:pPr>
              <w:pStyle w:val="TableLeftAlign"/>
            </w:pPr>
            <w:r>
              <w:lastRenderedPageBreak/>
              <w:t>HTTPD</w:t>
            </w:r>
          </w:p>
        </w:tc>
        <w:tc>
          <w:tcPr>
            <w:tcW w:w="0" w:type="auto"/>
            <w:tcBorders>
              <w:top w:val="single" w:sz="8" w:space="0" w:color="000000"/>
              <w:left w:val="single" w:sz="8" w:space="0" w:color="000000"/>
              <w:bottom w:val="single" w:sz="8" w:space="0" w:color="000000"/>
              <w:right w:val="single" w:sz="8" w:space="0" w:color="000000"/>
            </w:tcBorders>
          </w:tcPr>
          <w:p w14:paraId="0C1D242A" w14:textId="77777777" w:rsidR="00F7345D" w:rsidRDefault="00054EC3">
            <w:pPr>
              <w:pStyle w:val="TableLeftAlign"/>
            </w:pPr>
            <w:r>
              <w:t>HTTP Daemon</w:t>
            </w:r>
          </w:p>
        </w:tc>
      </w:tr>
      <w:tr w:rsidR="00F7345D" w14:paraId="0C1D242E" w14:textId="77777777">
        <w:tc>
          <w:tcPr>
            <w:tcW w:w="0" w:type="auto"/>
            <w:tcBorders>
              <w:top w:val="single" w:sz="8" w:space="0" w:color="000000"/>
              <w:left w:val="single" w:sz="8" w:space="0" w:color="000000"/>
              <w:bottom w:val="single" w:sz="8" w:space="0" w:color="000000"/>
              <w:right w:val="single" w:sz="8" w:space="0" w:color="000000"/>
            </w:tcBorders>
          </w:tcPr>
          <w:p w14:paraId="0C1D242C" w14:textId="77777777" w:rsidR="00F7345D" w:rsidRDefault="00054EC3">
            <w:pPr>
              <w:pStyle w:val="TableLeftAlign"/>
            </w:pPr>
            <w:r>
              <w:t>HTTPS</w:t>
            </w:r>
          </w:p>
        </w:tc>
        <w:tc>
          <w:tcPr>
            <w:tcW w:w="0" w:type="auto"/>
            <w:tcBorders>
              <w:top w:val="single" w:sz="8" w:space="0" w:color="000000"/>
              <w:left w:val="single" w:sz="8" w:space="0" w:color="000000"/>
              <w:bottom w:val="single" w:sz="8" w:space="0" w:color="000000"/>
              <w:right w:val="single" w:sz="8" w:space="0" w:color="000000"/>
            </w:tcBorders>
          </w:tcPr>
          <w:p w14:paraId="0C1D242D" w14:textId="77777777" w:rsidR="00F7345D" w:rsidRDefault="00054EC3">
            <w:pPr>
              <w:pStyle w:val="TableLeftAlign"/>
            </w:pPr>
            <w:r>
              <w:t>Hypertext Transfer Protocol Secure</w:t>
            </w:r>
          </w:p>
        </w:tc>
      </w:tr>
      <w:tr w:rsidR="00F7345D" w14:paraId="0C1D2431" w14:textId="77777777">
        <w:tc>
          <w:tcPr>
            <w:tcW w:w="0" w:type="auto"/>
            <w:tcBorders>
              <w:top w:val="single" w:sz="8" w:space="0" w:color="000000"/>
              <w:left w:val="single" w:sz="8" w:space="0" w:color="000000"/>
              <w:bottom w:val="single" w:sz="8" w:space="0" w:color="000000"/>
              <w:right w:val="single" w:sz="8" w:space="0" w:color="000000"/>
            </w:tcBorders>
          </w:tcPr>
          <w:p w14:paraId="0C1D242F" w14:textId="77777777" w:rsidR="00F7345D" w:rsidRDefault="00054EC3">
            <w:pPr>
              <w:pStyle w:val="TableLeftAlign"/>
            </w:pPr>
            <w:r>
              <w:t>HVT</w:t>
            </w:r>
          </w:p>
        </w:tc>
        <w:tc>
          <w:tcPr>
            <w:tcW w:w="0" w:type="auto"/>
            <w:tcBorders>
              <w:top w:val="single" w:sz="8" w:space="0" w:color="000000"/>
              <w:left w:val="single" w:sz="8" w:space="0" w:color="000000"/>
              <w:bottom w:val="single" w:sz="8" w:space="0" w:color="000000"/>
              <w:right w:val="single" w:sz="8" w:space="0" w:color="000000"/>
            </w:tcBorders>
          </w:tcPr>
          <w:p w14:paraId="0C1D2430" w14:textId="77777777" w:rsidR="00F7345D" w:rsidRDefault="00054EC3">
            <w:pPr>
              <w:pStyle w:val="TableLeftAlign"/>
            </w:pPr>
            <w:r>
              <w:t>High Value Target</w:t>
            </w:r>
          </w:p>
        </w:tc>
      </w:tr>
      <w:tr w:rsidR="00F7345D" w14:paraId="0C1D2434" w14:textId="77777777">
        <w:tc>
          <w:tcPr>
            <w:tcW w:w="0" w:type="auto"/>
            <w:tcBorders>
              <w:top w:val="single" w:sz="8" w:space="0" w:color="000000"/>
              <w:left w:val="single" w:sz="8" w:space="0" w:color="000000"/>
              <w:bottom w:val="single" w:sz="8" w:space="0" w:color="000000"/>
              <w:right w:val="single" w:sz="8" w:space="0" w:color="000000"/>
            </w:tcBorders>
          </w:tcPr>
          <w:p w14:paraId="0C1D2432" w14:textId="77777777" w:rsidR="00F7345D" w:rsidRDefault="00054EC3">
            <w:pPr>
              <w:pStyle w:val="TableLeftAlign"/>
            </w:pPr>
            <w:r>
              <w:t>HW, H/W</w:t>
            </w:r>
          </w:p>
        </w:tc>
        <w:tc>
          <w:tcPr>
            <w:tcW w:w="0" w:type="auto"/>
            <w:tcBorders>
              <w:top w:val="single" w:sz="8" w:space="0" w:color="000000"/>
              <w:left w:val="single" w:sz="8" w:space="0" w:color="000000"/>
              <w:bottom w:val="single" w:sz="8" w:space="0" w:color="000000"/>
              <w:right w:val="single" w:sz="8" w:space="0" w:color="000000"/>
            </w:tcBorders>
          </w:tcPr>
          <w:p w14:paraId="0C1D2433" w14:textId="77777777" w:rsidR="00F7345D" w:rsidRDefault="00054EC3">
            <w:pPr>
              <w:pStyle w:val="TableLeftAlign"/>
            </w:pPr>
            <w:r>
              <w:t>Hardware</w:t>
            </w:r>
          </w:p>
        </w:tc>
      </w:tr>
      <w:tr w:rsidR="00F7345D" w14:paraId="0C1D2437" w14:textId="77777777">
        <w:tc>
          <w:tcPr>
            <w:tcW w:w="0" w:type="auto"/>
            <w:tcBorders>
              <w:top w:val="single" w:sz="8" w:space="0" w:color="000000"/>
              <w:left w:val="single" w:sz="8" w:space="0" w:color="000000"/>
              <w:bottom w:val="single" w:sz="8" w:space="0" w:color="000000"/>
              <w:right w:val="single" w:sz="8" w:space="0" w:color="000000"/>
            </w:tcBorders>
          </w:tcPr>
          <w:p w14:paraId="0C1D2435" w14:textId="77777777" w:rsidR="00F7345D" w:rsidRDefault="00054EC3">
            <w:pPr>
              <w:pStyle w:val="TableLeftAlign"/>
            </w:pPr>
            <w:r>
              <w:t>Hyper</w:t>
            </w:r>
          </w:p>
        </w:tc>
        <w:tc>
          <w:tcPr>
            <w:tcW w:w="0" w:type="auto"/>
            <w:tcBorders>
              <w:top w:val="single" w:sz="8" w:space="0" w:color="000000"/>
              <w:left w:val="single" w:sz="8" w:space="0" w:color="000000"/>
              <w:bottom w:val="single" w:sz="8" w:space="0" w:color="000000"/>
              <w:right w:val="single" w:sz="8" w:space="0" w:color="000000"/>
            </w:tcBorders>
          </w:tcPr>
          <w:p w14:paraId="0C1D2436" w14:textId="77777777" w:rsidR="00F7345D" w:rsidRDefault="00054EC3">
            <w:pPr>
              <w:pStyle w:val="TableLeftAlign"/>
            </w:pPr>
            <w:r>
              <w:t>Hyper spectral</w:t>
            </w:r>
          </w:p>
        </w:tc>
      </w:tr>
      <w:tr w:rsidR="00F7345D" w14:paraId="0C1D243A" w14:textId="77777777">
        <w:tc>
          <w:tcPr>
            <w:tcW w:w="0" w:type="auto"/>
            <w:tcBorders>
              <w:top w:val="single" w:sz="8" w:space="0" w:color="000000"/>
              <w:left w:val="single" w:sz="8" w:space="0" w:color="000000"/>
              <w:bottom w:val="single" w:sz="8" w:space="0" w:color="000000"/>
              <w:right w:val="single" w:sz="8" w:space="0" w:color="000000"/>
            </w:tcBorders>
          </w:tcPr>
          <w:p w14:paraId="0C1D2438" w14:textId="77777777" w:rsidR="00F7345D" w:rsidRDefault="00054EC3">
            <w:pPr>
              <w:pStyle w:val="TableLeftAlign"/>
            </w:pPr>
            <w:r>
              <w:t>Hz</w:t>
            </w:r>
          </w:p>
        </w:tc>
        <w:tc>
          <w:tcPr>
            <w:tcW w:w="0" w:type="auto"/>
            <w:tcBorders>
              <w:top w:val="single" w:sz="8" w:space="0" w:color="000000"/>
              <w:left w:val="single" w:sz="8" w:space="0" w:color="000000"/>
              <w:bottom w:val="single" w:sz="8" w:space="0" w:color="000000"/>
              <w:right w:val="single" w:sz="8" w:space="0" w:color="000000"/>
            </w:tcBorders>
          </w:tcPr>
          <w:p w14:paraId="0C1D2439" w14:textId="77777777" w:rsidR="00F7345D" w:rsidRDefault="00054EC3">
            <w:pPr>
              <w:pStyle w:val="TableLeftAlign"/>
            </w:pPr>
            <w:r>
              <w:t>Hertz</w:t>
            </w:r>
          </w:p>
        </w:tc>
      </w:tr>
      <w:tr w:rsidR="00F7345D" w14:paraId="0C1D243D" w14:textId="77777777">
        <w:tc>
          <w:tcPr>
            <w:tcW w:w="0" w:type="auto"/>
            <w:tcBorders>
              <w:top w:val="single" w:sz="8" w:space="0" w:color="000000"/>
              <w:left w:val="single" w:sz="8" w:space="0" w:color="000000"/>
              <w:bottom w:val="single" w:sz="8" w:space="0" w:color="000000"/>
              <w:right w:val="single" w:sz="8" w:space="0" w:color="000000"/>
            </w:tcBorders>
          </w:tcPr>
          <w:p w14:paraId="0C1D243B" w14:textId="77777777" w:rsidR="00F7345D" w:rsidRDefault="00054EC3">
            <w:pPr>
              <w:pStyle w:val="TableLeftAlign"/>
            </w:pPr>
            <w:r>
              <w:t>I&amp;T</w:t>
            </w:r>
          </w:p>
        </w:tc>
        <w:tc>
          <w:tcPr>
            <w:tcW w:w="0" w:type="auto"/>
            <w:tcBorders>
              <w:top w:val="single" w:sz="8" w:space="0" w:color="000000"/>
              <w:left w:val="single" w:sz="8" w:space="0" w:color="000000"/>
              <w:bottom w:val="single" w:sz="8" w:space="0" w:color="000000"/>
              <w:right w:val="single" w:sz="8" w:space="0" w:color="000000"/>
            </w:tcBorders>
          </w:tcPr>
          <w:p w14:paraId="0C1D243C" w14:textId="77777777" w:rsidR="00F7345D" w:rsidRDefault="00054EC3">
            <w:pPr>
              <w:pStyle w:val="TableLeftAlign"/>
            </w:pPr>
            <w:r>
              <w:t>Integration and Test</w:t>
            </w:r>
          </w:p>
        </w:tc>
      </w:tr>
      <w:tr w:rsidR="00F7345D" w14:paraId="0C1D2440" w14:textId="77777777">
        <w:tc>
          <w:tcPr>
            <w:tcW w:w="0" w:type="auto"/>
            <w:tcBorders>
              <w:top w:val="single" w:sz="8" w:space="0" w:color="000000"/>
              <w:left w:val="single" w:sz="8" w:space="0" w:color="000000"/>
              <w:bottom w:val="single" w:sz="8" w:space="0" w:color="000000"/>
              <w:right w:val="single" w:sz="8" w:space="0" w:color="000000"/>
            </w:tcBorders>
          </w:tcPr>
          <w:p w14:paraId="0C1D243E" w14:textId="77777777" w:rsidR="00F7345D" w:rsidRDefault="00054EC3">
            <w:pPr>
              <w:pStyle w:val="TableLeftAlign"/>
            </w:pPr>
            <w:r>
              <w:t>I/F</w:t>
            </w:r>
          </w:p>
        </w:tc>
        <w:tc>
          <w:tcPr>
            <w:tcW w:w="0" w:type="auto"/>
            <w:tcBorders>
              <w:top w:val="single" w:sz="8" w:space="0" w:color="000000"/>
              <w:left w:val="single" w:sz="8" w:space="0" w:color="000000"/>
              <w:bottom w:val="single" w:sz="8" w:space="0" w:color="000000"/>
              <w:right w:val="single" w:sz="8" w:space="0" w:color="000000"/>
            </w:tcBorders>
          </w:tcPr>
          <w:p w14:paraId="0C1D243F" w14:textId="77777777" w:rsidR="00F7345D" w:rsidRDefault="00054EC3">
            <w:pPr>
              <w:pStyle w:val="TableLeftAlign"/>
            </w:pPr>
            <w:r>
              <w:t>Interface</w:t>
            </w:r>
          </w:p>
        </w:tc>
      </w:tr>
      <w:tr w:rsidR="00F7345D" w14:paraId="0C1D2443" w14:textId="77777777">
        <w:tc>
          <w:tcPr>
            <w:tcW w:w="0" w:type="auto"/>
            <w:tcBorders>
              <w:top w:val="single" w:sz="8" w:space="0" w:color="000000"/>
              <w:left w:val="single" w:sz="8" w:space="0" w:color="000000"/>
              <w:bottom w:val="single" w:sz="8" w:space="0" w:color="000000"/>
              <w:right w:val="single" w:sz="8" w:space="0" w:color="000000"/>
            </w:tcBorders>
          </w:tcPr>
          <w:p w14:paraId="0C1D2441" w14:textId="77777777" w:rsidR="00F7345D" w:rsidRDefault="00054EC3">
            <w:pPr>
              <w:pStyle w:val="TableLeftAlign"/>
            </w:pPr>
            <w:r>
              <w:t>I/O</w:t>
            </w:r>
          </w:p>
        </w:tc>
        <w:tc>
          <w:tcPr>
            <w:tcW w:w="0" w:type="auto"/>
            <w:tcBorders>
              <w:top w:val="single" w:sz="8" w:space="0" w:color="000000"/>
              <w:left w:val="single" w:sz="8" w:space="0" w:color="000000"/>
              <w:bottom w:val="single" w:sz="8" w:space="0" w:color="000000"/>
              <w:right w:val="single" w:sz="8" w:space="0" w:color="000000"/>
            </w:tcBorders>
          </w:tcPr>
          <w:p w14:paraId="0C1D2442" w14:textId="77777777" w:rsidR="00F7345D" w:rsidRDefault="00054EC3">
            <w:pPr>
              <w:pStyle w:val="TableLeftAlign"/>
            </w:pPr>
            <w:r>
              <w:t>Input/Output</w:t>
            </w:r>
          </w:p>
        </w:tc>
      </w:tr>
      <w:tr w:rsidR="00F7345D" w14:paraId="0C1D2446" w14:textId="77777777">
        <w:tc>
          <w:tcPr>
            <w:tcW w:w="0" w:type="auto"/>
            <w:tcBorders>
              <w:top w:val="single" w:sz="8" w:space="0" w:color="000000"/>
              <w:left w:val="single" w:sz="8" w:space="0" w:color="000000"/>
              <w:bottom w:val="single" w:sz="8" w:space="0" w:color="000000"/>
              <w:right w:val="single" w:sz="8" w:space="0" w:color="000000"/>
            </w:tcBorders>
          </w:tcPr>
          <w:p w14:paraId="0C1D2444" w14:textId="77777777" w:rsidR="00F7345D" w:rsidRDefault="00054EC3">
            <w:pPr>
              <w:pStyle w:val="TableLeftAlign"/>
            </w:pPr>
            <w:r>
              <w:t>IA</w:t>
            </w:r>
          </w:p>
        </w:tc>
        <w:tc>
          <w:tcPr>
            <w:tcW w:w="0" w:type="auto"/>
            <w:tcBorders>
              <w:top w:val="single" w:sz="8" w:space="0" w:color="000000"/>
              <w:left w:val="single" w:sz="8" w:space="0" w:color="000000"/>
              <w:bottom w:val="single" w:sz="8" w:space="0" w:color="000000"/>
              <w:right w:val="single" w:sz="8" w:space="0" w:color="000000"/>
            </w:tcBorders>
          </w:tcPr>
          <w:p w14:paraId="0C1D2445" w14:textId="77777777" w:rsidR="00F7345D" w:rsidRDefault="00054EC3">
            <w:pPr>
              <w:pStyle w:val="TableLeftAlign"/>
            </w:pPr>
            <w:r>
              <w:t>Identification and Authentication</w:t>
            </w:r>
          </w:p>
        </w:tc>
      </w:tr>
      <w:tr w:rsidR="00F7345D" w14:paraId="0C1D2449" w14:textId="77777777">
        <w:tc>
          <w:tcPr>
            <w:tcW w:w="0" w:type="auto"/>
            <w:tcBorders>
              <w:top w:val="single" w:sz="8" w:space="0" w:color="000000"/>
              <w:left w:val="single" w:sz="8" w:space="0" w:color="000000"/>
              <w:bottom w:val="single" w:sz="8" w:space="0" w:color="000000"/>
              <w:right w:val="single" w:sz="8" w:space="0" w:color="000000"/>
            </w:tcBorders>
          </w:tcPr>
          <w:p w14:paraId="0C1D2447" w14:textId="77777777" w:rsidR="00F7345D" w:rsidRDefault="00054EC3">
            <w:pPr>
              <w:pStyle w:val="TableLeftAlign"/>
            </w:pPr>
            <w:r>
              <w:t>IAW</w:t>
            </w:r>
          </w:p>
        </w:tc>
        <w:tc>
          <w:tcPr>
            <w:tcW w:w="0" w:type="auto"/>
            <w:tcBorders>
              <w:top w:val="single" w:sz="8" w:space="0" w:color="000000"/>
              <w:left w:val="single" w:sz="8" w:space="0" w:color="000000"/>
              <w:bottom w:val="single" w:sz="8" w:space="0" w:color="000000"/>
              <w:right w:val="single" w:sz="8" w:space="0" w:color="000000"/>
            </w:tcBorders>
          </w:tcPr>
          <w:p w14:paraId="0C1D2448" w14:textId="77777777" w:rsidR="00F7345D" w:rsidRDefault="00054EC3">
            <w:pPr>
              <w:pStyle w:val="TableLeftAlign"/>
            </w:pPr>
            <w:r>
              <w:t>In accordance with</w:t>
            </w:r>
          </w:p>
        </w:tc>
      </w:tr>
      <w:tr w:rsidR="00F7345D" w14:paraId="0C1D244C" w14:textId="77777777">
        <w:tc>
          <w:tcPr>
            <w:tcW w:w="0" w:type="auto"/>
            <w:tcBorders>
              <w:top w:val="single" w:sz="8" w:space="0" w:color="000000"/>
              <w:left w:val="single" w:sz="8" w:space="0" w:color="000000"/>
              <w:bottom w:val="single" w:sz="8" w:space="0" w:color="000000"/>
              <w:right w:val="single" w:sz="8" w:space="0" w:color="000000"/>
            </w:tcBorders>
          </w:tcPr>
          <w:p w14:paraId="0C1D244A" w14:textId="77777777" w:rsidR="00F7345D" w:rsidRDefault="00054EC3">
            <w:pPr>
              <w:pStyle w:val="TableLeftAlign"/>
            </w:pPr>
            <w:r>
              <w:t>IBIT</w:t>
            </w:r>
          </w:p>
        </w:tc>
        <w:tc>
          <w:tcPr>
            <w:tcW w:w="0" w:type="auto"/>
            <w:tcBorders>
              <w:top w:val="single" w:sz="8" w:space="0" w:color="000000"/>
              <w:left w:val="single" w:sz="8" w:space="0" w:color="000000"/>
              <w:bottom w:val="single" w:sz="8" w:space="0" w:color="000000"/>
              <w:right w:val="single" w:sz="8" w:space="0" w:color="000000"/>
            </w:tcBorders>
          </w:tcPr>
          <w:p w14:paraId="0C1D244B" w14:textId="77777777" w:rsidR="00F7345D" w:rsidRDefault="00054EC3">
            <w:pPr>
              <w:pStyle w:val="TableLeftAlign"/>
            </w:pPr>
            <w:r>
              <w:t>Intermittent Built in Test</w:t>
            </w:r>
          </w:p>
        </w:tc>
      </w:tr>
      <w:tr w:rsidR="00F7345D" w14:paraId="0C1D244F" w14:textId="77777777">
        <w:tc>
          <w:tcPr>
            <w:tcW w:w="0" w:type="auto"/>
            <w:tcBorders>
              <w:top w:val="single" w:sz="8" w:space="0" w:color="000000"/>
              <w:left w:val="single" w:sz="8" w:space="0" w:color="000000"/>
              <w:bottom w:val="single" w:sz="8" w:space="0" w:color="000000"/>
              <w:right w:val="single" w:sz="8" w:space="0" w:color="000000"/>
            </w:tcBorders>
          </w:tcPr>
          <w:p w14:paraId="0C1D244D" w14:textId="77777777" w:rsidR="00F7345D" w:rsidRDefault="00054EC3">
            <w:pPr>
              <w:pStyle w:val="TableLeftAlign"/>
            </w:pPr>
            <w:r>
              <w:t>IC</w:t>
            </w:r>
          </w:p>
        </w:tc>
        <w:tc>
          <w:tcPr>
            <w:tcW w:w="0" w:type="auto"/>
            <w:tcBorders>
              <w:top w:val="single" w:sz="8" w:space="0" w:color="000000"/>
              <w:left w:val="single" w:sz="8" w:space="0" w:color="000000"/>
              <w:bottom w:val="single" w:sz="8" w:space="0" w:color="000000"/>
              <w:right w:val="single" w:sz="8" w:space="0" w:color="000000"/>
            </w:tcBorders>
          </w:tcPr>
          <w:p w14:paraId="0C1D244E" w14:textId="77777777" w:rsidR="00F7345D" w:rsidRDefault="00054EC3">
            <w:pPr>
              <w:pStyle w:val="TableLeftAlign"/>
            </w:pPr>
            <w:r>
              <w:t>Intelligence Community</w:t>
            </w:r>
          </w:p>
        </w:tc>
      </w:tr>
      <w:tr w:rsidR="00F7345D" w14:paraId="0C1D2452" w14:textId="77777777">
        <w:tc>
          <w:tcPr>
            <w:tcW w:w="0" w:type="auto"/>
            <w:tcBorders>
              <w:top w:val="single" w:sz="8" w:space="0" w:color="000000"/>
              <w:left w:val="single" w:sz="8" w:space="0" w:color="000000"/>
              <w:bottom w:val="single" w:sz="8" w:space="0" w:color="000000"/>
              <w:right w:val="single" w:sz="8" w:space="0" w:color="000000"/>
            </w:tcBorders>
          </w:tcPr>
          <w:p w14:paraId="0C1D2450" w14:textId="77777777" w:rsidR="00F7345D" w:rsidRDefault="00054EC3">
            <w:pPr>
              <w:pStyle w:val="TableLeftAlign"/>
            </w:pPr>
            <w:r>
              <w:t>ICD</w:t>
            </w:r>
          </w:p>
        </w:tc>
        <w:tc>
          <w:tcPr>
            <w:tcW w:w="0" w:type="auto"/>
            <w:tcBorders>
              <w:top w:val="single" w:sz="8" w:space="0" w:color="000000"/>
              <w:left w:val="single" w:sz="8" w:space="0" w:color="000000"/>
              <w:bottom w:val="single" w:sz="8" w:space="0" w:color="000000"/>
              <w:right w:val="single" w:sz="8" w:space="0" w:color="000000"/>
            </w:tcBorders>
          </w:tcPr>
          <w:p w14:paraId="0C1D2451" w14:textId="77777777" w:rsidR="00F7345D" w:rsidRDefault="00054EC3">
            <w:pPr>
              <w:pStyle w:val="TableLeftAlign"/>
            </w:pPr>
            <w:r>
              <w:t>Interface Control Document</w:t>
            </w:r>
          </w:p>
        </w:tc>
      </w:tr>
      <w:tr w:rsidR="00F7345D" w14:paraId="0C1D2455" w14:textId="77777777">
        <w:tc>
          <w:tcPr>
            <w:tcW w:w="0" w:type="auto"/>
            <w:tcBorders>
              <w:top w:val="single" w:sz="8" w:space="0" w:color="000000"/>
              <w:left w:val="single" w:sz="8" w:space="0" w:color="000000"/>
              <w:bottom w:val="single" w:sz="8" w:space="0" w:color="000000"/>
              <w:right w:val="single" w:sz="8" w:space="0" w:color="000000"/>
            </w:tcBorders>
          </w:tcPr>
          <w:p w14:paraId="0C1D2453" w14:textId="77777777" w:rsidR="00F7345D" w:rsidRDefault="00054EC3">
            <w:pPr>
              <w:pStyle w:val="TableLeftAlign"/>
            </w:pPr>
            <w:r>
              <w:t>ICMP</w:t>
            </w:r>
          </w:p>
        </w:tc>
        <w:tc>
          <w:tcPr>
            <w:tcW w:w="0" w:type="auto"/>
            <w:tcBorders>
              <w:top w:val="single" w:sz="8" w:space="0" w:color="000000"/>
              <w:left w:val="single" w:sz="8" w:space="0" w:color="000000"/>
              <w:bottom w:val="single" w:sz="8" w:space="0" w:color="000000"/>
              <w:right w:val="single" w:sz="8" w:space="0" w:color="000000"/>
            </w:tcBorders>
          </w:tcPr>
          <w:p w14:paraId="0C1D2454" w14:textId="77777777" w:rsidR="00F7345D" w:rsidRDefault="00054EC3">
            <w:pPr>
              <w:pStyle w:val="TableLeftAlign"/>
            </w:pPr>
            <w:r>
              <w:t>Internet Control Message Protocol</w:t>
            </w:r>
          </w:p>
        </w:tc>
      </w:tr>
      <w:tr w:rsidR="00F7345D" w14:paraId="0C1D2458" w14:textId="77777777">
        <w:tc>
          <w:tcPr>
            <w:tcW w:w="0" w:type="auto"/>
            <w:tcBorders>
              <w:top w:val="single" w:sz="8" w:space="0" w:color="000000"/>
              <w:left w:val="single" w:sz="8" w:space="0" w:color="000000"/>
              <w:bottom w:val="single" w:sz="8" w:space="0" w:color="000000"/>
              <w:right w:val="single" w:sz="8" w:space="0" w:color="000000"/>
            </w:tcBorders>
          </w:tcPr>
          <w:p w14:paraId="0C1D2456" w14:textId="77777777" w:rsidR="00F7345D" w:rsidRDefault="00054EC3">
            <w:pPr>
              <w:pStyle w:val="TableLeftAlign"/>
            </w:pPr>
            <w:r>
              <w:t>ICT</w:t>
            </w:r>
          </w:p>
        </w:tc>
        <w:tc>
          <w:tcPr>
            <w:tcW w:w="0" w:type="auto"/>
            <w:tcBorders>
              <w:top w:val="single" w:sz="8" w:space="0" w:color="000000"/>
              <w:left w:val="single" w:sz="8" w:space="0" w:color="000000"/>
              <w:bottom w:val="single" w:sz="8" w:space="0" w:color="000000"/>
              <w:right w:val="single" w:sz="8" w:space="0" w:color="000000"/>
            </w:tcBorders>
          </w:tcPr>
          <w:p w14:paraId="0C1D2457" w14:textId="77777777" w:rsidR="00F7345D" w:rsidRDefault="00054EC3">
            <w:pPr>
              <w:pStyle w:val="TableLeftAlign"/>
            </w:pPr>
            <w:r>
              <w:t>Information and Communications Technology</w:t>
            </w:r>
          </w:p>
        </w:tc>
      </w:tr>
      <w:tr w:rsidR="00F7345D" w14:paraId="0C1D245B" w14:textId="77777777">
        <w:tc>
          <w:tcPr>
            <w:tcW w:w="0" w:type="auto"/>
            <w:tcBorders>
              <w:top w:val="single" w:sz="8" w:space="0" w:color="000000"/>
              <w:left w:val="single" w:sz="8" w:space="0" w:color="000000"/>
              <w:bottom w:val="single" w:sz="8" w:space="0" w:color="000000"/>
              <w:right w:val="single" w:sz="8" w:space="0" w:color="000000"/>
            </w:tcBorders>
          </w:tcPr>
          <w:p w14:paraId="0C1D2459" w14:textId="77777777" w:rsidR="00F7345D" w:rsidRDefault="00054EC3">
            <w:pPr>
              <w:pStyle w:val="TableLeftAlign"/>
            </w:pPr>
            <w:r>
              <w:t>ID</w:t>
            </w:r>
          </w:p>
        </w:tc>
        <w:tc>
          <w:tcPr>
            <w:tcW w:w="0" w:type="auto"/>
            <w:tcBorders>
              <w:top w:val="single" w:sz="8" w:space="0" w:color="000000"/>
              <w:left w:val="single" w:sz="8" w:space="0" w:color="000000"/>
              <w:bottom w:val="single" w:sz="8" w:space="0" w:color="000000"/>
              <w:right w:val="single" w:sz="8" w:space="0" w:color="000000"/>
            </w:tcBorders>
          </w:tcPr>
          <w:p w14:paraId="0C1D245A" w14:textId="77777777" w:rsidR="00F7345D" w:rsidRDefault="00054EC3">
            <w:pPr>
              <w:pStyle w:val="TableLeftAlign"/>
            </w:pPr>
            <w:r>
              <w:t>Identification</w:t>
            </w:r>
          </w:p>
        </w:tc>
      </w:tr>
      <w:tr w:rsidR="00F7345D" w14:paraId="0C1D245E" w14:textId="77777777">
        <w:tc>
          <w:tcPr>
            <w:tcW w:w="0" w:type="auto"/>
            <w:tcBorders>
              <w:top w:val="single" w:sz="8" w:space="0" w:color="000000"/>
              <w:left w:val="single" w:sz="8" w:space="0" w:color="000000"/>
              <w:bottom w:val="single" w:sz="8" w:space="0" w:color="000000"/>
              <w:right w:val="single" w:sz="8" w:space="0" w:color="000000"/>
            </w:tcBorders>
          </w:tcPr>
          <w:p w14:paraId="0C1D245C" w14:textId="77777777" w:rsidR="00F7345D" w:rsidRDefault="00054EC3">
            <w:pPr>
              <w:pStyle w:val="TableLeftAlign"/>
            </w:pPr>
            <w:r>
              <w:t>IDL</w:t>
            </w:r>
          </w:p>
        </w:tc>
        <w:tc>
          <w:tcPr>
            <w:tcW w:w="0" w:type="auto"/>
            <w:tcBorders>
              <w:top w:val="single" w:sz="8" w:space="0" w:color="000000"/>
              <w:left w:val="single" w:sz="8" w:space="0" w:color="000000"/>
              <w:bottom w:val="single" w:sz="8" w:space="0" w:color="000000"/>
              <w:right w:val="single" w:sz="8" w:space="0" w:color="000000"/>
            </w:tcBorders>
          </w:tcPr>
          <w:p w14:paraId="0C1D245D" w14:textId="77777777" w:rsidR="00F7345D" w:rsidRDefault="00054EC3">
            <w:pPr>
              <w:pStyle w:val="TableLeftAlign"/>
            </w:pPr>
            <w:r>
              <w:t>Interface Description Language</w:t>
            </w:r>
          </w:p>
        </w:tc>
      </w:tr>
      <w:tr w:rsidR="00F7345D" w14:paraId="0C1D2461" w14:textId="77777777">
        <w:tc>
          <w:tcPr>
            <w:tcW w:w="0" w:type="auto"/>
            <w:tcBorders>
              <w:top w:val="single" w:sz="8" w:space="0" w:color="000000"/>
              <w:left w:val="single" w:sz="8" w:space="0" w:color="000000"/>
              <w:bottom w:val="single" w:sz="8" w:space="0" w:color="000000"/>
              <w:right w:val="single" w:sz="8" w:space="0" w:color="000000"/>
            </w:tcBorders>
          </w:tcPr>
          <w:p w14:paraId="0C1D245F" w14:textId="77777777" w:rsidR="00F7345D" w:rsidRDefault="00054EC3">
            <w:pPr>
              <w:pStyle w:val="TableLeftAlign"/>
            </w:pPr>
            <w:r>
              <w:t>IE</w:t>
            </w:r>
          </w:p>
        </w:tc>
        <w:tc>
          <w:tcPr>
            <w:tcW w:w="0" w:type="auto"/>
            <w:tcBorders>
              <w:top w:val="single" w:sz="8" w:space="0" w:color="000000"/>
              <w:left w:val="single" w:sz="8" w:space="0" w:color="000000"/>
              <w:bottom w:val="single" w:sz="8" w:space="0" w:color="000000"/>
              <w:right w:val="single" w:sz="8" w:space="0" w:color="000000"/>
            </w:tcBorders>
          </w:tcPr>
          <w:p w14:paraId="0C1D2460" w14:textId="77777777" w:rsidR="00F7345D" w:rsidRDefault="00054EC3">
            <w:pPr>
              <w:pStyle w:val="TableLeftAlign"/>
            </w:pPr>
            <w:r>
              <w:t>Integration Event</w:t>
            </w:r>
          </w:p>
        </w:tc>
      </w:tr>
      <w:tr w:rsidR="00F7345D" w14:paraId="0C1D2464" w14:textId="77777777">
        <w:tc>
          <w:tcPr>
            <w:tcW w:w="0" w:type="auto"/>
            <w:tcBorders>
              <w:top w:val="single" w:sz="8" w:space="0" w:color="000000"/>
              <w:left w:val="single" w:sz="8" w:space="0" w:color="000000"/>
              <w:bottom w:val="single" w:sz="8" w:space="0" w:color="000000"/>
              <w:right w:val="single" w:sz="8" w:space="0" w:color="000000"/>
            </w:tcBorders>
          </w:tcPr>
          <w:p w14:paraId="0C1D2462" w14:textId="77777777" w:rsidR="00F7345D" w:rsidRDefault="00054EC3">
            <w:pPr>
              <w:pStyle w:val="TableLeftAlign"/>
            </w:pPr>
            <w:r>
              <w:t>IEC</w:t>
            </w:r>
          </w:p>
        </w:tc>
        <w:tc>
          <w:tcPr>
            <w:tcW w:w="0" w:type="auto"/>
            <w:tcBorders>
              <w:top w:val="single" w:sz="8" w:space="0" w:color="000000"/>
              <w:left w:val="single" w:sz="8" w:space="0" w:color="000000"/>
              <w:bottom w:val="single" w:sz="8" w:space="0" w:color="000000"/>
              <w:right w:val="single" w:sz="8" w:space="0" w:color="000000"/>
            </w:tcBorders>
          </w:tcPr>
          <w:p w14:paraId="0C1D2463" w14:textId="77777777" w:rsidR="00F7345D" w:rsidRDefault="00054EC3">
            <w:pPr>
              <w:pStyle w:val="TableLeftAlign"/>
            </w:pPr>
            <w:r>
              <w:t>International Electrotechnical Commission</w:t>
            </w:r>
          </w:p>
        </w:tc>
      </w:tr>
      <w:tr w:rsidR="00F7345D" w14:paraId="0C1D2467" w14:textId="77777777">
        <w:tc>
          <w:tcPr>
            <w:tcW w:w="0" w:type="auto"/>
            <w:tcBorders>
              <w:top w:val="single" w:sz="8" w:space="0" w:color="000000"/>
              <w:left w:val="single" w:sz="8" w:space="0" w:color="000000"/>
              <w:bottom w:val="single" w:sz="8" w:space="0" w:color="000000"/>
              <w:right w:val="single" w:sz="8" w:space="0" w:color="000000"/>
            </w:tcBorders>
          </w:tcPr>
          <w:p w14:paraId="0C1D2465" w14:textId="77777777" w:rsidR="00F7345D" w:rsidRDefault="00054EC3">
            <w:pPr>
              <w:pStyle w:val="TableLeftAlign"/>
            </w:pPr>
            <w:r>
              <w:t>IEEE</w:t>
            </w:r>
          </w:p>
        </w:tc>
        <w:tc>
          <w:tcPr>
            <w:tcW w:w="0" w:type="auto"/>
            <w:tcBorders>
              <w:top w:val="single" w:sz="8" w:space="0" w:color="000000"/>
              <w:left w:val="single" w:sz="8" w:space="0" w:color="000000"/>
              <w:bottom w:val="single" w:sz="8" w:space="0" w:color="000000"/>
              <w:right w:val="single" w:sz="8" w:space="0" w:color="000000"/>
            </w:tcBorders>
          </w:tcPr>
          <w:p w14:paraId="0C1D2466" w14:textId="77777777" w:rsidR="00F7345D" w:rsidRDefault="00054EC3">
            <w:pPr>
              <w:pStyle w:val="TableLeftAlign"/>
            </w:pPr>
            <w:r>
              <w:t>International Electronics and Electrical Engineers</w:t>
            </w:r>
          </w:p>
        </w:tc>
      </w:tr>
      <w:tr w:rsidR="00F7345D" w14:paraId="0C1D246A" w14:textId="77777777">
        <w:tc>
          <w:tcPr>
            <w:tcW w:w="0" w:type="auto"/>
            <w:tcBorders>
              <w:top w:val="single" w:sz="8" w:space="0" w:color="000000"/>
              <w:left w:val="single" w:sz="8" w:space="0" w:color="000000"/>
              <w:bottom w:val="single" w:sz="8" w:space="0" w:color="000000"/>
              <w:right w:val="single" w:sz="8" w:space="0" w:color="000000"/>
            </w:tcBorders>
          </w:tcPr>
          <w:p w14:paraId="0C1D2468" w14:textId="77777777" w:rsidR="00F7345D" w:rsidRDefault="00054EC3">
            <w:pPr>
              <w:pStyle w:val="TableLeftAlign"/>
            </w:pPr>
            <w:r>
              <w:t>IETF</w:t>
            </w:r>
          </w:p>
        </w:tc>
        <w:tc>
          <w:tcPr>
            <w:tcW w:w="0" w:type="auto"/>
            <w:tcBorders>
              <w:top w:val="single" w:sz="8" w:space="0" w:color="000000"/>
              <w:left w:val="single" w:sz="8" w:space="0" w:color="000000"/>
              <w:bottom w:val="single" w:sz="8" w:space="0" w:color="000000"/>
              <w:right w:val="single" w:sz="8" w:space="0" w:color="000000"/>
            </w:tcBorders>
          </w:tcPr>
          <w:p w14:paraId="0C1D2469" w14:textId="77777777" w:rsidR="00F7345D" w:rsidRDefault="00054EC3">
            <w:pPr>
              <w:pStyle w:val="TableLeftAlign"/>
            </w:pPr>
            <w:r>
              <w:t>International Engineering Task Force</w:t>
            </w:r>
          </w:p>
        </w:tc>
      </w:tr>
      <w:tr w:rsidR="00F7345D" w14:paraId="0C1D246D" w14:textId="77777777">
        <w:tc>
          <w:tcPr>
            <w:tcW w:w="0" w:type="auto"/>
            <w:tcBorders>
              <w:top w:val="single" w:sz="8" w:space="0" w:color="000000"/>
              <w:left w:val="single" w:sz="8" w:space="0" w:color="000000"/>
              <w:bottom w:val="single" w:sz="8" w:space="0" w:color="000000"/>
              <w:right w:val="single" w:sz="8" w:space="0" w:color="000000"/>
            </w:tcBorders>
          </w:tcPr>
          <w:p w14:paraId="0C1D246B" w14:textId="77777777" w:rsidR="00F7345D" w:rsidRDefault="00054EC3">
            <w:pPr>
              <w:pStyle w:val="TableLeftAlign"/>
            </w:pPr>
            <w:r>
              <w:t>IF</w:t>
            </w:r>
          </w:p>
        </w:tc>
        <w:tc>
          <w:tcPr>
            <w:tcW w:w="0" w:type="auto"/>
            <w:tcBorders>
              <w:top w:val="single" w:sz="8" w:space="0" w:color="000000"/>
              <w:left w:val="single" w:sz="8" w:space="0" w:color="000000"/>
              <w:bottom w:val="single" w:sz="8" w:space="0" w:color="000000"/>
              <w:right w:val="single" w:sz="8" w:space="0" w:color="000000"/>
            </w:tcBorders>
          </w:tcPr>
          <w:p w14:paraId="0C1D246C" w14:textId="77777777" w:rsidR="00F7345D" w:rsidRDefault="00054EC3">
            <w:pPr>
              <w:pStyle w:val="TableLeftAlign"/>
            </w:pPr>
            <w:r>
              <w:t>Intermediate Frequency</w:t>
            </w:r>
          </w:p>
        </w:tc>
      </w:tr>
      <w:tr w:rsidR="00F7345D" w14:paraId="0C1D2470" w14:textId="77777777">
        <w:tc>
          <w:tcPr>
            <w:tcW w:w="0" w:type="auto"/>
            <w:tcBorders>
              <w:top w:val="single" w:sz="8" w:space="0" w:color="000000"/>
              <w:left w:val="single" w:sz="8" w:space="0" w:color="000000"/>
              <w:bottom w:val="single" w:sz="8" w:space="0" w:color="000000"/>
              <w:right w:val="single" w:sz="8" w:space="0" w:color="000000"/>
            </w:tcBorders>
          </w:tcPr>
          <w:p w14:paraId="0C1D246E" w14:textId="77777777" w:rsidR="00F7345D" w:rsidRDefault="00054EC3">
            <w:pPr>
              <w:pStyle w:val="TableLeftAlign"/>
            </w:pPr>
            <w:r>
              <w:t>IIRS</w:t>
            </w:r>
          </w:p>
        </w:tc>
        <w:tc>
          <w:tcPr>
            <w:tcW w:w="0" w:type="auto"/>
            <w:tcBorders>
              <w:top w:val="single" w:sz="8" w:space="0" w:color="000000"/>
              <w:left w:val="single" w:sz="8" w:space="0" w:color="000000"/>
              <w:bottom w:val="single" w:sz="8" w:space="0" w:color="000000"/>
              <w:right w:val="single" w:sz="8" w:space="0" w:color="000000"/>
            </w:tcBorders>
          </w:tcPr>
          <w:p w14:paraId="0C1D246F" w14:textId="77777777" w:rsidR="00F7345D" w:rsidRDefault="00054EC3">
            <w:pPr>
              <w:pStyle w:val="TableLeftAlign"/>
            </w:pPr>
            <w:r>
              <w:t>Imagery Interpretability Rating Scale</w:t>
            </w:r>
          </w:p>
        </w:tc>
      </w:tr>
      <w:tr w:rsidR="00F7345D" w14:paraId="0C1D2473" w14:textId="77777777">
        <w:tc>
          <w:tcPr>
            <w:tcW w:w="0" w:type="auto"/>
            <w:tcBorders>
              <w:top w:val="single" w:sz="8" w:space="0" w:color="000000"/>
              <w:left w:val="single" w:sz="8" w:space="0" w:color="000000"/>
              <w:bottom w:val="single" w:sz="8" w:space="0" w:color="000000"/>
              <w:right w:val="single" w:sz="8" w:space="0" w:color="000000"/>
            </w:tcBorders>
          </w:tcPr>
          <w:p w14:paraId="0C1D2471" w14:textId="77777777" w:rsidR="00F7345D" w:rsidRDefault="00054EC3">
            <w:pPr>
              <w:pStyle w:val="TableLeftAlign"/>
            </w:pPr>
            <w:r>
              <w:t>IMG</w:t>
            </w:r>
          </w:p>
        </w:tc>
        <w:tc>
          <w:tcPr>
            <w:tcW w:w="0" w:type="auto"/>
            <w:tcBorders>
              <w:top w:val="single" w:sz="8" w:space="0" w:color="000000"/>
              <w:left w:val="single" w:sz="8" w:space="0" w:color="000000"/>
              <w:bottom w:val="single" w:sz="8" w:space="0" w:color="000000"/>
              <w:right w:val="single" w:sz="8" w:space="0" w:color="000000"/>
            </w:tcBorders>
          </w:tcPr>
          <w:p w14:paraId="0C1D2472" w14:textId="77777777" w:rsidR="00F7345D" w:rsidRDefault="00054EC3">
            <w:pPr>
              <w:pStyle w:val="TableLeftAlign"/>
            </w:pPr>
            <w:r>
              <w:t>Inertial Measurement Group</w:t>
            </w:r>
          </w:p>
        </w:tc>
      </w:tr>
      <w:tr w:rsidR="00F7345D" w14:paraId="0C1D2476" w14:textId="77777777">
        <w:tc>
          <w:tcPr>
            <w:tcW w:w="0" w:type="auto"/>
            <w:tcBorders>
              <w:top w:val="single" w:sz="8" w:space="0" w:color="000000"/>
              <w:left w:val="single" w:sz="8" w:space="0" w:color="000000"/>
              <w:bottom w:val="single" w:sz="8" w:space="0" w:color="000000"/>
              <w:right w:val="single" w:sz="8" w:space="0" w:color="000000"/>
            </w:tcBorders>
          </w:tcPr>
          <w:p w14:paraId="0C1D2474" w14:textId="77777777" w:rsidR="00F7345D" w:rsidRDefault="00054EC3">
            <w:pPr>
              <w:pStyle w:val="TableLeftAlign"/>
            </w:pPr>
            <w:r>
              <w:t>IMINT</w:t>
            </w:r>
          </w:p>
        </w:tc>
        <w:tc>
          <w:tcPr>
            <w:tcW w:w="0" w:type="auto"/>
            <w:tcBorders>
              <w:top w:val="single" w:sz="8" w:space="0" w:color="000000"/>
              <w:left w:val="single" w:sz="8" w:space="0" w:color="000000"/>
              <w:bottom w:val="single" w:sz="8" w:space="0" w:color="000000"/>
              <w:right w:val="single" w:sz="8" w:space="0" w:color="000000"/>
            </w:tcBorders>
          </w:tcPr>
          <w:p w14:paraId="0C1D2475" w14:textId="77777777" w:rsidR="00F7345D" w:rsidRDefault="00054EC3">
            <w:pPr>
              <w:pStyle w:val="TableLeftAlign"/>
            </w:pPr>
            <w:r>
              <w:t>Imagery Intelligence</w:t>
            </w:r>
          </w:p>
        </w:tc>
      </w:tr>
      <w:tr w:rsidR="00F7345D" w14:paraId="0C1D2479" w14:textId="77777777">
        <w:tc>
          <w:tcPr>
            <w:tcW w:w="0" w:type="auto"/>
            <w:tcBorders>
              <w:top w:val="single" w:sz="8" w:space="0" w:color="000000"/>
              <w:left w:val="single" w:sz="8" w:space="0" w:color="000000"/>
              <w:bottom w:val="single" w:sz="8" w:space="0" w:color="000000"/>
              <w:right w:val="single" w:sz="8" w:space="0" w:color="000000"/>
            </w:tcBorders>
          </w:tcPr>
          <w:p w14:paraId="0C1D2477" w14:textId="77777777" w:rsidR="00F7345D" w:rsidRDefault="00054EC3">
            <w:pPr>
              <w:pStyle w:val="TableLeftAlign"/>
            </w:pPr>
            <w:r>
              <w:t>INT</w:t>
            </w:r>
          </w:p>
        </w:tc>
        <w:tc>
          <w:tcPr>
            <w:tcW w:w="0" w:type="auto"/>
            <w:tcBorders>
              <w:top w:val="single" w:sz="8" w:space="0" w:color="000000"/>
              <w:left w:val="single" w:sz="8" w:space="0" w:color="000000"/>
              <w:bottom w:val="single" w:sz="8" w:space="0" w:color="000000"/>
              <w:right w:val="single" w:sz="8" w:space="0" w:color="000000"/>
            </w:tcBorders>
          </w:tcPr>
          <w:p w14:paraId="0C1D2478" w14:textId="77777777" w:rsidR="00F7345D" w:rsidRDefault="00054EC3">
            <w:pPr>
              <w:pStyle w:val="TableLeftAlign"/>
            </w:pPr>
            <w:r>
              <w:t>Intelligence</w:t>
            </w:r>
          </w:p>
        </w:tc>
      </w:tr>
      <w:tr w:rsidR="00F7345D" w14:paraId="0C1D247C" w14:textId="77777777">
        <w:tc>
          <w:tcPr>
            <w:tcW w:w="0" w:type="auto"/>
            <w:tcBorders>
              <w:top w:val="single" w:sz="8" w:space="0" w:color="000000"/>
              <w:left w:val="single" w:sz="8" w:space="0" w:color="000000"/>
              <w:bottom w:val="single" w:sz="8" w:space="0" w:color="000000"/>
              <w:right w:val="single" w:sz="8" w:space="0" w:color="000000"/>
            </w:tcBorders>
          </w:tcPr>
          <w:p w14:paraId="0C1D247A" w14:textId="77777777" w:rsidR="00F7345D" w:rsidRDefault="00054EC3">
            <w:pPr>
              <w:pStyle w:val="TableLeftAlign"/>
            </w:pPr>
            <w:r>
              <w:t>IP</w:t>
            </w:r>
          </w:p>
        </w:tc>
        <w:tc>
          <w:tcPr>
            <w:tcW w:w="0" w:type="auto"/>
            <w:tcBorders>
              <w:top w:val="single" w:sz="8" w:space="0" w:color="000000"/>
              <w:left w:val="single" w:sz="8" w:space="0" w:color="000000"/>
              <w:bottom w:val="single" w:sz="8" w:space="0" w:color="000000"/>
              <w:right w:val="single" w:sz="8" w:space="0" w:color="000000"/>
            </w:tcBorders>
          </w:tcPr>
          <w:p w14:paraId="0C1D247B" w14:textId="77777777" w:rsidR="00F7345D" w:rsidRDefault="00054EC3">
            <w:pPr>
              <w:pStyle w:val="TableLeftAlign"/>
            </w:pPr>
            <w:r>
              <w:t>Internet Protocol</w:t>
            </w:r>
          </w:p>
        </w:tc>
      </w:tr>
      <w:tr w:rsidR="00F7345D" w14:paraId="0C1D247F" w14:textId="77777777">
        <w:tc>
          <w:tcPr>
            <w:tcW w:w="0" w:type="auto"/>
            <w:tcBorders>
              <w:top w:val="single" w:sz="8" w:space="0" w:color="000000"/>
              <w:left w:val="single" w:sz="8" w:space="0" w:color="000000"/>
              <w:bottom w:val="single" w:sz="8" w:space="0" w:color="000000"/>
              <w:right w:val="single" w:sz="8" w:space="0" w:color="000000"/>
            </w:tcBorders>
          </w:tcPr>
          <w:p w14:paraId="0C1D247D" w14:textId="77777777" w:rsidR="00F7345D" w:rsidRDefault="00054EC3">
            <w:pPr>
              <w:pStyle w:val="TableLeftAlign"/>
            </w:pPr>
            <w:r>
              <w:t>IPC</w:t>
            </w:r>
          </w:p>
        </w:tc>
        <w:tc>
          <w:tcPr>
            <w:tcW w:w="0" w:type="auto"/>
            <w:tcBorders>
              <w:top w:val="single" w:sz="8" w:space="0" w:color="000000"/>
              <w:left w:val="single" w:sz="8" w:space="0" w:color="000000"/>
              <w:bottom w:val="single" w:sz="8" w:space="0" w:color="000000"/>
              <w:right w:val="single" w:sz="8" w:space="0" w:color="000000"/>
            </w:tcBorders>
          </w:tcPr>
          <w:p w14:paraId="0C1D247E" w14:textId="77777777" w:rsidR="00F7345D" w:rsidRDefault="00054EC3">
            <w:pPr>
              <w:pStyle w:val="TableLeftAlign"/>
            </w:pPr>
            <w:r>
              <w:t>Inter-Process Communication</w:t>
            </w:r>
          </w:p>
        </w:tc>
      </w:tr>
      <w:tr w:rsidR="00F7345D" w14:paraId="0C1D2482" w14:textId="77777777">
        <w:tc>
          <w:tcPr>
            <w:tcW w:w="0" w:type="auto"/>
            <w:tcBorders>
              <w:top w:val="single" w:sz="8" w:space="0" w:color="000000"/>
              <w:left w:val="single" w:sz="8" w:space="0" w:color="000000"/>
              <w:bottom w:val="single" w:sz="8" w:space="0" w:color="000000"/>
              <w:right w:val="single" w:sz="8" w:space="0" w:color="000000"/>
            </w:tcBorders>
          </w:tcPr>
          <w:p w14:paraId="0C1D2480" w14:textId="77777777" w:rsidR="00F7345D" w:rsidRDefault="00054EC3">
            <w:pPr>
              <w:pStyle w:val="TableLeftAlign"/>
            </w:pPr>
            <w:r>
              <w:t>IPSEC</w:t>
            </w:r>
          </w:p>
        </w:tc>
        <w:tc>
          <w:tcPr>
            <w:tcW w:w="0" w:type="auto"/>
            <w:tcBorders>
              <w:top w:val="single" w:sz="8" w:space="0" w:color="000000"/>
              <w:left w:val="single" w:sz="8" w:space="0" w:color="000000"/>
              <w:bottom w:val="single" w:sz="8" w:space="0" w:color="000000"/>
              <w:right w:val="single" w:sz="8" w:space="0" w:color="000000"/>
            </w:tcBorders>
          </w:tcPr>
          <w:p w14:paraId="0C1D2481" w14:textId="77777777" w:rsidR="00F7345D" w:rsidRDefault="00054EC3">
            <w:pPr>
              <w:pStyle w:val="TableLeftAlign"/>
            </w:pPr>
            <w:r>
              <w:t>Internet Protocol Security</w:t>
            </w:r>
          </w:p>
        </w:tc>
      </w:tr>
      <w:tr w:rsidR="00F7345D" w14:paraId="0C1D2485" w14:textId="77777777">
        <w:tc>
          <w:tcPr>
            <w:tcW w:w="0" w:type="auto"/>
            <w:tcBorders>
              <w:top w:val="single" w:sz="8" w:space="0" w:color="000000"/>
              <w:left w:val="single" w:sz="8" w:space="0" w:color="000000"/>
              <w:bottom w:val="single" w:sz="8" w:space="0" w:color="000000"/>
              <w:right w:val="single" w:sz="8" w:space="0" w:color="000000"/>
            </w:tcBorders>
          </w:tcPr>
          <w:p w14:paraId="0C1D2483" w14:textId="77777777" w:rsidR="00F7345D" w:rsidRDefault="00054EC3">
            <w:pPr>
              <w:pStyle w:val="TableLeftAlign"/>
            </w:pPr>
            <w:r>
              <w:t>IR</w:t>
            </w:r>
          </w:p>
        </w:tc>
        <w:tc>
          <w:tcPr>
            <w:tcW w:w="0" w:type="auto"/>
            <w:tcBorders>
              <w:top w:val="single" w:sz="8" w:space="0" w:color="000000"/>
              <w:left w:val="single" w:sz="8" w:space="0" w:color="000000"/>
              <w:bottom w:val="single" w:sz="8" w:space="0" w:color="000000"/>
              <w:right w:val="single" w:sz="8" w:space="0" w:color="000000"/>
            </w:tcBorders>
          </w:tcPr>
          <w:p w14:paraId="0C1D2484" w14:textId="77777777" w:rsidR="00F7345D" w:rsidRDefault="00054EC3">
            <w:pPr>
              <w:pStyle w:val="TableLeftAlign"/>
            </w:pPr>
            <w:r>
              <w:t>Infrared</w:t>
            </w:r>
          </w:p>
        </w:tc>
      </w:tr>
      <w:tr w:rsidR="00F7345D" w14:paraId="0C1D2488" w14:textId="77777777">
        <w:tc>
          <w:tcPr>
            <w:tcW w:w="0" w:type="auto"/>
            <w:tcBorders>
              <w:top w:val="single" w:sz="8" w:space="0" w:color="000000"/>
              <w:left w:val="single" w:sz="8" w:space="0" w:color="000000"/>
              <w:bottom w:val="single" w:sz="8" w:space="0" w:color="000000"/>
              <w:right w:val="single" w:sz="8" w:space="0" w:color="000000"/>
            </w:tcBorders>
          </w:tcPr>
          <w:p w14:paraId="0C1D2486" w14:textId="77777777" w:rsidR="00F7345D" w:rsidRDefault="00054EC3">
            <w:pPr>
              <w:pStyle w:val="TableLeftAlign"/>
            </w:pPr>
            <w:r>
              <w:t>IRIG</w:t>
            </w:r>
          </w:p>
        </w:tc>
        <w:tc>
          <w:tcPr>
            <w:tcW w:w="0" w:type="auto"/>
            <w:tcBorders>
              <w:top w:val="single" w:sz="8" w:space="0" w:color="000000"/>
              <w:left w:val="single" w:sz="8" w:space="0" w:color="000000"/>
              <w:bottom w:val="single" w:sz="8" w:space="0" w:color="000000"/>
              <w:right w:val="single" w:sz="8" w:space="0" w:color="000000"/>
            </w:tcBorders>
          </w:tcPr>
          <w:p w14:paraId="0C1D2487" w14:textId="77777777" w:rsidR="00F7345D" w:rsidRDefault="00054EC3">
            <w:pPr>
              <w:pStyle w:val="TableLeftAlign"/>
            </w:pPr>
            <w:r>
              <w:t>Inter Range Instrumentation Group</w:t>
            </w:r>
          </w:p>
        </w:tc>
      </w:tr>
      <w:tr w:rsidR="00F7345D" w14:paraId="0C1D248B" w14:textId="77777777">
        <w:tc>
          <w:tcPr>
            <w:tcW w:w="0" w:type="auto"/>
            <w:tcBorders>
              <w:top w:val="single" w:sz="8" w:space="0" w:color="000000"/>
              <w:left w:val="single" w:sz="8" w:space="0" w:color="000000"/>
              <w:bottom w:val="single" w:sz="8" w:space="0" w:color="000000"/>
              <w:right w:val="single" w:sz="8" w:space="0" w:color="000000"/>
            </w:tcBorders>
          </w:tcPr>
          <w:p w14:paraId="0C1D2489" w14:textId="77777777" w:rsidR="00F7345D" w:rsidRDefault="00054EC3">
            <w:pPr>
              <w:pStyle w:val="TableLeftAlign"/>
            </w:pPr>
            <w:r>
              <w:lastRenderedPageBreak/>
              <w:t>IRS</w:t>
            </w:r>
          </w:p>
        </w:tc>
        <w:tc>
          <w:tcPr>
            <w:tcW w:w="0" w:type="auto"/>
            <w:tcBorders>
              <w:top w:val="single" w:sz="8" w:space="0" w:color="000000"/>
              <w:left w:val="single" w:sz="8" w:space="0" w:color="000000"/>
              <w:bottom w:val="single" w:sz="8" w:space="0" w:color="000000"/>
              <w:right w:val="single" w:sz="8" w:space="0" w:color="000000"/>
            </w:tcBorders>
          </w:tcPr>
          <w:p w14:paraId="0C1D248A" w14:textId="77777777" w:rsidR="00F7345D" w:rsidRDefault="00054EC3">
            <w:pPr>
              <w:pStyle w:val="TableLeftAlign"/>
            </w:pPr>
            <w:r>
              <w:t>Interface Requirement Specification</w:t>
            </w:r>
          </w:p>
        </w:tc>
      </w:tr>
      <w:tr w:rsidR="00F7345D" w14:paraId="0C1D248E" w14:textId="77777777">
        <w:tc>
          <w:tcPr>
            <w:tcW w:w="0" w:type="auto"/>
            <w:tcBorders>
              <w:top w:val="single" w:sz="8" w:space="0" w:color="000000"/>
              <w:left w:val="single" w:sz="8" w:space="0" w:color="000000"/>
              <w:bottom w:val="single" w:sz="8" w:space="0" w:color="000000"/>
              <w:right w:val="single" w:sz="8" w:space="0" w:color="000000"/>
            </w:tcBorders>
          </w:tcPr>
          <w:p w14:paraId="0C1D248C" w14:textId="77777777" w:rsidR="00F7345D" w:rsidRDefault="00054EC3">
            <w:pPr>
              <w:pStyle w:val="TableLeftAlign"/>
            </w:pPr>
            <w:r>
              <w:t>ISO</w:t>
            </w:r>
          </w:p>
        </w:tc>
        <w:tc>
          <w:tcPr>
            <w:tcW w:w="0" w:type="auto"/>
            <w:tcBorders>
              <w:top w:val="single" w:sz="8" w:space="0" w:color="000000"/>
              <w:left w:val="single" w:sz="8" w:space="0" w:color="000000"/>
              <w:bottom w:val="single" w:sz="8" w:space="0" w:color="000000"/>
              <w:right w:val="single" w:sz="8" w:space="0" w:color="000000"/>
            </w:tcBorders>
          </w:tcPr>
          <w:p w14:paraId="0C1D248D" w14:textId="77777777" w:rsidR="00F7345D" w:rsidRDefault="00054EC3">
            <w:pPr>
              <w:pStyle w:val="TableLeftAlign"/>
            </w:pPr>
            <w:r>
              <w:t>International Organization of Standardization</w:t>
            </w:r>
          </w:p>
        </w:tc>
      </w:tr>
      <w:tr w:rsidR="00F7345D" w14:paraId="0C1D2491" w14:textId="77777777">
        <w:tc>
          <w:tcPr>
            <w:tcW w:w="0" w:type="auto"/>
            <w:tcBorders>
              <w:top w:val="single" w:sz="8" w:space="0" w:color="000000"/>
              <w:left w:val="single" w:sz="8" w:space="0" w:color="000000"/>
              <w:bottom w:val="single" w:sz="8" w:space="0" w:color="000000"/>
              <w:right w:val="single" w:sz="8" w:space="0" w:color="000000"/>
            </w:tcBorders>
          </w:tcPr>
          <w:p w14:paraId="0C1D248F" w14:textId="77777777" w:rsidR="00F7345D" w:rsidRDefault="00054EC3">
            <w:pPr>
              <w:pStyle w:val="TableLeftAlign"/>
            </w:pPr>
            <w:r>
              <w:t>IT</w:t>
            </w:r>
          </w:p>
        </w:tc>
        <w:tc>
          <w:tcPr>
            <w:tcW w:w="0" w:type="auto"/>
            <w:tcBorders>
              <w:top w:val="single" w:sz="8" w:space="0" w:color="000000"/>
              <w:left w:val="single" w:sz="8" w:space="0" w:color="000000"/>
              <w:bottom w:val="single" w:sz="8" w:space="0" w:color="000000"/>
              <w:right w:val="single" w:sz="8" w:space="0" w:color="000000"/>
            </w:tcBorders>
          </w:tcPr>
          <w:p w14:paraId="0C1D2490" w14:textId="77777777" w:rsidR="00F7345D" w:rsidRDefault="00054EC3">
            <w:pPr>
              <w:pStyle w:val="TableLeftAlign"/>
            </w:pPr>
            <w:r>
              <w:t>Information Technology</w:t>
            </w:r>
          </w:p>
        </w:tc>
      </w:tr>
      <w:tr w:rsidR="00F7345D" w14:paraId="0C1D2494" w14:textId="77777777">
        <w:tc>
          <w:tcPr>
            <w:tcW w:w="0" w:type="auto"/>
            <w:tcBorders>
              <w:top w:val="single" w:sz="8" w:space="0" w:color="000000"/>
              <w:left w:val="single" w:sz="8" w:space="0" w:color="000000"/>
              <w:bottom w:val="single" w:sz="8" w:space="0" w:color="000000"/>
              <w:right w:val="single" w:sz="8" w:space="0" w:color="000000"/>
            </w:tcBorders>
          </w:tcPr>
          <w:p w14:paraId="0C1D2492" w14:textId="77777777" w:rsidR="00F7345D" w:rsidRDefault="00054EC3">
            <w:pPr>
              <w:pStyle w:val="TableLeftAlign"/>
            </w:pPr>
            <w:r>
              <w:t>ITU</w:t>
            </w:r>
          </w:p>
        </w:tc>
        <w:tc>
          <w:tcPr>
            <w:tcW w:w="0" w:type="auto"/>
            <w:tcBorders>
              <w:top w:val="single" w:sz="8" w:space="0" w:color="000000"/>
              <w:left w:val="single" w:sz="8" w:space="0" w:color="000000"/>
              <w:bottom w:val="single" w:sz="8" w:space="0" w:color="000000"/>
              <w:right w:val="single" w:sz="8" w:space="0" w:color="000000"/>
            </w:tcBorders>
          </w:tcPr>
          <w:p w14:paraId="0C1D2493" w14:textId="77777777" w:rsidR="00F7345D" w:rsidRDefault="00054EC3">
            <w:pPr>
              <w:pStyle w:val="TableLeftAlign"/>
            </w:pPr>
            <w:r>
              <w:t>International Telecommunication Union</w:t>
            </w:r>
          </w:p>
        </w:tc>
      </w:tr>
      <w:tr w:rsidR="00F7345D" w14:paraId="0C1D2497" w14:textId="77777777">
        <w:tc>
          <w:tcPr>
            <w:tcW w:w="0" w:type="auto"/>
            <w:tcBorders>
              <w:top w:val="single" w:sz="8" w:space="0" w:color="000000"/>
              <w:left w:val="single" w:sz="8" w:space="0" w:color="000000"/>
              <w:bottom w:val="single" w:sz="8" w:space="0" w:color="000000"/>
              <w:right w:val="single" w:sz="8" w:space="0" w:color="000000"/>
            </w:tcBorders>
          </w:tcPr>
          <w:p w14:paraId="0C1D2495" w14:textId="77777777" w:rsidR="00F7345D" w:rsidRDefault="00054EC3">
            <w:pPr>
              <w:pStyle w:val="TableLeftAlign"/>
            </w:pPr>
            <w:r>
              <w:t>JDK</w:t>
            </w:r>
          </w:p>
        </w:tc>
        <w:tc>
          <w:tcPr>
            <w:tcW w:w="0" w:type="auto"/>
            <w:tcBorders>
              <w:top w:val="single" w:sz="8" w:space="0" w:color="000000"/>
              <w:left w:val="single" w:sz="8" w:space="0" w:color="000000"/>
              <w:bottom w:val="single" w:sz="8" w:space="0" w:color="000000"/>
              <w:right w:val="single" w:sz="8" w:space="0" w:color="000000"/>
            </w:tcBorders>
          </w:tcPr>
          <w:p w14:paraId="0C1D2496" w14:textId="77777777" w:rsidR="00F7345D" w:rsidRDefault="00054EC3">
            <w:pPr>
              <w:pStyle w:val="TableLeftAlign"/>
            </w:pPr>
            <w:r>
              <w:t>Java Development Kit</w:t>
            </w:r>
          </w:p>
        </w:tc>
      </w:tr>
      <w:tr w:rsidR="00F7345D" w14:paraId="0C1D249A" w14:textId="77777777">
        <w:tc>
          <w:tcPr>
            <w:tcW w:w="0" w:type="auto"/>
            <w:tcBorders>
              <w:top w:val="single" w:sz="8" w:space="0" w:color="000000"/>
              <w:left w:val="single" w:sz="8" w:space="0" w:color="000000"/>
              <w:bottom w:val="single" w:sz="8" w:space="0" w:color="000000"/>
              <w:right w:val="single" w:sz="8" w:space="0" w:color="000000"/>
            </w:tcBorders>
          </w:tcPr>
          <w:p w14:paraId="0C1D2498" w14:textId="77777777" w:rsidR="00F7345D" w:rsidRDefault="00054EC3">
            <w:pPr>
              <w:pStyle w:val="TableLeftAlign"/>
            </w:pPr>
            <w:r>
              <w:t>JICD</w:t>
            </w:r>
          </w:p>
        </w:tc>
        <w:tc>
          <w:tcPr>
            <w:tcW w:w="0" w:type="auto"/>
            <w:tcBorders>
              <w:top w:val="single" w:sz="8" w:space="0" w:color="000000"/>
              <w:left w:val="single" w:sz="8" w:space="0" w:color="000000"/>
              <w:bottom w:val="single" w:sz="8" w:space="0" w:color="000000"/>
              <w:right w:val="single" w:sz="8" w:space="0" w:color="000000"/>
            </w:tcBorders>
          </w:tcPr>
          <w:p w14:paraId="0C1D2499" w14:textId="77777777" w:rsidR="00F7345D" w:rsidRDefault="00054EC3">
            <w:pPr>
              <w:pStyle w:val="TableLeftAlign"/>
            </w:pPr>
            <w:r>
              <w:t>Joint Interface Control Document</w:t>
            </w:r>
          </w:p>
        </w:tc>
      </w:tr>
      <w:tr w:rsidR="00F7345D" w14:paraId="0C1D249D" w14:textId="77777777">
        <w:tc>
          <w:tcPr>
            <w:tcW w:w="0" w:type="auto"/>
            <w:tcBorders>
              <w:top w:val="single" w:sz="8" w:space="0" w:color="000000"/>
              <w:left w:val="single" w:sz="8" w:space="0" w:color="000000"/>
              <w:bottom w:val="single" w:sz="8" w:space="0" w:color="000000"/>
              <w:right w:val="single" w:sz="8" w:space="0" w:color="000000"/>
            </w:tcBorders>
          </w:tcPr>
          <w:p w14:paraId="0C1D249B" w14:textId="77777777" w:rsidR="00F7345D" w:rsidRDefault="00054EC3">
            <w:pPr>
              <w:pStyle w:val="TableLeftAlign"/>
            </w:pPr>
            <w:r>
              <w:t>JNI</w:t>
            </w:r>
          </w:p>
        </w:tc>
        <w:tc>
          <w:tcPr>
            <w:tcW w:w="0" w:type="auto"/>
            <w:tcBorders>
              <w:top w:val="single" w:sz="8" w:space="0" w:color="000000"/>
              <w:left w:val="single" w:sz="8" w:space="0" w:color="000000"/>
              <w:bottom w:val="single" w:sz="8" w:space="0" w:color="000000"/>
              <w:right w:val="single" w:sz="8" w:space="0" w:color="000000"/>
            </w:tcBorders>
          </w:tcPr>
          <w:p w14:paraId="0C1D249C" w14:textId="77777777" w:rsidR="00F7345D" w:rsidRDefault="00054EC3">
            <w:pPr>
              <w:pStyle w:val="TableLeftAlign"/>
            </w:pPr>
            <w:r>
              <w:t>Java Native Interface</w:t>
            </w:r>
          </w:p>
        </w:tc>
      </w:tr>
      <w:tr w:rsidR="00F7345D" w14:paraId="0C1D24A0" w14:textId="77777777">
        <w:tc>
          <w:tcPr>
            <w:tcW w:w="0" w:type="auto"/>
            <w:tcBorders>
              <w:top w:val="single" w:sz="8" w:space="0" w:color="000000"/>
              <w:left w:val="single" w:sz="8" w:space="0" w:color="000000"/>
              <w:bottom w:val="single" w:sz="8" w:space="0" w:color="000000"/>
              <w:right w:val="single" w:sz="8" w:space="0" w:color="000000"/>
            </w:tcBorders>
          </w:tcPr>
          <w:p w14:paraId="0C1D249E" w14:textId="77777777" w:rsidR="00F7345D" w:rsidRDefault="00054EC3">
            <w:pPr>
              <w:pStyle w:val="TableLeftAlign"/>
            </w:pPr>
            <w:r>
              <w:t>JP2</w:t>
            </w:r>
          </w:p>
        </w:tc>
        <w:tc>
          <w:tcPr>
            <w:tcW w:w="0" w:type="auto"/>
            <w:tcBorders>
              <w:top w:val="single" w:sz="8" w:space="0" w:color="000000"/>
              <w:left w:val="single" w:sz="8" w:space="0" w:color="000000"/>
              <w:bottom w:val="single" w:sz="8" w:space="0" w:color="000000"/>
              <w:right w:val="single" w:sz="8" w:space="0" w:color="000000"/>
            </w:tcBorders>
          </w:tcPr>
          <w:p w14:paraId="0C1D249F" w14:textId="77777777" w:rsidR="00F7345D" w:rsidRDefault="00054EC3">
            <w:pPr>
              <w:pStyle w:val="TableLeftAlign"/>
            </w:pPr>
            <w:r>
              <w:t>Joint Photographic Experts Group (JPEG) 2000</w:t>
            </w:r>
          </w:p>
        </w:tc>
      </w:tr>
      <w:tr w:rsidR="00F7345D" w14:paraId="0C1D24A3" w14:textId="77777777">
        <w:tc>
          <w:tcPr>
            <w:tcW w:w="0" w:type="auto"/>
            <w:tcBorders>
              <w:top w:val="single" w:sz="8" w:space="0" w:color="000000"/>
              <w:left w:val="single" w:sz="8" w:space="0" w:color="000000"/>
              <w:bottom w:val="single" w:sz="8" w:space="0" w:color="000000"/>
              <w:right w:val="single" w:sz="8" w:space="0" w:color="000000"/>
            </w:tcBorders>
          </w:tcPr>
          <w:p w14:paraId="0C1D24A1" w14:textId="77777777" w:rsidR="00F7345D" w:rsidRDefault="00054EC3">
            <w:pPr>
              <w:pStyle w:val="TableLeftAlign"/>
            </w:pPr>
            <w:r>
              <w:t>JPIP</w:t>
            </w:r>
          </w:p>
        </w:tc>
        <w:tc>
          <w:tcPr>
            <w:tcW w:w="0" w:type="auto"/>
            <w:tcBorders>
              <w:top w:val="single" w:sz="8" w:space="0" w:color="000000"/>
              <w:left w:val="single" w:sz="8" w:space="0" w:color="000000"/>
              <w:bottom w:val="single" w:sz="8" w:space="0" w:color="000000"/>
              <w:right w:val="single" w:sz="8" w:space="0" w:color="000000"/>
            </w:tcBorders>
          </w:tcPr>
          <w:p w14:paraId="0C1D24A2" w14:textId="77777777" w:rsidR="00F7345D" w:rsidRDefault="00054EC3">
            <w:pPr>
              <w:pStyle w:val="TableLeftAlign"/>
            </w:pPr>
            <w:r>
              <w:t>Joint Photographic Experts Group (JPEG) 2000 Interactive Protocol</w:t>
            </w:r>
          </w:p>
        </w:tc>
      </w:tr>
      <w:tr w:rsidR="00F7345D" w14:paraId="0C1D24A6" w14:textId="77777777">
        <w:tc>
          <w:tcPr>
            <w:tcW w:w="0" w:type="auto"/>
            <w:tcBorders>
              <w:top w:val="single" w:sz="8" w:space="0" w:color="000000"/>
              <w:left w:val="single" w:sz="8" w:space="0" w:color="000000"/>
              <w:bottom w:val="single" w:sz="8" w:space="0" w:color="000000"/>
              <w:right w:val="single" w:sz="8" w:space="0" w:color="000000"/>
            </w:tcBorders>
          </w:tcPr>
          <w:p w14:paraId="0C1D24A4" w14:textId="77777777" w:rsidR="00F7345D" w:rsidRDefault="00054EC3">
            <w:pPr>
              <w:pStyle w:val="TableLeftAlign"/>
            </w:pPr>
            <w:r>
              <w:t>JREAP</w:t>
            </w:r>
          </w:p>
        </w:tc>
        <w:tc>
          <w:tcPr>
            <w:tcW w:w="0" w:type="auto"/>
            <w:tcBorders>
              <w:top w:val="single" w:sz="8" w:space="0" w:color="000000"/>
              <w:left w:val="single" w:sz="8" w:space="0" w:color="000000"/>
              <w:bottom w:val="single" w:sz="8" w:space="0" w:color="000000"/>
              <w:right w:val="single" w:sz="8" w:space="0" w:color="000000"/>
            </w:tcBorders>
          </w:tcPr>
          <w:p w14:paraId="0C1D24A5" w14:textId="77777777" w:rsidR="00F7345D" w:rsidRDefault="00054EC3">
            <w:pPr>
              <w:pStyle w:val="TableLeftAlign"/>
            </w:pPr>
            <w:r>
              <w:t xml:space="preserve">Joint Range Extension Applications Protocol </w:t>
            </w:r>
          </w:p>
        </w:tc>
      </w:tr>
      <w:tr w:rsidR="00F7345D" w14:paraId="0C1D24A9" w14:textId="77777777">
        <w:tc>
          <w:tcPr>
            <w:tcW w:w="0" w:type="auto"/>
            <w:tcBorders>
              <w:top w:val="single" w:sz="8" w:space="0" w:color="000000"/>
              <w:left w:val="single" w:sz="8" w:space="0" w:color="000000"/>
              <w:bottom w:val="single" w:sz="8" w:space="0" w:color="000000"/>
              <w:right w:val="single" w:sz="8" w:space="0" w:color="000000"/>
            </w:tcBorders>
          </w:tcPr>
          <w:p w14:paraId="0C1D24A7" w14:textId="77777777" w:rsidR="00F7345D" w:rsidRDefault="00054EC3">
            <w:pPr>
              <w:pStyle w:val="TableLeftAlign"/>
            </w:pPr>
            <w:r>
              <w:t>JREAP-C</w:t>
            </w:r>
          </w:p>
        </w:tc>
        <w:tc>
          <w:tcPr>
            <w:tcW w:w="0" w:type="auto"/>
            <w:tcBorders>
              <w:top w:val="single" w:sz="8" w:space="0" w:color="000000"/>
              <w:left w:val="single" w:sz="8" w:space="0" w:color="000000"/>
              <w:bottom w:val="single" w:sz="8" w:space="0" w:color="000000"/>
              <w:right w:val="single" w:sz="8" w:space="0" w:color="000000"/>
            </w:tcBorders>
          </w:tcPr>
          <w:p w14:paraId="0C1D24A8" w14:textId="77777777" w:rsidR="00F7345D" w:rsidRDefault="00054EC3">
            <w:pPr>
              <w:pStyle w:val="TableLeftAlign"/>
            </w:pPr>
            <w:r>
              <w:t>Joint Range Extension Applications Protocol Version C</w:t>
            </w:r>
          </w:p>
        </w:tc>
      </w:tr>
      <w:tr w:rsidR="00F7345D" w14:paraId="0C1D24AC" w14:textId="77777777">
        <w:tc>
          <w:tcPr>
            <w:tcW w:w="0" w:type="auto"/>
            <w:tcBorders>
              <w:top w:val="single" w:sz="8" w:space="0" w:color="000000"/>
              <w:left w:val="single" w:sz="8" w:space="0" w:color="000000"/>
              <w:bottom w:val="single" w:sz="8" w:space="0" w:color="000000"/>
              <w:right w:val="single" w:sz="8" w:space="0" w:color="000000"/>
            </w:tcBorders>
          </w:tcPr>
          <w:p w14:paraId="0C1D24AA" w14:textId="77777777" w:rsidR="00F7345D" w:rsidRDefault="00054EC3">
            <w:pPr>
              <w:pStyle w:val="TableLeftAlign"/>
            </w:pPr>
            <w:r>
              <w:t>JSIG</w:t>
            </w:r>
          </w:p>
        </w:tc>
        <w:tc>
          <w:tcPr>
            <w:tcW w:w="0" w:type="auto"/>
            <w:tcBorders>
              <w:top w:val="single" w:sz="8" w:space="0" w:color="000000"/>
              <w:left w:val="single" w:sz="8" w:space="0" w:color="000000"/>
              <w:bottom w:val="single" w:sz="8" w:space="0" w:color="000000"/>
              <w:right w:val="single" w:sz="8" w:space="0" w:color="000000"/>
            </w:tcBorders>
          </w:tcPr>
          <w:p w14:paraId="0C1D24AB" w14:textId="77777777" w:rsidR="00F7345D" w:rsidRDefault="00054EC3">
            <w:pPr>
              <w:pStyle w:val="TableLeftAlign"/>
            </w:pPr>
            <w:r>
              <w:t>Joint Special Access Program Implementation Guide</w:t>
            </w:r>
          </w:p>
        </w:tc>
      </w:tr>
      <w:tr w:rsidR="00F7345D" w14:paraId="0C1D24AF" w14:textId="77777777">
        <w:tc>
          <w:tcPr>
            <w:tcW w:w="0" w:type="auto"/>
            <w:tcBorders>
              <w:top w:val="single" w:sz="8" w:space="0" w:color="000000"/>
              <w:left w:val="single" w:sz="8" w:space="0" w:color="000000"/>
              <w:bottom w:val="single" w:sz="8" w:space="0" w:color="000000"/>
              <w:right w:val="single" w:sz="8" w:space="0" w:color="000000"/>
            </w:tcBorders>
          </w:tcPr>
          <w:p w14:paraId="0C1D24AD" w14:textId="77777777" w:rsidR="00F7345D" w:rsidRDefault="00054EC3">
            <w:pPr>
              <w:pStyle w:val="TableLeftAlign"/>
            </w:pPr>
            <w:r>
              <w:t>JVM</w:t>
            </w:r>
          </w:p>
        </w:tc>
        <w:tc>
          <w:tcPr>
            <w:tcW w:w="0" w:type="auto"/>
            <w:tcBorders>
              <w:top w:val="single" w:sz="8" w:space="0" w:color="000000"/>
              <w:left w:val="single" w:sz="8" w:space="0" w:color="000000"/>
              <w:bottom w:val="single" w:sz="8" w:space="0" w:color="000000"/>
              <w:right w:val="single" w:sz="8" w:space="0" w:color="000000"/>
            </w:tcBorders>
          </w:tcPr>
          <w:p w14:paraId="0C1D24AE" w14:textId="77777777" w:rsidR="00F7345D" w:rsidRDefault="00054EC3">
            <w:pPr>
              <w:pStyle w:val="TableLeftAlign"/>
            </w:pPr>
            <w:r>
              <w:t>Java Virtual Machine</w:t>
            </w:r>
          </w:p>
        </w:tc>
      </w:tr>
      <w:tr w:rsidR="00F7345D" w14:paraId="0C1D24B2" w14:textId="77777777">
        <w:tc>
          <w:tcPr>
            <w:tcW w:w="0" w:type="auto"/>
            <w:tcBorders>
              <w:top w:val="single" w:sz="8" w:space="0" w:color="000000"/>
              <w:left w:val="single" w:sz="8" w:space="0" w:color="000000"/>
              <w:bottom w:val="single" w:sz="8" w:space="0" w:color="000000"/>
              <w:right w:val="single" w:sz="8" w:space="0" w:color="000000"/>
            </w:tcBorders>
          </w:tcPr>
          <w:p w14:paraId="0C1D24B0" w14:textId="77777777" w:rsidR="00F7345D" w:rsidRDefault="00054EC3">
            <w:pPr>
              <w:pStyle w:val="TableLeftAlign"/>
            </w:pPr>
            <w:r>
              <w:t>KML</w:t>
            </w:r>
          </w:p>
        </w:tc>
        <w:tc>
          <w:tcPr>
            <w:tcW w:w="0" w:type="auto"/>
            <w:tcBorders>
              <w:top w:val="single" w:sz="8" w:space="0" w:color="000000"/>
              <w:left w:val="single" w:sz="8" w:space="0" w:color="000000"/>
              <w:bottom w:val="single" w:sz="8" w:space="0" w:color="000000"/>
              <w:right w:val="single" w:sz="8" w:space="0" w:color="000000"/>
            </w:tcBorders>
          </w:tcPr>
          <w:p w14:paraId="0C1D24B1" w14:textId="77777777" w:rsidR="00F7345D" w:rsidRDefault="00054EC3">
            <w:pPr>
              <w:pStyle w:val="TableLeftAlign"/>
            </w:pPr>
            <w:r>
              <w:t>Keyhole Markup Language</w:t>
            </w:r>
          </w:p>
        </w:tc>
      </w:tr>
      <w:tr w:rsidR="00F7345D" w14:paraId="0C1D24B5" w14:textId="77777777">
        <w:tc>
          <w:tcPr>
            <w:tcW w:w="0" w:type="auto"/>
            <w:tcBorders>
              <w:top w:val="single" w:sz="8" w:space="0" w:color="000000"/>
              <w:left w:val="single" w:sz="8" w:space="0" w:color="000000"/>
              <w:bottom w:val="single" w:sz="8" w:space="0" w:color="000000"/>
              <w:right w:val="single" w:sz="8" w:space="0" w:color="000000"/>
            </w:tcBorders>
          </w:tcPr>
          <w:p w14:paraId="0C1D24B3" w14:textId="77777777" w:rsidR="00F7345D" w:rsidRDefault="00054EC3">
            <w:pPr>
              <w:pStyle w:val="TableLeftAlign"/>
            </w:pPr>
            <w:r>
              <w:t>KMZ</w:t>
            </w:r>
          </w:p>
        </w:tc>
        <w:tc>
          <w:tcPr>
            <w:tcW w:w="0" w:type="auto"/>
            <w:tcBorders>
              <w:top w:val="single" w:sz="8" w:space="0" w:color="000000"/>
              <w:left w:val="single" w:sz="8" w:space="0" w:color="000000"/>
              <w:bottom w:val="single" w:sz="8" w:space="0" w:color="000000"/>
              <w:right w:val="single" w:sz="8" w:space="0" w:color="000000"/>
            </w:tcBorders>
          </w:tcPr>
          <w:p w14:paraId="0C1D24B4" w14:textId="77777777" w:rsidR="00F7345D" w:rsidRDefault="00054EC3">
            <w:pPr>
              <w:pStyle w:val="TableLeftAlign"/>
            </w:pPr>
            <w:r>
              <w:t>Keyhole Markup Language Zipped</w:t>
            </w:r>
          </w:p>
        </w:tc>
      </w:tr>
      <w:tr w:rsidR="00F7345D" w14:paraId="0C1D24B8" w14:textId="77777777">
        <w:tc>
          <w:tcPr>
            <w:tcW w:w="0" w:type="auto"/>
            <w:tcBorders>
              <w:top w:val="single" w:sz="8" w:space="0" w:color="000000"/>
              <w:left w:val="single" w:sz="8" w:space="0" w:color="000000"/>
              <w:bottom w:val="single" w:sz="8" w:space="0" w:color="000000"/>
              <w:right w:val="single" w:sz="8" w:space="0" w:color="000000"/>
            </w:tcBorders>
          </w:tcPr>
          <w:p w14:paraId="0C1D24B6" w14:textId="77777777" w:rsidR="00F7345D" w:rsidRDefault="00054EC3">
            <w:pPr>
              <w:pStyle w:val="TableLeftAlign"/>
            </w:pPr>
            <w:r>
              <w:t>LALR</w:t>
            </w:r>
          </w:p>
        </w:tc>
        <w:tc>
          <w:tcPr>
            <w:tcW w:w="0" w:type="auto"/>
            <w:tcBorders>
              <w:top w:val="single" w:sz="8" w:space="0" w:color="000000"/>
              <w:left w:val="single" w:sz="8" w:space="0" w:color="000000"/>
              <w:bottom w:val="single" w:sz="8" w:space="0" w:color="000000"/>
              <w:right w:val="single" w:sz="8" w:space="0" w:color="000000"/>
            </w:tcBorders>
          </w:tcPr>
          <w:p w14:paraId="0C1D24B7" w14:textId="77777777" w:rsidR="00F7345D" w:rsidRDefault="00054EC3">
            <w:pPr>
              <w:pStyle w:val="TableLeftAlign"/>
            </w:pPr>
            <w:r>
              <w:t>Look-Ahead Left-to-Right</w:t>
            </w:r>
          </w:p>
        </w:tc>
      </w:tr>
      <w:tr w:rsidR="00F7345D" w14:paraId="0C1D24BB" w14:textId="77777777">
        <w:tc>
          <w:tcPr>
            <w:tcW w:w="0" w:type="auto"/>
            <w:tcBorders>
              <w:top w:val="single" w:sz="8" w:space="0" w:color="000000"/>
              <w:left w:val="single" w:sz="8" w:space="0" w:color="000000"/>
              <w:bottom w:val="single" w:sz="8" w:space="0" w:color="000000"/>
              <w:right w:val="single" w:sz="8" w:space="0" w:color="000000"/>
            </w:tcBorders>
          </w:tcPr>
          <w:p w14:paraId="0C1D24B9" w14:textId="77777777" w:rsidR="00F7345D" w:rsidRDefault="00054EC3">
            <w:pPr>
              <w:pStyle w:val="TableLeftAlign"/>
            </w:pPr>
            <w:r>
              <w:t>LAN</w:t>
            </w:r>
          </w:p>
        </w:tc>
        <w:tc>
          <w:tcPr>
            <w:tcW w:w="0" w:type="auto"/>
            <w:tcBorders>
              <w:top w:val="single" w:sz="8" w:space="0" w:color="000000"/>
              <w:left w:val="single" w:sz="8" w:space="0" w:color="000000"/>
              <w:bottom w:val="single" w:sz="8" w:space="0" w:color="000000"/>
              <w:right w:val="single" w:sz="8" w:space="0" w:color="000000"/>
            </w:tcBorders>
          </w:tcPr>
          <w:p w14:paraId="0C1D24BA" w14:textId="77777777" w:rsidR="00F7345D" w:rsidRDefault="00054EC3">
            <w:pPr>
              <w:pStyle w:val="TableLeftAlign"/>
            </w:pPr>
            <w:r>
              <w:t>Local Area Network</w:t>
            </w:r>
          </w:p>
        </w:tc>
      </w:tr>
      <w:tr w:rsidR="00F7345D" w14:paraId="0C1D24BE" w14:textId="77777777">
        <w:tc>
          <w:tcPr>
            <w:tcW w:w="0" w:type="auto"/>
            <w:tcBorders>
              <w:top w:val="single" w:sz="8" w:space="0" w:color="000000"/>
              <w:left w:val="single" w:sz="8" w:space="0" w:color="000000"/>
              <w:bottom w:val="single" w:sz="8" w:space="0" w:color="000000"/>
              <w:right w:val="single" w:sz="8" w:space="0" w:color="000000"/>
            </w:tcBorders>
          </w:tcPr>
          <w:p w14:paraId="0C1D24BC" w14:textId="77777777" w:rsidR="00F7345D" w:rsidRDefault="00054EC3">
            <w:pPr>
              <w:pStyle w:val="TableLeftAlign"/>
            </w:pPr>
            <w:r>
              <w:t>LAR</w:t>
            </w:r>
          </w:p>
        </w:tc>
        <w:tc>
          <w:tcPr>
            <w:tcW w:w="0" w:type="auto"/>
            <w:tcBorders>
              <w:top w:val="single" w:sz="8" w:space="0" w:color="000000"/>
              <w:left w:val="single" w:sz="8" w:space="0" w:color="000000"/>
              <w:bottom w:val="single" w:sz="8" w:space="0" w:color="000000"/>
              <w:right w:val="single" w:sz="8" w:space="0" w:color="000000"/>
            </w:tcBorders>
          </w:tcPr>
          <w:p w14:paraId="0C1D24BD" w14:textId="77777777" w:rsidR="00F7345D" w:rsidRDefault="00054EC3">
            <w:pPr>
              <w:pStyle w:val="TableLeftAlign"/>
            </w:pPr>
            <w:r>
              <w:t>Launch Acceptability Region</w:t>
            </w:r>
          </w:p>
        </w:tc>
      </w:tr>
      <w:tr w:rsidR="00F7345D" w14:paraId="0C1D24C1" w14:textId="77777777">
        <w:tc>
          <w:tcPr>
            <w:tcW w:w="0" w:type="auto"/>
            <w:tcBorders>
              <w:top w:val="single" w:sz="8" w:space="0" w:color="000000"/>
              <w:left w:val="single" w:sz="8" w:space="0" w:color="000000"/>
              <w:bottom w:val="single" w:sz="8" w:space="0" w:color="000000"/>
              <w:right w:val="single" w:sz="8" w:space="0" w:color="000000"/>
            </w:tcBorders>
          </w:tcPr>
          <w:p w14:paraId="0C1D24BF" w14:textId="77777777" w:rsidR="00F7345D" w:rsidRDefault="00054EC3">
            <w:pPr>
              <w:pStyle w:val="TableLeftAlign"/>
            </w:pPr>
            <w:r>
              <w:t>LCC</w:t>
            </w:r>
          </w:p>
        </w:tc>
        <w:tc>
          <w:tcPr>
            <w:tcW w:w="0" w:type="auto"/>
            <w:tcBorders>
              <w:top w:val="single" w:sz="8" w:space="0" w:color="000000"/>
              <w:left w:val="single" w:sz="8" w:space="0" w:color="000000"/>
              <w:bottom w:val="single" w:sz="8" w:space="0" w:color="000000"/>
              <w:right w:val="single" w:sz="8" w:space="0" w:color="000000"/>
            </w:tcBorders>
          </w:tcPr>
          <w:p w14:paraId="0C1D24C0" w14:textId="77777777" w:rsidR="00F7345D" w:rsidRDefault="00054EC3">
            <w:pPr>
              <w:pStyle w:val="TableLeftAlign"/>
            </w:pPr>
            <w:r>
              <w:t>Life Cycle Cost</w:t>
            </w:r>
          </w:p>
        </w:tc>
      </w:tr>
      <w:tr w:rsidR="00F7345D" w14:paraId="0C1D24C4" w14:textId="77777777">
        <w:tc>
          <w:tcPr>
            <w:tcW w:w="0" w:type="auto"/>
            <w:tcBorders>
              <w:top w:val="single" w:sz="8" w:space="0" w:color="000000"/>
              <w:left w:val="single" w:sz="8" w:space="0" w:color="000000"/>
              <w:bottom w:val="single" w:sz="8" w:space="0" w:color="000000"/>
              <w:right w:val="single" w:sz="8" w:space="0" w:color="000000"/>
            </w:tcBorders>
          </w:tcPr>
          <w:p w14:paraId="0C1D24C2" w14:textId="77777777" w:rsidR="00F7345D" w:rsidRDefault="00054EC3">
            <w:pPr>
              <w:pStyle w:val="TableLeftAlign"/>
            </w:pPr>
            <w:r>
              <w:t>LOB</w:t>
            </w:r>
          </w:p>
        </w:tc>
        <w:tc>
          <w:tcPr>
            <w:tcW w:w="0" w:type="auto"/>
            <w:tcBorders>
              <w:top w:val="single" w:sz="8" w:space="0" w:color="000000"/>
              <w:left w:val="single" w:sz="8" w:space="0" w:color="000000"/>
              <w:bottom w:val="single" w:sz="8" w:space="0" w:color="000000"/>
              <w:right w:val="single" w:sz="8" w:space="0" w:color="000000"/>
            </w:tcBorders>
          </w:tcPr>
          <w:p w14:paraId="0C1D24C3" w14:textId="77777777" w:rsidR="00F7345D" w:rsidRDefault="00054EC3">
            <w:pPr>
              <w:pStyle w:val="TableLeftAlign"/>
            </w:pPr>
            <w:r>
              <w:t>Line of Bearing</w:t>
            </w:r>
          </w:p>
        </w:tc>
      </w:tr>
      <w:tr w:rsidR="00F7345D" w14:paraId="0C1D24C7" w14:textId="77777777">
        <w:tc>
          <w:tcPr>
            <w:tcW w:w="0" w:type="auto"/>
            <w:tcBorders>
              <w:top w:val="single" w:sz="8" w:space="0" w:color="000000"/>
              <w:left w:val="single" w:sz="8" w:space="0" w:color="000000"/>
              <w:bottom w:val="single" w:sz="8" w:space="0" w:color="000000"/>
              <w:right w:val="single" w:sz="8" w:space="0" w:color="000000"/>
            </w:tcBorders>
          </w:tcPr>
          <w:p w14:paraId="0C1D24C5" w14:textId="77777777" w:rsidR="00F7345D" w:rsidRDefault="00054EC3">
            <w:pPr>
              <w:pStyle w:val="TableLeftAlign"/>
            </w:pPr>
            <w:r>
              <w:t>LOS</w:t>
            </w:r>
          </w:p>
        </w:tc>
        <w:tc>
          <w:tcPr>
            <w:tcW w:w="0" w:type="auto"/>
            <w:tcBorders>
              <w:top w:val="single" w:sz="8" w:space="0" w:color="000000"/>
              <w:left w:val="single" w:sz="8" w:space="0" w:color="000000"/>
              <w:bottom w:val="single" w:sz="8" w:space="0" w:color="000000"/>
              <w:right w:val="single" w:sz="8" w:space="0" w:color="000000"/>
            </w:tcBorders>
          </w:tcPr>
          <w:p w14:paraId="0C1D24C6" w14:textId="77777777" w:rsidR="00F7345D" w:rsidRDefault="00054EC3">
            <w:pPr>
              <w:pStyle w:val="TableLeftAlign"/>
            </w:pPr>
            <w:r>
              <w:t>Line of Sight</w:t>
            </w:r>
          </w:p>
        </w:tc>
      </w:tr>
      <w:tr w:rsidR="00F7345D" w14:paraId="0C1D24CA" w14:textId="77777777">
        <w:tc>
          <w:tcPr>
            <w:tcW w:w="0" w:type="auto"/>
            <w:tcBorders>
              <w:top w:val="single" w:sz="8" w:space="0" w:color="000000"/>
              <w:left w:val="single" w:sz="8" w:space="0" w:color="000000"/>
              <w:bottom w:val="single" w:sz="8" w:space="0" w:color="000000"/>
              <w:right w:val="single" w:sz="8" w:space="0" w:color="000000"/>
            </w:tcBorders>
          </w:tcPr>
          <w:p w14:paraId="0C1D24C8" w14:textId="77777777" w:rsidR="00F7345D" w:rsidRDefault="00054EC3">
            <w:pPr>
              <w:pStyle w:val="TableLeftAlign"/>
            </w:pPr>
            <w:r>
              <w:t>LRU</w:t>
            </w:r>
          </w:p>
        </w:tc>
        <w:tc>
          <w:tcPr>
            <w:tcW w:w="0" w:type="auto"/>
            <w:tcBorders>
              <w:top w:val="single" w:sz="8" w:space="0" w:color="000000"/>
              <w:left w:val="single" w:sz="8" w:space="0" w:color="000000"/>
              <w:bottom w:val="single" w:sz="8" w:space="0" w:color="000000"/>
              <w:right w:val="single" w:sz="8" w:space="0" w:color="000000"/>
            </w:tcBorders>
          </w:tcPr>
          <w:p w14:paraId="0C1D24C9" w14:textId="77777777" w:rsidR="00F7345D" w:rsidRDefault="00054EC3">
            <w:pPr>
              <w:pStyle w:val="TableLeftAlign"/>
            </w:pPr>
            <w:r>
              <w:t>Line Replaceable Unit</w:t>
            </w:r>
          </w:p>
        </w:tc>
      </w:tr>
      <w:tr w:rsidR="00F7345D" w14:paraId="0C1D24CD" w14:textId="77777777">
        <w:tc>
          <w:tcPr>
            <w:tcW w:w="0" w:type="auto"/>
            <w:tcBorders>
              <w:top w:val="single" w:sz="8" w:space="0" w:color="000000"/>
              <w:left w:val="single" w:sz="8" w:space="0" w:color="000000"/>
              <w:bottom w:val="single" w:sz="8" w:space="0" w:color="000000"/>
              <w:right w:val="single" w:sz="8" w:space="0" w:color="000000"/>
            </w:tcBorders>
          </w:tcPr>
          <w:p w14:paraId="0C1D24CB" w14:textId="77777777" w:rsidR="00F7345D" w:rsidRDefault="00054EC3">
            <w:pPr>
              <w:pStyle w:val="TableLeftAlign"/>
            </w:pPr>
            <w:r>
              <w:t>LVTTL</w:t>
            </w:r>
          </w:p>
        </w:tc>
        <w:tc>
          <w:tcPr>
            <w:tcW w:w="0" w:type="auto"/>
            <w:tcBorders>
              <w:top w:val="single" w:sz="8" w:space="0" w:color="000000"/>
              <w:left w:val="single" w:sz="8" w:space="0" w:color="000000"/>
              <w:bottom w:val="single" w:sz="8" w:space="0" w:color="000000"/>
              <w:right w:val="single" w:sz="8" w:space="0" w:color="000000"/>
            </w:tcBorders>
          </w:tcPr>
          <w:p w14:paraId="0C1D24CC" w14:textId="77777777" w:rsidR="00F7345D" w:rsidRDefault="00054EC3">
            <w:pPr>
              <w:pStyle w:val="TableLeftAlign"/>
            </w:pPr>
            <w:r>
              <w:t>Low-Voltage Transistor-Transistor Logic</w:t>
            </w:r>
          </w:p>
        </w:tc>
      </w:tr>
      <w:tr w:rsidR="00F7345D" w14:paraId="0C1D24D0" w14:textId="77777777">
        <w:tc>
          <w:tcPr>
            <w:tcW w:w="0" w:type="auto"/>
            <w:tcBorders>
              <w:top w:val="single" w:sz="8" w:space="0" w:color="000000"/>
              <w:left w:val="single" w:sz="8" w:space="0" w:color="000000"/>
              <w:bottom w:val="single" w:sz="8" w:space="0" w:color="000000"/>
              <w:right w:val="single" w:sz="8" w:space="0" w:color="000000"/>
            </w:tcBorders>
          </w:tcPr>
          <w:p w14:paraId="0C1D24CE" w14:textId="77777777" w:rsidR="00F7345D" w:rsidRDefault="00054EC3">
            <w:pPr>
              <w:pStyle w:val="TableLeftAlign"/>
            </w:pPr>
            <w:r>
              <w:t>LWO</w:t>
            </w:r>
          </w:p>
        </w:tc>
        <w:tc>
          <w:tcPr>
            <w:tcW w:w="0" w:type="auto"/>
            <w:tcBorders>
              <w:top w:val="single" w:sz="8" w:space="0" w:color="000000"/>
              <w:left w:val="single" w:sz="8" w:space="0" w:color="000000"/>
              <w:bottom w:val="single" w:sz="8" w:space="0" w:color="000000"/>
              <w:right w:val="single" w:sz="8" w:space="0" w:color="000000"/>
            </w:tcBorders>
          </w:tcPr>
          <w:p w14:paraId="0C1D24CF" w14:textId="77777777" w:rsidR="00F7345D" w:rsidRDefault="00054EC3">
            <w:pPr>
              <w:pStyle w:val="TableLeftAlign"/>
            </w:pPr>
            <w:proofErr w:type="spellStart"/>
            <w:r>
              <w:t>LightWave</w:t>
            </w:r>
            <w:proofErr w:type="spellEnd"/>
            <w:r>
              <w:t xml:space="preserve"> 3D Object</w:t>
            </w:r>
          </w:p>
        </w:tc>
      </w:tr>
      <w:tr w:rsidR="00F7345D" w14:paraId="0C1D24D3" w14:textId="77777777">
        <w:tc>
          <w:tcPr>
            <w:tcW w:w="0" w:type="auto"/>
            <w:tcBorders>
              <w:top w:val="single" w:sz="8" w:space="0" w:color="000000"/>
              <w:left w:val="single" w:sz="8" w:space="0" w:color="000000"/>
              <w:bottom w:val="single" w:sz="8" w:space="0" w:color="000000"/>
              <w:right w:val="single" w:sz="8" w:space="0" w:color="000000"/>
            </w:tcBorders>
          </w:tcPr>
          <w:p w14:paraId="0C1D24D1" w14:textId="77777777" w:rsidR="00F7345D" w:rsidRDefault="00054EC3">
            <w:pPr>
              <w:pStyle w:val="TableLeftAlign"/>
            </w:pPr>
            <w:r>
              <w:t>M4A</w:t>
            </w:r>
          </w:p>
        </w:tc>
        <w:tc>
          <w:tcPr>
            <w:tcW w:w="0" w:type="auto"/>
            <w:tcBorders>
              <w:top w:val="single" w:sz="8" w:space="0" w:color="000000"/>
              <w:left w:val="single" w:sz="8" w:space="0" w:color="000000"/>
              <w:bottom w:val="single" w:sz="8" w:space="0" w:color="000000"/>
              <w:right w:val="single" w:sz="8" w:space="0" w:color="000000"/>
            </w:tcBorders>
          </w:tcPr>
          <w:p w14:paraId="0C1D24D2" w14:textId="77777777" w:rsidR="00F7345D" w:rsidRDefault="00054EC3">
            <w:pPr>
              <w:pStyle w:val="TableLeftAlign"/>
            </w:pPr>
            <w:r>
              <w:t xml:space="preserve">Audio data </w:t>
            </w:r>
            <w:proofErr w:type="gramStart"/>
            <w:r>
              <w:t>based</w:t>
            </w:r>
            <w:proofErr w:type="gramEnd"/>
            <w:r>
              <w:t xml:space="preserve"> on MP4 formats which uses the Advanced Audio Coding (AAC) or Apple Lossless (ALAC) formats.</w:t>
            </w:r>
          </w:p>
        </w:tc>
      </w:tr>
      <w:tr w:rsidR="00F7345D" w14:paraId="0C1D24D6" w14:textId="77777777">
        <w:tc>
          <w:tcPr>
            <w:tcW w:w="0" w:type="auto"/>
            <w:tcBorders>
              <w:top w:val="single" w:sz="8" w:space="0" w:color="000000"/>
              <w:left w:val="single" w:sz="8" w:space="0" w:color="000000"/>
              <w:bottom w:val="single" w:sz="8" w:space="0" w:color="000000"/>
              <w:right w:val="single" w:sz="8" w:space="0" w:color="000000"/>
            </w:tcBorders>
          </w:tcPr>
          <w:p w14:paraId="0C1D24D4" w14:textId="77777777" w:rsidR="00F7345D" w:rsidRDefault="00054EC3">
            <w:pPr>
              <w:pStyle w:val="TableLeftAlign"/>
            </w:pPr>
            <w:r>
              <w:t>MADL</w:t>
            </w:r>
          </w:p>
        </w:tc>
        <w:tc>
          <w:tcPr>
            <w:tcW w:w="0" w:type="auto"/>
            <w:tcBorders>
              <w:top w:val="single" w:sz="8" w:space="0" w:color="000000"/>
              <w:left w:val="single" w:sz="8" w:space="0" w:color="000000"/>
              <w:bottom w:val="single" w:sz="8" w:space="0" w:color="000000"/>
              <w:right w:val="single" w:sz="8" w:space="0" w:color="000000"/>
            </w:tcBorders>
          </w:tcPr>
          <w:p w14:paraId="0C1D24D5" w14:textId="77777777" w:rsidR="00F7345D" w:rsidRDefault="00054EC3">
            <w:pPr>
              <w:pStyle w:val="TableLeftAlign"/>
            </w:pPr>
            <w:r>
              <w:t>Multi-function Advanced Data Link</w:t>
            </w:r>
          </w:p>
        </w:tc>
      </w:tr>
      <w:tr w:rsidR="00F7345D" w14:paraId="0C1D24D9" w14:textId="77777777">
        <w:tc>
          <w:tcPr>
            <w:tcW w:w="0" w:type="auto"/>
            <w:tcBorders>
              <w:top w:val="single" w:sz="8" w:space="0" w:color="000000"/>
              <w:left w:val="single" w:sz="8" w:space="0" w:color="000000"/>
              <w:bottom w:val="single" w:sz="8" w:space="0" w:color="000000"/>
              <w:right w:val="single" w:sz="8" w:space="0" w:color="000000"/>
            </w:tcBorders>
          </w:tcPr>
          <w:p w14:paraId="0C1D24D7" w14:textId="77777777" w:rsidR="00F7345D" w:rsidRDefault="00054EC3">
            <w:pPr>
              <w:pStyle w:val="TableLeftAlign"/>
            </w:pPr>
            <w:r>
              <w:t>MCS</w:t>
            </w:r>
          </w:p>
        </w:tc>
        <w:tc>
          <w:tcPr>
            <w:tcW w:w="0" w:type="auto"/>
            <w:tcBorders>
              <w:top w:val="single" w:sz="8" w:space="0" w:color="000000"/>
              <w:left w:val="single" w:sz="8" w:space="0" w:color="000000"/>
              <w:bottom w:val="single" w:sz="8" w:space="0" w:color="000000"/>
              <w:right w:val="single" w:sz="8" w:space="0" w:color="000000"/>
            </w:tcBorders>
          </w:tcPr>
          <w:p w14:paraId="0C1D24D8" w14:textId="77777777" w:rsidR="00F7345D" w:rsidRDefault="00054EC3">
            <w:pPr>
              <w:pStyle w:val="TableLeftAlign"/>
            </w:pPr>
            <w:r>
              <w:t>Mission Control System</w:t>
            </w:r>
          </w:p>
        </w:tc>
      </w:tr>
      <w:tr w:rsidR="00F7345D" w14:paraId="0C1D24DC" w14:textId="77777777">
        <w:tc>
          <w:tcPr>
            <w:tcW w:w="0" w:type="auto"/>
            <w:tcBorders>
              <w:top w:val="single" w:sz="8" w:space="0" w:color="000000"/>
              <w:left w:val="single" w:sz="8" w:space="0" w:color="000000"/>
              <w:bottom w:val="single" w:sz="8" w:space="0" w:color="000000"/>
              <w:right w:val="single" w:sz="8" w:space="0" w:color="000000"/>
            </w:tcBorders>
          </w:tcPr>
          <w:p w14:paraId="0C1D24DA" w14:textId="77777777" w:rsidR="00F7345D" w:rsidRDefault="00054EC3">
            <w:pPr>
              <w:pStyle w:val="TableLeftAlign"/>
            </w:pPr>
            <w:r>
              <w:t>MDF</w:t>
            </w:r>
          </w:p>
        </w:tc>
        <w:tc>
          <w:tcPr>
            <w:tcW w:w="0" w:type="auto"/>
            <w:tcBorders>
              <w:top w:val="single" w:sz="8" w:space="0" w:color="000000"/>
              <w:left w:val="single" w:sz="8" w:space="0" w:color="000000"/>
              <w:bottom w:val="single" w:sz="8" w:space="0" w:color="000000"/>
              <w:right w:val="single" w:sz="8" w:space="0" w:color="000000"/>
            </w:tcBorders>
          </w:tcPr>
          <w:p w14:paraId="0C1D24DB" w14:textId="77777777" w:rsidR="00F7345D" w:rsidRDefault="00054EC3">
            <w:pPr>
              <w:pStyle w:val="TableLeftAlign"/>
            </w:pPr>
            <w:r>
              <w:t>Mission Data File</w:t>
            </w:r>
          </w:p>
        </w:tc>
      </w:tr>
      <w:tr w:rsidR="00F7345D" w14:paraId="0C1D24DF" w14:textId="77777777">
        <w:tc>
          <w:tcPr>
            <w:tcW w:w="0" w:type="auto"/>
            <w:tcBorders>
              <w:top w:val="single" w:sz="8" w:space="0" w:color="000000"/>
              <w:left w:val="single" w:sz="8" w:space="0" w:color="000000"/>
              <w:bottom w:val="single" w:sz="8" w:space="0" w:color="000000"/>
              <w:right w:val="single" w:sz="8" w:space="0" w:color="000000"/>
            </w:tcBorders>
          </w:tcPr>
          <w:p w14:paraId="0C1D24DD" w14:textId="77777777" w:rsidR="00F7345D" w:rsidRDefault="00054EC3">
            <w:pPr>
              <w:pStyle w:val="TableLeftAlign"/>
            </w:pPr>
            <w:proofErr w:type="spellStart"/>
            <w:r>
              <w:t>Mgr</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1D24DE" w14:textId="77777777" w:rsidR="00F7345D" w:rsidRDefault="00054EC3">
            <w:pPr>
              <w:pStyle w:val="TableLeftAlign"/>
            </w:pPr>
            <w:r>
              <w:t>Manager</w:t>
            </w:r>
          </w:p>
        </w:tc>
      </w:tr>
      <w:tr w:rsidR="00F7345D" w14:paraId="0C1D24E2" w14:textId="77777777">
        <w:tc>
          <w:tcPr>
            <w:tcW w:w="0" w:type="auto"/>
            <w:tcBorders>
              <w:top w:val="single" w:sz="8" w:space="0" w:color="000000"/>
              <w:left w:val="single" w:sz="8" w:space="0" w:color="000000"/>
              <w:bottom w:val="single" w:sz="8" w:space="0" w:color="000000"/>
              <w:right w:val="single" w:sz="8" w:space="0" w:color="000000"/>
            </w:tcBorders>
          </w:tcPr>
          <w:p w14:paraId="0C1D24E0" w14:textId="77777777" w:rsidR="00F7345D" w:rsidRDefault="00054EC3">
            <w:pPr>
              <w:pStyle w:val="TableLeftAlign"/>
            </w:pPr>
            <w:r>
              <w:t>MHz</w:t>
            </w:r>
          </w:p>
        </w:tc>
        <w:tc>
          <w:tcPr>
            <w:tcW w:w="0" w:type="auto"/>
            <w:tcBorders>
              <w:top w:val="single" w:sz="8" w:space="0" w:color="000000"/>
              <w:left w:val="single" w:sz="8" w:space="0" w:color="000000"/>
              <w:bottom w:val="single" w:sz="8" w:space="0" w:color="000000"/>
              <w:right w:val="single" w:sz="8" w:space="0" w:color="000000"/>
            </w:tcBorders>
          </w:tcPr>
          <w:p w14:paraId="0C1D24E1" w14:textId="77777777" w:rsidR="00F7345D" w:rsidRDefault="00054EC3">
            <w:pPr>
              <w:pStyle w:val="TableLeftAlign"/>
            </w:pPr>
            <w:r>
              <w:t>Mega (10</w:t>
            </w:r>
            <w:r>
              <w:rPr>
                <w:vertAlign w:val="superscript"/>
              </w:rPr>
              <w:t>6</w:t>
            </w:r>
            <w:r>
              <w:t>) Hertz</w:t>
            </w:r>
          </w:p>
        </w:tc>
      </w:tr>
      <w:tr w:rsidR="00F7345D" w14:paraId="0C1D24E5" w14:textId="77777777">
        <w:tc>
          <w:tcPr>
            <w:tcW w:w="0" w:type="auto"/>
            <w:tcBorders>
              <w:top w:val="single" w:sz="8" w:space="0" w:color="000000"/>
              <w:left w:val="single" w:sz="8" w:space="0" w:color="000000"/>
              <w:bottom w:val="single" w:sz="8" w:space="0" w:color="000000"/>
              <w:right w:val="single" w:sz="8" w:space="0" w:color="000000"/>
            </w:tcBorders>
          </w:tcPr>
          <w:p w14:paraId="0C1D24E3" w14:textId="77777777" w:rsidR="00F7345D" w:rsidRDefault="00054EC3">
            <w:pPr>
              <w:pStyle w:val="TableLeftAlign"/>
            </w:pPr>
            <w:r>
              <w:t>MIL-STD</w:t>
            </w:r>
          </w:p>
        </w:tc>
        <w:tc>
          <w:tcPr>
            <w:tcW w:w="0" w:type="auto"/>
            <w:tcBorders>
              <w:top w:val="single" w:sz="8" w:space="0" w:color="000000"/>
              <w:left w:val="single" w:sz="8" w:space="0" w:color="000000"/>
              <w:bottom w:val="single" w:sz="8" w:space="0" w:color="000000"/>
              <w:right w:val="single" w:sz="8" w:space="0" w:color="000000"/>
            </w:tcBorders>
          </w:tcPr>
          <w:p w14:paraId="0C1D24E4" w14:textId="77777777" w:rsidR="00F7345D" w:rsidRDefault="00054EC3">
            <w:pPr>
              <w:pStyle w:val="TableLeftAlign"/>
            </w:pPr>
            <w:r>
              <w:t>Military Standard</w:t>
            </w:r>
          </w:p>
        </w:tc>
      </w:tr>
      <w:tr w:rsidR="00F7345D" w14:paraId="0C1D24E8" w14:textId="77777777">
        <w:tc>
          <w:tcPr>
            <w:tcW w:w="0" w:type="auto"/>
            <w:tcBorders>
              <w:top w:val="single" w:sz="8" w:space="0" w:color="000000"/>
              <w:left w:val="single" w:sz="8" w:space="0" w:color="000000"/>
              <w:bottom w:val="single" w:sz="8" w:space="0" w:color="000000"/>
              <w:right w:val="single" w:sz="8" w:space="0" w:color="000000"/>
            </w:tcBorders>
          </w:tcPr>
          <w:p w14:paraId="0C1D24E6" w14:textId="77777777" w:rsidR="00F7345D" w:rsidRDefault="00054EC3">
            <w:pPr>
              <w:pStyle w:val="TableLeftAlign"/>
            </w:pPr>
            <w:r>
              <w:t>MIME</w:t>
            </w:r>
          </w:p>
        </w:tc>
        <w:tc>
          <w:tcPr>
            <w:tcW w:w="0" w:type="auto"/>
            <w:tcBorders>
              <w:top w:val="single" w:sz="8" w:space="0" w:color="000000"/>
              <w:left w:val="single" w:sz="8" w:space="0" w:color="000000"/>
              <w:bottom w:val="single" w:sz="8" w:space="0" w:color="000000"/>
              <w:right w:val="single" w:sz="8" w:space="0" w:color="000000"/>
            </w:tcBorders>
          </w:tcPr>
          <w:p w14:paraId="0C1D24E7" w14:textId="77777777" w:rsidR="00F7345D" w:rsidRDefault="00054EC3">
            <w:pPr>
              <w:pStyle w:val="TableLeftAlign"/>
            </w:pPr>
            <w:r>
              <w:t>Multipurpose Internet Mail Extensions</w:t>
            </w:r>
          </w:p>
        </w:tc>
      </w:tr>
      <w:tr w:rsidR="00F7345D" w14:paraId="0C1D24EB" w14:textId="77777777">
        <w:tc>
          <w:tcPr>
            <w:tcW w:w="0" w:type="auto"/>
            <w:tcBorders>
              <w:top w:val="single" w:sz="8" w:space="0" w:color="000000"/>
              <w:left w:val="single" w:sz="8" w:space="0" w:color="000000"/>
              <w:bottom w:val="single" w:sz="8" w:space="0" w:color="000000"/>
              <w:right w:val="single" w:sz="8" w:space="0" w:color="000000"/>
            </w:tcBorders>
          </w:tcPr>
          <w:p w14:paraId="0C1D24E9" w14:textId="77777777" w:rsidR="00F7345D" w:rsidRDefault="00054EC3">
            <w:pPr>
              <w:pStyle w:val="TableLeftAlign"/>
            </w:pPr>
            <w:r>
              <w:lastRenderedPageBreak/>
              <w:t>MISB</w:t>
            </w:r>
          </w:p>
        </w:tc>
        <w:tc>
          <w:tcPr>
            <w:tcW w:w="0" w:type="auto"/>
            <w:tcBorders>
              <w:top w:val="single" w:sz="8" w:space="0" w:color="000000"/>
              <w:left w:val="single" w:sz="8" w:space="0" w:color="000000"/>
              <w:bottom w:val="single" w:sz="8" w:space="0" w:color="000000"/>
              <w:right w:val="single" w:sz="8" w:space="0" w:color="000000"/>
            </w:tcBorders>
          </w:tcPr>
          <w:p w14:paraId="0C1D24EA" w14:textId="77777777" w:rsidR="00F7345D" w:rsidRDefault="00054EC3">
            <w:pPr>
              <w:pStyle w:val="TableLeftAlign"/>
            </w:pPr>
            <w:r>
              <w:t>Motion Imagery Standards Board</w:t>
            </w:r>
          </w:p>
        </w:tc>
      </w:tr>
      <w:tr w:rsidR="00F7345D" w14:paraId="0C1D24EE" w14:textId="77777777">
        <w:tc>
          <w:tcPr>
            <w:tcW w:w="0" w:type="auto"/>
            <w:tcBorders>
              <w:top w:val="single" w:sz="8" w:space="0" w:color="000000"/>
              <w:left w:val="single" w:sz="8" w:space="0" w:color="000000"/>
              <w:bottom w:val="single" w:sz="8" w:space="0" w:color="000000"/>
              <w:right w:val="single" w:sz="8" w:space="0" w:color="000000"/>
            </w:tcBorders>
          </w:tcPr>
          <w:p w14:paraId="0C1D24EC" w14:textId="77777777" w:rsidR="00F7345D" w:rsidRDefault="00054EC3">
            <w:pPr>
              <w:pStyle w:val="TableLeftAlign"/>
            </w:pPr>
            <w:r>
              <w:t>MISP</w:t>
            </w:r>
          </w:p>
        </w:tc>
        <w:tc>
          <w:tcPr>
            <w:tcW w:w="0" w:type="auto"/>
            <w:tcBorders>
              <w:top w:val="single" w:sz="8" w:space="0" w:color="000000"/>
              <w:left w:val="single" w:sz="8" w:space="0" w:color="000000"/>
              <w:bottom w:val="single" w:sz="8" w:space="0" w:color="000000"/>
              <w:right w:val="single" w:sz="8" w:space="0" w:color="000000"/>
            </w:tcBorders>
          </w:tcPr>
          <w:p w14:paraId="0C1D24ED" w14:textId="77777777" w:rsidR="00F7345D" w:rsidRDefault="00054EC3">
            <w:pPr>
              <w:pStyle w:val="TableLeftAlign"/>
            </w:pPr>
            <w:r>
              <w:t>Motion Imagery Standards Profile</w:t>
            </w:r>
          </w:p>
        </w:tc>
      </w:tr>
      <w:tr w:rsidR="00F7345D" w14:paraId="0C1D24F1" w14:textId="77777777">
        <w:tc>
          <w:tcPr>
            <w:tcW w:w="0" w:type="auto"/>
            <w:tcBorders>
              <w:top w:val="single" w:sz="8" w:space="0" w:color="000000"/>
              <w:left w:val="single" w:sz="8" w:space="0" w:color="000000"/>
              <w:bottom w:val="single" w:sz="8" w:space="0" w:color="000000"/>
              <w:right w:val="single" w:sz="8" w:space="0" w:color="000000"/>
            </w:tcBorders>
          </w:tcPr>
          <w:p w14:paraId="0C1D24EF" w14:textId="77777777" w:rsidR="00F7345D" w:rsidRDefault="00054EC3">
            <w:pPr>
              <w:pStyle w:val="TableLeftAlign"/>
            </w:pPr>
            <w:r>
              <w:t>MLS</w:t>
            </w:r>
          </w:p>
        </w:tc>
        <w:tc>
          <w:tcPr>
            <w:tcW w:w="0" w:type="auto"/>
            <w:tcBorders>
              <w:top w:val="single" w:sz="8" w:space="0" w:color="000000"/>
              <w:left w:val="single" w:sz="8" w:space="0" w:color="000000"/>
              <w:bottom w:val="single" w:sz="8" w:space="0" w:color="000000"/>
              <w:right w:val="single" w:sz="8" w:space="0" w:color="000000"/>
            </w:tcBorders>
          </w:tcPr>
          <w:p w14:paraId="0C1D24F0" w14:textId="77777777" w:rsidR="00F7345D" w:rsidRDefault="00054EC3">
            <w:pPr>
              <w:pStyle w:val="TableLeftAlign"/>
            </w:pPr>
            <w:r>
              <w:t>Multi-Level Security</w:t>
            </w:r>
          </w:p>
        </w:tc>
      </w:tr>
      <w:tr w:rsidR="00F7345D" w14:paraId="0C1D24F4" w14:textId="77777777">
        <w:tc>
          <w:tcPr>
            <w:tcW w:w="0" w:type="auto"/>
            <w:tcBorders>
              <w:top w:val="single" w:sz="8" w:space="0" w:color="000000"/>
              <w:left w:val="single" w:sz="8" w:space="0" w:color="000000"/>
              <w:bottom w:val="single" w:sz="8" w:space="0" w:color="000000"/>
              <w:right w:val="single" w:sz="8" w:space="0" w:color="000000"/>
            </w:tcBorders>
          </w:tcPr>
          <w:p w14:paraId="0C1D24F2" w14:textId="77777777" w:rsidR="00F7345D" w:rsidRDefault="00054EC3">
            <w:pPr>
              <w:pStyle w:val="TableLeftAlign"/>
            </w:pPr>
            <w:r>
              <w:t>MMS</w:t>
            </w:r>
          </w:p>
        </w:tc>
        <w:tc>
          <w:tcPr>
            <w:tcW w:w="0" w:type="auto"/>
            <w:tcBorders>
              <w:top w:val="single" w:sz="8" w:space="0" w:color="000000"/>
              <w:left w:val="single" w:sz="8" w:space="0" w:color="000000"/>
              <w:bottom w:val="single" w:sz="8" w:space="0" w:color="000000"/>
              <w:right w:val="single" w:sz="8" w:space="0" w:color="000000"/>
            </w:tcBorders>
          </w:tcPr>
          <w:p w14:paraId="0C1D24F3" w14:textId="77777777" w:rsidR="00F7345D" w:rsidRDefault="00054EC3">
            <w:pPr>
              <w:pStyle w:val="TableLeftAlign"/>
            </w:pPr>
            <w:r>
              <w:t>Minimum Message Set</w:t>
            </w:r>
          </w:p>
        </w:tc>
      </w:tr>
      <w:tr w:rsidR="00F7345D" w14:paraId="0C1D24F7" w14:textId="77777777">
        <w:tc>
          <w:tcPr>
            <w:tcW w:w="0" w:type="auto"/>
            <w:tcBorders>
              <w:top w:val="single" w:sz="8" w:space="0" w:color="000000"/>
              <w:left w:val="single" w:sz="8" w:space="0" w:color="000000"/>
              <w:bottom w:val="single" w:sz="8" w:space="0" w:color="000000"/>
              <w:right w:val="single" w:sz="8" w:space="0" w:color="000000"/>
            </w:tcBorders>
          </w:tcPr>
          <w:p w14:paraId="0C1D24F5" w14:textId="77777777" w:rsidR="00F7345D" w:rsidRDefault="00054EC3">
            <w:pPr>
              <w:pStyle w:val="TableLeftAlign"/>
            </w:pPr>
            <w:r>
              <w:t>MOE</w:t>
            </w:r>
          </w:p>
        </w:tc>
        <w:tc>
          <w:tcPr>
            <w:tcW w:w="0" w:type="auto"/>
            <w:tcBorders>
              <w:top w:val="single" w:sz="8" w:space="0" w:color="000000"/>
              <w:left w:val="single" w:sz="8" w:space="0" w:color="000000"/>
              <w:bottom w:val="single" w:sz="8" w:space="0" w:color="000000"/>
              <w:right w:val="single" w:sz="8" w:space="0" w:color="000000"/>
            </w:tcBorders>
          </w:tcPr>
          <w:p w14:paraId="0C1D24F6" w14:textId="77777777" w:rsidR="00F7345D" w:rsidRDefault="00054EC3">
            <w:pPr>
              <w:pStyle w:val="TableLeftAlign"/>
            </w:pPr>
            <w:r>
              <w:t>Measures of Effectiveness</w:t>
            </w:r>
          </w:p>
        </w:tc>
      </w:tr>
      <w:tr w:rsidR="00F7345D" w14:paraId="0C1D24FA" w14:textId="77777777">
        <w:tc>
          <w:tcPr>
            <w:tcW w:w="0" w:type="auto"/>
            <w:tcBorders>
              <w:top w:val="single" w:sz="8" w:space="0" w:color="000000"/>
              <w:left w:val="single" w:sz="8" w:space="0" w:color="000000"/>
              <w:bottom w:val="single" w:sz="8" w:space="0" w:color="000000"/>
              <w:right w:val="single" w:sz="8" w:space="0" w:color="000000"/>
            </w:tcBorders>
          </w:tcPr>
          <w:p w14:paraId="0C1D24F8" w14:textId="77777777" w:rsidR="00F7345D" w:rsidRDefault="00054EC3">
            <w:pPr>
              <w:pStyle w:val="TableLeftAlign"/>
            </w:pPr>
            <w:r>
              <w:t>MORA VRT</w:t>
            </w:r>
          </w:p>
        </w:tc>
        <w:tc>
          <w:tcPr>
            <w:tcW w:w="0" w:type="auto"/>
            <w:tcBorders>
              <w:top w:val="single" w:sz="8" w:space="0" w:color="000000"/>
              <w:left w:val="single" w:sz="8" w:space="0" w:color="000000"/>
              <w:bottom w:val="single" w:sz="8" w:space="0" w:color="000000"/>
              <w:right w:val="single" w:sz="8" w:space="0" w:color="000000"/>
            </w:tcBorders>
          </w:tcPr>
          <w:p w14:paraId="0C1D24F9" w14:textId="77777777" w:rsidR="00F7345D" w:rsidRDefault="00054EC3">
            <w:pPr>
              <w:pStyle w:val="TableLeftAlign"/>
            </w:pPr>
            <w:r>
              <w:t>Modular Open RF Architecture Data Message VITA Radio Transport</w:t>
            </w:r>
          </w:p>
        </w:tc>
      </w:tr>
      <w:tr w:rsidR="00F7345D" w14:paraId="0C1D24FD" w14:textId="77777777">
        <w:tc>
          <w:tcPr>
            <w:tcW w:w="0" w:type="auto"/>
            <w:tcBorders>
              <w:top w:val="single" w:sz="8" w:space="0" w:color="000000"/>
              <w:left w:val="single" w:sz="8" w:space="0" w:color="000000"/>
              <w:bottom w:val="single" w:sz="8" w:space="0" w:color="000000"/>
              <w:right w:val="single" w:sz="8" w:space="0" w:color="000000"/>
            </w:tcBorders>
          </w:tcPr>
          <w:p w14:paraId="0C1D24FB" w14:textId="77777777" w:rsidR="00F7345D" w:rsidRDefault="00054EC3">
            <w:pPr>
              <w:pStyle w:val="TableLeftAlign"/>
            </w:pPr>
            <w:r>
              <w:t>MP3</w:t>
            </w:r>
          </w:p>
        </w:tc>
        <w:tc>
          <w:tcPr>
            <w:tcW w:w="0" w:type="auto"/>
            <w:tcBorders>
              <w:top w:val="single" w:sz="8" w:space="0" w:color="000000"/>
              <w:left w:val="single" w:sz="8" w:space="0" w:color="000000"/>
              <w:bottom w:val="single" w:sz="8" w:space="0" w:color="000000"/>
              <w:right w:val="single" w:sz="8" w:space="0" w:color="000000"/>
            </w:tcBorders>
          </w:tcPr>
          <w:p w14:paraId="0C1D24FC" w14:textId="77777777" w:rsidR="00F7345D" w:rsidRDefault="00054EC3">
            <w:pPr>
              <w:pStyle w:val="TableLeftAlign"/>
            </w:pPr>
            <w:r>
              <w:t>Motion Picture (Experts Group) third digital audio format</w:t>
            </w:r>
          </w:p>
        </w:tc>
      </w:tr>
      <w:tr w:rsidR="00F7345D" w14:paraId="0C1D2500" w14:textId="77777777">
        <w:tc>
          <w:tcPr>
            <w:tcW w:w="0" w:type="auto"/>
            <w:tcBorders>
              <w:top w:val="single" w:sz="8" w:space="0" w:color="000000"/>
              <w:left w:val="single" w:sz="8" w:space="0" w:color="000000"/>
              <w:bottom w:val="single" w:sz="8" w:space="0" w:color="000000"/>
              <w:right w:val="single" w:sz="8" w:space="0" w:color="000000"/>
            </w:tcBorders>
          </w:tcPr>
          <w:p w14:paraId="0C1D24FE" w14:textId="77777777" w:rsidR="00F7345D" w:rsidRDefault="00054EC3">
            <w:pPr>
              <w:pStyle w:val="TableLeftAlign"/>
            </w:pPr>
            <w:r>
              <w:t>MP4</w:t>
            </w:r>
          </w:p>
        </w:tc>
        <w:tc>
          <w:tcPr>
            <w:tcW w:w="0" w:type="auto"/>
            <w:tcBorders>
              <w:top w:val="single" w:sz="8" w:space="0" w:color="000000"/>
              <w:left w:val="single" w:sz="8" w:space="0" w:color="000000"/>
              <w:bottom w:val="single" w:sz="8" w:space="0" w:color="000000"/>
              <w:right w:val="single" w:sz="8" w:space="0" w:color="000000"/>
            </w:tcBorders>
          </w:tcPr>
          <w:p w14:paraId="0C1D24FF" w14:textId="77777777" w:rsidR="00F7345D" w:rsidRDefault="00054EC3">
            <w:pPr>
              <w:pStyle w:val="TableLeftAlign"/>
            </w:pPr>
            <w:r>
              <w:t>Motion Picture (Experts Group) fourth digital audio/video format</w:t>
            </w:r>
          </w:p>
        </w:tc>
      </w:tr>
      <w:tr w:rsidR="00F7345D" w14:paraId="0C1D2503" w14:textId="77777777">
        <w:tc>
          <w:tcPr>
            <w:tcW w:w="0" w:type="auto"/>
            <w:tcBorders>
              <w:top w:val="single" w:sz="8" w:space="0" w:color="000000"/>
              <w:left w:val="single" w:sz="8" w:space="0" w:color="000000"/>
              <w:bottom w:val="single" w:sz="8" w:space="0" w:color="000000"/>
              <w:right w:val="single" w:sz="8" w:space="0" w:color="000000"/>
            </w:tcBorders>
          </w:tcPr>
          <w:p w14:paraId="0C1D2501" w14:textId="77777777" w:rsidR="00F7345D" w:rsidRDefault="00054EC3">
            <w:pPr>
              <w:pStyle w:val="TableLeftAlign"/>
            </w:pPr>
            <w:r>
              <w:t>MPEG-2</w:t>
            </w:r>
          </w:p>
        </w:tc>
        <w:tc>
          <w:tcPr>
            <w:tcW w:w="0" w:type="auto"/>
            <w:tcBorders>
              <w:top w:val="single" w:sz="8" w:space="0" w:color="000000"/>
              <w:left w:val="single" w:sz="8" w:space="0" w:color="000000"/>
              <w:bottom w:val="single" w:sz="8" w:space="0" w:color="000000"/>
              <w:right w:val="single" w:sz="8" w:space="0" w:color="000000"/>
            </w:tcBorders>
          </w:tcPr>
          <w:p w14:paraId="0C1D2502" w14:textId="77777777" w:rsidR="00F7345D" w:rsidRDefault="00054EC3">
            <w:pPr>
              <w:pStyle w:val="TableLeftAlign"/>
            </w:pPr>
            <w:r>
              <w:t>Motion Picture Experts Group-2</w:t>
            </w:r>
          </w:p>
        </w:tc>
      </w:tr>
      <w:tr w:rsidR="00F7345D" w14:paraId="0C1D2506" w14:textId="77777777">
        <w:tc>
          <w:tcPr>
            <w:tcW w:w="0" w:type="auto"/>
            <w:tcBorders>
              <w:top w:val="single" w:sz="8" w:space="0" w:color="000000"/>
              <w:left w:val="single" w:sz="8" w:space="0" w:color="000000"/>
              <w:bottom w:val="single" w:sz="8" w:space="0" w:color="000000"/>
              <w:right w:val="single" w:sz="8" w:space="0" w:color="000000"/>
            </w:tcBorders>
          </w:tcPr>
          <w:p w14:paraId="0C1D2504" w14:textId="77777777" w:rsidR="00F7345D" w:rsidRDefault="00054EC3">
            <w:pPr>
              <w:pStyle w:val="TableLeftAlign"/>
            </w:pPr>
            <w:r>
              <w:t>MPEG-4</w:t>
            </w:r>
          </w:p>
        </w:tc>
        <w:tc>
          <w:tcPr>
            <w:tcW w:w="0" w:type="auto"/>
            <w:tcBorders>
              <w:top w:val="single" w:sz="8" w:space="0" w:color="000000"/>
              <w:left w:val="single" w:sz="8" w:space="0" w:color="000000"/>
              <w:bottom w:val="single" w:sz="8" w:space="0" w:color="000000"/>
              <w:right w:val="single" w:sz="8" w:space="0" w:color="000000"/>
            </w:tcBorders>
          </w:tcPr>
          <w:p w14:paraId="0C1D2505" w14:textId="77777777" w:rsidR="00F7345D" w:rsidRDefault="00054EC3">
            <w:pPr>
              <w:pStyle w:val="TableLeftAlign"/>
            </w:pPr>
            <w:r>
              <w:t>Motion Picture Experts Group-4</w:t>
            </w:r>
          </w:p>
        </w:tc>
      </w:tr>
      <w:tr w:rsidR="00F7345D" w14:paraId="0C1D2509" w14:textId="77777777">
        <w:tc>
          <w:tcPr>
            <w:tcW w:w="0" w:type="auto"/>
            <w:tcBorders>
              <w:top w:val="single" w:sz="8" w:space="0" w:color="000000"/>
              <w:left w:val="single" w:sz="8" w:space="0" w:color="000000"/>
              <w:bottom w:val="single" w:sz="8" w:space="0" w:color="000000"/>
              <w:right w:val="single" w:sz="8" w:space="0" w:color="000000"/>
            </w:tcBorders>
          </w:tcPr>
          <w:p w14:paraId="0C1D2507" w14:textId="77777777" w:rsidR="00F7345D" w:rsidRDefault="00054EC3">
            <w:pPr>
              <w:pStyle w:val="TableLeftAlign"/>
            </w:pPr>
            <w:r>
              <w:t>MPDD</w:t>
            </w:r>
          </w:p>
        </w:tc>
        <w:tc>
          <w:tcPr>
            <w:tcW w:w="0" w:type="auto"/>
            <w:tcBorders>
              <w:top w:val="single" w:sz="8" w:space="0" w:color="000000"/>
              <w:left w:val="single" w:sz="8" w:space="0" w:color="000000"/>
              <w:bottom w:val="single" w:sz="8" w:space="0" w:color="000000"/>
              <w:right w:val="single" w:sz="8" w:space="0" w:color="000000"/>
            </w:tcBorders>
          </w:tcPr>
          <w:p w14:paraId="0C1D2508" w14:textId="77777777" w:rsidR="00F7345D" w:rsidRDefault="00054EC3">
            <w:pPr>
              <w:pStyle w:val="TableLeftAlign"/>
            </w:pPr>
            <w:r>
              <w:t>Mission Package Description Document</w:t>
            </w:r>
          </w:p>
        </w:tc>
      </w:tr>
      <w:tr w:rsidR="00F7345D" w14:paraId="0C1D250C" w14:textId="77777777">
        <w:tc>
          <w:tcPr>
            <w:tcW w:w="0" w:type="auto"/>
            <w:tcBorders>
              <w:top w:val="single" w:sz="8" w:space="0" w:color="000000"/>
              <w:left w:val="single" w:sz="8" w:space="0" w:color="000000"/>
              <w:bottom w:val="single" w:sz="8" w:space="0" w:color="000000"/>
              <w:right w:val="single" w:sz="8" w:space="0" w:color="000000"/>
            </w:tcBorders>
          </w:tcPr>
          <w:p w14:paraId="0C1D250A" w14:textId="77777777" w:rsidR="00F7345D" w:rsidRDefault="00054EC3">
            <w:pPr>
              <w:pStyle w:val="TableLeftAlign"/>
            </w:pPr>
            <w:r>
              <w:t>MPEG</w:t>
            </w:r>
          </w:p>
        </w:tc>
        <w:tc>
          <w:tcPr>
            <w:tcW w:w="0" w:type="auto"/>
            <w:tcBorders>
              <w:top w:val="single" w:sz="8" w:space="0" w:color="000000"/>
              <w:left w:val="single" w:sz="8" w:space="0" w:color="000000"/>
              <w:bottom w:val="single" w:sz="8" w:space="0" w:color="000000"/>
              <w:right w:val="single" w:sz="8" w:space="0" w:color="000000"/>
            </w:tcBorders>
          </w:tcPr>
          <w:p w14:paraId="0C1D250B" w14:textId="77777777" w:rsidR="00F7345D" w:rsidRDefault="00054EC3">
            <w:pPr>
              <w:pStyle w:val="TableLeftAlign"/>
            </w:pPr>
            <w:r>
              <w:t>Motion Picture Experts Group</w:t>
            </w:r>
          </w:p>
        </w:tc>
      </w:tr>
      <w:tr w:rsidR="00F7345D" w14:paraId="0C1D250F" w14:textId="77777777">
        <w:tc>
          <w:tcPr>
            <w:tcW w:w="0" w:type="auto"/>
            <w:tcBorders>
              <w:top w:val="single" w:sz="8" w:space="0" w:color="000000"/>
              <w:left w:val="single" w:sz="8" w:space="0" w:color="000000"/>
              <w:bottom w:val="single" w:sz="8" w:space="0" w:color="000000"/>
              <w:right w:val="single" w:sz="8" w:space="0" w:color="000000"/>
            </w:tcBorders>
          </w:tcPr>
          <w:p w14:paraId="0C1D250D" w14:textId="77777777" w:rsidR="00F7345D" w:rsidRDefault="00054EC3">
            <w:pPr>
              <w:pStyle w:val="TableLeftAlign"/>
            </w:pPr>
            <w:r>
              <w:t>MPW</w:t>
            </w:r>
          </w:p>
        </w:tc>
        <w:tc>
          <w:tcPr>
            <w:tcW w:w="0" w:type="auto"/>
            <w:tcBorders>
              <w:top w:val="single" w:sz="8" w:space="0" w:color="000000"/>
              <w:left w:val="single" w:sz="8" w:space="0" w:color="000000"/>
              <w:bottom w:val="single" w:sz="8" w:space="0" w:color="000000"/>
              <w:right w:val="single" w:sz="8" w:space="0" w:color="000000"/>
            </w:tcBorders>
          </w:tcPr>
          <w:p w14:paraId="0C1D250E" w14:textId="77777777" w:rsidR="00F7345D" w:rsidRDefault="00054EC3">
            <w:pPr>
              <w:pStyle w:val="TableLeftAlign"/>
            </w:pPr>
            <w:r>
              <w:t>Mission Package Worksheet</w:t>
            </w:r>
          </w:p>
        </w:tc>
      </w:tr>
      <w:tr w:rsidR="00F7345D" w14:paraId="0C1D2512" w14:textId="77777777">
        <w:tc>
          <w:tcPr>
            <w:tcW w:w="0" w:type="auto"/>
            <w:tcBorders>
              <w:top w:val="single" w:sz="8" w:space="0" w:color="000000"/>
              <w:left w:val="single" w:sz="8" w:space="0" w:color="000000"/>
              <w:bottom w:val="single" w:sz="8" w:space="0" w:color="000000"/>
              <w:right w:val="single" w:sz="8" w:space="0" w:color="000000"/>
            </w:tcBorders>
          </w:tcPr>
          <w:p w14:paraId="0C1D2510" w14:textId="77777777" w:rsidR="00F7345D" w:rsidRDefault="00054EC3">
            <w:pPr>
              <w:pStyle w:val="TableLeftAlign"/>
            </w:pPr>
            <w:r>
              <w:t>MTI</w:t>
            </w:r>
          </w:p>
        </w:tc>
        <w:tc>
          <w:tcPr>
            <w:tcW w:w="0" w:type="auto"/>
            <w:tcBorders>
              <w:top w:val="single" w:sz="8" w:space="0" w:color="000000"/>
              <w:left w:val="single" w:sz="8" w:space="0" w:color="000000"/>
              <w:bottom w:val="single" w:sz="8" w:space="0" w:color="000000"/>
              <w:right w:val="single" w:sz="8" w:space="0" w:color="000000"/>
            </w:tcBorders>
          </w:tcPr>
          <w:p w14:paraId="0C1D2511" w14:textId="77777777" w:rsidR="00F7345D" w:rsidRDefault="00054EC3">
            <w:pPr>
              <w:pStyle w:val="TableLeftAlign"/>
            </w:pPr>
            <w:r>
              <w:t>Moving Target Indicator</w:t>
            </w:r>
          </w:p>
        </w:tc>
      </w:tr>
      <w:tr w:rsidR="00F7345D" w14:paraId="0C1D2515" w14:textId="77777777">
        <w:tc>
          <w:tcPr>
            <w:tcW w:w="0" w:type="auto"/>
            <w:tcBorders>
              <w:top w:val="single" w:sz="8" w:space="0" w:color="000000"/>
              <w:left w:val="single" w:sz="8" w:space="0" w:color="000000"/>
              <w:bottom w:val="single" w:sz="8" w:space="0" w:color="000000"/>
              <w:right w:val="single" w:sz="8" w:space="0" w:color="000000"/>
            </w:tcBorders>
          </w:tcPr>
          <w:p w14:paraId="0C1D2513" w14:textId="77777777" w:rsidR="00F7345D" w:rsidRDefault="00054EC3">
            <w:pPr>
              <w:pStyle w:val="TableLeftAlign"/>
            </w:pPr>
            <w:r>
              <w:t>MTL</w:t>
            </w:r>
          </w:p>
        </w:tc>
        <w:tc>
          <w:tcPr>
            <w:tcW w:w="0" w:type="auto"/>
            <w:tcBorders>
              <w:top w:val="single" w:sz="8" w:space="0" w:color="000000"/>
              <w:left w:val="single" w:sz="8" w:space="0" w:color="000000"/>
              <w:bottom w:val="single" w:sz="8" w:space="0" w:color="000000"/>
              <w:right w:val="single" w:sz="8" w:space="0" w:color="000000"/>
            </w:tcBorders>
          </w:tcPr>
          <w:p w14:paraId="0C1D2514" w14:textId="77777777" w:rsidR="00F7345D" w:rsidRDefault="00054EC3">
            <w:pPr>
              <w:pStyle w:val="TableLeftAlign"/>
            </w:pPr>
            <w:r>
              <w:t>Material Template Library</w:t>
            </w:r>
          </w:p>
        </w:tc>
      </w:tr>
      <w:tr w:rsidR="00F7345D" w14:paraId="0C1D2518" w14:textId="77777777">
        <w:tc>
          <w:tcPr>
            <w:tcW w:w="0" w:type="auto"/>
            <w:tcBorders>
              <w:top w:val="single" w:sz="8" w:space="0" w:color="000000"/>
              <w:left w:val="single" w:sz="8" w:space="0" w:color="000000"/>
              <w:bottom w:val="single" w:sz="8" w:space="0" w:color="000000"/>
              <w:right w:val="single" w:sz="8" w:space="0" w:color="000000"/>
            </w:tcBorders>
          </w:tcPr>
          <w:p w14:paraId="0C1D2516" w14:textId="77777777" w:rsidR="00F7345D" w:rsidRDefault="00054EC3">
            <w:pPr>
              <w:pStyle w:val="TableLeftAlign"/>
            </w:pPr>
            <w:r>
              <w:t>Multi-INT</w:t>
            </w:r>
          </w:p>
        </w:tc>
        <w:tc>
          <w:tcPr>
            <w:tcW w:w="0" w:type="auto"/>
            <w:tcBorders>
              <w:top w:val="single" w:sz="8" w:space="0" w:color="000000"/>
              <w:left w:val="single" w:sz="8" w:space="0" w:color="000000"/>
              <w:bottom w:val="single" w:sz="8" w:space="0" w:color="000000"/>
              <w:right w:val="single" w:sz="8" w:space="0" w:color="000000"/>
            </w:tcBorders>
          </w:tcPr>
          <w:p w14:paraId="0C1D2517" w14:textId="77777777" w:rsidR="00F7345D" w:rsidRDefault="00054EC3">
            <w:pPr>
              <w:pStyle w:val="TableLeftAlign"/>
            </w:pPr>
            <w:r>
              <w:t>Multi-Intelligence</w:t>
            </w:r>
          </w:p>
        </w:tc>
      </w:tr>
      <w:tr w:rsidR="00F7345D" w14:paraId="0C1D251B" w14:textId="77777777">
        <w:tc>
          <w:tcPr>
            <w:tcW w:w="0" w:type="auto"/>
            <w:tcBorders>
              <w:top w:val="single" w:sz="8" w:space="0" w:color="000000"/>
              <w:left w:val="single" w:sz="8" w:space="0" w:color="000000"/>
              <w:bottom w:val="single" w:sz="8" w:space="0" w:color="000000"/>
              <w:right w:val="single" w:sz="8" w:space="0" w:color="000000"/>
            </w:tcBorders>
          </w:tcPr>
          <w:p w14:paraId="0C1D2519" w14:textId="77777777" w:rsidR="00F7345D" w:rsidRDefault="00054EC3">
            <w:pPr>
              <w:pStyle w:val="TableLeftAlign"/>
            </w:pPr>
            <w:r>
              <w:t>NAT</w:t>
            </w:r>
          </w:p>
        </w:tc>
        <w:tc>
          <w:tcPr>
            <w:tcW w:w="0" w:type="auto"/>
            <w:tcBorders>
              <w:top w:val="single" w:sz="8" w:space="0" w:color="000000"/>
              <w:left w:val="single" w:sz="8" w:space="0" w:color="000000"/>
              <w:bottom w:val="single" w:sz="8" w:space="0" w:color="000000"/>
              <w:right w:val="single" w:sz="8" w:space="0" w:color="000000"/>
            </w:tcBorders>
          </w:tcPr>
          <w:p w14:paraId="0C1D251A" w14:textId="77777777" w:rsidR="00F7345D" w:rsidRDefault="00054EC3">
            <w:pPr>
              <w:pStyle w:val="TableLeftAlign"/>
            </w:pPr>
            <w:r>
              <w:t>Network Address Translating</w:t>
            </w:r>
          </w:p>
        </w:tc>
      </w:tr>
      <w:tr w:rsidR="00F7345D" w14:paraId="0C1D251E" w14:textId="77777777">
        <w:tc>
          <w:tcPr>
            <w:tcW w:w="0" w:type="auto"/>
            <w:tcBorders>
              <w:top w:val="single" w:sz="8" w:space="0" w:color="000000"/>
              <w:left w:val="single" w:sz="8" w:space="0" w:color="000000"/>
              <w:bottom w:val="single" w:sz="8" w:space="0" w:color="000000"/>
              <w:right w:val="single" w:sz="8" w:space="0" w:color="000000"/>
            </w:tcBorders>
          </w:tcPr>
          <w:p w14:paraId="0C1D251C" w14:textId="77777777" w:rsidR="00F7345D" w:rsidRDefault="00054EC3">
            <w:pPr>
              <w:pStyle w:val="TableLeftAlign"/>
            </w:pPr>
            <w:r>
              <w:t>NATO</w:t>
            </w:r>
          </w:p>
        </w:tc>
        <w:tc>
          <w:tcPr>
            <w:tcW w:w="0" w:type="auto"/>
            <w:tcBorders>
              <w:top w:val="single" w:sz="8" w:space="0" w:color="000000"/>
              <w:left w:val="single" w:sz="8" w:space="0" w:color="000000"/>
              <w:bottom w:val="single" w:sz="8" w:space="0" w:color="000000"/>
              <w:right w:val="single" w:sz="8" w:space="0" w:color="000000"/>
            </w:tcBorders>
          </w:tcPr>
          <w:p w14:paraId="0C1D251D" w14:textId="77777777" w:rsidR="00F7345D" w:rsidRDefault="00054EC3">
            <w:pPr>
              <w:pStyle w:val="TableLeftAlign"/>
            </w:pPr>
            <w:r>
              <w:t>North Atlantic Treaty Organization</w:t>
            </w:r>
          </w:p>
        </w:tc>
      </w:tr>
      <w:tr w:rsidR="00F7345D" w14:paraId="0C1D2521" w14:textId="77777777">
        <w:tc>
          <w:tcPr>
            <w:tcW w:w="0" w:type="auto"/>
            <w:tcBorders>
              <w:top w:val="single" w:sz="8" w:space="0" w:color="000000"/>
              <w:left w:val="single" w:sz="8" w:space="0" w:color="000000"/>
              <w:bottom w:val="single" w:sz="8" w:space="0" w:color="000000"/>
              <w:right w:val="single" w:sz="8" w:space="0" w:color="000000"/>
            </w:tcBorders>
          </w:tcPr>
          <w:p w14:paraId="0C1D251F" w14:textId="77777777" w:rsidR="00F7345D" w:rsidRDefault="00054EC3">
            <w:pPr>
              <w:pStyle w:val="TableLeftAlign"/>
            </w:pPr>
            <w:r>
              <w:t>NAV</w:t>
            </w:r>
          </w:p>
        </w:tc>
        <w:tc>
          <w:tcPr>
            <w:tcW w:w="0" w:type="auto"/>
            <w:tcBorders>
              <w:top w:val="single" w:sz="8" w:space="0" w:color="000000"/>
              <w:left w:val="single" w:sz="8" w:space="0" w:color="000000"/>
              <w:bottom w:val="single" w:sz="8" w:space="0" w:color="000000"/>
              <w:right w:val="single" w:sz="8" w:space="0" w:color="000000"/>
            </w:tcBorders>
          </w:tcPr>
          <w:p w14:paraId="0C1D2520" w14:textId="77777777" w:rsidR="00F7345D" w:rsidRDefault="00054EC3">
            <w:pPr>
              <w:pStyle w:val="TableLeftAlign"/>
            </w:pPr>
            <w:r>
              <w:t>Navigation</w:t>
            </w:r>
          </w:p>
        </w:tc>
      </w:tr>
      <w:tr w:rsidR="00F7345D" w14:paraId="0C1D2524" w14:textId="77777777">
        <w:tc>
          <w:tcPr>
            <w:tcW w:w="0" w:type="auto"/>
            <w:tcBorders>
              <w:top w:val="single" w:sz="8" w:space="0" w:color="000000"/>
              <w:left w:val="single" w:sz="8" w:space="0" w:color="000000"/>
              <w:bottom w:val="single" w:sz="8" w:space="0" w:color="000000"/>
              <w:right w:val="single" w:sz="8" w:space="0" w:color="000000"/>
            </w:tcBorders>
          </w:tcPr>
          <w:p w14:paraId="0C1D2522" w14:textId="77777777" w:rsidR="00F7345D" w:rsidRDefault="00054EC3">
            <w:pPr>
              <w:pStyle w:val="TableLeftAlign"/>
            </w:pPr>
            <w:r>
              <w:t>NCS</w:t>
            </w:r>
          </w:p>
        </w:tc>
        <w:tc>
          <w:tcPr>
            <w:tcW w:w="0" w:type="auto"/>
            <w:tcBorders>
              <w:top w:val="single" w:sz="8" w:space="0" w:color="000000"/>
              <w:left w:val="single" w:sz="8" w:space="0" w:color="000000"/>
              <w:bottom w:val="single" w:sz="8" w:space="0" w:color="000000"/>
              <w:right w:val="single" w:sz="8" w:space="0" w:color="000000"/>
            </w:tcBorders>
          </w:tcPr>
          <w:p w14:paraId="0C1D2523" w14:textId="77777777" w:rsidR="00F7345D" w:rsidRDefault="00054EC3">
            <w:pPr>
              <w:pStyle w:val="TableLeftAlign"/>
            </w:pPr>
            <w:r>
              <w:t>Network Computing System</w:t>
            </w:r>
          </w:p>
        </w:tc>
      </w:tr>
      <w:tr w:rsidR="00F7345D" w14:paraId="0C1D2527" w14:textId="77777777">
        <w:tc>
          <w:tcPr>
            <w:tcW w:w="0" w:type="auto"/>
            <w:tcBorders>
              <w:top w:val="single" w:sz="8" w:space="0" w:color="000000"/>
              <w:left w:val="single" w:sz="8" w:space="0" w:color="000000"/>
              <w:bottom w:val="single" w:sz="8" w:space="0" w:color="000000"/>
              <w:right w:val="single" w:sz="8" w:space="0" w:color="000000"/>
            </w:tcBorders>
          </w:tcPr>
          <w:p w14:paraId="0C1D2525" w14:textId="77777777" w:rsidR="00F7345D" w:rsidRDefault="00054EC3">
            <w:pPr>
              <w:pStyle w:val="TableLeftAlign"/>
            </w:pPr>
            <w:r>
              <w:t>NDI</w:t>
            </w:r>
          </w:p>
        </w:tc>
        <w:tc>
          <w:tcPr>
            <w:tcW w:w="0" w:type="auto"/>
            <w:tcBorders>
              <w:top w:val="single" w:sz="8" w:space="0" w:color="000000"/>
              <w:left w:val="single" w:sz="8" w:space="0" w:color="000000"/>
              <w:bottom w:val="single" w:sz="8" w:space="0" w:color="000000"/>
              <w:right w:val="single" w:sz="8" w:space="0" w:color="000000"/>
            </w:tcBorders>
          </w:tcPr>
          <w:p w14:paraId="0C1D2526" w14:textId="77777777" w:rsidR="00F7345D" w:rsidRDefault="00054EC3">
            <w:pPr>
              <w:pStyle w:val="TableLeftAlign"/>
            </w:pPr>
            <w:r>
              <w:t>Non-Developmental Item</w:t>
            </w:r>
          </w:p>
        </w:tc>
      </w:tr>
      <w:tr w:rsidR="00F7345D" w14:paraId="0C1D252A" w14:textId="77777777">
        <w:tc>
          <w:tcPr>
            <w:tcW w:w="0" w:type="auto"/>
            <w:tcBorders>
              <w:top w:val="single" w:sz="8" w:space="0" w:color="000000"/>
              <w:left w:val="single" w:sz="8" w:space="0" w:color="000000"/>
              <w:bottom w:val="single" w:sz="8" w:space="0" w:color="000000"/>
              <w:right w:val="single" w:sz="8" w:space="0" w:color="000000"/>
            </w:tcBorders>
          </w:tcPr>
          <w:p w14:paraId="0C1D2528" w14:textId="77777777" w:rsidR="00F7345D" w:rsidRDefault="00054EC3">
            <w:pPr>
              <w:pStyle w:val="TableLeftAlign"/>
            </w:pPr>
            <w:r>
              <w:t>NFS</w:t>
            </w:r>
          </w:p>
        </w:tc>
        <w:tc>
          <w:tcPr>
            <w:tcW w:w="0" w:type="auto"/>
            <w:tcBorders>
              <w:top w:val="single" w:sz="8" w:space="0" w:color="000000"/>
              <w:left w:val="single" w:sz="8" w:space="0" w:color="000000"/>
              <w:bottom w:val="single" w:sz="8" w:space="0" w:color="000000"/>
              <w:right w:val="single" w:sz="8" w:space="0" w:color="000000"/>
            </w:tcBorders>
          </w:tcPr>
          <w:p w14:paraId="0C1D2529" w14:textId="77777777" w:rsidR="00F7345D" w:rsidRDefault="00054EC3">
            <w:pPr>
              <w:pStyle w:val="TableLeftAlign"/>
            </w:pPr>
            <w:r>
              <w:t>Network Files System</w:t>
            </w:r>
          </w:p>
        </w:tc>
      </w:tr>
      <w:tr w:rsidR="00F7345D" w14:paraId="0C1D252D" w14:textId="77777777">
        <w:tc>
          <w:tcPr>
            <w:tcW w:w="0" w:type="auto"/>
            <w:tcBorders>
              <w:top w:val="single" w:sz="8" w:space="0" w:color="000000"/>
              <w:left w:val="single" w:sz="8" w:space="0" w:color="000000"/>
              <w:bottom w:val="single" w:sz="8" w:space="0" w:color="000000"/>
              <w:right w:val="single" w:sz="8" w:space="0" w:color="000000"/>
            </w:tcBorders>
          </w:tcPr>
          <w:p w14:paraId="0C1D252B" w14:textId="77777777" w:rsidR="00F7345D" w:rsidRDefault="00054EC3">
            <w:pPr>
              <w:pStyle w:val="TableLeftAlign"/>
            </w:pPr>
            <w:r>
              <w:t>NGA</w:t>
            </w:r>
          </w:p>
        </w:tc>
        <w:tc>
          <w:tcPr>
            <w:tcW w:w="0" w:type="auto"/>
            <w:tcBorders>
              <w:top w:val="single" w:sz="8" w:space="0" w:color="000000"/>
              <w:left w:val="single" w:sz="8" w:space="0" w:color="000000"/>
              <w:bottom w:val="single" w:sz="8" w:space="0" w:color="000000"/>
              <w:right w:val="single" w:sz="8" w:space="0" w:color="000000"/>
            </w:tcBorders>
          </w:tcPr>
          <w:p w14:paraId="0C1D252C" w14:textId="77777777" w:rsidR="00F7345D" w:rsidRDefault="00054EC3">
            <w:pPr>
              <w:pStyle w:val="TableLeftAlign"/>
            </w:pPr>
            <w:r>
              <w:t>National Geospatial – Intelligence Agency</w:t>
            </w:r>
          </w:p>
        </w:tc>
      </w:tr>
      <w:tr w:rsidR="00F7345D" w14:paraId="0C1D2530" w14:textId="77777777">
        <w:tc>
          <w:tcPr>
            <w:tcW w:w="0" w:type="auto"/>
            <w:tcBorders>
              <w:top w:val="single" w:sz="8" w:space="0" w:color="000000"/>
              <w:left w:val="single" w:sz="8" w:space="0" w:color="000000"/>
              <w:bottom w:val="single" w:sz="8" w:space="0" w:color="000000"/>
              <w:right w:val="single" w:sz="8" w:space="0" w:color="000000"/>
            </w:tcBorders>
          </w:tcPr>
          <w:p w14:paraId="0C1D252E" w14:textId="77777777" w:rsidR="00F7345D" w:rsidRDefault="00054EC3">
            <w:pPr>
              <w:pStyle w:val="TableLeftAlign"/>
            </w:pPr>
            <w:r>
              <w:t>NIC</w:t>
            </w:r>
          </w:p>
        </w:tc>
        <w:tc>
          <w:tcPr>
            <w:tcW w:w="0" w:type="auto"/>
            <w:tcBorders>
              <w:top w:val="single" w:sz="8" w:space="0" w:color="000000"/>
              <w:left w:val="single" w:sz="8" w:space="0" w:color="000000"/>
              <w:bottom w:val="single" w:sz="8" w:space="0" w:color="000000"/>
              <w:right w:val="single" w:sz="8" w:space="0" w:color="000000"/>
            </w:tcBorders>
          </w:tcPr>
          <w:p w14:paraId="0C1D252F" w14:textId="77777777" w:rsidR="00F7345D" w:rsidRDefault="00054EC3">
            <w:pPr>
              <w:pStyle w:val="TableLeftAlign"/>
            </w:pPr>
            <w:r>
              <w:t>Network Interface Controller</w:t>
            </w:r>
          </w:p>
        </w:tc>
      </w:tr>
      <w:tr w:rsidR="00F7345D" w14:paraId="0C1D2533" w14:textId="77777777">
        <w:tc>
          <w:tcPr>
            <w:tcW w:w="0" w:type="auto"/>
            <w:tcBorders>
              <w:top w:val="single" w:sz="8" w:space="0" w:color="000000"/>
              <w:left w:val="single" w:sz="8" w:space="0" w:color="000000"/>
              <w:bottom w:val="single" w:sz="8" w:space="0" w:color="000000"/>
              <w:right w:val="single" w:sz="8" w:space="0" w:color="000000"/>
            </w:tcBorders>
          </w:tcPr>
          <w:p w14:paraId="0C1D2531" w14:textId="77777777" w:rsidR="00F7345D" w:rsidRDefault="00054EC3">
            <w:pPr>
              <w:pStyle w:val="TableLeftAlign"/>
            </w:pPr>
            <w:r>
              <w:t>NIST</w:t>
            </w:r>
          </w:p>
        </w:tc>
        <w:tc>
          <w:tcPr>
            <w:tcW w:w="0" w:type="auto"/>
            <w:tcBorders>
              <w:top w:val="single" w:sz="8" w:space="0" w:color="000000"/>
              <w:left w:val="single" w:sz="8" w:space="0" w:color="000000"/>
              <w:bottom w:val="single" w:sz="8" w:space="0" w:color="000000"/>
              <w:right w:val="single" w:sz="8" w:space="0" w:color="000000"/>
            </w:tcBorders>
          </w:tcPr>
          <w:p w14:paraId="0C1D2532" w14:textId="77777777" w:rsidR="00F7345D" w:rsidRDefault="00054EC3">
            <w:pPr>
              <w:pStyle w:val="TableLeftAlign"/>
            </w:pPr>
            <w:r>
              <w:t>National Institute of Standards and Technology</w:t>
            </w:r>
          </w:p>
        </w:tc>
      </w:tr>
      <w:tr w:rsidR="00F7345D" w14:paraId="0C1D2536" w14:textId="77777777">
        <w:tc>
          <w:tcPr>
            <w:tcW w:w="0" w:type="auto"/>
            <w:tcBorders>
              <w:top w:val="single" w:sz="8" w:space="0" w:color="000000"/>
              <w:left w:val="single" w:sz="8" w:space="0" w:color="000000"/>
              <w:bottom w:val="single" w:sz="8" w:space="0" w:color="000000"/>
              <w:right w:val="single" w:sz="8" w:space="0" w:color="000000"/>
            </w:tcBorders>
          </w:tcPr>
          <w:p w14:paraId="0C1D2534" w14:textId="77777777" w:rsidR="00F7345D" w:rsidRDefault="00054EC3">
            <w:pPr>
              <w:pStyle w:val="TableLeftAlign"/>
            </w:pPr>
            <w:r>
              <w:t>NITF</w:t>
            </w:r>
          </w:p>
        </w:tc>
        <w:tc>
          <w:tcPr>
            <w:tcW w:w="0" w:type="auto"/>
            <w:tcBorders>
              <w:top w:val="single" w:sz="8" w:space="0" w:color="000000"/>
              <w:left w:val="single" w:sz="8" w:space="0" w:color="000000"/>
              <w:bottom w:val="single" w:sz="8" w:space="0" w:color="000000"/>
              <w:right w:val="single" w:sz="8" w:space="0" w:color="000000"/>
            </w:tcBorders>
          </w:tcPr>
          <w:p w14:paraId="0C1D2535" w14:textId="77777777" w:rsidR="00F7345D" w:rsidRDefault="00054EC3">
            <w:pPr>
              <w:pStyle w:val="TableLeftAlign"/>
            </w:pPr>
            <w:r>
              <w:t>National Imagery Transmission Format</w:t>
            </w:r>
          </w:p>
        </w:tc>
      </w:tr>
      <w:tr w:rsidR="00F7345D" w14:paraId="0C1D2539" w14:textId="77777777">
        <w:tc>
          <w:tcPr>
            <w:tcW w:w="0" w:type="auto"/>
            <w:tcBorders>
              <w:top w:val="single" w:sz="8" w:space="0" w:color="000000"/>
              <w:left w:val="single" w:sz="8" w:space="0" w:color="000000"/>
              <w:bottom w:val="single" w:sz="8" w:space="0" w:color="000000"/>
              <w:right w:val="single" w:sz="8" w:space="0" w:color="000000"/>
            </w:tcBorders>
          </w:tcPr>
          <w:p w14:paraId="0C1D2537" w14:textId="77777777" w:rsidR="00F7345D" w:rsidRDefault="00054EC3">
            <w:pPr>
              <w:pStyle w:val="TableLeftAlign"/>
            </w:pPr>
            <w:r>
              <w:t>NITFS</w:t>
            </w:r>
          </w:p>
        </w:tc>
        <w:tc>
          <w:tcPr>
            <w:tcW w:w="0" w:type="auto"/>
            <w:tcBorders>
              <w:top w:val="single" w:sz="8" w:space="0" w:color="000000"/>
              <w:left w:val="single" w:sz="8" w:space="0" w:color="000000"/>
              <w:bottom w:val="single" w:sz="8" w:space="0" w:color="000000"/>
              <w:right w:val="single" w:sz="8" w:space="0" w:color="000000"/>
            </w:tcBorders>
          </w:tcPr>
          <w:p w14:paraId="0C1D2538" w14:textId="77777777" w:rsidR="00F7345D" w:rsidRDefault="00054EC3">
            <w:pPr>
              <w:pStyle w:val="TableLeftAlign"/>
            </w:pPr>
            <w:r>
              <w:t>National Imagery Transmission Format Standard</w:t>
            </w:r>
          </w:p>
        </w:tc>
      </w:tr>
      <w:tr w:rsidR="00F7345D" w14:paraId="0C1D253C" w14:textId="77777777">
        <w:tc>
          <w:tcPr>
            <w:tcW w:w="0" w:type="auto"/>
            <w:tcBorders>
              <w:top w:val="single" w:sz="8" w:space="0" w:color="000000"/>
              <w:left w:val="single" w:sz="8" w:space="0" w:color="000000"/>
              <w:bottom w:val="single" w:sz="8" w:space="0" w:color="000000"/>
              <w:right w:val="single" w:sz="8" w:space="0" w:color="000000"/>
            </w:tcBorders>
          </w:tcPr>
          <w:p w14:paraId="0C1D253A" w14:textId="77777777" w:rsidR="00F7345D" w:rsidRDefault="00054EC3">
            <w:pPr>
              <w:pStyle w:val="TableLeftAlign"/>
            </w:pPr>
            <w:r>
              <w:t>NRE</w:t>
            </w:r>
          </w:p>
        </w:tc>
        <w:tc>
          <w:tcPr>
            <w:tcW w:w="0" w:type="auto"/>
            <w:tcBorders>
              <w:top w:val="single" w:sz="8" w:space="0" w:color="000000"/>
              <w:left w:val="single" w:sz="8" w:space="0" w:color="000000"/>
              <w:bottom w:val="single" w:sz="8" w:space="0" w:color="000000"/>
              <w:right w:val="single" w:sz="8" w:space="0" w:color="000000"/>
            </w:tcBorders>
          </w:tcPr>
          <w:p w14:paraId="0C1D253B" w14:textId="77777777" w:rsidR="00F7345D" w:rsidRDefault="00054EC3">
            <w:pPr>
              <w:pStyle w:val="TableLeftAlign"/>
            </w:pPr>
            <w:r>
              <w:t>Non-Recurring Engineering</w:t>
            </w:r>
          </w:p>
        </w:tc>
      </w:tr>
      <w:tr w:rsidR="00F7345D" w14:paraId="0C1D253F" w14:textId="77777777">
        <w:tc>
          <w:tcPr>
            <w:tcW w:w="0" w:type="auto"/>
            <w:tcBorders>
              <w:top w:val="single" w:sz="8" w:space="0" w:color="000000"/>
              <w:left w:val="single" w:sz="8" w:space="0" w:color="000000"/>
              <w:bottom w:val="single" w:sz="8" w:space="0" w:color="000000"/>
              <w:right w:val="single" w:sz="8" w:space="0" w:color="000000"/>
            </w:tcBorders>
          </w:tcPr>
          <w:p w14:paraId="0C1D253D" w14:textId="77777777" w:rsidR="00F7345D" w:rsidRDefault="00054EC3">
            <w:pPr>
              <w:pStyle w:val="TableLeftAlign"/>
            </w:pPr>
            <w:r>
              <w:t>NSM</w:t>
            </w:r>
          </w:p>
        </w:tc>
        <w:tc>
          <w:tcPr>
            <w:tcW w:w="0" w:type="auto"/>
            <w:tcBorders>
              <w:top w:val="single" w:sz="8" w:space="0" w:color="000000"/>
              <w:left w:val="single" w:sz="8" w:space="0" w:color="000000"/>
              <w:bottom w:val="single" w:sz="8" w:space="0" w:color="000000"/>
              <w:right w:val="single" w:sz="8" w:space="0" w:color="000000"/>
            </w:tcBorders>
          </w:tcPr>
          <w:p w14:paraId="0C1D253E" w14:textId="77777777" w:rsidR="00F7345D" w:rsidRDefault="00054EC3">
            <w:pPr>
              <w:pStyle w:val="TableLeftAlign"/>
            </w:pPr>
            <w:r>
              <w:t>Naming Standards Model</w:t>
            </w:r>
          </w:p>
        </w:tc>
      </w:tr>
      <w:tr w:rsidR="00F7345D" w14:paraId="0C1D2542" w14:textId="77777777">
        <w:tc>
          <w:tcPr>
            <w:tcW w:w="0" w:type="auto"/>
            <w:tcBorders>
              <w:top w:val="single" w:sz="8" w:space="0" w:color="000000"/>
              <w:left w:val="single" w:sz="8" w:space="0" w:color="000000"/>
              <w:bottom w:val="single" w:sz="8" w:space="0" w:color="000000"/>
              <w:right w:val="single" w:sz="8" w:space="0" w:color="000000"/>
            </w:tcBorders>
          </w:tcPr>
          <w:p w14:paraId="0C1D2540" w14:textId="77777777" w:rsidR="00F7345D" w:rsidRDefault="00054EC3">
            <w:pPr>
              <w:pStyle w:val="TableLeftAlign"/>
            </w:pPr>
            <w:r>
              <w:t>NSS</w:t>
            </w:r>
          </w:p>
        </w:tc>
        <w:tc>
          <w:tcPr>
            <w:tcW w:w="0" w:type="auto"/>
            <w:tcBorders>
              <w:top w:val="single" w:sz="8" w:space="0" w:color="000000"/>
              <w:left w:val="single" w:sz="8" w:space="0" w:color="000000"/>
              <w:bottom w:val="single" w:sz="8" w:space="0" w:color="000000"/>
              <w:right w:val="single" w:sz="8" w:space="0" w:color="000000"/>
            </w:tcBorders>
          </w:tcPr>
          <w:p w14:paraId="0C1D2541" w14:textId="77777777" w:rsidR="00F7345D" w:rsidRDefault="00054EC3">
            <w:pPr>
              <w:pStyle w:val="TableLeftAlign"/>
            </w:pPr>
            <w:r>
              <w:t>National Security Systems</w:t>
            </w:r>
          </w:p>
        </w:tc>
      </w:tr>
      <w:tr w:rsidR="00F7345D" w14:paraId="0C1D2545" w14:textId="77777777">
        <w:tc>
          <w:tcPr>
            <w:tcW w:w="0" w:type="auto"/>
            <w:tcBorders>
              <w:top w:val="single" w:sz="8" w:space="0" w:color="000000"/>
              <w:left w:val="single" w:sz="8" w:space="0" w:color="000000"/>
              <w:bottom w:val="single" w:sz="8" w:space="0" w:color="000000"/>
              <w:right w:val="single" w:sz="8" w:space="0" w:color="000000"/>
            </w:tcBorders>
          </w:tcPr>
          <w:p w14:paraId="0C1D2543" w14:textId="77777777" w:rsidR="00F7345D" w:rsidRDefault="00054EC3">
            <w:pPr>
              <w:pStyle w:val="TableLeftAlign"/>
            </w:pPr>
            <w:r>
              <w:t>NTP</w:t>
            </w:r>
          </w:p>
        </w:tc>
        <w:tc>
          <w:tcPr>
            <w:tcW w:w="0" w:type="auto"/>
            <w:tcBorders>
              <w:top w:val="single" w:sz="8" w:space="0" w:color="000000"/>
              <w:left w:val="single" w:sz="8" w:space="0" w:color="000000"/>
              <w:bottom w:val="single" w:sz="8" w:space="0" w:color="000000"/>
              <w:right w:val="single" w:sz="8" w:space="0" w:color="000000"/>
            </w:tcBorders>
          </w:tcPr>
          <w:p w14:paraId="0C1D2544" w14:textId="77777777" w:rsidR="00F7345D" w:rsidRDefault="00054EC3">
            <w:pPr>
              <w:pStyle w:val="TableLeftAlign"/>
            </w:pPr>
            <w:r>
              <w:t>Network Time Protocol</w:t>
            </w:r>
          </w:p>
        </w:tc>
      </w:tr>
      <w:tr w:rsidR="00F7345D" w14:paraId="0C1D2548" w14:textId="77777777">
        <w:tc>
          <w:tcPr>
            <w:tcW w:w="0" w:type="auto"/>
            <w:tcBorders>
              <w:top w:val="single" w:sz="8" w:space="0" w:color="000000"/>
              <w:left w:val="single" w:sz="8" w:space="0" w:color="000000"/>
              <w:bottom w:val="single" w:sz="8" w:space="0" w:color="000000"/>
              <w:right w:val="single" w:sz="8" w:space="0" w:color="000000"/>
            </w:tcBorders>
          </w:tcPr>
          <w:p w14:paraId="0C1D2546" w14:textId="77777777" w:rsidR="00F7345D" w:rsidRDefault="00054EC3">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0C1D2547" w14:textId="77777777" w:rsidR="00F7345D" w:rsidRDefault="00054EC3">
            <w:pPr>
              <w:pStyle w:val="TableLeftAlign"/>
            </w:pPr>
            <w:r>
              <w:t>Open Architecture Collaborative Working Group</w:t>
            </w:r>
          </w:p>
        </w:tc>
      </w:tr>
      <w:tr w:rsidR="00F7345D" w14:paraId="0C1D254B" w14:textId="77777777">
        <w:tc>
          <w:tcPr>
            <w:tcW w:w="0" w:type="auto"/>
            <w:tcBorders>
              <w:top w:val="single" w:sz="8" w:space="0" w:color="000000"/>
              <w:left w:val="single" w:sz="8" w:space="0" w:color="000000"/>
              <w:bottom w:val="single" w:sz="8" w:space="0" w:color="000000"/>
              <w:right w:val="single" w:sz="8" w:space="0" w:color="000000"/>
            </w:tcBorders>
          </w:tcPr>
          <w:p w14:paraId="0C1D2549" w14:textId="77777777" w:rsidR="00F7345D" w:rsidRDefault="00054EC3">
            <w:pPr>
              <w:pStyle w:val="TableLeftAlign"/>
            </w:pPr>
            <w:r>
              <w:lastRenderedPageBreak/>
              <w:t>OAM</w:t>
            </w:r>
          </w:p>
        </w:tc>
        <w:tc>
          <w:tcPr>
            <w:tcW w:w="0" w:type="auto"/>
            <w:tcBorders>
              <w:top w:val="single" w:sz="8" w:space="0" w:color="000000"/>
              <w:left w:val="single" w:sz="8" w:space="0" w:color="000000"/>
              <w:bottom w:val="single" w:sz="8" w:space="0" w:color="000000"/>
              <w:right w:val="single" w:sz="8" w:space="0" w:color="000000"/>
            </w:tcBorders>
          </w:tcPr>
          <w:p w14:paraId="0C1D254A" w14:textId="77777777" w:rsidR="00F7345D" w:rsidRDefault="00054EC3">
            <w:pPr>
              <w:pStyle w:val="TableLeftAlign"/>
            </w:pPr>
            <w:r>
              <w:t>Open Architecture Management</w:t>
            </w:r>
          </w:p>
        </w:tc>
      </w:tr>
      <w:tr w:rsidR="00F7345D" w14:paraId="0C1D254E" w14:textId="77777777">
        <w:tc>
          <w:tcPr>
            <w:tcW w:w="0" w:type="auto"/>
            <w:tcBorders>
              <w:top w:val="single" w:sz="8" w:space="0" w:color="000000"/>
              <w:left w:val="single" w:sz="8" w:space="0" w:color="000000"/>
              <w:bottom w:val="single" w:sz="8" w:space="0" w:color="000000"/>
              <w:right w:val="single" w:sz="8" w:space="0" w:color="000000"/>
            </w:tcBorders>
          </w:tcPr>
          <w:p w14:paraId="0C1D254C" w14:textId="77777777" w:rsidR="00F7345D" w:rsidRDefault="00054EC3">
            <w:pPr>
              <w:pStyle w:val="TableLeftAlign"/>
            </w:pPr>
            <w:r>
              <w:t>OAMS</w:t>
            </w:r>
          </w:p>
        </w:tc>
        <w:tc>
          <w:tcPr>
            <w:tcW w:w="0" w:type="auto"/>
            <w:tcBorders>
              <w:top w:val="single" w:sz="8" w:space="0" w:color="000000"/>
              <w:left w:val="single" w:sz="8" w:space="0" w:color="000000"/>
              <w:bottom w:val="single" w:sz="8" w:space="0" w:color="000000"/>
              <w:right w:val="single" w:sz="8" w:space="0" w:color="000000"/>
            </w:tcBorders>
          </w:tcPr>
          <w:p w14:paraId="0C1D254D" w14:textId="77777777" w:rsidR="00F7345D" w:rsidRDefault="00054EC3">
            <w:pPr>
              <w:pStyle w:val="TableLeftAlign"/>
            </w:pPr>
            <w:r>
              <w:t>Open Architecture Management Standards</w:t>
            </w:r>
          </w:p>
        </w:tc>
      </w:tr>
      <w:tr w:rsidR="00F7345D" w14:paraId="0C1D2551" w14:textId="77777777">
        <w:tc>
          <w:tcPr>
            <w:tcW w:w="0" w:type="auto"/>
            <w:tcBorders>
              <w:top w:val="single" w:sz="8" w:space="0" w:color="000000"/>
              <w:left w:val="single" w:sz="8" w:space="0" w:color="000000"/>
              <w:bottom w:val="single" w:sz="8" w:space="0" w:color="000000"/>
              <w:right w:val="single" w:sz="8" w:space="0" w:color="000000"/>
            </w:tcBorders>
          </w:tcPr>
          <w:p w14:paraId="0C1D254F" w14:textId="77777777" w:rsidR="00F7345D" w:rsidRDefault="00054EC3">
            <w:pPr>
              <w:pStyle w:val="TableLeftAlign"/>
            </w:pPr>
            <w:r>
              <w:t>OBJ</w:t>
            </w:r>
          </w:p>
        </w:tc>
        <w:tc>
          <w:tcPr>
            <w:tcW w:w="0" w:type="auto"/>
            <w:tcBorders>
              <w:top w:val="single" w:sz="8" w:space="0" w:color="000000"/>
              <w:left w:val="single" w:sz="8" w:space="0" w:color="000000"/>
              <w:bottom w:val="single" w:sz="8" w:space="0" w:color="000000"/>
              <w:right w:val="single" w:sz="8" w:space="0" w:color="000000"/>
            </w:tcBorders>
          </w:tcPr>
          <w:p w14:paraId="0C1D2550" w14:textId="77777777" w:rsidR="00F7345D" w:rsidRDefault="00054EC3">
            <w:pPr>
              <w:pStyle w:val="TableLeftAlign"/>
            </w:pPr>
            <w:r>
              <w:t>Wavefront 3D Viewer</w:t>
            </w:r>
          </w:p>
        </w:tc>
      </w:tr>
      <w:tr w:rsidR="00F7345D" w14:paraId="0C1D2554" w14:textId="77777777">
        <w:tc>
          <w:tcPr>
            <w:tcW w:w="0" w:type="auto"/>
            <w:tcBorders>
              <w:top w:val="single" w:sz="8" w:space="0" w:color="000000"/>
              <w:left w:val="single" w:sz="8" w:space="0" w:color="000000"/>
              <w:bottom w:val="single" w:sz="8" w:space="0" w:color="000000"/>
              <w:right w:val="single" w:sz="8" w:space="0" w:color="000000"/>
            </w:tcBorders>
          </w:tcPr>
          <w:p w14:paraId="0C1D2552" w14:textId="77777777" w:rsidR="00F7345D" w:rsidRDefault="00054EC3">
            <w:pPr>
              <w:pStyle w:val="TableLeftAlign"/>
            </w:pPr>
            <w:r>
              <w:t>OCE</w:t>
            </w:r>
          </w:p>
        </w:tc>
        <w:tc>
          <w:tcPr>
            <w:tcW w:w="0" w:type="auto"/>
            <w:tcBorders>
              <w:top w:val="single" w:sz="8" w:space="0" w:color="000000"/>
              <w:left w:val="single" w:sz="8" w:space="0" w:color="000000"/>
              <w:bottom w:val="single" w:sz="8" w:space="0" w:color="000000"/>
              <w:right w:val="single" w:sz="8" w:space="0" w:color="000000"/>
            </w:tcBorders>
          </w:tcPr>
          <w:p w14:paraId="0C1D2553" w14:textId="77777777" w:rsidR="00F7345D" w:rsidRDefault="00054EC3">
            <w:pPr>
              <w:pStyle w:val="TableLeftAlign"/>
            </w:pPr>
            <w:r>
              <w:t>Open Computing Environment</w:t>
            </w:r>
          </w:p>
        </w:tc>
      </w:tr>
      <w:tr w:rsidR="00F7345D" w14:paraId="0C1D2557" w14:textId="77777777">
        <w:tc>
          <w:tcPr>
            <w:tcW w:w="0" w:type="auto"/>
            <w:tcBorders>
              <w:top w:val="single" w:sz="8" w:space="0" w:color="000000"/>
              <w:left w:val="single" w:sz="8" w:space="0" w:color="000000"/>
              <w:bottom w:val="single" w:sz="8" w:space="0" w:color="000000"/>
              <w:right w:val="single" w:sz="8" w:space="0" w:color="000000"/>
            </w:tcBorders>
          </w:tcPr>
          <w:p w14:paraId="0C1D2555" w14:textId="77777777" w:rsidR="00F7345D" w:rsidRDefault="00054EC3">
            <w:pPr>
              <w:pStyle w:val="TableLeftAlign"/>
            </w:pPr>
            <w:r>
              <w:t>OCR</w:t>
            </w:r>
          </w:p>
        </w:tc>
        <w:tc>
          <w:tcPr>
            <w:tcW w:w="0" w:type="auto"/>
            <w:tcBorders>
              <w:top w:val="single" w:sz="8" w:space="0" w:color="000000"/>
              <w:left w:val="single" w:sz="8" w:space="0" w:color="000000"/>
              <w:bottom w:val="single" w:sz="8" w:space="0" w:color="000000"/>
              <w:right w:val="single" w:sz="8" w:space="0" w:color="000000"/>
            </w:tcBorders>
          </w:tcPr>
          <w:p w14:paraId="0C1D2556" w14:textId="77777777" w:rsidR="00F7345D" w:rsidRDefault="00054EC3">
            <w:pPr>
              <w:pStyle w:val="TableLeftAlign"/>
            </w:pPr>
            <w:r>
              <w:t>OMS Compliance Review</w:t>
            </w:r>
          </w:p>
        </w:tc>
      </w:tr>
      <w:tr w:rsidR="00F7345D" w14:paraId="0C1D255A" w14:textId="77777777">
        <w:tc>
          <w:tcPr>
            <w:tcW w:w="0" w:type="auto"/>
            <w:tcBorders>
              <w:top w:val="single" w:sz="8" w:space="0" w:color="000000"/>
              <w:left w:val="single" w:sz="8" w:space="0" w:color="000000"/>
              <w:bottom w:val="single" w:sz="8" w:space="0" w:color="000000"/>
              <w:right w:val="single" w:sz="8" w:space="0" w:color="000000"/>
            </w:tcBorders>
          </w:tcPr>
          <w:p w14:paraId="0C1D2558" w14:textId="77777777" w:rsidR="00F7345D" w:rsidRDefault="00054EC3">
            <w:pPr>
              <w:pStyle w:val="TableLeftAlign"/>
            </w:pPr>
            <w:r>
              <w:t>ODNI</w:t>
            </w:r>
          </w:p>
        </w:tc>
        <w:tc>
          <w:tcPr>
            <w:tcW w:w="0" w:type="auto"/>
            <w:tcBorders>
              <w:top w:val="single" w:sz="8" w:space="0" w:color="000000"/>
              <w:left w:val="single" w:sz="8" w:space="0" w:color="000000"/>
              <w:bottom w:val="single" w:sz="8" w:space="0" w:color="000000"/>
              <w:right w:val="single" w:sz="8" w:space="0" w:color="000000"/>
            </w:tcBorders>
          </w:tcPr>
          <w:p w14:paraId="0C1D2559" w14:textId="77777777" w:rsidR="00F7345D" w:rsidRDefault="00054EC3">
            <w:pPr>
              <w:pStyle w:val="TableLeftAlign"/>
            </w:pPr>
            <w:r>
              <w:t>Office of the Director of National Intelligence</w:t>
            </w:r>
          </w:p>
        </w:tc>
      </w:tr>
      <w:tr w:rsidR="00F7345D" w14:paraId="0C1D255D" w14:textId="77777777">
        <w:tc>
          <w:tcPr>
            <w:tcW w:w="0" w:type="auto"/>
            <w:tcBorders>
              <w:top w:val="single" w:sz="8" w:space="0" w:color="000000"/>
              <w:left w:val="single" w:sz="8" w:space="0" w:color="000000"/>
              <w:bottom w:val="single" w:sz="8" w:space="0" w:color="000000"/>
              <w:right w:val="single" w:sz="8" w:space="0" w:color="000000"/>
            </w:tcBorders>
          </w:tcPr>
          <w:p w14:paraId="0C1D255B" w14:textId="77777777" w:rsidR="00F7345D" w:rsidRDefault="00054EC3">
            <w:pPr>
              <w:pStyle w:val="TableLeftAlign"/>
            </w:pPr>
            <w:r>
              <w:t>OEM</w:t>
            </w:r>
          </w:p>
        </w:tc>
        <w:tc>
          <w:tcPr>
            <w:tcW w:w="0" w:type="auto"/>
            <w:tcBorders>
              <w:top w:val="single" w:sz="8" w:space="0" w:color="000000"/>
              <w:left w:val="single" w:sz="8" w:space="0" w:color="000000"/>
              <w:bottom w:val="single" w:sz="8" w:space="0" w:color="000000"/>
              <w:right w:val="single" w:sz="8" w:space="0" w:color="000000"/>
            </w:tcBorders>
          </w:tcPr>
          <w:p w14:paraId="0C1D255C" w14:textId="77777777" w:rsidR="00F7345D" w:rsidRDefault="00054EC3">
            <w:pPr>
              <w:pStyle w:val="TableLeftAlign"/>
            </w:pPr>
            <w:r>
              <w:t>Original Equipment Manufacturer</w:t>
            </w:r>
          </w:p>
        </w:tc>
      </w:tr>
      <w:tr w:rsidR="00F7345D" w14:paraId="0C1D2560" w14:textId="77777777">
        <w:tc>
          <w:tcPr>
            <w:tcW w:w="0" w:type="auto"/>
            <w:tcBorders>
              <w:top w:val="single" w:sz="8" w:space="0" w:color="000000"/>
              <w:left w:val="single" w:sz="8" w:space="0" w:color="000000"/>
              <w:bottom w:val="single" w:sz="8" w:space="0" w:color="000000"/>
              <w:right w:val="single" w:sz="8" w:space="0" w:color="000000"/>
            </w:tcBorders>
          </w:tcPr>
          <w:p w14:paraId="0C1D255E" w14:textId="77777777" w:rsidR="00F7345D" w:rsidRDefault="00054EC3">
            <w:pPr>
              <w:pStyle w:val="TableLeftAlign"/>
            </w:pPr>
            <w:r>
              <w:t>OFP</w:t>
            </w:r>
          </w:p>
        </w:tc>
        <w:tc>
          <w:tcPr>
            <w:tcW w:w="0" w:type="auto"/>
            <w:tcBorders>
              <w:top w:val="single" w:sz="8" w:space="0" w:color="000000"/>
              <w:left w:val="single" w:sz="8" w:space="0" w:color="000000"/>
              <w:bottom w:val="single" w:sz="8" w:space="0" w:color="000000"/>
              <w:right w:val="single" w:sz="8" w:space="0" w:color="000000"/>
            </w:tcBorders>
          </w:tcPr>
          <w:p w14:paraId="0C1D255F" w14:textId="77777777" w:rsidR="00F7345D" w:rsidRDefault="00054EC3">
            <w:pPr>
              <w:pStyle w:val="TableLeftAlign"/>
            </w:pPr>
            <w:r>
              <w:t>Operational Flight Program</w:t>
            </w:r>
          </w:p>
        </w:tc>
      </w:tr>
      <w:tr w:rsidR="00F7345D" w14:paraId="0C1D2563" w14:textId="77777777">
        <w:tc>
          <w:tcPr>
            <w:tcW w:w="0" w:type="auto"/>
            <w:tcBorders>
              <w:top w:val="single" w:sz="8" w:space="0" w:color="000000"/>
              <w:left w:val="single" w:sz="8" w:space="0" w:color="000000"/>
              <w:bottom w:val="single" w:sz="8" w:space="0" w:color="000000"/>
              <w:right w:val="single" w:sz="8" w:space="0" w:color="000000"/>
            </w:tcBorders>
          </w:tcPr>
          <w:p w14:paraId="0C1D2561" w14:textId="77777777" w:rsidR="00F7345D" w:rsidRDefault="00054EC3">
            <w:pPr>
              <w:pStyle w:val="TableLeftAlign"/>
            </w:pPr>
            <w:r>
              <w:t>OGC</w:t>
            </w:r>
          </w:p>
        </w:tc>
        <w:tc>
          <w:tcPr>
            <w:tcW w:w="0" w:type="auto"/>
            <w:tcBorders>
              <w:top w:val="single" w:sz="8" w:space="0" w:color="000000"/>
              <w:left w:val="single" w:sz="8" w:space="0" w:color="000000"/>
              <w:bottom w:val="single" w:sz="8" w:space="0" w:color="000000"/>
              <w:right w:val="single" w:sz="8" w:space="0" w:color="000000"/>
            </w:tcBorders>
          </w:tcPr>
          <w:p w14:paraId="0C1D2562" w14:textId="77777777" w:rsidR="00F7345D" w:rsidRDefault="00054EC3">
            <w:pPr>
              <w:pStyle w:val="TableLeftAlign"/>
            </w:pPr>
            <w:r>
              <w:t>Open Geospatial Consortium</w:t>
            </w:r>
          </w:p>
        </w:tc>
      </w:tr>
      <w:tr w:rsidR="00F7345D" w14:paraId="0C1D2566" w14:textId="77777777">
        <w:tc>
          <w:tcPr>
            <w:tcW w:w="0" w:type="auto"/>
            <w:tcBorders>
              <w:top w:val="single" w:sz="8" w:space="0" w:color="000000"/>
              <w:left w:val="single" w:sz="8" w:space="0" w:color="000000"/>
              <w:bottom w:val="single" w:sz="8" w:space="0" w:color="000000"/>
              <w:right w:val="single" w:sz="8" w:space="0" w:color="000000"/>
            </w:tcBorders>
          </w:tcPr>
          <w:p w14:paraId="0C1D2564" w14:textId="77777777" w:rsidR="00F7345D" w:rsidRDefault="00054EC3">
            <w:pPr>
              <w:pStyle w:val="TableLeftAlign"/>
            </w:pPr>
            <w:r>
              <w:t>OMG</w:t>
            </w:r>
          </w:p>
        </w:tc>
        <w:tc>
          <w:tcPr>
            <w:tcW w:w="0" w:type="auto"/>
            <w:tcBorders>
              <w:top w:val="single" w:sz="8" w:space="0" w:color="000000"/>
              <w:left w:val="single" w:sz="8" w:space="0" w:color="000000"/>
              <w:bottom w:val="single" w:sz="8" w:space="0" w:color="000000"/>
              <w:right w:val="single" w:sz="8" w:space="0" w:color="000000"/>
            </w:tcBorders>
          </w:tcPr>
          <w:p w14:paraId="0C1D2565" w14:textId="77777777" w:rsidR="00F7345D" w:rsidRDefault="00054EC3">
            <w:pPr>
              <w:pStyle w:val="TableLeftAlign"/>
            </w:pPr>
            <w:r>
              <w:t>Object Management Group</w:t>
            </w:r>
          </w:p>
        </w:tc>
      </w:tr>
      <w:tr w:rsidR="00F7345D" w14:paraId="0C1D2569" w14:textId="77777777">
        <w:tc>
          <w:tcPr>
            <w:tcW w:w="0" w:type="auto"/>
            <w:tcBorders>
              <w:top w:val="single" w:sz="8" w:space="0" w:color="000000"/>
              <w:left w:val="single" w:sz="8" w:space="0" w:color="000000"/>
              <w:bottom w:val="single" w:sz="8" w:space="0" w:color="000000"/>
              <w:right w:val="single" w:sz="8" w:space="0" w:color="000000"/>
            </w:tcBorders>
          </w:tcPr>
          <w:p w14:paraId="0C1D2567" w14:textId="77777777" w:rsidR="00F7345D" w:rsidRDefault="00054EC3">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0C1D2568" w14:textId="77777777" w:rsidR="00F7345D" w:rsidRDefault="00054EC3">
            <w:pPr>
              <w:pStyle w:val="TableLeftAlign"/>
            </w:pPr>
            <w:r>
              <w:t>Open Mission Systems</w:t>
            </w:r>
          </w:p>
        </w:tc>
      </w:tr>
      <w:tr w:rsidR="00F7345D" w14:paraId="0C1D256C" w14:textId="77777777">
        <w:tc>
          <w:tcPr>
            <w:tcW w:w="0" w:type="auto"/>
            <w:tcBorders>
              <w:top w:val="single" w:sz="8" w:space="0" w:color="000000"/>
              <w:left w:val="single" w:sz="8" w:space="0" w:color="000000"/>
              <w:bottom w:val="single" w:sz="8" w:space="0" w:color="000000"/>
              <w:right w:val="single" w:sz="8" w:space="0" w:color="000000"/>
            </w:tcBorders>
          </w:tcPr>
          <w:p w14:paraId="0C1D256A" w14:textId="77777777" w:rsidR="00F7345D" w:rsidRDefault="00054EC3">
            <w:pPr>
              <w:pStyle w:val="TableLeftAlign"/>
            </w:pPr>
            <w:r>
              <w:t>OMSC</w:t>
            </w:r>
          </w:p>
        </w:tc>
        <w:tc>
          <w:tcPr>
            <w:tcW w:w="0" w:type="auto"/>
            <w:tcBorders>
              <w:top w:val="single" w:sz="8" w:space="0" w:color="000000"/>
              <w:left w:val="single" w:sz="8" w:space="0" w:color="000000"/>
              <w:bottom w:val="single" w:sz="8" w:space="0" w:color="000000"/>
              <w:right w:val="single" w:sz="8" w:space="0" w:color="000000"/>
            </w:tcBorders>
          </w:tcPr>
          <w:p w14:paraId="0C1D256B" w14:textId="77777777" w:rsidR="00F7345D" w:rsidRDefault="00054EC3">
            <w:pPr>
              <w:pStyle w:val="TableLeftAlign"/>
            </w:pPr>
            <w:r>
              <w:t>Open Mission Systems Consortium (obsolete)</w:t>
            </w:r>
          </w:p>
        </w:tc>
      </w:tr>
      <w:tr w:rsidR="00F7345D" w14:paraId="0C1D256F" w14:textId="77777777">
        <w:tc>
          <w:tcPr>
            <w:tcW w:w="0" w:type="auto"/>
            <w:tcBorders>
              <w:top w:val="single" w:sz="8" w:space="0" w:color="000000"/>
              <w:left w:val="single" w:sz="8" w:space="0" w:color="000000"/>
              <w:bottom w:val="single" w:sz="8" w:space="0" w:color="000000"/>
              <w:right w:val="single" w:sz="8" w:space="0" w:color="000000"/>
            </w:tcBorders>
          </w:tcPr>
          <w:p w14:paraId="0C1D256D" w14:textId="77777777" w:rsidR="00F7345D" w:rsidRDefault="00054EC3">
            <w:pPr>
              <w:pStyle w:val="TableLeftAlign"/>
            </w:pPr>
            <w:r>
              <w:t>OOXML</w:t>
            </w:r>
          </w:p>
        </w:tc>
        <w:tc>
          <w:tcPr>
            <w:tcW w:w="0" w:type="auto"/>
            <w:tcBorders>
              <w:top w:val="single" w:sz="8" w:space="0" w:color="000000"/>
              <w:left w:val="single" w:sz="8" w:space="0" w:color="000000"/>
              <w:bottom w:val="single" w:sz="8" w:space="0" w:color="000000"/>
              <w:right w:val="single" w:sz="8" w:space="0" w:color="000000"/>
            </w:tcBorders>
          </w:tcPr>
          <w:p w14:paraId="0C1D256E" w14:textId="77777777" w:rsidR="00F7345D" w:rsidRDefault="00054EC3">
            <w:pPr>
              <w:pStyle w:val="TableLeftAlign"/>
            </w:pPr>
            <w:r>
              <w:t>Office Open XML</w:t>
            </w:r>
          </w:p>
        </w:tc>
      </w:tr>
      <w:tr w:rsidR="00F7345D" w14:paraId="0C1D2572" w14:textId="77777777">
        <w:tc>
          <w:tcPr>
            <w:tcW w:w="0" w:type="auto"/>
            <w:tcBorders>
              <w:top w:val="single" w:sz="8" w:space="0" w:color="000000"/>
              <w:left w:val="single" w:sz="8" w:space="0" w:color="000000"/>
              <w:bottom w:val="single" w:sz="8" w:space="0" w:color="000000"/>
              <w:right w:val="single" w:sz="8" w:space="0" w:color="000000"/>
            </w:tcBorders>
          </w:tcPr>
          <w:p w14:paraId="0C1D2570" w14:textId="77777777" w:rsidR="00F7345D" w:rsidRDefault="00054EC3">
            <w:pPr>
              <w:pStyle w:val="TableLeftAlign"/>
            </w:pPr>
            <w:proofErr w:type="spellStart"/>
            <w:r>
              <w:t>OpPoint</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1D2571" w14:textId="77777777" w:rsidR="00F7345D" w:rsidRDefault="00054EC3">
            <w:pPr>
              <w:pStyle w:val="TableLeftAlign"/>
            </w:pPr>
            <w:r>
              <w:t>Operations Point</w:t>
            </w:r>
          </w:p>
        </w:tc>
      </w:tr>
      <w:tr w:rsidR="00F7345D" w14:paraId="0C1D2575" w14:textId="77777777">
        <w:tc>
          <w:tcPr>
            <w:tcW w:w="0" w:type="auto"/>
            <w:tcBorders>
              <w:top w:val="single" w:sz="8" w:space="0" w:color="000000"/>
              <w:left w:val="single" w:sz="8" w:space="0" w:color="000000"/>
              <w:bottom w:val="single" w:sz="8" w:space="0" w:color="000000"/>
              <w:right w:val="single" w:sz="8" w:space="0" w:color="000000"/>
            </w:tcBorders>
          </w:tcPr>
          <w:p w14:paraId="0C1D2573" w14:textId="77777777" w:rsidR="00F7345D" w:rsidRDefault="00054EC3">
            <w:pPr>
              <w:pStyle w:val="TableLeftAlign"/>
            </w:pPr>
            <w:proofErr w:type="spellStart"/>
            <w:r>
              <w:t>OpZone</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1D2574" w14:textId="77777777" w:rsidR="00F7345D" w:rsidRDefault="00054EC3">
            <w:pPr>
              <w:pStyle w:val="TableLeftAlign"/>
            </w:pPr>
            <w:r>
              <w:t>Operations Zone</w:t>
            </w:r>
          </w:p>
        </w:tc>
      </w:tr>
      <w:tr w:rsidR="00F7345D" w14:paraId="0C1D2578" w14:textId="77777777">
        <w:tc>
          <w:tcPr>
            <w:tcW w:w="0" w:type="auto"/>
            <w:tcBorders>
              <w:top w:val="single" w:sz="8" w:space="0" w:color="000000"/>
              <w:left w:val="single" w:sz="8" w:space="0" w:color="000000"/>
              <w:bottom w:val="single" w:sz="8" w:space="0" w:color="000000"/>
              <w:right w:val="single" w:sz="8" w:space="0" w:color="000000"/>
            </w:tcBorders>
          </w:tcPr>
          <w:p w14:paraId="0C1D2576" w14:textId="77777777" w:rsidR="00F7345D" w:rsidRDefault="00054EC3">
            <w:pPr>
              <w:pStyle w:val="TableLeftAlign"/>
            </w:pPr>
            <w:r>
              <w:t>OS</w:t>
            </w:r>
          </w:p>
        </w:tc>
        <w:tc>
          <w:tcPr>
            <w:tcW w:w="0" w:type="auto"/>
            <w:tcBorders>
              <w:top w:val="single" w:sz="8" w:space="0" w:color="000000"/>
              <w:left w:val="single" w:sz="8" w:space="0" w:color="000000"/>
              <w:bottom w:val="single" w:sz="8" w:space="0" w:color="000000"/>
              <w:right w:val="single" w:sz="8" w:space="0" w:color="000000"/>
            </w:tcBorders>
          </w:tcPr>
          <w:p w14:paraId="0C1D2577" w14:textId="77777777" w:rsidR="00F7345D" w:rsidRDefault="00054EC3">
            <w:pPr>
              <w:pStyle w:val="TableLeftAlign"/>
            </w:pPr>
            <w:r>
              <w:t>Operating System</w:t>
            </w:r>
          </w:p>
        </w:tc>
      </w:tr>
      <w:tr w:rsidR="00F7345D" w14:paraId="0C1D257B" w14:textId="77777777">
        <w:tc>
          <w:tcPr>
            <w:tcW w:w="0" w:type="auto"/>
            <w:tcBorders>
              <w:top w:val="single" w:sz="8" w:space="0" w:color="000000"/>
              <w:left w:val="single" w:sz="8" w:space="0" w:color="000000"/>
              <w:bottom w:val="single" w:sz="8" w:space="0" w:color="000000"/>
              <w:right w:val="single" w:sz="8" w:space="0" w:color="000000"/>
            </w:tcBorders>
          </w:tcPr>
          <w:p w14:paraId="0C1D2579" w14:textId="77777777" w:rsidR="00F7345D" w:rsidRDefault="00054EC3">
            <w:pPr>
              <w:pStyle w:val="TableLeftAlign"/>
            </w:pPr>
            <w:r>
              <w:t>OSI</w:t>
            </w:r>
          </w:p>
        </w:tc>
        <w:tc>
          <w:tcPr>
            <w:tcW w:w="0" w:type="auto"/>
            <w:tcBorders>
              <w:top w:val="single" w:sz="8" w:space="0" w:color="000000"/>
              <w:left w:val="single" w:sz="8" w:space="0" w:color="000000"/>
              <w:bottom w:val="single" w:sz="8" w:space="0" w:color="000000"/>
              <w:right w:val="single" w:sz="8" w:space="0" w:color="000000"/>
            </w:tcBorders>
          </w:tcPr>
          <w:p w14:paraId="0C1D257A" w14:textId="77777777" w:rsidR="00F7345D" w:rsidRDefault="00054EC3">
            <w:pPr>
              <w:pStyle w:val="TableLeftAlign"/>
            </w:pPr>
            <w:r>
              <w:t>Open Systems Interconnection</w:t>
            </w:r>
          </w:p>
        </w:tc>
      </w:tr>
      <w:tr w:rsidR="00F7345D" w14:paraId="0C1D257E" w14:textId="77777777">
        <w:tc>
          <w:tcPr>
            <w:tcW w:w="0" w:type="auto"/>
            <w:tcBorders>
              <w:top w:val="single" w:sz="8" w:space="0" w:color="000000"/>
              <w:left w:val="single" w:sz="8" w:space="0" w:color="000000"/>
              <w:bottom w:val="single" w:sz="8" w:space="0" w:color="000000"/>
              <w:right w:val="single" w:sz="8" w:space="0" w:color="000000"/>
            </w:tcBorders>
          </w:tcPr>
          <w:p w14:paraId="0C1D257C" w14:textId="77777777" w:rsidR="00F7345D" w:rsidRDefault="00054EC3">
            <w:pPr>
              <w:pStyle w:val="TableLeftAlign"/>
            </w:pPr>
            <w:r>
              <w:t>OSIL</w:t>
            </w:r>
          </w:p>
        </w:tc>
        <w:tc>
          <w:tcPr>
            <w:tcW w:w="0" w:type="auto"/>
            <w:tcBorders>
              <w:top w:val="single" w:sz="8" w:space="0" w:color="000000"/>
              <w:left w:val="single" w:sz="8" w:space="0" w:color="000000"/>
              <w:bottom w:val="single" w:sz="8" w:space="0" w:color="000000"/>
              <w:right w:val="single" w:sz="8" w:space="0" w:color="000000"/>
            </w:tcBorders>
          </w:tcPr>
          <w:p w14:paraId="0C1D257D" w14:textId="77777777" w:rsidR="00F7345D" w:rsidRDefault="00054EC3">
            <w:pPr>
              <w:pStyle w:val="TableLeftAlign"/>
            </w:pPr>
            <w:r>
              <w:t>OS Isolation Layer</w:t>
            </w:r>
          </w:p>
        </w:tc>
      </w:tr>
      <w:tr w:rsidR="00F7345D" w14:paraId="0C1D2581" w14:textId="77777777">
        <w:tc>
          <w:tcPr>
            <w:tcW w:w="0" w:type="auto"/>
            <w:tcBorders>
              <w:top w:val="single" w:sz="8" w:space="0" w:color="000000"/>
              <w:left w:val="single" w:sz="8" w:space="0" w:color="000000"/>
              <w:bottom w:val="single" w:sz="8" w:space="0" w:color="000000"/>
              <w:right w:val="single" w:sz="8" w:space="0" w:color="000000"/>
            </w:tcBorders>
          </w:tcPr>
          <w:p w14:paraId="0C1D257F" w14:textId="77777777" w:rsidR="00F7345D" w:rsidRDefault="00054EC3">
            <w:pPr>
              <w:pStyle w:val="TableLeftAlign"/>
            </w:pPr>
            <w:r>
              <w:t>OTAR</w:t>
            </w:r>
          </w:p>
        </w:tc>
        <w:tc>
          <w:tcPr>
            <w:tcW w:w="0" w:type="auto"/>
            <w:tcBorders>
              <w:top w:val="single" w:sz="8" w:space="0" w:color="000000"/>
              <w:left w:val="single" w:sz="8" w:space="0" w:color="000000"/>
              <w:bottom w:val="single" w:sz="8" w:space="0" w:color="000000"/>
              <w:right w:val="single" w:sz="8" w:space="0" w:color="000000"/>
            </w:tcBorders>
          </w:tcPr>
          <w:p w14:paraId="0C1D2580" w14:textId="77777777" w:rsidR="00F7345D" w:rsidRDefault="00054EC3">
            <w:pPr>
              <w:pStyle w:val="TableLeftAlign"/>
            </w:pPr>
            <w:r>
              <w:t>Over The Air Rekeying (of crypto keys)</w:t>
            </w:r>
          </w:p>
        </w:tc>
      </w:tr>
      <w:tr w:rsidR="00F7345D" w14:paraId="0C1D2584" w14:textId="77777777">
        <w:tc>
          <w:tcPr>
            <w:tcW w:w="0" w:type="auto"/>
            <w:tcBorders>
              <w:top w:val="single" w:sz="8" w:space="0" w:color="000000"/>
              <w:left w:val="single" w:sz="8" w:space="0" w:color="000000"/>
              <w:bottom w:val="single" w:sz="8" w:space="0" w:color="000000"/>
              <w:right w:val="single" w:sz="8" w:space="0" w:color="000000"/>
            </w:tcBorders>
          </w:tcPr>
          <w:p w14:paraId="0C1D2582" w14:textId="77777777" w:rsidR="00F7345D" w:rsidRDefault="00054EC3">
            <w:pPr>
              <w:pStyle w:val="TableLeftAlign"/>
            </w:pPr>
            <w:r>
              <w:t>PBIT</w:t>
            </w:r>
          </w:p>
        </w:tc>
        <w:tc>
          <w:tcPr>
            <w:tcW w:w="0" w:type="auto"/>
            <w:tcBorders>
              <w:top w:val="single" w:sz="8" w:space="0" w:color="000000"/>
              <w:left w:val="single" w:sz="8" w:space="0" w:color="000000"/>
              <w:bottom w:val="single" w:sz="8" w:space="0" w:color="000000"/>
              <w:right w:val="single" w:sz="8" w:space="0" w:color="000000"/>
            </w:tcBorders>
          </w:tcPr>
          <w:p w14:paraId="0C1D2583" w14:textId="77777777" w:rsidR="00F7345D" w:rsidRDefault="00054EC3">
            <w:pPr>
              <w:pStyle w:val="TableLeftAlign"/>
            </w:pPr>
            <w:r>
              <w:t>Periodic Built in Test</w:t>
            </w:r>
          </w:p>
        </w:tc>
      </w:tr>
      <w:tr w:rsidR="00F7345D" w14:paraId="0C1D2587" w14:textId="77777777">
        <w:tc>
          <w:tcPr>
            <w:tcW w:w="0" w:type="auto"/>
            <w:tcBorders>
              <w:top w:val="single" w:sz="8" w:space="0" w:color="000000"/>
              <w:left w:val="single" w:sz="8" w:space="0" w:color="000000"/>
              <w:bottom w:val="single" w:sz="8" w:space="0" w:color="000000"/>
              <w:right w:val="single" w:sz="8" w:space="0" w:color="000000"/>
            </w:tcBorders>
          </w:tcPr>
          <w:p w14:paraId="0C1D2585" w14:textId="77777777" w:rsidR="00F7345D" w:rsidRDefault="00054EC3">
            <w:pPr>
              <w:pStyle w:val="TableLeftAlign"/>
            </w:pPr>
            <w:r>
              <w:t>PCM</w:t>
            </w:r>
          </w:p>
        </w:tc>
        <w:tc>
          <w:tcPr>
            <w:tcW w:w="0" w:type="auto"/>
            <w:tcBorders>
              <w:top w:val="single" w:sz="8" w:space="0" w:color="000000"/>
              <w:left w:val="single" w:sz="8" w:space="0" w:color="000000"/>
              <w:bottom w:val="single" w:sz="8" w:space="0" w:color="000000"/>
              <w:right w:val="single" w:sz="8" w:space="0" w:color="000000"/>
            </w:tcBorders>
          </w:tcPr>
          <w:p w14:paraId="0C1D2586" w14:textId="77777777" w:rsidR="00F7345D" w:rsidRDefault="00054EC3">
            <w:pPr>
              <w:pStyle w:val="TableLeftAlign"/>
            </w:pPr>
            <w:r>
              <w:t>Pulse-Code Modulation</w:t>
            </w:r>
          </w:p>
        </w:tc>
      </w:tr>
      <w:tr w:rsidR="00F7345D" w14:paraId="0C1D258A" w14:textId="77777777">
        <w:tc>
          <w:tcPr>
            <w:tcW w:w="0" w:type="auto"/>
            <w:tcBorders>
              <w:top w:val="single" w:sz="8" w:space="0" w:color="000000"/>
              <w:left w:val="single" w:sz="8" w:space="0" w:color="000000"/>
              <w:bottom w:val="single" w:sz="8" w:space="0" w:color="000000"/>
              <w:right w:val="single" w:sz="8" w:space="0" w:color="000000"/>
            </w:tcBorders>
          </w:tcPr>
          <w:p w14:paraId="0C1D2588" w14:textId="77777777" w:rsidR="00F7345D" w:rsidRDefault="00054EC3">
            <w:pPr>
              <w:pStyle w:val="TableLeftAlign"/>
            </w:pPr>
            <w:r>
              <w:t>PDA</w:t>
            </w:r>
          </w:p>
        </w:tc>
        <w:tc>
          <w:tcPr>
            <w:tcW w:w="0" w:type="auto"/>
            <w:tcBorders>
              <w:top w:val="single" w:sz="8" w:space="0" w:color="000000"/>
              <w:left w:val="single" w:sz="8" w:space="0" w:color="000000"/>
              <w:bottom w:val="single" w:sz="8" w:space="0" w:color="000000"/>
              <w:right w:val="single" w:sz="8" w:space="0" w:color="000000"/>
            </w:tcBorders>
          </w:tcPr>
          <w:p w14:paraId="0C1D2589" w14:textId="77777777" w:rsidR="00F7345D" w:rsidRDefault="00054EC3">
            <w:pPr>
              <w:pStyle w:val="TableLeftAlign"/>
            </w:pPr>
            <w:r>
              <w:t>Personal Digital Assistant</w:t>
            </w:r>
          </w:p>
        </w:tc>
      </w:tr>
      <w:tr w:rsidR="00F7345D" w14:paraId="0C1D258D" w14:textId="77777777">
        <w:tc>
          <w:tcPr>
            <w:tcW w:w="0" w:type="auto"/>
            <w:tcBorders>
              <w:top w:val="single" w:sz="8" w:space="0" w:color="000000"/>
              <w:left w:val="single" w:sz="8" w:space="0" w:color="000000"/>
              <w:bottom w:val="single" w:sz="8" w:space="0" w:color="000000"/>
              <w:right w:val="single" w:sz="8" w:space="0" w:color="000000"/>
            </w:tcBorders>
          </w:tcPr>
          <w:p w14:paraId="0C1D258B" w14:textId="77777777" w:rsidR="00F7345D" w:rsidRDefault="00054EC3">
            <w:pPr>
              <w:pStyle w:val="TableLeftAlign"/>
            </w:pPr>
            <w:r>
              <w:t>PDD</w:t>
            </w:r>
          </w:p>
        </w:tc>
        <w:tc>
          <w:tcPr>
            <w:tcW w:w="0" w:type="auto"/>
            <w:tcBorders>
              <w:top w:val="single" w:sz="8" w:space="0" w:color="000000"/>
              <w:left w:val="single" w:sz="8" w:space="0" w:color="000000"/>
              <w:bottom w:val="single" w:sz="8" w:space="0" w:color="000000"/>
              <w:right w:val="single" w:sz="8" w:space="0" w:color="000000"/>
            </w:tcBorders>
          </w:tcPr>
          <w:p w14:paraId="0C1D258C" w14:textId="77777777" w:rsidR="00F7345D" w:rsidRDefault="00054EC3">
            <w:pPr>
              <w:pStyle w:val="TableLeftAlign"/>
            </w:pPr>
            <w:r>
              <w:t>Platform Description Document</w:t>
            </w:r>
          </w:p>
        </w:tc>
      </w:tr>
      <w:tr w:rsidR="00F7345D" w14:paraId="0C1D2590" w14:textId="77777777">
        <w:tc>
          <w:tcPr>
            <w:tcW w:w="0" w:type="auto"/>
            <w:tcBorders>
              <w:top w:val="single" w:sz="8" w:space="0" w:color="000000"/>
              <w:left w:val="single" w:sz="8" w:space="0" w:color="000000"/>
              <w:bottom w:val="single" w:sz="8" w:space="0" w:color="000000"/>
              <w:right w:val="single" w:sz="8" w:space="0" w:color="000000"/>
            </w:tcBorders>
          </w:tcPr>
          <w:p w14:paraId="0C1D258E" w14:textId="77777777" w:rsidR="00F7345D" w:rsidRDefault="00054EC3">
            <w:pPr>
              <w:pStyle w:val="TableLeftAlign"/>
            </w:pPr>
            <w:r>
              <w:t>PDF</w:t>
            </w:r>
          </w:p>
        </w:tc>
        <w:tc>
          <w:tcPr>
            <w:tcW w:w="0" w:type="auto"/>
            <w:tcBorders>
              <w:top w:val="single" w:sz="8" w:space="0" w:color="000000"/>
              <w:left w:val="single" w:sz="8" w:space="0" w:color="000000"/>
              <w:bottom w:val="single" w:sz="8" w:space="0" w:color="000000"/>
              <w:right w:val="single" w:sz="8" w:space="0" w:color="000000"/>
            </w:tcBorders>
          </w:tcPr>
          <w:p w14:paraId="0C1D258F" w14:textId="77777777" w:rsidR="00F7345D" w:rsidRDefault="00054EC3">
            <w:pPr>
              <w:pStyle w:val="TableLeftAlign"/>
            </w:pPr>
            <w:r>
              <w:t>Portable Document Format</w:t>
            </w:r>
          </w:p>
        </w:tc>
      </w:tr>
      <w:tr w:rsidR="00F7345D" w14:paraId="0C1D2593" w14:textId="77777777">
        <w:tc>
          <w:tcPr>
            <w:tcW w:w="0" w:type="auto"/>
            <w:tcBorders>
              <w:top w:val="single" w:sz="8" w:space="0" w:color="000000"/>
              <w:left w:val="single" w:sz="8" w:space="0" w:color="000000"/>
              <w:bottom w:val="single" w:sz="8" w:space="0" w:color="000000"/>
              <w:right w:val="single" w:sz="8" w:space="0" w:color="000000"/>
            </w:tcBorders>
          </w:tcPr>
          <w:p w14:paraId="0C1D2591" w14:textId="77777777" w:rsidR="00F7345D" w:rsidRDefault="00054EC3">
            <w:pPr>
              <w:pStyle w:val="TableLeftAlign"/>
            </w:pPr>
            <w:r>
              <w:t>PDR</w:t>
            </w:r>
          </w:p>
        </w:tc>
        <w:tc>
          <w:tcPr>
            <w:tcW w:w="0" w:type="auto"/>
            <w:tcBorders>
              <w:top w:val="single" w:sz="8" w:space="0" w:color="000000"/>
              <w:left w:val="single" w:sz="8" w:space="0" w:color="000000"/>
              <w:bottom w:val="single" w:sz="8" w:space="0" w:color="000000"/>
              <w:right w:val="single" w:sz="8" w:space="0" w:color="000000"/>
            </w:tcBorders>
          </w:tcPr>
          <w:p w14:paraId="0C1D2592" w14:textId="77777777" w:rsidR="00F7345D" w:rsidRDefault="00054EC3">
            <w:pPr>
              <w:pStyle w:val="TableLeftAlign"/>
            </w:pPr>
            <w:r>
              <w:t>Preliminary Design Review</w:t>
            </w:r>
          </w:p>
        </w:tc>
      </w:tr>
      <w:tr w:rsidR="00F7345D" w14:paraId="0C1D2596" w14:textId="77777777">
        <w:tc>
          <w:tcPr>
            <w:tcW w:w="0" w:type="auto"/>
            <w:tcBorders>
              <w:top w:val="single" w:sz="8" w:space="0" w:color="000000"/>
              <w:left w:val="single" w:sz="8" w:space="0" w:color="000000"/>
              <w:bottom w:val="single" w:sz="8" w:space="0" w:color="000000"/>
              <w:right w:val="single" w:sz="8" w:space="0" w:color="000000"/>
            </w:tcBorders>
          </w:tcPr>
          <w:p w14:paraId="0C1D2594" w14:textId="77777777" w:rsidR="00F7345D" w:rsidRDefault="00054EC3">
            <w:pPr>
              <w:pStyle w:val="TableLeftAlign"/>
            </w:pPr>
            <w:r>
              <w:t>PDW</w:t>
            </w:r>
          </w:p>
        </w:tc>
        <w:tc>
          <w:tcPr>
            <w:tcW w:w="0" w:type="auto"/>
            <w:tcBorders>
              <w:top w:val="single" w:sz="8" w:space="0" w:color="000000"/>
              <w:left w:val="single" w:sz="8" w:space="0" w:color="000000"/>
              <w:bottom w:val="single" w:sz="8" w:space="0" w:color="000000"/>
              <w:right w:val="single" w:sz="8" w:space="0" w:color="000000"/>
            </w:tcBorders>
          </w:tcPr>
          <w:p w14:paraId="0C1D2595" w14:textId="77777777" w:rsidR="00F7345D" w:rsidRDefault="00054EC3">
            <w:pPr>
              <w:pStyle w:val="TableLeftAlign"/>
            </w:pPr>
            <w:r>
              <w:t>Pulse Descriptor Word</w:t>
            </w:r>
          </w:p>
        </w:tc>
      </w:tr>
      <w:tr w:rsidR="00F7345D" w14:paraId="0C1D2599" w14:textId="77777777">
        <w:tc>
          <w:tcPr>
            <w:tcW w:w="0" w:type="auto"/>
            <w:tcBorders>
              <w:top w:val="single" w:sz="8" w:space="0" w:color="000000"/>
              <w:left w:val="single" w:sz="8" w:space="0" w:color="000000"/>
              <w:bottom w:val="single" w:sz="8" w:space="0" w:color="000000"/>
              <w:right w:val="single" w:sz="8" w:space="0" w:color="000000"/>
            </w:tcBorders>
          </w:tcPr>
          <w:p w14:paraId="0C1D2597" w14:textId="77777777" w:rsidR="00F7345D" w:rsidRDefault="00054EC3">
            <w:pPr>
              <w:pStyle w:val="TableLeftAlign"/>
            </w:pPr>
            <w:r>
              <w:t>PKI</w:t>
            </w:r>
          </w:p>
        </w:tc>
        <w:tc>
          <w:tcPr>
            <w:tcW w:w="0" w:type="auto"/>
            <w:tcBorders>
              <w:top w:val="single" w:sz="8" w:space="0" w:color="000000"/>
              <w:left w:val="single" w:sz="8" w:space="0" w:color="000000"/>
              <w:bottom w:val="single" w:sz="8" w:space="0" w:color="000000"/>
              <w:right w:val="single" w:sz="8" w:space="0" w:color="000000"/>
            </w:tcBorders>
          </w:tcPr>
          <w:p w14:paraId="0C1D2598" w14:textId="77777777" w:rsidR="00F7345D" w:rsidRDefault="00054EC3">
            <w:pPr>
              <w:pStyle w:val="TableLeftAlign"/>
            </w:pPr>
            <w:r>
              <w:t>Public Key Infrastructure</w:t>
            </w:r>
          </w:p>
        </w:tc>
      </w:tr>
      <w:tr w:rsidR="00F7345D" w14:paraId="0C1D259C" w14:textId="77777777">
        <w:tc>
          <w:tcPr>
            <w:tcW w:w="0" w:type="auto"/>
            <w:tcBorders>
              <w:top w:val="single" w:sz="8" w:space="0" w:color="000000"/>
              <w:left w:val="single" w:sz="8" w:space="0" w:color="000000"/>
              <w:bottom w:val="single" w:sz="8" w:space="0" w:color="000000"/>
              <w:right w:val="single" w:sz="8" w:space="0" w:color="000000"/>
            </w:tcBorders>
          </w:tcPr>
          <w:p w14:paraId="0C1D259A" w14:textId="77777777" w:rsidR="00F7345D" w:rsidRDefault="00054EC3">
            <w:pPr>
              <w:pStyle w:val="TableLeftAlign"/>
            </w:pPr>
            <w:r>
              <w:t>PM</w:t>
            </w:r>
          </w:p>
        </w:tc>
        <w:tc>
          <w:tcPr>
            <w:tcW w:w="0" w:type="auto"/>
            <w:tcBorders>
              <w:top w:val="single" w:sz="8" w:space="0" w:color="000000"/>
              <w:left w:val="single" w:sz="8" w:space="0" w:color="000000"/>
              <w:bottom w:val="single" w:sz="8" w:space="0" w:color="000000"/>
              <w:right w:val="single" w:sz="8" w:space="0" w:color="000000"/>
            </w:tcBorders>
          </w:tcPr>
          <w:p w14:paraId="0C1D259B" w14:textId="77777777" w:rsidR="00F7345D" w:rsidRDefault="00054EC3">
            <w:pPr>
              <w:pStyle w:val="TableLeftAlign"/>
            </w:pPr>
            <w:r>
              <w:t>Program Management</w:t>
            </w:r>
          </w:p>
        </w:tc>
      </w:tr>
      <w:tr w:rsidR="00F7345D" w14:paraId="0C1D259F" w14:textId="77777777">
        <w:tc>
          <w:tcPr>
            <w:tcW w:w="0" w:type="auto"/>
            <w:tcBorders>
              <w:top w:val="single" w:sz="8" w:space="0" w:color="000000"/>
              <w:left w:val="single" w:sz="8" w:space="0" w:color="000000"/>
              <w:bottom w:val="single" w:sz="8" w:space="0" w:color="000000"/>
              <w:right w:val="single" w:sz="8" w:space="0" w:color="000000"/>
            </w:tcBorders>
          </w:tcPr>
          <w:p w14:paraId="0C1D259D" w14:textId="77777777" w:rsidR="00F7345D" w:rsidRDefault="00054EC3">
            <w:pPr>
              <w:pStyle w:val="TableLeftAlign"/>
            </w:pPr>
            <w:r>
              <w:t>PO</w:t>
            </w:r>
          </w:p>
        </w:tc>
        <w:tc>
          <w:tcPr>
            <w:tcW w:w="0" w:type="auto"/>
            <w:tcBorders>
              <w:top w:val="single" w:sz="8" w:space="0" w:color="000000"/>
              <w:left w:val="single" w:sz="8" w:space="0" w:color="000000"/>
              <w:bottom w:val="single" w:sz="8" w:space="0" w:color="000000"/>
              <w:right w:val="single" w:sz="8" w:space="0" w:color="000000"/>
            </w:tcBorders>
          </w:tcPr>
          <w:p w14:paraId="0C1D259E" w14:textId="77777777" w:rsidR="00F7345D" w:rsidRDefault="00054EC3">
            <w:pPr>
              <w:pStyle w:val="TableLeftAlign"/>
            </w:pPr>
            <w:r>
              <w:t>Passive Optical</w:t>
            </w:r>
          </w:p>
        </w:tc>
      </w:tr>
      <w:tr w:rsidR="00F7345D" w14:paraId="0C1D25A2" w14:textId="77777777">
        <w:tc>
          <w:tcPr>
            <w:tcW w:w="0" w:type="auto"/>
            <w:tcBorders>
              <w:top w:val="single" w:sz="8" w:space="0" w:color="000000"/>
              <w:left w:val="single" w:sz="8" w:space="0" w:color="000000"/>
              <w:bottom w:val="single" w:sz="8" w:space="0" w:color="000000"/>
              <w:right w:val="single" w:sz="8" w:space="0" w:color="000000"/>
            </w:tcBorders>
          </w:tcPr>
          <w:p w14:paraId="0C1D25A0" w14:textId="77777777" w:rsidR="00F7345D" w:rsidRDefault="00054EC3">
            <w:pPr>
              <w:pStyle w:val="TableLeftAlign"/>
            </w:pPr>
            <w:r>
              <w:t>Pos</w:t>
            </w:r>
          </w:p>
        </w:tc>
        <w:tc>
          <w:tcPr>
            <w:tcW w:w="0" w:type="auto"/>
            <w:tcBorders>
              <w:top w:val="single" w:sz="8" w:space="0" w:color="000000"/>
              <w:left w:val="single" w:sz="8" w:space="0" w:color="000000"/>
              <w:bottom w:val="single" w:sz="8" w:space="0" w:color="000000"/>
              <w:right w:val="single" w:sz="8" w:space="0" w:color="000000"/>
            </w:tcBorders>
          </w:tcPr>
          <w:p w14:paraId="0C1D25A1" w14:textId="77777777" w:rsidR="00F7345D" w:rsidRDefault="00054EC3">
            <w:pPr>
              <w:pStyle w:val="TableLeftAlign"/>
            </w:pPr>
            <w:r>
              <w:t>Position</w:t>
            </w:r>
          </w:p>
        </w:tc>
      </w:tr>
      <w:tr w:rsidR="00F7345D" w14:paraId="0C1D25A6" w14:textId="77777777">
        <w:tc>
          <w:tcPr>
            <w:tcW w:w="0" w:type="auto"/>
            <w:tcBorders>
              <w:top w:val="single" w:sz="8" w:space="0" w:color="000000"/>
              <w:left w:val="single" w:sz="8" w:space="0" w:color="000000"/>
              <w:bottom w:val="single" w:sz="8" w:space="0" w:color="000000"/>
              <w:right w:val="single" w:sz="8" w:space="0" w:color="000000"/>
            </w:tcBorders>
          </w:tcPr>
          <w:p w14:paraId="0C1D25A3" w14:textId="77777777" w:rsidR="00F7345D" w:rsidRDefault="00054EC3">
            <w:pPr>
              <w:pStyle w:val="TableLeftAlign"/>
            </w:pPr>
            <w:r>
              <w:t>POSIX</w:t>
            </w:r>
          </w:p>
        </w:tc>
        <w:tc>
          <w:tcPr>
            <w:tcW w:w="0" w:type="auto"/>
            <w:tcBorders>
              <w:top w:val="single" w:sz="8" w:space="0" w:color="000000"/>
              <w:left w:val="single" w:sz="8" w:space="0" w:color="000000"/>
              <w:bottom w:val="single" w:sz="8" w:space="0" w:color="000000"/>
              <w:right w:val="single" w:sz="8" w:space="0" w:color="000000"/>
            </w:tcBorders>
          </w:tcPr>
          <w:p w14:paraId="0C1D25A4" w14:textId="77777777" w:rsidR="00F7345D" w:rsidRDefault="00054EC3">
            <w:pPr>
              <w:pStyle w:val="TableLeftAlign"/>
            </w:pPr>
            <w:r>
              <w:t>Portable Operating System Interface</w:t>
            </w:r>
          </w:p>
          <w:p w14:paraId="0C1D25A5" w14:textId="77777777" w:rsidR="00F7345D" w:rsidRDefault="00054EC3">
            <w:pPr>
              <w:pStyle w:val="TableLeftAlign"/>
            </w:pPr>
            <w:r>
              <w:t>(POSIX</w:t>
            </w:r>
            <w:r>
              <w:rPr>
                <w:vertAlign w:val="superscript"/>
              </w:rPr>
              <w:t>®</w:t>
            </w:r>
            <w:r>
              <w:t xml:space="preserve"> is a registered trademark of the IEEE.)</w:t>
            </w:r>
          </w:p>
        </w:tc>
      </w:tr>
      <w:tr w:rsidR="00F7345D" w14:paraId="0C1D25A9" w14:textId="77777777">
        <w:tc>
          <w:tcPr>
            <w:tcW w:w="0" w:type="auto"/>
            <w:tcBorders>
              <w:top w:val="single" w:sz="8" w:space="0" w:color="000000"/>
              <w:left w:val="single" w:sz="8" w:space="0" w:color="000000"/>
              <w:bottom w:val="single" w:sz="8" w:space="0" w:color="000000"/>
              <w:right w:val="single" w:sz="8" w:space="0" w:color="000000"/>
            </w:tcBorders>
          </w:tcPr>
          <w:p w14:paraId="0C1D25A7" w14:textId="77777777" w:rsidR="00F7345D" w:rsidRDefault="00054EC3">
            <w:pPr>
              <w:pStyle w:val="TableLeftAlign"/>
            </w:pPr>
            <w:r>
              <w:lastRenderedPageBreak/>
              <w:t>PPIP</w:t>
            </w:r>
          </w:p>
        </w:tc>
        <w:tc>
          <w:tcPr>
            <w:tcW w:w="0" w:type="auto"/>
            <w:tcBorders>
              <w:top w:val="single" w:sz="8" w:space="0" w:color="000000"/>
              <w:left w:val="single" w:sz="8" w:space="0" w:color="000000"/>
              <w:bottom w:val="single" w:sz="8" w:space="0" w:color="000000"/>
              <w:right w:val="single" w:sz="8" w:space="0" w:color="000000"/>
            </w:tcBorders>
          </w:tcPr>
          <w:p w14:paraId="0C1D25A8" w14:textId="77777777" w:rsidR="00F7345D" w:rsidRDefault="00054EC3">
            <w:pPr>
              <w:pStyle w:val="TableLeftAlign"/>
            </w:pPr>
            <w:r>
              <w:t>Program Protection Implementation Plan</w:t>
            </w:r>
          </w:p>
        </w:tc>
      </w:tr>
      <w:tr w:rsidR="00F7345D" w14:paraId="0C1D25AC" w14:textId="77777777">
        <w:tc>
          <w:tcPr>
            <w:tcW w:w="0" w:type="auto"/>
            <w:tcBorders>
              <w:top w:val="single" w:sz="8" w:space="0" w:color="000000"/>
              <w:left w:val="single" w:sz="8" w:space="0" w:color="000000"/>
              <w:bottom w:val="single" w:sz="8" w:space="0" w:color="000000"/>
              <w:right w:val="single" w:sz="8" w:space="0" w:color="000000"/>
            </w:tcBorders>
          </w:tcPr>
          <w:p w14:paraId="0C1D25AA" w14:textId="77777777" w:rsidR="00F7345D" w:rsidRDefault="00054EC3">
            <w:pPr>
              <w:pStyle w:val="TableLeftAlign"/>
            </w:pPr>
            <w:r>
              <w:t>PPP</w:t>
            </w:r>
          </w:p>
        </w:tc>
        <w:tc>
          <w:tcPr>
            <w:tcW w:w="0" w:type="auto"/>
            <w:tcBorders>
              <w:top w:val="single" w:sz="8" w:space="0" w:color="000000"/>
              <w:left w:val="single" w:sz="8" w:space="0" w:color="000000"/>
              <w:bottom w:val="single" w:sz="8" w:space="0" w:color="000000"/>
              <w:right w:val="single" w:sz="8" w:space="0" w:color="000000"/>
            </w:tcBorders>
          </w:tcPr>
          <w:p w14:paraId="0C1D25AB" w14:textId="77777777" w:rsidR="00F7345D" w:rsidRDefault="00054EC3">
            <w:pPr>
              <w:pStyle w:val="TableLeftAlign"/>
            </w:pPr>
            <w:r>
              <w:t>Program Protection Plan</w:t>
            </w:r>
          </w:p>
        </w:tc>
      </w:tr>
      <w:tr w:rsidR="00F7345D" w14:paraId="0C1D25AF" w14:textId="77777777">
        <w:tc>
          <w:tcPr>
            <w:tcW w:w="0" w:type="auto"/>
            <w:tcBorders>
              <w:top w:val="single" w:sz="8" w:space="0" w:color="000000"/>
              <w:left w:val="single" w:sz="8" w:space="0" w:color="000000"/>
              <w:bottom w:val="single" w:sz="8" w:space="0" w:color="000000"/>
              <w:right w:val="single" w:sz="8" w:space="0" w:color="000000"/>
            </w:tcBorders>
          </w:tcPr>
          <w:p w14:paraId="0C1D25AD" w14:textId="77777777" w:rsidR="00F7345D" w:rsidRDefault="00054EC3">
            <w:pPr>
              <w:pStyle w:val="TableLeftAlign"/>
            </w:pPr>
            <w:r>
              <w:t>PPS</w:t>
            </w:r>
          </w:p>
        </w:tc>
        <w:tc>
          <w:tcPr>
            <w:tcW w:w="0" w:type="auto"/>
            <w:tcBorders>
              <w:top w:val="single" w:sz="8" w:space="0" w:color="000000"/>
              <w:left w:val="single" w:sz="8" w:space="0" w:color="000000"/>
              <w:bottom w:val="single" w:sz="8" w:space="0" w:color="000000"/>
              <w:right w:val="single" w:sz="8" w:space="0" w:color="000000"/>
            </w:tcBorders>
          </w:tcPr>
          <w:p w14:paraId="0C1D25AE" w14:textId="77777777" w:rsidR="00F7345D" w:rsidRDefault="00054EC3">
            <w:pPr>
              <w:pStyle w:val="TableLeftAlign"/>
            </w:pPr>
            <w:r>
              <w:t>Pulse(s) Per Second</w:t>
            </w:r>
          </w:p>
        </w:tc>
      </w:tr>
      <w:tr w:rsidR="00F7345D" w14:paraId="0C1D25B2" w14:textId="77777777">
        <w:tc>
          <w:tcPr>
            <w:tcW w:w="0" w:type="auto"/>
            <w:tcBorders>
              <w:top w:val="single" w:sz="8" w:space="0" w:color="000000"/>
              <w:left w:val="single" w:sz="8" w:space="0" w:color="000000"/>
              <w:bottom w:val="single" w:sz="8" w:space="0" w:color="000000"/>
              <w:right w:val="single" w:sz="8" w:space="0" w:color="000000"/>
            </w:tcBorders>
          </w:tcPr>
          <w:p w14:paraId="0C1D25B0" w14:textId="77777777" w:rsidR="00F7345D" w:rsidRDefault="00054EC3">
            <w:pPr>
              <w:pStyle w:val="TableLeftAlign"/>
            </w:pPr>
            <w:r>
              <w:t>PSICD</w:t>
            </w:r>
          </w:p>
        </w:tc>
        <w:tc>
          <w:tcPr>
            <w:tcW w:w="0" w:type="auto"/>
            <w:tcBorders>
              <w:top w:val="single" w:sz="8" w:space="0" w:color="000000"/>
              <w:left w:val="single" w:sz="8" w:space="0" w:color="000000"/>
              <w:bottom w:val="single" w:sz="8" w:space="0" w:color="000000"/>
              <w:right w:val="single" w:sz="8" w:space="0" w:color="000000"/>
            </w:tcBorders>
          </w:tcPr>
          <w:p w14:paraId="0C1D25B1" w14:textId="77777777" w:rsidR="00F7345D" w:rsidRDefault="00054EC3">
            <w:pPr>
              <w:pStyle w:val="TableLeftAlign"/>
            </w:pPr>
            <w:r>
              <w:t>Platform/Store Interface Control Document</w:t>
            </w:r>
          </w:p>
        </w:tc>
      </w:tr>
      <w:tr w:rsidR="00F7345D" w14:paraId="0C1D25B5" w14:textId="77777777">
        <w:tc>
          <w:tcPr>
            <w:tcW w:w="0" w:type="auto"/>
            <w:tcBorders>
              <w:top w:val="single" w:sz="8" w:space="0" w:color="000000"/>
              <w:left w:val="single" w:sz="8" w:space="0" w:color="000000"/>
              <w:bottom w:val="single" w:sz="8" w:space="0" w:color="000000"/>
              <w:right w:val="single" w:sz="8" w:space="0" w:color="000000"/>
            </w:tcBorders>
          </w:tcPr>
          <w:p w14:paraId="0C1D25B3" w14:textId="77777777" w:rsidR="00F7345D" w:rsidRDefault="00054EC3">
            <w:pPr>
              <w:pStyle w:val="TableLeftAlign"/>
            </w:pPr>
            <w:r>
              <w:t>PTP</w:t>
            </w:r>
          </w:p>
        </w:tc>
        <w:tc>
          <w:tcPr>
            <w:tcW w:w="0" w:type="auto"/>
            <w:tcBorders>
              <w:top w:val="single" w:sz="8" w:space="0" w:color="000000"/>
              <w:left w:val="single" w:sz="8" w:space="0" w:color="000000"/>
              <w:bottom w:val="single" w:sz="8" w:space="0" w:color="000000"/>
              <w:right w:val="single" w:sz="8" w:space="0" w:color="000000"/>
            </w:tcBorders>
          </w:tcPr>
          <w:p w14:paraId="0C1D25B4" w14:textId="77777777" w:rsidR="00F7345D" w:rsidRDefault="00054EC3">
            <w:pPr>
              <w:pStyle w:val="TableLeftAlign"/>
            </w:pPr>
            <w:r>
              <w:t>Precision Time Protocol</w:t>
            </w:r>
          </w:p>
        </w:tc>
      </w:tr>
      <w:tr w:rsidR="00F7345D" w14:paraId="0C1D25B8" w14:textId="77777777">
        <w:tc>
          <w:tcPr>
            <w:tcW w:w="0" w:type="auto"/>
            <w:tcBorders>
              <w:top w:val="single" w:sz="8" w:space="0" w:color="000000"/>
              <w:left w:val="single" w:sz="8" w:space="0" w:color="000000"/>
              <w:bottom w:val="single" w:sz="8" w:space="0" w:color="000000"/>
              <w:right w:val="single" w:sz="8" w:space="0" w:color="000000"/>
            </w:tcBorders>
          </w:tcPr>
          <w:p w14:paraId="0C1D25B6" w14:textId="77777777" w:rsidR="00F7345D" w:rsidRDefault="00054EC3">
            <w:pPr>
              <w:pStyle w:val="TableLeftAlign"/>
            </w:pPr>
            <w:r>
              <w:t>PTTI</w:t>
            </w:r>
          </w:p>
        </w:tc>
        <w:tc>
          <w:tcPr>
            <w:tcW w:w="0" w:type="auto"/>
            <w:tcBorders>
              <w:top w:val="single" w:sz="8" w:space="0" w:color="000000"/>
              <w:left w:val="single" w:sz="8" w:space="0" w:color="000000"/>
              <w:bottom w:val="single" w:sz="8" w:space="0" w:color="000000"/>
              <w:right w:val="single" w:sz="8" w:space="0" w:color="000000"/>
            </w:tcBorders>
          </w:tcPr>
          <w:p w14:paraId="0C1D25B7" w14:textId="77777777" w:rsidR="00F7345D" w:rsidRDefault="00054EC3">
            <w:pPr>
              <w:pStyle w:val="TableLeftAlign"/>
            </w:pPr>
            <w:r>
              <w:t>Precise Time and Time Interval</w:t>
            </w:r>
          </w:p>
        </w:tc>
      </w:tr>
      <w:tr w:rsidR="00F7345D" w14:paraId="0C1D25BB" w14:textId="77777777">
        <w:tc>
          <w:tcPr>
            <w:tcW w:w="0" w:type="auto"/>
            <w:tcBorders>
              <w:top w:val="single" w:sz="8" w:space="0" w:color="000000"/>
              <w:left w:val="single" w:sz="8" w:space="0" w:color="000000"/>
              <w:bottom w:val="single" w:sz="8" w:space="0" w:color="000000"/>
              <w:right w:val="single" w:sz="8" w:space="0" w:color="000000"/>
            </w:tcBorders>
          </w:tcPr>
          <w:p w14:paraId="0C1D25B9" w14:textId="77777777" w:rsidR="00F7345D" w:rsidRDefault="00054EC3">
            <w:pPr>
              <w:pStyle w:val="TableLeftAlign"/>
            </w:pPr>
            <w:r>
              <w:t>QoS</w:t>
            </w:r>
          </w:p>
        </w:tc>
        <w:tc>
          <w:tcPr>
            <w:tcW w:w="0" w:type="auto"/>
            <w:tcBorders>
              <w:top w:val="single" w:sz="8" w:space="0" w:color="000000"/>
              <w:left w:val="single" w:sz="8" w:space="0" w:color="000000"/>
              <w:bottom w:val="single" w:sz="8" w:space="0" w:color="000000"/>
              <w:right w:val="single" w:sz="8" w:space="0" w:color="000000"/>
            </w:tcBorders>
          </w:tcPr>
          <w:p w14:paraId="0C1D25BA" w14:textId="77777777" w:rsidR="00F7345D" w:rsidRDefault="00054EC3">
            <w:pPr>
              <w:pStyle w:val="TableLeftAlign"/>
            </w:pPr>
            <w:r>
              <w:t>Quality of Service</w:t>
            </w:r>
          </w:p>
        </w:tc>
      </w:tr>
      <w:tr w:rsidR="00F7345D" w14:paraId="0C1D25BE" w14:textId="77777777">
        <w:tc>
          <w:tcPr>
            <w:tcW w:w="0" w:type="auto"/>
            <w:tcBorders>
              <w:top w:val="single" w:sz="8" w:space="0" w:color="000000"/>
              <w:left w:val="single" w:sz="8" w:space="0" w:color="000000"/>
              <w:bottom w:val="single" w:sz="8" w:space="0" w:color="000000"/>
              <w:right w:val="single" w:sz="8" w:space="0" w:color="000000"/>
            </w:tcBorders>
          </w:tcPr>
          <w:p w14:paraId="0C1D25BC" w14:textId="77777777" w:rsidR="00F7345D" w:rsidRDefault="00054EC3">
            <w:pPr>
              <w:pStyle w:val="TableLeftAlign"/>
            </w:pPr>
            <w:r>
              <w:t>RA</w:t>
            </w:r>
          </w:p>
        </w:tc>
        <w:tc>
          <w:tcPr>
            <w:tcW w:w="0" w:type="auto"/>
            <w:tcBorders>
              <w:top w:val="single" w:sz="8" w:space="0" w:color="000000"/>
              <w:left w:val="single" w:sz="8" w:space="0" w:color="000000"/>
              <w:bottom w:val="single" w:sz="8" w:space="0" w:color="000000"/>
              <w:right w:val="single" w:sz="8" w:space="0" w:color="000000"/>
            </w:tcBorders>
          </w:tcPr>
          <w:p w14:paraId="0C1D25BD" w14:textId="77777777" w:rsidR="00F7345D" w:rsidRDefault="00054EC3">
            <w:pPr>
              <w:pStyle w:val="TableLeftAlign"/>
            </w:pPr>
            <w:r>
              <w:t>Requirements Analysis</w:t>
            </w:r>
          </w:p>
        </w:tc>
      </w:tr>
      <w:tr w:rsidR="00F7345D" w14:paraId="0C1D25C1" w14:textId="77777777">
        <w:tc>
          <w:tcPr>
            <w:tcW w:w="0" w:type="auto"/>
            <w:tcBorders>
              <w:top w:val="single" w:sz="8" w:space="0" w:color="000000"/>
              <w:left w:val="single" w:sz="8" w:space="0" w:color="000000"/>
              <w:bottom w:val="single" w:sz="8" w:space="0" w:color="000000"/>
              <w:right w:val="single" w:sz="8" w:space="0" w:color="000000"/>
            </w:tcBorders>
          </w:tcPr>
          <w:p w14:paraId="0C1D25BF" w14:textId="77777777" w:rsidR="00F7345D" w:rsidRDefault="00054EC3">
            <w:pPr>
              <w:pStyle w:val="TableLeftAlign"/>
            </w:pPr>
            <w:r>
              <w:t>RAM</w:t>
            </w:r>
          </w:p>
        </w:tc>
        <w:tc>
          <w:tcPr>
            <w:tcW w:w="0" w:type="auto"/>
            <w:tcBorders>
              <w:top w:val="single" w:sz="8" w:space="0" w:color="000000"/>
              <w:left w:val="single" w:sz="8" w:space="0" w:color="000000"/>
              <w:bottom w:val="single" w:sz="8" w:space="0" w:color="000000"/>
              <w:right w:val="single" w:sz="8" w:space="0" w:color="000000"/>
            </w:tcBorders>
          </w:tcPr>
          <w:p w14:paraId="0C1D25C0" w14:textId="77777777" w:rsidR="00F7345D" w:rsidRDefault="00054EC3">
            <w:pPr>
              <w:pStyle w:val="TableLeftAlign"/>
            </w:pPr>
            <w:r>
              <w:t>Random Access Memory</w:t>
            </w:r>
          </w:p>
        </w:tc>
      </w:tr>
      <w:tr w:rsidR="00F7345D" w14:paraId="0C1D25C4" w14:textId="77777777">
        <w:tc>
          <w:tcPr>
            <w:tcW w:w="0" w:type="auto"/>
            <w:tcBorders>
              <w:top w:val="single" w:sz="8" w:space="0" w:color="000000"/>
              <w:left w:val="single" w:sz="8" w:space="0" w:color="000000"/>
              <w:bottom w:val="single" w:sz="8" w:space="0" w:color="000000"/>
              <w:right w:val="single" w:sz="8" w:space="0" w:color="000000"/>
            </w:tcBorders>
          </w:tcPr>
          <w:p w14:paraId="0C1D25C2" w14:textId="77777777" w:rsidR="00F7345D" w:rsidRDefault="00054EC3">
            <w:pPr>
              <w:pStyle w:val="TableLeftAlign"/>
            </w:pPr>
            <w:r>
              <w:t>RBAC</w:t>
            </w:r>
          </w:p>
        </w:tc>
        <w:tc>
          <w:tcPr>
            <w:tcW w:w="0" w:type="auto"/>
            <w:tcBorders>
              <w:top w:val="single" w:sz="8" w:space="0" w:color="000000"/>
              <w:left w:val="single" w:sz="8" w:space="0" w:color="000000"/>
              <w:bottom w:val="single" w:sz="8" w:space="0" w:color="000000"/>
              <w:right w:val="single" w:sz="8" w:space="0" w:color="000000"/>
            </w:tcBorders>
          </w:tcPr>
          <w:p w14:paraId="0C1D25C3" w14:textId="77777777" w:rsidR="00F7345D" w:rsidRDefault="00054EC3">
            <w:pPr>
              <w:pStyle w:val="TableLeftAlign"/>
            </w:pPr>
            <w:r>
              <w:t>Role-Based Access Control</w:t>
            </w:r>
          </w:p>
        </w:tc>
      </w:tr>
      <w:tr w:rsidR="00F7345D" w14:paraId="0C1D25C7" w14:textId="77777777">
        <w:tc>
          <w:tcPr>
            <w:tcW w:w="0" w:type="auto"/>
            <w:tcBorders>
              <w:top w:val="single" w:sz="8" w:space="0" w:color="000000"/>
              <w:left w:val="single" w:sz="8" w:space="0" w:color="000000"/>
              <w:bottom w:val="single" w:sz="8" w:space="0" w:color="000000"/>
              <w:right w:val="single" w:sz="8" w:space="0" w:color="000000"/>
            </w:tcBorders>
          </w:tcPr>
          <w:p w14:paraId="0C1D25C5" w14:textId="77777777" w:rsidR="00F7345D" w:rsidRDefault="00054EC3">
            <w:pPr>
              <w:pStyle w:val="TableLeftAlign"/>
            </w:pPr>
            <w:r>
              <w:t>Rec</w:t>
            </w:r>
          </w:p>
        </w:tc>
        <w:tc>
          <w:tcPr>
            <w:tcW w:w="0" w:type="auto"/>
            <w:tcBorders>
              <w:top w:val="single" w:sz="8" w:space="0" w:color="000000"/>
              <w:left w:val="single" w:sz="8" w:space="0" w:color="000000"/>
              <w:bottom w:val="single" w:sz="8" w:space="0" w:color="000000"/>
              <w:right w:val="single" w:sz="8" w:space="0" w:color="000000"/>
            </w:tcBorders>
          </w:tcPr>
          <w:p w14:paraId="0C1D25C6" w14:textId="77777777" w:rsidR="00F7345D" w:rsidRDefault="00054EC3">
            <w:pPr>
              <w:pStyle w:val="TableLeftAlign"/>
            </w:pPr>
            <w:r>
              <w:t>Recording</w:t>
            </w:r>
          </w:p>
        </w:tc>
      </w:tr>
      <w:tr w:rsidR="00F7345D" w14:paraId="0C1D25CA" w14:textId="77777777">
        <w:tc>
          <w:tcPr>
            <w:tcW w:w="0" w:type="auto"/>
            <w:tcBorders>
              <w:top w:val="single" w:sz="8" w:space="0" w:color="000000"/>
              <w:left w:val="single" w:sz="8" w:space="0" w:color="000000"/>
              <w:bottom w:val="single" w:sz="8" w:space="0" w:color="000000"/>
              <w:right w:val="single" w:sz="8" w:space="0" w:color="000000"/>
            </w:tcBorders>
          </w:tcPr>
          <w:p w14:paraId="0C1D25C8" w14:textId="77777777" w:rsidR="00F7345D" w:rsidRDefault="00054EC3">
            <w:pPr>
              <w:pStyle w:val="TableLeftAlign"/>
            </w:pPr>
            <w:r>
              <w:t>RF</w:t>
            </w:r>
          </w:p>
        </w:tc>
        <w:tc>
          <w:tcPr>
            <w:tcW w:w="0" w:type="auto"/>
            <w:tcBorders>
              <w:top w:val="single" w:sz="8" w:space="0" w:color="000000"/>
              <w:left w:val="single" w:sz="8" w:space="0" w:color="000000"/>
              <w:bottom w:val="single" w:sz="8" w:space="0" w:color="000000"/>
              <w:right w:val="single" w:sz="8" w:space="0" w:color="000000"/>
            </w:tcBorders>
          </w:tcPr>
          <w:p w14:paraId="0C1D25C9" w14:textId="77777777" w:rsidR="00F7345D" w:rsidRDefault="00054EC3">
            <w:pPr>
              <w:pStyle w:val="TableLeftAlign"/>
            </w:pPr>
            <w:r>
              <w:t>Radio Frequency</w:t>
            </w:r>
          </w:p>
        </w:tc>
      </w:tr>
      <w:tr w:rsidR="00F7345D" w14:paraId="0C1D25CD" w14:textId="77777777">
        <w:tc>
          <w:tcPr>
            <w:tcW w:w="0" w:type="auto"/>
            <w:tcBorders>
              <w:top w:val="single" w:sz="8" w:space="0" w:color="000000"/>
              <w:left w:val="single" w:sz="8" w:space="0" w:color="000000"/>
              <w:bottom w:val="single" w:sz="8" w:space="0" w:color="000000"/>
              <w:right w:val="single" w:sz="8" w:space="0" w:color="000000"/>
            </w:tcBorders>
          </w:tcPr>
          <w:p w14:paraId="0C1D25CB" w14:textId="77777777" w:rsidR="00F7345D" w:rsidRDefault="00054EC3">
            <w:pPr>
              <w:pStyle w:val="TableLeftAlign"/>
            </w:pPr>
            <w:r>
              <w:t>RFC</w:t>
            </w:r>
          </w:p>
        </w:tc>
        <w:tc>
          <w:tcPr>
            <w:tcW w:w="0" w:type="auto"/>
            <w:tcBorders>
              <w:top w:val="single" w:sz="8" w:space="0" w:color="000000"/>
              <w:left w:val="single" w:sz="8" w:space="0" w:color="000000"/>
              <w:bottom w:val="single" w:sz="8" w:space="0" w:color="000000"/>
              <w:right w:val="single" w:sz="8" w:space="0" w:color="000000"/>
            </w:tcBorders>
          </w:tcPr>
          <w:p w14:paraId="0C1D25CC" w14:textId="77777777" w:rsidR="00F7345D" w:rsidRDefault="00054EC3">
            <w:pPr>
              <w:pStyle w:val="TableLeftAlign"/>
            </w:pPr>
            <w:r>
              <w:t>Request For Comments</w:t>
            </w:r>
          </w:p>
        </w:tc>
      </w:tr>
      <w:tr w:rsidR="00F7345D" w14:paraId="0C1D25D0" w14:textId="77777777">
        <w:tc>
          <w:tcPr>
            <w:tcW w:w="0" w:type="auto"/>
            <w:tcBorders>
              <w:top w:val="single" w:sz="8" w:space="0" w:color="000000"/>
              <w:left w:val="single" w:sz="8" w:space="0" w:color="000000"/>
              <w:bottom w:val="single" w:sz="8" w:space="0" w:color="000000"/>
              <w:right w:val="single" w:sz="8" w:space="0" w:color="000000"/>
            </w:tcBorders>
          </w:tcPr>
          <w:p w14:paraId="0C1D25CE" w14:textId="77777777" w:rsidR="00F7345D" w:rsidRDefault="00054EC3">
            <w:pPr>
              <w:pStyle w:val="TableLeftAlign"/>
            </w:pPr>
            <w:r>
              <w:t>RFI</w:t>
            </w:r>
          </w:p>
        </w:tc>
        <w:tc>
          <w:tcPr>
            <w:tcW w:w="0" w:type="auto"/>
            <w:tcBorders>
              <w:top w:val="single" w:sz="8" w:space="0" w:color="000000"/>
              <w:left w:val="single" w:sz="8" w:space="0" w:color="000000"/>
              <w:bottom w:val="single" w:sz="8" w:space="0" w:color="000000"/>
              <w:right w:val="single" w:sz="8" w:space="0" w:color="000000"/>
            </w:tcBorders>
          </w:tcPr>
          <w:p w14:paraId="0C1D25CF" w14:textId="77777777" w:rsidR="00F7345D" w:rsidRDefault="00054EC3">
            <w:pPr>
              <w:pStyle w:val="TableLeftAlign"/>
            </w:pPr>
            <w:r>
              <w:t>Request for Information</w:t>
            </w:r>
          </w:p>
        </w:tc>
      </w:tr>
      <w:tr w:rsidR="00F7345D" w14:paraId="0C1D25D3" w14:textId="77777777">
        <w:tc>
          <w:tcPr>
            <w:tcW w:w="0" w:type="auto"/>
            <w:tcBorders>
              <w:top w:val="single" w:sz="8" w:space="0" w:color="000000"/>
              <w:left w:val="single" w:sz="8" w:space="0" w:color="000000"/>
              <w:bottom w:val="single" w:sz="8" w:space="0" w:color="000000"/>
              <w:right w:val="single" w:sz="8" w:space="0" w:color="000000"/>
            </w:tcBorders>
          </w:tcPr>
          <w:p w14:paraId="0C1D25D1" w14:textId="77777777" w:rsidR="00F7345D" w:rsidRDefault="00054EC3">
            <w:pPr>
              <w:pStyle w:val="TableLeftAlign"/>
            </w:pPr>
            <w:proofErr w:type="spellStart"/>
            <w:r>
              <w:t>rhs</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1D25D2" w14:textId="77777777" w:rsidR="00F7345D" w:rsidRDefault="00054EC3">
            <w:pPr>
              <w:pStyle w:val="TableLeftAlign"/>
            </w:pPr>
            <w:r>
              <w:t>right hand side</w:t>
            </w:r>
          </w:p>
        </w:tc>
      </w:tr>
      <w:tr w:rsidR="00F7345D" w14:paraId="0C1D25D6" w14:textId="77777777">
        <w:tc>
          <w:tcPr>
            <w:tcW w:w="0" w:type="auto"/>
            <w:tcBorders>
              <w:top w:val="single" w:sz="8" w:space="0" w:color="000000"/>
              <w:left w:val="single" w:sz="8" w:space="0" w:color="000000"/>
              <w:bottom w:val="single" w:sz="8" w:space="0" w:color="000000"/>
              <w:right w:val="single" w:sz="8" w:space="0" w:color="000000"/>
            </w:tcBorders>
          </w:tcPr>
          <w:p w14:paraId="0C1D25D4" w14:textId="77777777" w:rsidR="00F7345D" w:rsidRDefault="00054EC3">
            <w:pPr>
              <w:pStyle w:val="TableLeftAlign"/>
            </w:pPr>
            <w:r>
              <w:t>RM</w:t>
            </w:r>
          </w:p>
        </w:tc>
        <w:tc>
          <w:tcPr>
            <w:tcW w:w="0" w:type="auto"/>
            <w:tcBorders>
              <w:top w:val="single" w:sz="8" w:space="0" w:color="000000"/>
              <w:left w:val="single" w:sz="8" w:space="0" w:color="000000"/>
              <w:bottom w:val="single" w:sz="8" w:space="0" w:color="000000"/>
              <w:right w:val="single" w:sz="8" w:space="0" w:color="000000"/>
            </w:tcBorders>
          </w:tcPr>
          <w:p w14:paraId="0C1D25D5" w14:textId="77777777" w:rsidR="00F7345D" w:rsidRDefault="00054EC3">
            <w:pPr>
              <w:pStyle w:val="TableLeftAlign"/>
            </w:pPr>
            <w:r>
              <w:t>Risk Management</w:t>
            </w:r>
          </w:p>
        </w:tc>
      </w:tr>
      <w:tr w:rsidR="00F7345D" w14:paraId="0C1D25D9" w14:textId="77777777">
        <w:tc>
          <w:tcPr>
            <w:tcW w:w="0" w:type="auto"/>
            <w:tcBorders>
              <w:top w:val="single" w:sz="8" w:space="0" w:color="000000"/>
              <w:left w:val="single" w:sz="8" w:space="0" w:color="000000"/>
              <w:bottom w:val="single" w:sz="8" w:space="0" w:color="000000"/>
              <w:right w:val="single" w:sz="8" w:space="0" w:color="000000"/>
            </w:tcBorders>
          </w:tcPr>
          <w:p w14:paraId="0C1D25D7" w14:textId="77777777" w:rsidR="00F7345D" w:rsidRDefault="00054EC3">
            <w:pPr>
              <w:pStyle w:val="TableLeftAlign"/>
            </w:pPr>
            <w:r>
              <w:t>RMF</w:t>
            </w:r>
          </w:p>
        </w:tc>
        <w:tc>
          <w:tcPr>
            <w:tcW w:w="0" w:type="auto"/>
            <w:tcBorders>
              <w:top w:val="single" w:sz="8" w:space="0" w:color="000000"/>
              <w:left w:val="single" w:sz="8" w:space="0" w:color="000000"/>
              <w:bottom w:val="single" w:sz="8" w:space="0" w:color="000000"/>
              <w:right w:val="single" w:sz="8" w:space="0" w:color="000000"/>
            </w:tcBorders>
          </w:tcPr>
          <w:p w14:paraId="0C1D25D8" w14:textId="77777777" w:rsidR="00F7345D" w:rsidRDefault="00054EC3">
            <w:pPr>
              <w:pStyle w:val="TableLeftAlign"/>
            </w:pPr>
            <w:r>
              <w:t>Risk Management Framework</w:t>
            </w:r>
          </w:p>
        </w:tc>
      </w:tr>
      <w:tr w:rsidR="00F7345D" w14:paraId="0C1D25DC" w14:textId="77777777">
        <w:tc>
          <w:tcPr>
            <w:tcW w:w="0" w:type="auto"/>
            <w:tcBorders>
              <w:top w:val="single" w:sz="8" w:space="0" w:color="000000"/>
              <w:left w:val="single" w:sz="8" w:space="0" w:color="000000"/>
              <w:bottom w:val="single" w:sz="8" w:space="0" w:color="000000"/>
              <w:right w:val="single" w:sz="8" w:space="0" w:color="000000"/>
            </w:tcBorders>
          </w:tcPr>
          <w:p w14:paraId="0C1D25DA" w14:textId="77777777" w:rsidR="00F7345D" w:rsidRDefault="00054EC3">
            <w:pPr>
              <w:pStyle w:val="TableLeftAlign"/>
            </w:pPr>
            <w:r>
              <w:t>RMS</w:t>
            </w:r>
          </w:p>
        </w:tc>
        <w:tc>
          <w:tcPr>
            <w:tcW w:w="0" w:type="auto"/>
            <w:tcBorders>
              <w:top w:val="single" w:sz="8" w:space="0" w:color="000000"/>
              <w:left w:val="single" w:sz="8" w:space="0" w:color="000000"/>
              <w:bottom w:val="single" w:sz="8" w:space="0" w:color="000000"/>
              <w:right w:val="single" w:sz="8" w:space="0" w:color="000000"/>
            </w:tcBorders>
          </w:tcPr>
          <w:p w14:paraId="0C1D25DB" w14:textId="77777777" w:rsidR="00F7345D" w:rsidRDefault="00054EC3">
            <w:pPr>
              <w:pStyle w:val="TableLeftAlign"/>
            </w:pPr>
            <w:r>
              <w:t>RM Subgroup</w:t>
            </w:r>
          </w:p>
        </w:tc>
      </w:tr>
      <w:tr w:rsidR="00F7345D" w14:paraId="0C1D25DF" w14:textId="77777777">
        <w:tc>
          <w:tcPr>
            <w:tcW w:w="0" w:type="auto"/>
            <w:tcBorders>
              <w:top w:val="single" w:sz="8" w:space="0" w:color="000000"/>
              <w:left w:val="single" w:sz="8" w:space="0" w:color="000000"/>
              <w:bottom w:val="single" w:sz="8" w:space="0" w:color="000000"/>
              <w:right w:val="single" w:sz="8" w:space="0" w:color="000000"/>
            </w:tcBorders>
          </w:tcPr>
          <w:p w14:paraId="0C1D25DD" w14:textId="77777777" w:rsidR="00F7345D" w:rsidRDefault="00054EC3">
            <w:pPr>
              <w:pStyle w:val="TableLeftAlign"/>
            </w:pPr>
            <w:r>
              <w:t>ROE</w:t>
            </w:r>
          </w:p>
        </w:tc>
        <w:tc>
          <w:tcPr>
            <w:tcW w:w="0" w:type="auto"/>
            <w:tcBorders>
              <w:top w:val="single" w:sz="8" w:space="0" w:color="000000"/>
              <w:left w:val="single" w:sz="8" w:space="0" w:color="000000"/>
              <w:bottom w:val="single" w:sz="8" w:space="0" w:color="000000"/>
              <w:right w:val="single" w:sz="8" w:space="0" w:color="000000"/>
            </w:tcBorders>
          </w:tcPr>
          <w:p w14:paraId="0C1D25DE" w14:textId="77777777" w:rsidR="00F7345D" w:rsidRDefault="00054EC3">
            <w:pPr>
              <w:pStyle w:val="TableLeftAlign"/>
            </w:pPr>
            <w:r>
              <w:t>Rules of Engagement</w:t>
            </w:r>
          </w:p>
        </w:tc>
      </w:tr>
      <w:tr w:rsidR="00F7345D" w14:paraId="0C1D25E2" w14:textId="77777777">
        <w:tc>
          <w:tcPr>
            <w:tcW w:w="0" w:type="auto"/>
            <w:tcBorders>
              <w:top w:val="single" w:sz="8" w:space="0" w:color="000000"/>
              <w:left w:val="single" w:sz="8" w:space="0" w:color="000000"/>
              <w:bottom w:val="single" w:sz="8" w:space="0" w:color="000000"/>
              <w:right w:val="single" w:sz="8" w:space="0" w:color="000000"/>
            </w:tcBorders>
          </w:tcPr>
          <w:p w14:paraId="0C1D25E0" w14:textId="77777777" w:rsidR="00F7345D" w:rsidRDefault="00054EC3">
            <w:pPr>
              <w:pStyle w:val="TableLeftAlign"/>
            </w:pPr>
            <w:r>
              <w:t>RP</w:t>
            </w:r>
          </w:p>
        </w:tc>
        <w:tc>
          <w:tcPr>
            <w:tcW w:w="0" w:type="auto"/>
            <w:tcBorders>
              <w:top w:val="single" w:sz="8" w:space="0" w:color="000000"/>
              <w:left w:val="single" w:sz="8" w:space="0" w:color="000000"/>
              <w:bottom w:val="single" w:sz="8" w:space="0" w:color="000000"/>
              <w:right w:val="single" w:sz="8" w:space="0" w:color="000000"/>
            </w:tcBorders>
          </w:tcPr>
          <w:p w14:paraId="0C1D25E1" w14:textId="77777777" w:rsidR="00F7345D" w:rsidRDefault="00054EC3">
            <w:pPr>
              <w:pStyle w:val="TableLeftAlign"/>
            </w:pPr>
            <w:r>
              <w:t>Recommended Practices</w:t>
            </w:r>
          </w:p>
        </w:tc>
      </w:tr>
      <w:tr w:rsidR="00F7345D" w14:paraId="0C1D25E5" w14:textId="77777777">
        <w:tc>
          <w:tcPr>
            <w:tcW w:w="0" w:type="auto"/>
            <w:tcBorders>
              <w:top w:val="single" w:sz="8" w:space="0" w:color="000000"/>
              <w:left w:val="single" w:sz="8" w:space="0" w:color="000000"/>
              <w:bottom w:val="single" w:sz="8" w:space="0" w:color="000000"/>
              <w:right w:val="single" w:sz="8" w:space="0" w:color="000000"/>
            </w:tcBorders>
          </w:tcPr>
          <w:p w14:paraId="0C1D25E3" w14:textId="77777777" w:rsidR="00F7345D" w:rsidRDefault="00054EC3">
            <w:pPr>
              <w:pStyle w:val="TableLeftAlign"/>
            </w:pPr>
            <w:r>
              <w:t>RQMT</w:t>
            </w:r>
          </w:p>
        </w:tc>
        <w:tc>
          <w:tcPr>
            <w:tcW w:w="0" w:type="auto"/>
            <w:tcBorders>
              <w:top w:val="single" w:sz="8" w:space="0" w:color="000000"/>
              <w:left w:val="single" w:sz="8" w:space="0" w:color="000000"/>
              <w:bottom w:val="single" w:sz="8" w:space="0" w:color="000000"/>
              <w:right w:val="single" w:sz="8" w:space="0" w:color="000000"/>
            </w:tcBorders>
          </w:tcPr>
          <w:p w14:paraId="0C1D25E4" w14:textId="77777777" w:rsidR="00F7345D" w:rsidRDefault="00054EC3">
            <w:pPr>
              <w:pStyle w:val="TableLeftAlign"/>
            </w:pPr>
            <w:r>
              <w:t>(See Glossary for definition)</w:t>
            </w:r>
          </w:p>
        </w:tc>
      </w:tr>
      <w:tr w:rsidR="00F7345D" w14:paraId="0C1D25E8" w14:textId="77777777">
        <w:tc>
          <w:tcPr>
            <w:tcW w:w="0" w:type="auto"/>
            <w:tcBorders>
              <w:top w:val="single" w:sz="8" w:space="0" w:color="000000"/>
              <w:left w:val="single" w:sz="8" w:space="0" w:color="000000"/>
              <w:bottom w:val="single" w:sz="8" w:space="0" w:color="000000"/>
              <w:right w:val="single" w:sz="8" w:space="0" w:color="000000"/>
            </w:tcBorders>
          </w:tcPr>
          <w:p w14:paraId="0C1D25E6" w14:textId="77777777" w:rsidR="00F7345D" w:rsidRDefault="00054EC3">
            <w:pPr>
              <w:pStyle w:val="TableLeftAlign"/>
            </w:pPr>
            <w:r>
              <w:t>RTCP</w:t>
            </w:r>
          </w:p>
        </w:tc>
        <w:tc>
          <w:tcPr>
            <w:tcW w:w="0" w:type="auto"/>
            <w:tcBorders>
              <w:top w:val="single" w:sz="8" w:space="0" w:color="000000"/>
              <w:left w:val="single" w:sz="8" w:space="0" w:color="000000"/>
              <w:bottom w:val="single" w:sz="8" w:space="0" w:color="000000"/>
              <w:right w:val="single" w:sz="8" w:space="0" w:color="000000"/>
            </w:tcBorders>
          </w:tcPr>
          <w:p w14:paraId="0C1D25E7" w14:textId="77777777" w:rsidR="00F7345D" w:rsidRDefault="00054EC3">
            <w:pPr>
              <w:pStyle w:val="TableLeftAlign"/>
            </w:pPr>
            <w:r>
              <w:t>Real-time Transport Control Protocol</w:t>
            </w:r>
          </w:p>
        </w:tc>
      </w:tr>
      <w:tr w:rsidR="00F7345D" w14:paraId="0C1D25EB" w14:textId="77777777">
        <w:tc>
          <w:tcPr>
            <w:tcW w:w="0" w:type="auto"/>
            <w:tcBorders>
              <w:top w:val="single" w:sz="8" w:space="0" w:color="000000"/>
              <w:left w:val="single" w:sz="8" w:space="0" w:color="000000"/>
              <w:bottom w:val="single" w:sz="8" w:space="0" w:color="000000"/>
              <w:right w:val="single" w:sz="8" w:space="0" w:color="000000"/>
            </w:tcBorders>
          </w:tcPr>
          <w:p w14:paraId="0C1D25E9" w14:textId="77777777" w:rsidR="00F7345D" w:rsidRDefault="00054EC3">
            <w:pPr>
              <w:pStyle w:val="TableLeftAlign"/>
            </w:pPr>
            <w:r>
              <w:t>RTI</w:t>
            </w:r>
          </w:p>
        </w:tc>
        <w:tc>
          <w:tcPr>
            <w:tcW w:w="0" w:type="auto"/>
            <w:tcBorders>
              <w:top w:val="single" w:sz="8" w:space="0" w:color="000000"/>
              <w:left w:val="single" w:sz="8" w:space="0" w:color="000000"/>
              <w:bottom w:val="single" w:sz="8" w:space="0" w:color="000000"/>
              <w:right w:val="single" w:sz="8" w:space="0" w:color="000000"/>
            </w:tcBorders>
          </w:tcPr>
          <w:p w14:paraId="0C1D25EA" w14:textId="77777777" w:rsidR="00F7345D" w:rsidRDefault="00054EC3">
            <w:pPr>
              <w:pStyle w:val="TableLeftAlign"/>
            </w:pPr>
            <w:r>
              <w:t>Real-Time Innovations, Inc.</w:t>
            </w:r>
          </w:p>
        </w:tc>
      </w:tr>
      <w:tr w:rsidR="00F7345D" w14:paraId="0C1D25EE" w14:textId="77777777">
        <w:tc>
          <w:tcPr>
            <w:tcW w:w="0" w:type="auto"/>
            <w:tcBorders>
              <w:top w:val="single" w:sz="8" w:space="0" w:color="000000"/>
              <w:left w:val="single" w:sz="8" w:space="0" w:color="000000"/>
              <w:bottom w:val="single" w:sz="8" w:space="0" w:color="000000"/>
              <w:right w:val="single" w:sz="8" w:space="0" w:color="000000"/>
            </w:tcBorders>
          </w:tcPr>
          <w:p w14:paraId="0C1D25EC" w14:textId="77777777" w:rsidR="00F7345D" w:rsidRDefault="00054EC3">
            <w:pPr>
              <w:pStyle w:val="TableLeftAlign"/>
            </w:pPr>
            <w:r>
              <w:t>RTM</w:t>
            </w:r>
          </w:p>
        </w:tc>
        <w:tc>
          <w:tcPr>
            <w:tcW w:w="0" w:type="auto"/>
            <w:tcBorders>
              <w:top w:val="single" w:sz="8" w:space="0" w:color="000000"/>
              <w:left w:val="single" w:sz="8" w:space="0" w:color="000000"/>
              <w:bottom w:val="single" w:sz="8" w:space="0" w:color="000000"/>
              <w:right w:val="single" w:sz="8" w:space="0" w:color="000000"/>
            </w:tcBorders>
          </w:tcPr>
          <w:p w14:paraId="0C1D25ED" w14:textId="77777777" w:rsidR="00F7345D" w:rsidRDefault="00054EC3">
            <w:pPr>
              <w:pStyle w:val="TableLeftAlign"/>
            </w:pPr>
            <w:r>
              <w:t>Requirements Traceability Matrix</w:t>
            </w:r>
          </w:p>
        </w:tc>
      </w:tr>
      <w:tr w:rsidR="00F7345D" w14:paraId="0C1D25F1" w14:textId="77777777">
        <w:tc>
          <w:tcPr>
            <w:tcW w:w="0" w:type="auto"/>
            <w:tcBorders>
              <w:top w:val="single" w:sz="8" w:space="0" w:color="000000"/>
              <w:left w:val="single" w:sz="8" w:space="0" w:color="000000"/>
              <w:bottom w:val="single" w:sz="8" w:space="0" w:color="000000"/>
              <w:right w:val="single" w:sz="8" w:space="0" w:color="000000"/>
            </w:tcBorders>
          </w:tcPr>
          <w:p w14:paraId="0C1D25EF" w14:textId="77777777" w:rsidR="00F7345D" w:rsidRDefault="00054EC3">
            <w:pPr>
              <w:pStyle w:val="TableLeftAlign"/>
            </w:pPr>
            <w:r>
              <w:t>RTP</w:t>
            </w:r>
          </w:p>
        </w:tc>
        <w:tc>
          <w:tcPr>
            <w:tcW w:w="0" w:type="auto"/>
            <w:tcBorders>
              <w:top w:val="single" w:sz="8" w:space="0" w:color="000000"/>
              <w:left w:val="single" w:sz="8" w:space="0" w:color="000000"/>
              <w:bottom w:val="single" w:sz="8" w:space="0" w:color="000000"/>
              <w:right w:val="single" w:sz="8" w:space="0" w:color="000000"/>
            </w:tcBorders>
          </w:tcPr>
          <w:p w14:paraId="0C1D25F0" w14:textId="77777777" w:rsidR="00F7345D" w:rsidRDefault="00054EC3">
            <w:pPr>
              <w:pStyle w:val="TableLeftAlign"/>
            </w:pPr>
            <w:r>
              <w:t>Real-time Transport Protocol</w:t>
            </w:r>
          </w:p>
        </w:tc>
      </w:tr>
      <w:tr w:rsidR="00F7345D" w14:paraId="0C1D25F4" w14:textId="77777777">
        <w:tc>
          <w:tcPr>
            <w:tcW w:w="0" w:type="auto"/>
            <w:tcBorders>
              <w:top w:val="single" w:sz="8" w:space="0" w:color="000000"/>
              <w:left w:val="single" w:sz="8" w:space="0" w:color="000000"/>
              <w:bottom w:val="single" w:sz="8" w:space="0" w:color="000000"/>
              <w:right w:val="single" w:sz="8" w:space="0" w:color="000000"/>
            </w:tcBorders>
          </w:tcPr>
          <w:p w14:paraId="0C1D25F2" w14:textId="77777777" w:rsidR="00F7345D" w:rsidRDefault="00054EC3">
            <w:pPr>
              <w:pStyle w:val="TableLeftAlign"/>
            </w:pPr>
            <w:r>
              <w:t>RX</w:t>
            </w:r>
          </w:p>
        </w:tc>
        <w:tc>
          <w:tcPr>
            <w:tcW w:w="0" w:type="auto"/>
            <w:tcBorders>
              <w:top w:val="single" w:sz="8" w:space="0" w:color="000000"/>
              <w:left w:val="single" w:sz="8" w:space="0" w:color="000000"/>
              <w:bottom w:val="single" w:sz="8" w:space="0" w:color="000000"/>
              <w:right w:val="single" w:sz="8" w:space="0" w:color="000000"/>
            </w:tcBorders>
          </w:tcPr>
          <w:p w14:paraId="0C1D25F3" w14:textId="77777777" w:rsidR="00F7345D" w:rsidRDefault="00054EC3">
            <w:pPr>
              <w:pStyle w:val="TableLeftAlign"/>
            </w:pPr>
            <w:r>
              <w:t>Receive</w:t>
            </w:r>
          </w:p>
        </w:tc>
      </w:tr>
      <w:tr w:rsidR="00F7345D" w14:paraId="0C1D25F7" w14:textId="77777777">
        <w:tc>
          <w:tcPr>
            <w:tcW w:w="0" w:type="auto"/>
            <w:tcBorders>
              <w:top w:val="single" w:sz="8" w:space="0" w:color="000000"/>
              <w:left w:val="single" w:sz="8" w:space="0" w:color="000000"/>
              <w:bottom w:val="single" w:sz="8" w:space="0" w:color="000000"/>
              <w:right w:val="single" w:sz="8" w:space="0" w:color="000000"/>
            </w:tcBorders>
          </w:tcPr>
          <w:p w14:paraId="0C1D25F5" w14:textId="77777777" w:rsidR="00F7345D" w:rsidRDefault="00054EC3">
            <w:pPr>
              <w:pStyle w:val="TableLeftAlign"/>
            </w:pPr>
            <w:r>
              <w:t>S&amp;PI</w:t>
            </w:r>
          </w:p>
        </w:tc>
        <w:tc>
          <w:tcPr>
            <w:tcW w:w="0" w:type="auto"/>
            <w:tcBorders>
              <w:top w:val="single" w:sz="8" w:space="0" w:color="000000"/>
              <w:left w:val="single" w:sz="8" w:space="0" w:color="000000"/>
              <w:bottom w:val="single" w:sz="8" w:space="0" w:color="000000"/>
              <w:right w:val="single" w:sz="8" w:space="0" w:color="000000"/>
            </w:tcBorders>
          </w:tcPr>
          <w:p w14:paraId="0C1D25F6" w14:textId="77777777" w:rsidR="00F7345D" w:rsidRDefault="00054EC3">
            <w:pPr>
              <w:pStyle w:val="TableLeftAlign"/>
            </w:pPr>
            <w:r>
              <w:t>Sustainment and Product Improvement</w:t>
            </w:r>
          </w:p>
        </w:tc>
      </w:tr>
      <w:tr w:rsidR="00F7345D" w14:paraId="0C1D25FA" w14:textId="77777777">
        <w:tc>
          <w:tcPr>
            <w:tcW w:w="0" w:type="auto"/>
            <w:tcBorders>
              <w:top w:val="single" w:sz="8" w:space="0" w:color="000000"/>
              <w:left w:val="single" w:sz="8" w:space="0" w:color="000000"/>
              <w:bottom w:val="single" w:sz="8" w:space="0" w:color="000000"/>
              <w:right w:val="single" w:sz="8" w:space="0" w:color="000000"/>
            </w:tcBorders>
          </w:tcPr>
          <w:p w14:paraId="0C1D25F8" w14:textId="77777777" w:rsidR="00F7345D" w:rsidRDefault="00054EC3">
            <w:pPr>
              <w:pStyle w:val="TableLeftAlign"/>
            </w:pPr>
            <w:r>
              <w:t>SAIF</w:t>
            </w:r>
          </w:p>
        </w:tc>
        <w:tc>
          <w:tcPr>
            <w:tcW w:w="0" w:type="auto"/>
            <w:tcBorders>
              <w:top w:val="single" w:sz="8" w:space="0" w:color="000000"/>
              <w:left w:val="single" w:sz="8" w:space="0" w:color="000000"/>
              <w:bottom w:val="single" w:sz="8" w:space="0" w:color="000000"/>
              <w:right w:val="single" w:sz="8" w:space="0" w:color="000000"/>
            </w:tcBorders>
          </w:tcPr>
          <w:p w14:paraId="0C1D25F9" w14:textId="77777777" w:rsidR="00F7345D" w:rsidRDefault="00054EC3">
            <w:pPr>
              <w:pStyle w:val="TableLeftAlign"/>
            </w:pPr>
            <w:r>
              <w:t>Shared Aperture Information File</w:t>
            </w:r>
          </w:p>
        </w:tc>
      </w:tr>
      <w:tr w:rsidR="00F7345D" w14:paraId="0C1D25FD" w14:textId="77777777">
        <w:tc>
          <w:tcPr>
            <w:tcW w:w="0" w:type="auto"/>
            <w:tcBorders>
              <w:top w:val="single" w:sz="8" w:space="0" w:color="000000"/>
              <w:left w:val="single" w:sz="8" w:space="0" w:color="000000"/>
              <w:bottom w:val="single" w:sz="8" w:space="0" w:color="000000"/>
              <w:right w:val="single" w:sz="8" w:space="0" w:color="000000"/>
            </w:tcBorders>
          </w:tcPr>
          <w:p w14:paraId="0C1D25FB" w14:textId="77777777" w:rsidR="00F7345D" w:rsidRDefault="00054EC3">
            <w:pPr>
              <w:pStyle w:val="TableLeftAlign"/>
            </w:pPr>
            <w:r>
              <w:t>SAP</w:t>
            </w:r>
          </w:p>
        </w:tc>
        <w:tc>
          <w:tcPr>
            <w:tcW w:w="0" w:type="auto"/>
            <w:tcBorders>
              <w:top w:val="single" w:sz="8" w:space="0" w:color="000000"/>
              <w:left w:val="single" w:sz="8" w:space="0" w:color="000000"/>
              <w:bottom w:val="single" w:sz="8" w:space="0" w:color="000000"/>
              <w:right w:val="single" w:sz="8" w:space="0" w:color="000000"/>
            </w:tcBorders>
          </w:tcPr>
          <w:p w14:paraId="0C1D25FC" w14:textId="77777777" w:rsidR="00F7345D" w:rsidRDefault="00054EC3">
            <w:pPr>
              <w:pStyle w:val="TableLeftAlign"/>
            </w:pPr>
            <w:r>
              <w:t>Special Access Program</w:t>
            </w:r>
          </w:p>
        </w:tc>
      </w:tr>
      <w:tr w:rsidR="00F7345D" w14:paraId="0C1D2600" w14:textId="77777777">
        <w:tc>
          <w:tcPr>
            <w:tcW w:w="0" w:type="auto"/>
            <w:tcBorders>
              <w:top w:val="single" w:sz="8" w:space="0" w:color="000000"/>
              <w:left w:val="single" w:sz="8" w:space="0" w:color="000000"/>
              <w:bottom w:val="single" w:sz="8" w:space="0" w:color="000000"/>
              <w:right w:val="single" w:sz="8" w:space="0" w:color="000000"/>
            </w:tcBorders>
          </w:tcPr>
          <w:p w14:paraId="0C1D25FE" w14:textId="77777777" w:rsidR="00F7345D" w:rsidRDefault="00054EC3">
            <w:pPr>
              <w:pStyle w:val="TableLeftAlign"/>
            </w:pPr>
            <w:r>
              <w:t>SAR</w:t>
            </w:r>
          </w:p>
        </w:tc>
        <w:tc>
          <w:tcPr>
            <w:tcW w:w="0" w:type="auto"/>
            <w:tcBorders>
              <w:top w:val="single" w:sz="8" w:space="0" w:color="000000"/>
              <w:left w:val="single" w:sz="8" w:space="0" w:color="000000"/>
              <w:bottom w:val="single" w:sz="8" w:space="0" w:color="000000"/>
              <w:right w:val="single" w:sz="8" w:space="0" w:color="000000"/>
            </w:tcBorders>
          </w:tcPr>
          <w:p w14:paraId="0C1D25FF" w14:textId="77777777" w:rsidR="00F7345D" w:rsidRDefault="00054EC3">
            <w:pPr>
              <w:pStyle w:val="TableLeftAlign"/>
            </w:pPr>
            <w:r>
              <w:t>Synthetic Aperture Radar</w:t>
            </w:r>
          </w:p>
        </w:tc>
      </w:tr>
      <w:tr w:rsidR="00F7345D" w14:paraId="0C1D2603" w14:textId="77777777">
        <w:tc>
          <w:tcPr>
            <w:tcW w:w="0" w:type="auto"/>
            <w:tcBorders>
              <w:top w:val="single" w:sz="8" w:space="0" w:color="000000"/>
              <w:left w:val="single" w:sz="8" w:space="0" w:color="000000"/>
              <w:bottom w:val="single" w:sz="8" w:space="0" w:color="000000"/>
              <w:right w:val="single" w:sz="8" w:space="0" w:color="000000"/>
            </w:tcBorders>
          </w:tcPr>
          <w:p w14:paraId="0C1D2601" w14:textId="77777777" w:rsidR="00F7345D" w:rsidRDefault="00054EC3">
            <w:pPr>
              <w:pStyle w:val="TableLeftAlign"/>
            </w:pPr>
            <w:r>
              <w:t>SATCOM</w:t>
            </w:r>
          </w:p>
        </w:tc>
        <w:tc>
          <w:tcPr>
            <w:tcW w:w="0" w:type="auto"/>
            <w:tcBorders>
              <w:top w:val="single" w:sz="8" w:space="0" w:color="000000"/>
              <w:left w:val="single" w:sz="8" w:space="0" w:color="000000"/>
              <w:bottom w:val="single" w:sz="8" w:space="0" w:color="000000"/>
              <w:right w:val="single" w:sz="8" w:space="0" w:color="000000"/>
            </w:tcBorders>
          </w:tcPr>
          <w:p w14:paraId="0C1D2602" w14:textId="77777777" w:rsidR="00F7345D" w:rsidRDefault="00054EC3">
            <w:pPr>
              <w:pStyle w:val="TableLeftAlign"/>
            </w:pPr>
            <w:r>
              <w:t>Satellite Communication</w:t>
            </w:r>
          </w:p>
        </w:tc>
      </w:tr>
      <w:tr w:rsidR="00F7345D" w14:paraId="0C1D2606" w14:textId="77777777">
        <w:tc>
          <w:tcPr>
            <w:tcW w:w="0" w:type="auto"/>
            <w:tcBorders>
              <w:top w:val="single" w:sz="8" w:space="0" w:color="000000"/>
              <w:left w:val="single" w:sz="8" w:space="0" w:color="000000"/>
              <w:bottom w:val="single" w:sz="8" w:space="0" w:color="000000"/>
              <w:right w:val="single" w:sz="8" w:space="0" w:color="000000"/>
            </w:tcBorders>
          </w:tcPr>
          <w:p w14:paraId="0C1D2604" w14:textId="77777777" w:rsidR="00F7345D" w:rsidRDefault="00054EC3">
            <w:pPr>
              <w:pStyle w:val="TableLeftAlign"/>
            </w:pPr>
            <w:r>
              <w:t>SBIT</w:t>
            </w:r>
          </w:p>
        </w:tc>
        <w:tc>
          <w:tcPr>
            <w:tcW w:w="0" w:type="auto"/>
            <w:tcBorders>
              <w:top w:val="single" w:sz="8" w:space="0" w:color="000000"/>
              <w:left w:val="single" w:sz="8" w:space="0" w:color="000000"/>
              <w:bottom w:val="single" w:sz="8" w:space="0" w:color="000000"/>
              <w:right w:val="single" w:sz="8" w:space="0" w:color="000000"/>
            </w:tcBorders>
          </w:tcPr>
          <w:p w14:paraId="0C1D2605" w14:textId="77777777" w:rsidR="00F7345D" w:rsidRDefault="00054EC3">
            <w:pPr>
              <w:pStyle w:val="TableLeftAlign"/>
            </w:pPr>
            <w:r>
              <w:t>Start-up Built-In Test</w:t>
            </w:r>
          </w:p>
        </w:tc>
      </w:tr>
      <w:tr w:rsidR="00F7345D" w14:paraId="0C1D2609" w14:textId="77777777">
        <w:tc>
          <w:tcPr>
            <w:tcW w:w="0" w:type="auto"/>
            <w:tcBorders>
              <w:top w:val="single" w:sz="8" w:space="0" w:color="000000"/>
              <w:left w:val="single" w:sz="8" w:space="0" w:color="000000"/>
              <w:bottom w:val="single" w:sz="8" w:space="0" w:color="000000"/>
              <w:right w:val="single" w:sz="8" w:space="0" w:color="000000"/>
            </w:tcBorders>
          </w:tcPr>
          <w:p w14:paraId="0C1D2607" w14:textId="77777777" w:rsidR="00F7345D" w:rsidRDefault="00054EC3">
            <w:pPr>
              <w:pStyle w:val="TableLeftAlign"/>
            </w:pPr>
            <w:r>
              <w:lastRenderedPageBreak/>
              <w:t>SCAP</w:t>
            </w:r>
          </w:p>
        </w:tc>
        <w:tc>
          <w:tcPr>
            <w:tcW w:w="0" w:type="auto"/>
            <w:tcBorders>
              <w:top w:val="single" w:sz="8" w:space="0" w:color="000000"/>
              <w:left w:val="single" w:sz="8" w:space="0" w:color="000000"/>
              <w:bottom w:val="single" w:sz="8" w:space="0" w:color="000000"/>
              <w:right w:val="single" w:sz="8" w:space="0" w:color="000000"/>
            </w:tcBorders>
          </w:tcPr>
          <w:p w14:paraId="0C1D2608" w14:textId="77777777" w:rsidR="00F7345D" w:rsidRDefault="00054EC3">
            <w:pPr>
              <w:pStyle w:val="TableLeftAlign"/>
            </w:pPr>
            <w:r>
              <w:t>The Security Content Automation Protocol</w:t>
            </w:r>
          </w:p>
        </w:tc>
      </w:tr>
      <w:tr w:rsidR="00F7345D" w14:paraId="0C1D260C" w14:textId="77777777">
        <w:tc>
          <w:tcPr>
            <w:tcW w:w="0" w:type="auto"/>
            <w:tcBorders>
              <w:top w:val="single" w:sz="8" w:space="0" w:color="000000"/>
              <w:left w:val="single" w:sz="8" w:space="0" w:color="000000"/>
              <w:bottom w:val="single" w:sz="8" w:space="0" w:color="000000"/>
              <w:right w:val="single" w:sz="8" w:space="0" w:color="000000"/>
            </w:tcBorders>
          </w:tcPr>
          <w:p w14:paraId="0C1D260A" w14:textId="77777777" w:rsidR="00F7345D" w:rsidRDefault="00054EC3">
            <w:pPr>
              <w:pStyle w:val="TableLeftAlign"/>
            </w:pPr>
            <w:r>
              <w:t>SCTM</w:t>
            </w:r>
          </w:p>
        </w:tc>
        <w:tc>
          <w:tcPr>
            <w:tcW w:w="0" w:type="auto"/>
            <w:tcBorders>
              <w:top w:val="single" w:sz="8" w:space="0" w:color="000000"/>
              <w:left w:val="single" w:sz="8" w:space="0" w:color="000000"/>
              <w:bottom w:val="single" w:sz="8" w:space="0" w:color="000000"/>
              <w:right w:val="single" w:sz="8" w:space="0" w:color="000000"/>
            </w:tcBorders>
          </w:tcPr>
          <w:p w14:paraId="0C1D260B" w14:textId="77777777" w:rsidR="00F7345D" w:rsidRDefault="00054EC3">
            <w:pPr>
              <w:pStyle w:val="TableLeftAlign"/>
            </w:pPr>
            <w:r>
              <w:t>Security Controls Traceability Matrix</w:t>
            </w:r>
          </w:p>
        </w:tc>
      </w:tr>
      <w:tr w:rsidR="00F7345D" w14:paraId="0C1D260F" w14:textId="77777777">
        <w:tc>
          <w:tcPr>
            <w:tcW w:w="0" w:type="auto"/>
            <w:tcBorders>
              <w:top w:val="single" w:sz="8" w:space="0" w:color="000000"/>
              <w:left w:val="single" w:sz="8" w:space="0" w:color="000000"/>
              <w:bottom w:val="single" w:sz="8" w:space="0" w:color="000000"/>
              <w:right w:val="single" w:sz="8" w:space="0" w:color="000000"/>
            </w:tcBorders>
          </w:tcPr>
          <w:p w14:paraId="0C1D260D" w14:textId="77777777" w:rsidR="00F7345D" w:rsidRDefault="00054EC3">
            <w:pPr>
              <w:pStyle w:val="TableLeftAlign"/>
            </w:pPr>
            <w:r>
              <w:t>SDD</w:t>
            </w:r>
          </w:p>
        </w:tc>
        <w:tc>
          <w:tcPr>
            <w:tcW w:w="0" w:type="auto"/>
            <w:tcBorders>
              <w:top w:val="single" w:sz="8" w:space="0" w:color="000000"/>
              <w:left w:val="single" w:sz="8" w:space="0" w:color="000000"/>
              <w:bottom w:val="single" w:sz="8" w:space="0" w:color="000000"/>
              <w:right w:val="single" w:sz="8" w:space="0" w:color="000000"/>
            </w:tcBorders>
          </w:tcPr>
          <w:p w14:paraId="0C1D260E" w14:textId="77777777" w:rsidR="00F7345D" w:rsidRDefault="00054EC3">
            <w:pPr>
              <w:pStyle w:val="TableLeftAlign"/>
            </w:pPr>
            <w:r>
              <w:t>Subsystem Description Document</w:t>
            </w:r>
          </w:p>
        </w:tc>
      </w:tr>
      <w:tr w:rsidR="00F7345D" w14:paraId="0C1D2612" w14:textId="77777777">
        <w:tc>
          <w:tcPr>
            <w:tcW w:w="0" w:type="auto"/>
            <w:tcBorders>
              <w:top w:val="single" w:sz="8" w:space="0" w:color="000000"/>
              <w:left w:val="single" w:sz="8" w:space="0" w:color="000000"/>
              <w:bottom w:val="single" w:sz="8" w:space="0" w:color="000000"/>
              <w:right w:val="single" w:sz="8" w:space="0" w:color="000000"/>
            </w:tcBorders>
          </w:tcPr>
          <w:p w14:paraId="0C1D2610" w14:textId="77777777" w:rsidR="00F7345D" w:rsidRDefault="00054EC3">
            <w:pPr>
              <w:pStyle w:val="TableLeftAlign"/>
            </w:pPr>
            <w:r>
              <w:t>SE</w:t>
            </w:r>
          </w:p>
        </w:tc>
        <w:tc>
          <w:tcPr>
            <w:tcW w:w="0" w:type="auto"/>
            <w:tcBorders>
              <w:top w:val="single" w:sz="8" w:space="0" w:color="000000"/>
              <w:left w:val="single" w:sz="8" w:space="0" w:color="000000"/>
              <w:bottom w:val="single" w:sz="8" w:space="0" w:color="000000"/>
              <w:right w:val="single" w:sz="8" w:space="0" w:color="000000"/>
            </w:tcBorders>
          </w:tcPr>
          <w:p w14:paraId="0C1D2611" w14:textId="77777777" w:rsidR="00F7345D" w:rsidRDefault="00054EC3">
            <w:pPr>
              <w:pStyle w:val="TableLeftAlign"/>
            </w:pPr>
            <w:r>
              <w:t>Systems Engineering</w:t>
            </w:r>
          </w:p>
        </w:tc>
      </w:tr>
      <w:tr w:rsidR="00F7345D" w14:paraId="0C1D2615" w14:textId="77777777">
        <w:tc>
          <w:tcPr>
            <w:tcW w:w="0" w:type="auto"/>
            <w:tcBorders>
              <w:top w:val="single" w:sz="8" w:space="0" w:color="000000"/>
              <w:left w:val="single" w:sz="8" w:space="0" w:color="000000"/>
              <w:bottom w:val="single" w:sz="8" w:space="0" w:color="000000"/>
              <w:right w:val="single" w:sz="8" w:space="0" w:color="000000"/>
            </w:tcBorders>
          </w:tcPr>
          <w:p w14:paraId="0C1D2613" w14:textId="77777777" w:rsidR="00F7345D" w:rsidRDefault="00054EC3">
            <w:pPr>
              <w:pStyle w:val="TableLeftAlign"/>
            </w:pPr>
            <w:r>
              <w:t>SFTP</w:t>
            </w:r>
          </w:p>
        </w:tc>
        <w:tc>
          <w:tcPr>
            <w:tcW w:w="0" w:type="auto"/>
            <w:tcBorders>
              <w:top w:val="single" w:sz="8" w:space="0" w:color="000000"/>
              <w:left w:val="single" w:sz="8" w:space="0" w:color="000000"/>
              <w:bottom w:val="single" w:sz="8" w:space="0" w:color="000000"/>
              <w:right w:val="single" w:sz="8" w:space="0" w:color="000000"/>
            </w:tcBorders>
          </w:tcPr>
          <w:p w14:paraId="0C1D2614" w14:textId="77777777" w:rsidR="00F7345D" w:rsidRDefault="00054EC3">
            <w:pPr>
              <w:pStyle w:val="TableLeftAlign"/>
            </w:pPr>
            <w:r>
              <w:t>Secure File Transfer Protocol</w:t>
            </w:r>
          </w:p>
        </w:tc>
      </w:tr>
      <w:tr w:rsidR="00F7345D" w14:paraId="0C1D2618" w14:textId="77777777">
        <w:tc>
          <w:tcPr>
            <w:tcW w:w="0" w:type="auto"/>
            <w:tcBorders>
              <w:top w:val="single" w:sz="8" w:space="0" w:color="000000"/>
              <w:left w:val="single" w:sz="8" w:space="0" w:color="000000"/>
              <w:bottom w:val="single" w:sz="8" w:space="0" w:color="000000"/>
              <w:right w:val="single" w:sz="8" w:space="0" w:color="000000"/>
            </w:tcBorders>
          </w:tcPr>
          <w:p w14:paraId="0C1D2616" w14:textId="77777777" w:rsidR="00F7345D" w:rsidRDefault="00054EC3">
            <w:pPr>
              <w:pStyle w:val="TableLeftAlign"/>
            </w:pPr>
            <w:r>
              <w:t>SHA</w:t>
            </w:r>
          </w:p>
        </w:tc>
        <w:tc>
          <w:tcPr>
            <w:tcW w:w="0" w:type="auto"/>
            <w:tcBorders>
              <w:top w:val="single" w:sz="8" w:space="0" w:color="000000"/>
              <w:left w:val="single" w:sz="8" w:space="0" w:color="000000"/>
              <w:bottom w:val="single" w:sz="8" w:space="0" w:color="000000"/>
              <w:right w:val="single" w:sz="8" w:space="0" w:color="000000"/>
            </w:tcBorders>
          </w:tcPr>
          <w:p w14:paraId="0C1D2617" w14:textId="77777777" w:rsidR="00F7345D" w:rsidRDefault="00054EC3">
            <w:pPr>
              <w:pStyle w:val="TableLeftAlign"/>
            </w:pPr>
            <w:r>
              <w:t>Secure Hash Algorithm</w:t>
            </w:r>
          </w:p>
        </w:tc>
      </w:tr>
      <w:tr w:rsidR="00F7345D" w14:paraId="0C1D261B" w14:textId="77777777">
        <w:tc>
          <w:tcPr>
            <w:tcW w:w="0" w:type="auto"/>
            <w:tcBorders>
              <w:top w:val="single" w:sz="8" w:space="0" w:color="000000"/>
              <w:left w:val="single" w:sz="8" w:space="0" w:color="000000"/>
              <w:bottom w:val="single" w:sz="8" w:space="0" w:color="000000"/>
              <w:right w:val="single" w:sz="8" w:space="0" w:color="000000"/>
            </w:tcBorders>
          </w:tcPr>
          <w:p w14:paraId="0C1D2619" w14:textId="77777777" w:rsidR="00F7345D" w:rsidRDefault="00054EC3">
            <w:pPr>
              <w:pStyle w:val="TableLeftAlign"/>
            </w:pPr>
            <w:r>
              <w:t>Shape</w:t>
            </w:r>
          </w:p>
        </w:tc>
        <w:tc>
          <w:tcPr>
            <w:tcW w:w="0" w:type="auto"/>
            <w:tcBorders>
              <w:top w:val="single" w:sz="8" w:space="0" w:color="000000"/>
              <w:left w:val="single" w:sz="8" w:space="0" w:color="000000"/>
              <w:bottom w:val="single" w:sz="8" w:space="0" w:color="000000"/>
              <w:right w:val="single" w:sz="8" w:space="0" w:color="000000"/>
            </w:tcBorders>
          </w:tcPr>
          <w:p w14:paraId="0C1D261A" w14:textId="77777777" w:rsidR="00F7345D" w:rsidRDefault="00054EC3">
            <w:pPr>
              <w:pStyle w:val="TableLeftAlign"/>
            </w:pPr>
            <w:r>
              <w:t>Environmental Systems Research Institute Shapefile</w:t>
            </w:r>
          </w:p>
        </w:tc>
      </w:tr>
      <w:tr w:rsidR="00F7345D" w14:paraId="0C1D261E" w14:textId="77777777">
        <w:tc>
          <w:tcPr>
            <w:tcW w:w="0" w:type="auto"/>
            <w:tcBorders>
              <w:top w:val="single" w:sz="8" w:space="0" w:color="000000"/>
              <w:left w:val="single" w:sz="8" w:space="0" w:color="000000"/>
              <w:bottom w:val="single" w:sz="8" w:space="0" w:color="000000"/>
              <w:right w:val="single" w:sz="8" w:space="0" w:color="000000"/>
            </w:tcBorders>
          </w:tcPr>
          <w:p w14:paraId="0C1D261C" w14:textId="77777777" w:rsidR="00F7345D" w:rsidRDefault="00054EC3">
            <w:pPr>
              <w:pStyle w:val="TableLeftAlign"/>
            </w:pPr>
            <w:r>
              <w:t>SIGINT</w:t>
            </w:r>
          </w:p>
        </w:tc>
        <w:tc>
          <w:tcPr>
            <w:tcW w:w="0" w:type="auto"/>
            <w:tcBorders>
              <w:top w:val="single" w:sz="8" w:space="0" w:color="000000"/>
              <w:left w:val="single" w:sz="8" w:space="0" w:color="000000"/>
              <w:bottom w:val="single" w:sz="8" w:space="0" w:color="000000"/>
              <w:right w:val="single" w:sz="8" w:space="0" w:color="000000"/>
            </w:tcBorders>
          </w:tcPr>
          <w:p w14:paraId="0C1D261D" w14:textId="77777777" w:rsidR="00F7345D" w:rsidRDefault="00054EC3">
            <w:pPr>
              <w:pStyle w:val="TableLeftAlign"/>
            </w:pPr>
            <w:r>
              <w:t>Signals Intelligence</w:t>
            </w:r>
          </w:p>
        </w:tc>
      </w:tr>
      <w:tr w:rsidR="00F7345D" w14:paraId="0C1D2621" w14:textId="77777777">
        <w:tc>
          <w:tcPr>
            <w:tcW w:w="0" w:type="auto"/>
            <w:tcBorders>
              <w:top w:val="single" w:sz="8" w:space="0" w:color="000000"/>
              <w:left w:val="single" w:sz="8" w:space="0" w:color="000000"/>
              <w:bottom w:val="single" w:sz="8" w:space="0" w:color="000000"/>
              <w:right w:val="single" w:sz="8" w:space="0" w:color="000000"/>
            </w:tcBorders>
          </w:tcPr>
          <w:p w14:paraId="0C1D261F" w14:textId="77777777" w:rsidR="00F7345D" w:rsidRDefault="00054EC3">
            <w:pPr>
              <w:pStyle w:val="TableLeftAlign"/>
            </w:pPr>
            <w:r>
              <w:t>Sim</w:t>
            </w:r>
          </w:p>
        </w:tc>
        <w:tc>
          <w:tcPr>
            <w:tcW w:w="0" w:type="auto"/>
            <w:tcBorders>
              <w:top w:val="single" w:sz="8" w:space="0" w:color="000000"/>
              <w:left w:val="single" w:sz="8" w:space="0" w:color="000000"/>
              <w:bottom w:val="single" w:sz="8" w:space="0" w:color="000000"/>
              <w:right w:val="single" w:sz="8" w:space="0" w:color="000000"/>
            </w:tcBorders>
          </w:tcPr>
          <w:p w14:paraId="0C1D2620" w14:textId="77777777" w:rsidR="00F7345D" w:rsidRDefault="00054EC3">
            <w:pPr>
              <w:pStyle w:val="TableLeftAlign"/>
            </w:pPr>
            <w:r>
              <w:t>Simulation</w:t>
            </w:r>
          </w:p>
        </w:tc>
      </w:tr>
      <w:tr w:rsidR="00F7345D" w14:paraId="0C1D2624" w14:textId="77777777">
        <w:tc>
          <w:tcPr>
            <w:tcW w:w="0" w:type="auto"/>
            <w:tcBorders>
              <w:top w:val="single" w:sz="8" w:space="0" w:color="000000"/>
              <w:left w:val="single" w:sz="8" w:space="0" w:color="000000"/>
              <w:bottom w:val="single" w:sz="8" w:space="0" w:color="000000"/>
              <w:right w:val="single" w:sz="8" w:space="0" w:color="000000"/>
            </w:tcBorders>
          </w:tcPr>
          <w:p w14:paraId="0C1D2622" w14:textId="77777777" w:rsidR="00F7345D" w:rsidRDefault="00054EC3">
            <w:pPr>
              <w:pStyle w:val="TableLeftAlign"/>
            </w:pPr>
            <w:r>
              <w:t>SMPTE</w:t>
            </w:r>
          </w:p>
        </w:tc>
        <w:tc>
          <w:tcPr>
            <w:tcW w:w="0" w:type="auto"/>
            <w:tcBorders>
              <w:top w:val="single" w:sz="8" w:space="0" w:color="000000"/>
              <w:left w:val="single" w:sz="8" w:space="0" w:color="000000"/>
              <w:bottom w:val="single" w:sz="8" w:space="0" w:color="000000"/>
              <w:right w:val="single" w:sz="8" w:space="0" w:color="000000"/>
            </w:tcBorders>
          </w:tcPr>
          <w:p w14:paraId="0C1D2623" w14:textId="77777777" w:rsidR="00F7345D" w:rsidRDefault="00054EC3">
            <w:pPr>
              <w:pStyle w:val="TableLeftAlign"/>
            </w:pPr>
            <w:r>
              <w:t>Society of Motion Picture &amp; Television Engineers</w:t>
            </w:r>
          </w:p>
        </w:tc>
      </w:tr>
      <w:tr w:rsidR="00F7345D" w14:paraId="0C1D2627" w14:textId="77777777">
        <w:tc>
          <w:tcPr>
            <w:tcW w:w="0" w:type="auto"/>
            <w:tcBorders>
              <w:top w:val="single" w:sz="8" w:space="0" w:color="000000"/>
              <w:left w:val="single" w:sz="8" w:space="0" w:color="000000"/>
              <w:bottom w:val="single" w:sz="8" w:space="0" w:color="000000"/>
              <w:right w:val="single" w:sz="8" w:space="0" w:color="000000"/>
            </w:tcBorders>
          </w:tcPr>
          <w:p w14:paraId="0C1D2625" w14:textId="77777777" w:rsidR="00F7345D" w:rsidRDefault="00054EC3">
            <w:pPr>
              <w:pStyle w:val="TableLeftAlign"/>
            </w:pPr>
            <w:r>
              <w:t>SMS</w:t>
            </w:r>
          </w:p>
        </w:tc>
        <w:tc>
          <w:tcPr>
            <w:tcW w:w="0" w:type="auto"/>
            <w:tcBorders>
              <w:top w:val="single" w:sz="8" w:space="0" w:color="000000"/>
              <w:left w:val="single" w:sz="8" w:space="0" w:color="000000"/>
              <w:bottom w:val="single" w:sz="8" w:space="0" w:color="000000"/>
              <w:right w:val="single" w:sz="8" w:space="0" w:color="000000"/>
            </w:tcBorders>
          </w:tcPr>
          <w:p w14:paraId="0C1D2626" w14:textId="77777777" w:rsidR="00F7345D" w:rsidRDefault="00054EC3">
            <w:pPr>
              <w:pStyle w:val="TableLeftAlign"/>
            </w:pPr>
            <w:r>
              <w:t>Stores Management Service</w:t>
            </w:r>
          </w:p>
        </w:tc>
      </w:tr>
      <w:tr w:rsidR="00F7345D" w14:paraId="0C1D262A" w14:textId="77777777">
        <w:tc>
          <w:tcPr>
            <w:tcW w:w="0" w:type="auto"/>
            <w:tcBorders>
              <w:top w:val="single" w:sz="8" w:space="0" w:color="000000"/>
              <w:left w:val="single" w:sz="8" w:space="0" w:color="000000"/>
              <w:bottom w:val="single" w:sz="8" w:space="0" w:color="000000"/>
              <w:right w:val="single" w:sz="8" w:space="0" w:color="000000"/>
            </w:tcBorders>
          </w:tcPr>
          <w:p w14:paraId="0C1D2628" w14:textId="77777777" w:rsidR="00F7345D" w:rsidRDefault="00054EC3">
            <w:pPr>
              <w:pStyle w:val="TableLeftAlign"/>
            </w:pPr>
            <w:r>
              <w:t>SMTI</w:t>
            </w:r>
          </w:p>
        </w:tc>
        <w:tc>
          <w:tcPr>
            <w:tcW w:w="0" w:type="auto"/>
            <w:tcBorders>
              <w:top w:val="single" w:sz="8" w:space="0" w:color="000000"/>
              <w:left w:val="single" w:sz="8" w:space="0" w:color="000000"/>
              <w:bottom w:val="single" w:sz="8" w:space="0" w:color="000000"/>
              <w:right w:val="single" w:sz="8" w:space="0" w:color="000000"/>
            </w:tcBorders>
          </w:tcPr>
          <w:p w14:paraId="0C1D2629" w14:textId="77777777" w:rsidR="00F7345D" w:rsidRDefault="00054EC3">
            <w:pPr>
              <w:pStyle w:val="TableLeftAlign"/>
            </w:pPr>
            <w:r>
              <w:t>Surface Moving Target Indicator</w:t>
            </w:r>
          </w:p>
        </w:tc>
      </w:tr>
      <w:tr w:rsidR="00F7345D" w14:paraId="0C1D262D" w14:textId="77777777">
        <w:tc>
          <w:tcPr>
            <w:tcW w:w="0" w:type="auto"/>
            <w:tcBorders>
              <w:top w:val="single" w:sz="8" w:space="0" w:color="000000"/>
              <w:left w:val="single" w:sz="8" w:space="0" w:color="000000"/>
              <w:bottom w:val="single" w:sz="8" w:space="0" w:color="000000"/>
              <w:right w:val="single" w:sz="8" w:space="0" w:color="000000"/>
            </w:tcBorders>
          </w:tcPr>
          <w:p w14:paraId="0C1D262B" w14:textId="77777777" w:rsidR="00F7345D" w:rsidRDefault="00054EC3">
            <w:pPr>
              <w:pStyle w:val="TableLeftAlign"/>
            </w:pPr>
            <w:r>
              <w:t>SNMP</w:t>
            </w:r>
          </w:p>
        </w:tc>
        <w:tc>
          <w:tcPr>
            <w:tcW w:w="0" w:type="auto"/>
            <w:tcBorders>
              <w:top w:val="single" w:sz="8" w:space="0" w:color="000000"/>
              <w:left w:val="single" w:sz="8" w:space="0" w:color="000000"/>
              <w:bottom w:val="single" w:sz="8" w:space="0" w:color="000000"/>
              <w:right w:val="single" w:sz="8" w:space="0" w:color="000000"/>
            </w:tcBorders>
          </w:tcPr>
          <w:p w14:paraId="0C1D262C" w14:textId="77777777" w:rsidR="00F7345D" w:rsidRDefault="00054EC3">
            <w:pPr>
              <w:pStyle w:val="TableLeftAlign"/>
            </w:pPr>
            <w:r>
              <w:t>Simple Network Management Protocol</w:t>
            </w:r>
          </w:p>
        </w:tc>
      </w:tr>
      <w:tr w:rsidR="00F7345D" w14:paraId="0C1D2630" w14:textId="77777777">
        <w:tc>
          <w:tcPr>
            <w:tcW w:w="0" w:type="auto"/>
            <w:tcBorders>
              <w:top w:val="single" w:sz="8" w:space="0" w:color="000000"/>
              <w:left w:val="single" w:sz="8" w:space="0" w:color="000000"/>
              <w:bottom w:val="single" w:sz="8" w:space="0" w:color="000000"/>
              <w:right w:val="single" w:sz="8" w:space="0" w:color="000000"/>
            </w:tcBorders>
          </w:tcPr>
          <w:p w14:paraId="0C1D262E" w14:textId="77777777" w:rsidR="00F7345D" w:rsidRDefault="00054EC3">
            <w:pPr>
              <w:pStyle w:val="TableLeftAlign"/>
            </w:pPr>
            <w:r>
              <w:t>SOF</w:t>
            </w:r>
          </w:p>
        </w:tc>
        <w:tc>
          <w:tcPr>
            <w:tcW w:w="0" w:type="auto"/>
            <w:tcBorders>
              <w:top w:val="single" w:sz="8" w:space="0" w:color="000000"/>
              <w:left w:val="single" w:sz="8" w:space="0" w:color="000000"/>
              <w:bottom w:val="single" w:sz="8" w:space="0" w:color="000000"/>
              <w:right w:val="single" w:sz="8" w:space="0" w:color="000000"/>
            </w:tcBorders>
          </w:tcPr>
          <w:p w14:paraId="0C1D262F" w14:textId="77777777" w:rsidR="00F7345D" w:rsidRDefault="00054EC3">
            <w:pPr>
              <w:pStyle w:val="TableLeftAlign"/>
            </w:pPr>
            <w:r>
              <w:t>Safety of Flight</w:t>
            </w:r>
          </w:p>
        </w:tc>
      </w:tr>
      <w:tr w:rsidR="00F7345D" w14:paraId="0C1D2633" w14:textId="77777777">
        <w:tc>
          <w:tcPr>
            <w:tcW w:w="0" w:type="auto"/>
            <w:tcBorders>
              <w:top w:val="single" w:sz="8" w:space="0" w:color="000000"/>
              <w:left w:val="single" w:sz="8" w:space="0" w:color="000000"/>
              <w:bottom w:val="single" w:sz="8" w:space="0" w:color="000000"/>
              <w:right w:val="single" w:sz="8" w:space="0" w:color="000000"/>
            </w:tcBorders>
          </w:tcPr>
          <w:p w14:paraId="0C1D2631" w14:textId="77777777" w:rsidR="00F7345D" w:rsidRDefault="00054EC3">
            <w:pPr>
              <w:pStyle w:val="TableLeftAlign"/>
            </w:pPr>
            <w:r>
              <w:t>SOW</w:t>
            </w:r>
          </w:p>
        </w:tc>
        <w:tc>
          <w:tcPr>
            <w:tcW w:w="0" w:type="auto"/>
            <w:tcBorders>
              <w:top w:val="single" w:sz="8" w:space="0" w:color="000000"/>
              <w:left w:val="single" w:sz="8" w:space="0" w:color="000000"/>
              <w:bottom w:val="single" w:sz="8" w:space="0" w:color="000000"/>
              <w:right w:val="single" w:sz="8" w:space="0" w:color="000000"/>
            </w:tcBorders>
          </w:tcPr>
          <w:p w14:paraId="0C1D2632" w14:textId="77777777" w:rsidR="00F7345D" w:rsidRDefault="00054EC3">
            <w:pPr>
              <w:pStyle w:val="TableLeftAlign"/>
            </w:pPr>
            <w:r>
              <w:t>Statement of Work</w:t>
            </w:r>
          </w:p>
        </w:tc>
      </w:tr>
      <w:tr w:rsidR="00F7345D" w14:paraId="0C1D2636" w14:textId="77777777">
        <w:tc>
          <w:tcPr>
            <w:tcW w:w="0" w:type="auto"/>
            <w:tcBorders>
              <w:top w:val="single" w:sz="8" w:space="0" w:color="000000"/>
              <w:left w:val="single" w:sz="8" w:space="0" w:color="000000"/>
              <w:bottom w:val="single" w:sz="8" w:space="0" w:color="000000"/>
              <w:right w:val="single" w:sz="8" w:space="0" w:color="000000"/>
            </w:tcBorders>
          </w:tcPr>
          <w:p w14:paraId="0C1D2634" w14:textId="77777777" w:rsidR="00F7345D" w:rsidRDefault="00054EC3">
            <w:pPr>
              <w:pStyle w:val="TableLeftAlign"/>
            </w:pPr>
            <w:r>
              <w:t>SP</w:t>
            </w:r>
          </w:p>
        </w:tc>
        <w:tc>
          <w:tcPr>
            <w:tcW w:w="0" w:type="auto"/>
            <w:tcBorders>
              <w:top w:val="single" w:sz="8" w:space="0" w:color="000000"/>
              <w:left w:val="single" w:sz="8" w:space="0" w:color="000000"/>
              <w:bottom w:val="single" w:sz="8" w:space="0" w:color="000000"/>
              <w:right w:val="single" w:sz="8" w:space="0" w:color="000000"/>
            </w:tcBorders>
          </w:tcPr>
          <w:p w14:paraId="0C1D2635" w14:textId="77777777" w:rsidR="00F7345D" w:rsidRDefault="00054EC3">
            <w:pPr>
              <w:pStyle w:val="TableLeftAlign"/>
            </w:pPr>
            <w:r>
              <w:t>Special Publication</w:t>
            </w:r>
          </w:p>
        </w:tc>
      </w:tr>
      <w:tr w:rsidR="00F7345D" w14:paraId="0C1D2639" w14:textId="77777777">
        <w:tc>
          <w:tcPr>
            <w:tcW w:w="0" w:type="auto"/>
            <w:tcBorders>
              <w:top w:val="single" w:sz="8" w:space="0" w:color="000000"/>
              <w:left w:val="single" w:sz="8" w:space="0" w:color="000000"/>
              <w:bottom w:val="single" w:sz="8" w:space="0" w:color="000000"/>
              <w:right w:val="single" w:sz="8" w:space="0" w:color="000000"/>
            </w:tcBorders>
          </w:tcPr>
          <w:p w14:paraId="0C1D2637" w14:textId="77777777" w:rsidR="00F7345D" w:rsidRDefault="00054EC3">
            <w:pPr>
              <w:pStyle w:val="TableLeftAlign"/>
            </w:pPr>
            <w:r>
              <w:t>SPEAD</w:t>
            </w:r>
          </w:p>
        </w:tc>
        <w:tc>
          <w:tcPr>
            <w:tcW w:w="0" w:type="auto"/>
            <w:tcBorders>
              <w:top w:val="single" w:sz="8" w:space="0" w:color="000000"/>
              <w:left w:val="single" w:sz="8" w:space="0" w:color="000000"/>
              <w:bottom w:val="single" w:sz="8" w:space="0" w:color="000000"/>
              <w:right w:val="single" w:sz="8" w:space="0" w:color="000000"/>
            </w:tcBorders>
          </w:tcPr>
          <w:p w14:paraId="0C1D2638" w14:textId="77777777" w:rsidR="00F7345D" w:rsidRDefault="00054EC3">
            <w:pPr>
              <w:pStyle w:val="TableLeftAlign"/>
            </w:pPr>
            <w:r>
              <w:t>Scalable Payload for Electronic Attack Development</w:t>
            </w:r>
          </w:p>
        </w:tc>
      </w:tr>
      <w:tr w:rsidR="00F7345D" w14:paraId="0C1D263C" w14:textId="77777777">
        <w:tc>
          <w:tcPr>
            <w:tcW w:w="0" w:type="auto"/>
            <w:tcBorders>
              <w:top w:val="single" w:sz="8" w:space="0" w:color="000000"/>
              <w:left w:val="single" w:sz="8" w:space="0" w:color="000000"/>
              <w:bottom w:val="single" w:sz="8" w:space="0" w:color="000000"/>
              <w:right w:val="single" w:sz="8" w:space="0" w:color="000000"/>
            </w:tcBorders>
          </w:tcPr>
          <w:p w14:paraId="0C1D263A" w14:textId="77777777" w:rsidR="00F7345D" w:rsidRDefault="00054EC3">
            <w:pPr>
              <w:pStyle w:val="TableLeftAlign"/>
            </w:pPr>
            <w:r>
              <w:t>SRG</w:t>
            </w:r>
          </w:p>
        </w:tc>
        <w:tc>
          <w:tcPr>
            <w:tcW w:w="0" w:type="auto"/>
            <w:tcBorders>
              <w:top w:val="single" w:sz="8" w:space="0" w:color="000000"/>
              <w:left w:val="single" w:sz="8" w:space="0" w:color="000000"/>
              <w:bottom w:val="single" w:sz="8" w:space="0" w:color="000000"/>
              <w:right w:val="single" w:sz="8" w:space="0" w:color="000000"/>
            </w:tcBorders>
          </w:tcPr>
          <w:p w14:paraId="0C1D263B" w14:textId="77777777" w:rsidR="00F7345D" w:rsidRDefault="00054EC3">
            <w:pPr>
              <w:pStyle w:val="TableLeftAlign"/>
            </w:pPr>
            <w:r>
              <w:t>Security Requirements Guide</w:t>
            </w:r>
          </w:p>
        </w:tc>
      </w:tr>
      <w:tr w:rsidR="00F7345D" w14:paraId="0C1D263F" w14:textId="77777777">
        <w:tc>
          <w:tcPr>
            <w:tcW w:w="0" w:type="auto"/>
            <w:tcBorders>
              <w:top w:val="single" w:sz="8" w:space="0" w:color="000000"/>
              <w:left w:val="single" w:sz="8" w:space="0" w:color="000000"/>
              <w:bottom w:val="single" w:sz="8" w:space="0" w:color="000000"/>
              <w:right w:val="single" w:sz="8" w:space="0" w:color="000000"/>
            </w:tcBorders>
          </w:tcPr>
          <w:p w14:paraId="0C1D263D" w14:textId="77777777" w:rsidR="00F7345D" w:rsidRDefault="00054EC3">
            <w:pPr>
              <w:pStyle w:val="TableLeftAlign"/>
            </w:pPr>
            <w:r>
              <w:t>SSD</w:t>
            </w:r>
          </w:p>
        </w:tc>
        <w:tc>
          <w:tcPr>
            <w:tcW w:w="0" w:type="auto"/>
            <w:tcBorders>
              <w:top w:val="single" w:sz="8" w:space="0" w:color="000000"/>
              <w:left w:val="single" w:sz="8" w:space="0" w:color="000000"/>
              <w:bottom w:val="single" w:sz="8" w:space="0" w:color="000000"/>
              <w:right w:val="single" w:sz="8" w:space="0" w:color="000000"/>
            </w:tcBorders>
          </w:tcPr>
          <w:p w14:paraId="0C1D263E" w14:textId="77777777" w:rsidR="00F7345D" w:rsidRDefault="00054EC3">
            <w:pPr>
              <w:pStyle w:val="TableLeftAlign"/>
            </w:pPr>
            <w:r>
              <w:t>Solid State Drive</w:t>
            </w:r>
          </w:p>
        </w:tc>
      </w:tr>
      <w:tr w:rsidR="00F7345D" w14:paraId="0C1D2642" w14:textId="77777777">
        <w:tc>
          <w:tcPr>
            <w:tcW w:w="0" w:type="auto"/>
            <w:tcBorders>
              <w:top w:val="single" w:sz="8" w:space="0" w:color="000000"/>
              <w:left w:val="single" w:sz="8" w:space="0" w:color="000000"/>
              <w:bottom w:val="single" w:sz="8" w:space="0" w:color="000000"/>
              <w:right w:val="single" w:sz="8" w:space="0" w:color="000000"/>
            </w:tcBorders>
          </w:tcPr>
          <w:p w14:paraId="0C1D2640" w14:textId="77777777" w:rsidR="00F7345D" w:rsidRDefault="00054EC3">
            <w:pPr>
              <w:pStyle w:val="TableLeftAlign"/>
            </w:pPr>
            <w:r>
              <w:t>SSH</w:t>
            </w:r>
          </w:p>
        </w:tc>
        <w:tc>
          <w:tcPr>
            <w:tcW w:w="0" w:type="auto"/>
            <w:tcBorders>
              <w:top w:val="single" w:sz="8" w:space="0" w:color="000000"/>
              <w:left w:val="single" w:sz="8" w:space="0" w:color="000000"/>
              <w:bottom w:val="single" w:sz="8" w:space="0" w:color="000000"/>
              <w:right w:val="single" w:sz="8" w:space="0" w:color="000000"/>
            </w:tcBorders>
          </w:tcPr>
          <w:p w14:paraId="0C1D2641" w14:textId="77777777" w:rsidR="00F7345D" w:rsidRDefault="00054EC3">
            <w:pPr>
              <w:pStyle w:val="TableLeftAlign"/>
            </w:pPr>
            <w:r>
              <w:t>Secure Shell</w:t>
            </w:r>
          </w:p>
        </w:tc>
      </w:tr>
      <w:tr w:rsidR="00F7345D" w14:paraId="0C1D2645" w14:textId="77777777">
        <w:tc>
          <w:tcPr>
            <w:tcW w:w="0" w:type="auto"/>
            <w:tcBorders>
              <w:top w:val="single" w:sz="8" w:space="0" w:color="000000"/>
              <w:left w:val="single" w:sz="8" w:space="0" w:color="000000"/>
              <w:bottom w:val="single" w:sz="8" w:space="0" w:color="000000"/>
              <w:right w:val="single" w:sz="8" w:space="0" w:color="000000"/>
            </w:tcBorders>
          </w:tcPr>
          <w:p w14:paraId="0C1D2643" w14:textId="77777777" w:rsidR="00F7345D" w:rsidRDefault="00054EC3">
            <w:pPr>
              <w:pStyle w:val="TableLeftAlign"/>
            </w:pPr>
            <w:r>
              <w:t>SSP</w:t>
            </w:r>
          </w:p>
        </w:tc>
        <w:tc>
          <w:tcPr>
            <w:tcW w:w="0" w:type="auto"/>
            <w:tcBorders>
              <w:top w:val="single" w:sz="8" w:space="0" w:color="000000"/>
              <w:left w:val="single" w:sz="8" w:space="0" w:color="000000"/>
              <w:bottom w:val="single" w:sz="8" w:space="0" w:color="000000"/>
              <w:right w:val="single" w:sz="8" w:space="0" w:color="000000"/>
            </w:tcBorders>
          </w:tcPr>
          <w:p w14:paraId="0C1D2644" w14:textId="77777777" w:rsidR="00F7345D" w:rsidRDefault="00054EC3">
            <w:pPr>
              <w:pStyle w:val="TableLeftAlign"/>
            </w:pPr>
            <w:r>
              <w:t>System Security Plan</w:t>
            </w:r>
          </w:p>
        </w:tc>
      </w:tr>
      <w:tr w:rsidR="00F7345D" w14:paraId="0C1D2648" w14:textId="77777777">
        <w:tc>
          <w:tcPr>
            <w:tcW w:w="0" w:type="auto"/>
            <w:tcBorders>
              <w:top w:val="single" w:sz="8" w:space="0" w:color="000000"/>
              <w:left w:val="single" w:sz="8" w:space="0" w:color="000000"/>
              <w:bottom w:val="single" w:sz="8" w:space="0" w:color="000000"/>
              <w:right w:val="single" w:sz="8" w:space="0" w:color="000000"/>
            </w:tcBorders>
          </w:tcPr>
          <w:p w14:paraId="0C1D2646" w14:textId="77777777" w:rsidR="00F7345D" w:rsidRDefault="00054EC3">
            <w:pPr>
              <w:pStyle w:val="TableLeftAlign"/>
            </w:pPr>
            <w:r>
              <w:t>STANAG</w:t>
            </w:r>
          </w:p>
        </w:tc>
        <w:tc>
          <w:tcPr>
            <w:tcW w:w="0" w:type="auto"/>
            <w:tcBorders>
              <w:top w:val="single" w:sz="8" w:space="0" w:color="000000"/>
              <w:left w:val="single" w:sz="8" w:space="0" w:color="000000"/>
              <w:bottom w:val="single" w:sz="8" w:space="0" w:color="000000"/>
              <w:right w:val="single" w:sz="8" w:space="0" w:color="000000"/>
            </w:tcBorders>
          </w:tcPr>
          <w:p w14:paraId="0C1D2647" w14:textId="77777777" w:rsidR="00F7345D" w:rsidRDefault="00054EC3">
            <w:pPr>
              <w:pStyle w:val="TableLeftAlign"/>
            </w:pPr>
            <w:r>
              <w:t>Standards Agreement</w:t>
            </w:r>
          </w:p>
        </w:tc>
      </w:tr>
      <w:tr w:rsidR="00F7345D" w14:paraId="0C1D264B" w14:textId="77777777">
        <w:tc>
          <w:tcPr>
            <w:tcW w:w="0" w:type="auto"/>
            <w:tcBorders>
              <w:top w:val="single" w:sz="8" w:space="0" w:color="000000"/>
              <w:left w:val="single" w:sz="8" w:space="0" w:color="000000"/>
              <w:bottom w:val="single" w:sz="8" w:space="0" w:color="000000"/>
              <w:right w:val="single" w:sz="8" w:space="0" w:color="000000"/>
            </w:tcBorders>
          </w:tcPr>
          <w:p w14:paraId="0C1D2649" w14:textId="77777777" w:rsidR="00F7345D" w:rsidRDefault="00054EC3">
            <w:pPr>
              <w:pStyle w:val="TableLeftAlign"/>
            </w:pPr>
            <w:r>
              <w:t>STEP</w:t>
            </w:r>
          </w:p>
        </w:tc>
        <w:tc>
          <w:tcPr>
            <w:tcW w:w="0" w:type="auto"/>
            <w:tcBorders>
              <w:top w:val="single" w:sz="8" w:space="0" w:color="000000"/>
              <w:left w:val="single" w:sz="8" w:space="0" w:color="000000"/>
              <w:bottom w:val="single" w:sz="8" w:space="0" w:color="000000"/>
              <w:right w:val="single" w:sz="8" w:space="0" w:color="000000"/>
            </w:tcBorders>
          </w:tcPr>
          <w:p w14:paraId="0C1D264A" w14:textId="77777777" w:rsidR="00F7345D" w:rsidRDefault="00054EC3">
            <w:pPr>
              <w:pStyle w:val="TableLeftAlign"/>
            </w:pPr>
            <w:r>
              <w:t>Standard for the Exchange of Product Data</w:t>
            </w:r>
          </w:p>
        </w:tc>
      </w:tr>
      <w:tr w:rsidR="00F7345D" w14:paraId="0C1D264E" w14:textId="77777777">
        <w:tc>
          <w:tcPr>
            <w:tcW w:w="0" w:type="auto"/>
            <w:tcBorders>
              <w:top w:val="single" w:sz="8" w:space="0" w:color="000000"/>
              <w:left w:val="single" w:sz="8" w:space="0" w:color="000000"/>
              <w:bottom w:val="single" w:sz="8" w:space="0" w:color="000000"/>
              <w:right w:val="single" w:sz="8" w:space="0" w:color="000000"/>
            </w:tcBorders>
          </w:tcPr>
          <w:p w14:paraId="0C1D264C" w14:textId="77777777" w:rsidR="00F7345D" w:rsidRDefault="00054EC3">
            <w:pPr>
              <w:pStyle w:val="TableLeftAlign"/>
            </w:pPr>
            <w:r>
              <w:t>STIG</w:t>
            </w:r>
          </w:p>
        </w:tc>
        <w:tc>
          <w:tcPr>
            <w:tcW w:w="0" w:type="auto"/>
            <w:tcBorders>
              <w:top w:val="single" w:sz="8" w:space="0" w:color="000000"/>
              <w:left w:val="single" w:sz="8" w:space="0" w:color="000000"/>
              <w:bottom w:val="single" w:sz="8" w:space="0" w:color="000000"/>
              <w:right w:val="single" w:sz="8" w:space="0" w:color="000000"/>
            </w:tcBorders>
          </w:tcPr>
          <w:p w14:paraId="0C1D264D" w14:textId="77777777" w:rsidR="00F7345D" w:rsidRDefault="00054EC3">
            <w:pPr>
              <w:pStyle w:val="TableLeftAlign"/>
            </w:pPr>
            <w:r>
              <w:t>Security Technical Implementation Guide</w:t>
            </w:r>
          </w:p>
        </w:tc>
      </w:tr>
      <w:tr w:rsidR="00F7345D" w14:paraId="0C1D2651" w14:textId="77777777">
        <w:tc>
          <w:tcPr>
            <w:tcW w:w="0" w:type="auto"/>
            <w:tcBorders>
              <w:top w:val="single" w:sz="8" w:space="0" w:color="000000"/>
              <w:left w:val="single" w:sz="8" w:space="0" w:color="000000"/>
              <w:bottom w:val="single" w:sz="8" w:space="0" w:color="000000"/>
              <w:right w:val="single" w:sz="8" w:space="0" w:color="000000"/>
            </w:tcBorders>
          </w:tcPr>
          <w:p w14:paraId="0C1D264F" w14:textId="77777777" w:rsidR="00F7345D" w:rsidRDefault="00054EC3">
            <w:pPr>
              <w:pStyle w:val="TableLeftAlign"/>
            </w:pPr>
            <w:r>
              <w:t>STL</w:t>
            </w:r>
          </w:p>
        </w:tc>
        <w:tc>
          <w:tcPr>
            <w:tcW w:w="0" w:type="auto"/>
            <w:tcBorders>
              <w:top w:val="single" w:sz="8" w:space="0" w:color="000000"/>
              <w:left w:val="single" w:sz="8" w:space="0" w:color="000000"/>
              <w:bottom w:val="single" w:sz="8" w:space="0" w:color="000000"/>
              <w:right w:val="single" w:sz="8" w:space="0" w:color="000000"/>
            </w:tcBorders>
          </w:tcPr>
          <w:p w14:paraId="0C1D2650" w14:textId="77777777" w:rsidR="00F7345D" w:rsidRDefault="00054EC3">
            <w:pPr>
              <w:pStyle w:val="TableLeftAlign"/>
            </w:pPr>
            <w:r>
              <w:t>Standard Tessellation Language</w:t>
            </w:r>
          </w:p>
        </w:tc>
      </w:tr>
      <w:tr w:rsidR="00F7345D" w14:paraId="0C1D2654" w14:textId="77777777">
        <w:tc>
          <w:tcPr>
            <w:tcW w:w="0" w:type="auto"/>
            <w:tcBorders>
              <w:top w:val="single" w:sz="8" w:space="0" w:color="000000"/>
              <w:left w:val="single" w:sz="8" w:space="0" w:color="000000"/>
              <w:bottom w:val="single" w:sz="8" w:space="0" w:color="000000"/>
              <w:right w:val="single" w:sz="8" w:space="0" w:color="000000"/>
            </w:tcBorders>
          </w:tcPr>
          <w:p w14:paraId="0C1D2652" w14:textId="77777777" w:rsidR="00F7345D" w:rsidRDefault="00054EC3">
            <w:pPr>
              <w:pStyle w:val="TableLeftAlign"/>
            </w:pPr>
            <w:r>
              <w:t>SW</w:t>
            </w:r>
          </w:p>
        </w:tc>
        <w:tc>
          <w:tcPr>
            <w:tcW w:w="0" w:type="auto"/>
            <w:tcBorders>
              <w:top w:val="single" w:sz="8" w:space="0" w:color="000000"/>
              <w:left w:val="single" w:sz="8" w:space="0" w:color="000000"/>
              <w:bottom w:val="single" w:sz="8" w:space="0" w:color="000000"/>
              <w:right w:val="single" w:sz="8" w:space="0" w:color="000000"/>
            </w:tcBorders>
          </w:tcPr>
          <w:p w14:paraId="0C1D2653" w14:textId="77777777" w:rsidR="00F7345D" w:rsidRDefault="00054EC3">
            <w:pPr>
              <w:pStyle w:val="TableLeftAlign"/>
            </w:pPr>
            <w:r>
              <w:t xml:space="preserve">Software </w:t>
            </w:r>
          </w:p>
        </w:tc>
      </w:tr>
      <w:tr w:rsidR="00F7345D" w14:paraId="0C1D2657" w14:textId="77777777">
        <w:tc>
          <w:tcPr>
            <w:tcW w:w="0" w:type="auto"/>
            <w:tcBorders>
              <w:top w:val="single" w:sz="8" w:space="0" w:color="000000"/>
              <w:left w:val="single" w:sz="8" w:space="0" w:color="000000"/>
              <w:bottom w:val="single" w:sz="8" w:space="0" w:color="000000"/>
              <w:right w:val="single" w:sz="8" w:space="0" w:color="000000"/>
            </w:tcBorders>
          </w:tcPr>
          <w:p w14:paraId="0C1D2655" w14:textId="77777777" w:rsidR="00F7345D" w:rsidRDefault="00054EC3">
            <w:pPr>
              <w:pStyle w:val="TableLeftAlign"/>
            </w:pPr>
            <w:r>
              <w:t>TB</w:t>
            </w:r>
          </w:p>
        </w:tc>
        <w:tc>
          <w:tcPr>
            <w:tcW w:w="0" w:type="auto"/>
            <w:tcBorders>
              <w:top w:val="single" w:sz="8" w:space="0" w:color="000000"/>
              <w:left w:val="single" w:sz="8" w:space="0" w:color="000000"/>
              <w:bottom w:val="single" w:sz="8" w:space="0" w:color="000000"/>
              <w:right w:val="single" w:sz="8" w:space="0" w:color="000000"/>
            </w:tcBorders>
          </w:tcPr>
          <w:p w14:paraId="0C1D2656" w14:textId="77777777" w:rsidR="00F7345D" w:rsidRDefault="00054EC3">
            <w:pPr>
              <w:pStyle w:val="TableLeftAlign"/>
            </w:pPr>
            <w:r>
              <w:t>Tera (10</w:t>
            </w:r>
            <w:r>
              <w:rPr>
                <w:vertAlign w:val="superscript"/>
              </w:rPr>
              <w:t>12</w:t>
            </w:r>
            <w:r>
              <w:t>) Byte</w:t>
            </w:r>
          </w:p>
        </w:tc>
      </w:tr>
      <w:tr w:rsidR="00F7345D" w14:paraId="0C1D265A" w14:textId="77777777">
        <w:tc>
          <w:tcPr>
            <w:tcW w:w="0" w:type="auto"/>
            <w:tcBorders>
              <w:top w:val="single" w:sz="8" w:space="0" w:color="000000"/>
              <w:left w:val="single" w:sz="8" w:space="0" w:color="000000"/>
              <w:bottom w:val="single" w:sz="8" w:space="0" w:color="000000"/>
              <w:right w:val="single" w:sz="8" w:space="0" w:color="000000"/>
            </w:tcBorders>
          </w:tcPr>
          <w:p w14:paraId="0C1D2658" w14:textId="77777777" w:rsidR="00F7345D" w:rsidRDefault="00054EC3">
            <w:pPr>
              <w:pStyle w:val="TableLeftAlign"/>
            </w:pPr>
            <w:r>
              <w:t>TBS</w:t>
            </w:r>
          </w:p>
        </w:tc>
        <w:tc>
          <w:tcPr>
            <w:tcW w:w="0" w:type="auto"/>
            <w:tcBorders>
              <w:top w:val="single" w:sz="8" w:space="0" w:color="000000"/>
              <w:left w:val="single" w:sz="8" w:space="0" w:color="000000"/>
              <w:bottom w:val="single" w:sz="8" w:space="0" w:color="000000"/>
              <w:right w:val="single" w:sz="8" w:space="0" w:color="000000"/>
            </w:tcBorders>
          </w:tcPr>
          <w:p w14:paraId="0C1D2659" w14:textId="77777777" w:rsidR="00F7345D" w:rsidRDefault="00054EC3">
            <w:pPr>
              <w:pStyle w:val="TableLeftAlign"/>
            </w:pPr>
            <w:r>
              <w:t>To Be Supplied</w:t>
            </w:r>
          </w:p>
        </w:tc>
      </w:tr>
      <w:tr w:rsidR="00F7345D" w14:paraId="0C1D265D" w14:textId="77777777">
        <w:tc>
          <w:tcPr>
            <w:tcW w:w="0" w:type="auto"/>
            <w:tcBorders>
              <w:top w:val="single" w:sz="8" w:space="0" w:color="000000"/>
              <w:left w:val="single" w:sz="8" w:space="0" w:color="000000"/>
              <w:bottom w:val="single" w:sz="8" w:space="0" w:color="000000"/>
              <w:right w:val="single" w:sz="8" w:space="0" w:color="000000"/>
            </w:tcBorders>
          </w:tcPr>
          <w:p w14:paraId="0C1D265B" w14:textId="77777777" w:rsidR="00F7345D" w:rsidRDefault="00054EC3">
            <w:pPr>
              <w:pStyle w:val="TableLeftAlign"/>
            </w:pPr>
            <w:r>
              <w:t>TCP</w:t>
            </w:r>
          </w:p>
        </w:tc>
        <w:tc>
          <w:tcPr>
            <w:tcW w:w="0" w:type="auto"/>
            <w:tcBorders>
              <w:top w:val="single" w:sz="8" w:space="0" w:color="000000"/>
              <w:left w:val="single" w:sz="8" w:space="0" w:color="000000"/>
              <w:bottom w:val="single" w:sz="8" w:space="0" w:color="000000"/>
              <w:right w:val="single" w:sz="8" w:space="0" w:color="000000"/>
            </w:tcBorders>
          </w:tcPr>
          <w:p w14:paraId="0C1D265C" w14:textId="77777777" w:rsidR="00F7345D" w:rsidRDefault="00054EC3">
            <w:pPr>
              <w:pStyle w:val="TableLeftAlign"/>
            </w:pPr>
            <w:r>
              <w:t>Transmission Control Protocol</w:t>
            </w:r>
          </w:p>
        </w:tc>
      </w:tr>
      <w:tr w:rsidR="00F7345D" w14:paraId="0C1D2660" w14:textId="77777777">
        <w:tc>
          <w:tcPr>
            <w:tcW w:w="0" w:type="auto"/>
            <w:tcBorders>
              <w:top w:val="single" w:sz="8" w:space="0" w:color="000000"/>
              <w:left w:val="single" w:sz="8" w:space="0" w:color="000000"/>
              <w:bottom w:val="single" w:sz="8" w:space="0" w:color="000000"/>
              <w:right w:val="single" w:sz="8" w:space="0" w:color="000000"/>
            </w:tcBorders>
          </w:tcPr>
          <w:p w14:paraId="0C1D265E" w14:textId="77777777" w:rsidR="00F7345D" w:rsidRDefault="00054EC3">
            <w:pPr>
              <w:pStyle w:val="TableLeftAlign"/>
            </w:pPr>
            <w:r>
              <w:t>TFOM</w:t>
            </w:r>
          </w:p>
        </w:tc>
        <w:tc>
          <w:tcPr>
            <w:tcW w:w="0" w:type="auto"/>
            <w:tcBorders>
              <w:top w:val="single" w:sz="8" w:space="0" w:color="000000"/>
              <w:left w:val="single" w:sz="8" w:space="0" w:color="000000"/>
              <w:bottom w:val="single" w:sz="8" w:space="0" w:color="000000"/>
              <w:right w:val="single" w:sz="8" w:space="0" w:color="000000"/>
            </w:tcBorders>
          </w:tcPr>
          <w:p w14:paraId="0C1D265F" w14:textId="77777777" w:rsidR="00F7345D" w:rsidRDefault="00054EC3">
            <w:pPr>
              <w:pStyle w:val="TableLeftAlign"/>
            </w:pPr>
            <w:r>
              <w:t>Time Figure of Merit</w:t>
            </w:r>
          </w:p>
        </w:tc>
      </w:tr>
      <w:tr w:rsidR="00F7345D" w14:paraId="0C1D2663" w14:textId="77777777">
        <w:tc>
          <w:tcPr>
            <w:tcW w:w="0" w:type="auto"/>
            <w:tcBorders>
              <w:top w:val="single" w:sz="8" w:space="0" w:color="000000"/>
              <w:left w:val="single" w:sz="8" w:space="0" w:color="000000"/>
              <w:bottom w:val="single" w:sz="8" w:space="0" w:color="000000"/>
              <w:right w:val="single" w:sz="8" w:space="0" w:color="000000"/>
            </w:tcBorders>
          </w:tcPr>
          <w:p w14:paraId="0C1D2661" w14:textId="77777777" w:rsidR="00F7345D" w:rsidRDefault="00054EC3">
            <w:pPr>
              <w:pStyle w:val="TableLeftAlign"/>
            </w:pPr>
            <w:r>
              <w:t>TFTP</w:t>
            </w:r>
          </w:p>
        </w:tc>
        <w:tc>
          <w:tcPr>
            <w:tcW w:w="0" w:type="auto"/>
            <w:tcBorders>
              <w:top w:val="single" w:sz="8" w:space="0" w:color="000000"/>
              <w:left w:val="single" w:sz="8" w:space="0" w:color="000000"/>
              <w:bottom w:val="single" w:sz="8" w:space="0" w:color="000000"/>
              <w:right w:val="single" w:sz="8" w:space="0" w:color="000000"/>
            </w:tcBorders>
          </w:tcPr>
          <w:p w14:paraId="0C1D2662" w14:textId="77777777" w:rsidR="00F7345D" w:rsidRDefault="00054EC3">
            <w:pPr>
              <w:pStyle w:val="TableLeftAlign"/>
            </w:pPr>
            <w:r>
              <w:t>Trivial File Transfer Protocol</w:t>
            </w:r>
          </w:p>
        </w:tc>
      </w:tr>
      <w:tr w:rsidR="00F7345D" w14:paraId="0C1D2666" w14:textId="77777777">
        <w:tc>
          <w:tcPr>
            <w:tcW w:w="0" w:type="auto"/>
            <w:tcBorders>
              <w:top w:val="single" w:sz="8" w:space="0" w:color="000000"/>
              <w:left w:val="single" w:sz="8" w:space="0" w:color="000000"/>
              <w:bottom w:val="single" w:sz="8" w:space="0" w:color="000000"/>
              <w:right w:val="single" w:sz="8" w:space="0" w:color="000000"/>
            </w:tcBorders>
          </w:tcPr>
          <w:p w14:paraId="0C1D2664" w14:textId="77777777" w:rsidR="00F7345D" w:rsidRDefault="00054EC3">
            <w:pPr>
              <w:pStyle w:val="TableLeftAlign"/>
            </w:pPr>
            <w:r>
              <w:t>TLS</w:t>
            </w:r>
          </w:p>
        </w:tc>
        <w:tc>
          <w:tcPr>
            <w:tcW w:w="0" w:type="auto"/>
            <w:tcBorders>
              <w:top w:val="single" w:sz="8" w:space="0" w:color="000000"/>
              <w:left w:val="single" w:sz="8" w:space="0" w:color="000000"/>
              <w:bottom w:val="single" w:sz="8" w:space="0" w:color="000000"/>
              <w:right w:val="single" w:sz="8" w:space="0" w:color="000000"/>
            </w:tcBorders>
          </w:tcPr>
          <w:p w14:paraId="0C1D2665" w14:textId="77777777" w:rsidR="00F7345D" w:rsidRDefault="00054EC3">
            <w:pPr>
              <w:pStyle w:val="TableLeftAlign"/>
            </w:pPr>
            <w:r>
              <w:t>Transport Layer Security</w:t>
            </w:r>
          </w:p>
        </w:tc>
      </w:tr>
      <w:tr w:rsidR="00F7345D" w14:paraId="0C1D2669" w14:textId="77777777">
        <w:tc>
          <w:tcPr>
            <w:tcW w:w="0" w:type="auto"/>
            <w:tcBorders>
              <w:top w:val="single" w:sz="8" w:space="0" w:color="000000"/>
              <w:left w:val="single" w:sz="8" w:space="0" w:color="000000"/>
              <w:bottom w:val="single" w:sz="8" w:space="0" w:color="000000"/>
              <w:right w:val="single" w:sz="8" w:space="0" w:color="000000"/>
            </w:tcBorders>
          </w:tcPr>
          <w:p w14:paraId="0C1D2667" w14:textId="77777777" w:rsidR="00F7345D" w:rsidRDefault="00054EC3">
            <w:pPr>
              <w:pStyle w:val="TableLeftAlign"/>
            </w:pPr>
            <w:r>
              <w:lastRenderedPageBreak/>
              <w:t>TIA/EIA</w:t>
            </w:r>
          </w:p>
        </w:tc>
        <w:tc>
          <w:tcPr>
            <w:tcW w:w="0" w:type="auto"/>
            <w:tcBorders>
              <w:top w:val="single" w:sz="8" w:space="0" w:color="000000"/>
              <w:left w:val="single" w:sz="8" w:space="0" w:color="000000"/>
              <w:bottom w:val="single" w:sz="8" w:space="0" w:color="000000"/>
              <w:right w:val="single" w:sz="8" w:space="0" w:color="000000"/>
            </w:tcBorders>
          </w:tcPr>
          <w:p w14:paraId="0C1D2668" w14:textId="77777777" w:rsidR="00F7345D" w:rsidRDefault="00054EC3">
            <w:pPr>
              <w:pStyle w:val="TableLeftAlign"/>
            </w:pPr>
            <w:r>
              <w:t>Telecommunications Industry Association/Electronic Industries Alliance</w:t>
            </w:r>
          </w:p>
        </w:tc>
      </w:tr>
      <w:tr w:rsidR="00F7345D" w14:paraId="0C1D266C" w14:textId="77777777">
        <w:tc>
          <w:tcPr>
            <w:tcW w:w="0" w:type="auto"/>
            <w:tcBorders>
              <w:top w:val="single" w:sz="8" w:space="0" w:color="000000"/>
              <w:left w:val="single" w:sz="8" w:space="0" w:color="000000"/>
              <w:bottom w:val="single" w:sz="8" w:space="0" w:color="000000"/>
              <w:right w:val="single" w:sz="8" w:space="0" w:color="000000"/>
            </w:tcBorders>
          </w:tcPr>
          <w:p w14:paraId="0C1D266A" w14:textId="77777777" w:rsidR="00F7345D" w:rsidRDefault="00054EC3">
            <w:pPr>
              <w:pStyle w:val="TableLeftAlign"/>
            </w:pPr>
            <w:r>
              <w:t>TOCTTOU</w:t>
            </w:r>
          </w:p>
        </w:tc>
        <w:tc>
          <w:tcPr>
            <w:tcW w:w="0" w:type="auto"/>
            <w:tcBorders>
              <w:top w:val="single" w:sz="8" w:space="0" w:color="000000"/>
              <w:left w:val="single" w:sz="8" w:space="0" w:color="000000"/>
              <w:bottom w:val="single" w:sz="8" w:space="0" w:color="000000"/>
              <w:right w:val="single" w:sz="8" w:space="0" w:color="000000"/>
            </w:tcBorders>
          </w:tcPr>
          <w:p w14:paraId="0C1D266B" w14:textId="77777777" w:rsidR="00F7345D" w:rsidRDefault="00054EC3">
            <w:pPr>
              <w:pStyle w:val="TableLeftAlign"/>
            </w:pPr>
            <w:r>
              <w:t>Time of Check to Time of Use</w:t>
            </w:r>
          </w:p>
        </w:tc>
      </w:tr>
      <w:tr w:rsidR="00F7345D" w14:paraId="0C1D266F" w14:textId="77777777">
        <w:tc>
          <w:tcPr>
            <w:tcW w:w="0" w:type="auto"/>
            <w:tcBorders>
              <w:top w:val="single" w:sz="8" w:space="0" w:color="000000"/>
              <w:left w:val="single" w:sz="8" w:space="0" w:color="000000"/>
              <w:bottom w:val="single" w:sz="8" w:space="0" w:color="000000"/>
              <w:right w:val="single" w:sz="8" w:space="0" w:color="000000"/>
            </w:tcBorders>
          </w:tcPr>
          <w:p w14:paraId="0C1D266D" w14:textId="77777777" w:rsidR="00F7345D" w:rsidRDefault="00054EC3">
            <w:pPr>
              <w:pStyle w:val="TableLeftAlign"/>
            </w:pPr>
            <w:r>
              <w:t>TPM</w:t>
            </w:r>
          </w:p>
        </w:tc>
        <w:tc>
          <w:tcPr>
            <w:tcW w:w="0" w:type="auto"/>
            <w:tcBorders>
              <w:top w:val="single" w:sz="8" w:space="0" w:color="000000"/>
              <w:left w:val="single" w:sz="8" w:space="0" w:color="000000"/>
              <w:bottom w:val="single" w:sz="8" w:space="0" w:color="000000"/>
              <w:right w:val="single" w:sz="8" w:space="0" w:color="000000"/>
            </w:tcBorders>
          </w:tcPr>
          <w:p w14:paraId="0C1D266E" w14:textId="77777777" w:rsidR="00F7345D" w:rsidRDefault="00054EC3">
            <w:pPr>
              <w:pStyle w:val="TableLeftAlign"/>
            </w:pPr>
            <w:r>
              <w:t>Technical Performance Measurement</w:t>
            </w:r>
          </w:p>
        </w:tc>
      </w:tr>
      <w:tr w:rsidR="00F7345D" w14:paraId="0C1D2672" w14:textId="77777777">
        <w:tc>
          <w:tcPr>
            <w:tcW w:w="0" w:type="auto"/>
            <w:tcBorders>
              <w:top w:val="single" w:sz="8" w:space="0" w:color="000000"/>
              <w:left w:val="single" w:sz="8" w:space="0" w:color="000000"/>
              <w:bottom w:val="single" w:sz="8" w:space="0" w:color="000000"/>
              <w:right w:val="single" w:sz="8" w:space="0" w:color="000000"/>
            </w:tcBorders>
          </w:tcPr>
          <w:p w14:paraId="0C1D2670" w14:textId="77777777" w:rsidR="00F7345D" w:rsidRDefault="00054EC3">
            <w:pPr>
              <w:pStyle w:val="TableLeftAlign"/>
            </w:pPr>
            <w:r>
              <w:t>TS</w:t>
            </w:r>
          </w:p>
        </w:tc>
        <w:tc>
          <w:tcPr>
            <w:tcW w:w="0" w:type="auto"/>
            <w:tcBorders>
              <w:top w:val="single" w:sz="8" w:space="0" w:color="000000"/>
              <w:left w:val="single" w:sz="8" w:space="0" w:color="000000"/>
              <w:bottom w:val="single" w:sz="8" w:space="0" w:color="000000"/>
              <w:right w:val="single" w:sz="8" w:space="0" w:color="000000"/>
            </w:tcBorders>
          </w:tcPr>
          <w:p w14:paraId="0C1D2671" w14:textId="77777777" w:rsidR="00F7345D" w:rsidRDefault="00054EC3">
            <w:pPr>
              <w:pStyle w:val="TableLeftAlign"/>
            </w:pPr>
            <w:r>
              <w:t>Transport Streams or Top Secret</w:t>
            </w:r>
          </w:p>
        </w:tc>
      </w:tr>
      <w:tr w:rsidR="00F7345D" w14:paraId="0C1D2675" w14:textId="77777777">
        <w:tc>
          <w:tcPr>
            <w:tcW w:w="0" w:type="auto"/>
            <w:tcBorders>
              <w:top w:val="single" w:sz="8" w:space="0" w:color="000000"/>
              <w:left w:val="single" w:sz="8" w:space="0" w:color="000000"/>
              <w:bottom w:val="single" w:sz="8" w:space="0" w:color="000000"/>
              <w:right w:val="single" w:sz="8" w:space="0" w:color="000000"/>
            </w:tcBorders>
          </w:tcPr>
          <w:p w14:paraId="0C1D2673" w14:textId="77777777" w:rsidR="00F7345D" w:rsidRDefault="00054EC3">
            <w:pPr>
              <w:pStyle w:val="TableLeftAlign"/>
            </w:pPr>
            <w:r>
              <w:t>TSV</w:t>
            </w:r>
          </w:p>
        </w:tc>
        <w:tc>
          <w:tcPr>
            <w:tcW w:w="0" w:type="auto"/>
            <w:tcBorders>
              <w:top w:val="single" w:sz="8" w:space="0" w:color="000000"/>
              <w:left w:val="single" w:sz="8" w:space="0" w:color="000000"/>
              <w:bottom w:val="single" w:sz="8" w:space="0" w:color="000000"/>
              <w:right w:val="single" w:sz="8" w:space="0" w:color="000000"/>
            </w:tcBorders>
          </w:tcPr>
          <w:p w14:paraId="0C1D2674" w14:textId="77777777" w:rsidR="00F7345D" w:rsidRDefault="00054EC3">
            <w:pPr>
              <w:pStyle w:val="TableLeftAlign"/>
            </w:pPr>
            <w:proofErr w:type="gramStart"/>
            <w:r>
              <w:t>Tab</w:t>
            </w:r>
            <w:proofErr w:type="gramEnd"/>
            <w:r>
              <w:t xml:space="preserve"> Separated Value</w:t>
            </w:r>
          </w:p>
        </w:tc>
      </w:tr>
      <w:tr w:rsidR="00F7345D" w14:paraId="0C1D2678" w14:textId="77777777">
        <w:tc>
          <w:tcPr>
            <w:tcW w:w="0" w:type="auto"/>
            <w:tcBorders>
              <w:top w:val="single" w:sz="8" w:space="0" w:color="000000"/>
              <w:left w:val="single" w:sz="8" w:space="0" w:color="000000"/>
              <w:bottom w:val="single" w:sz="8" w:space="0" w:color="000000"/>
              <w:right w:val="single" w:sz="8" w:space="0" w:color="000000"/>
            </w:tcBorders>
          </w:tcPr>
          <w:p w14:paraId="0C1D2676" w14:textId="77777777" w:rsidR="00F7345D" w:rsidRDefault="00054EC3">
            <w:pPr>
              <w:pStyle w:val="TableLeftAlign"/>
            </w:pPr>
            <w:r>
              <w:t>TTL</w:t>
            </w:r>
          </w:p>
        </w:tc>
        <w:tc>
          <w:tcPr>
            <w:tcW w:w="0" w:type="auto"/>
            <w:tcBorders>
              <w:top w:val="single" w:sz="8" w:space="0" w:color="000000"/>
              <w:left w:val="single" w:sz="8" w:space="0" w:color="000000"/>
              <w:bottom w:val="single" w:sz="8" w:space="0" w:color="000000"/>
              <w:right w:val="single" w:sz="8" w:space="0" w:color="000000"/>
            </w:tcBorders>
          </w:tcPr>
          <w:p w14:paraId="0C1D2677" w14:textId="77777777" w:rsidR="00F7345D" w:rsidRDefault="00054EC3">
            <w:pPr>
              <w:pStyle w:val="TableLeftAlign"/>
            </w:pPr>
            <w:r>
              <w:t>Transistor-Transistor Logic</w:t>
            </w:r>
          </w:p>
        </w:tc>
      </w:tr>
      <w:tr w:rsidR="00F7345D" w14:paraId="0C1D267B" w14:textId="77777777">
        <w:tc>
          <w:tcPr>
            <w:tcW w:w="0" w:type="auto"/>
            <w:tcBorders>
              <w:top w:val="single" w:sz="8" w:space="0" w:color="000000"/>
              <w:left w:val="single" w:sz="8" w:space="0" w:color="000000"/>
              <w:bottom w:val="single" w:sz="8" w:space="0" w:color="000000"/>
              <w:right w:val="single" w:sz="8" w:space="0" w:color="000000"/>
            </w:tcBorders>
          </w:tcPr>
          <w:p w14:paraId="0C1D2679" w14:textId="77777777" w:rsidR="00F7345D" w:rsidRDefault="00054EC3">
            <w:pPr>
              <w:pStyle w:val="TableLeftAlign"/>
            </w:pPr>
            <w:r>
              <w:t>TX</w:t>
            </w:r>
          </w:p>
        </w:tc>
        <w:tc>
          <w:tcPr>
            <w:tcW w:w="0" w:type="auto"/>
            <w:tcBorders>
              <w:top w:val="single" w:sz="8" w:space="0" w:color="000000"/>
              <w:left w:val="single" w:sz="8" w:space="0" w:color="000000"/>
              <w:bottom w:val="single" w:sz="8" w:space="0" w:color="000000"/>
              <w:right w:val="single" w:sz="8" w:space="0" w:color="000000"/>
            </w:tcBorders>
          </w:tcPr>
          <w:p w14:paraId="0C1D267A" w14:textId="77777777" w:rsidR="00F7345D" w:rsidRDefault="00054EC3">
            <w:pPr>
              <w:pStyle w:val="TableLeftAlign"/>
            </w:pPr>
            <w:r>
              <w:t>Transmit</w:t>
            </w:r>
          </w:p>
        </w:tc>
      </w:tr>
      <w:tr w:rsidR="00F7345D" w14:paraId="0C1D267E" w14:textId="77777777">
        <w:tc>
          <w:tcPr>
            <w:tcW w:w="0" w:type="auto"/>
            <w:tcBorders>
              <w:top w:val="single" w:sz="8" w:space="0" w:color="000000"/>
              <w:left w:val="single" w:sz="8" w:space="0" w:color="000000"/>
              <w:bottom w:val="single" w:sz="8" w:space="0" w:color="000000"/>
              <w:right w:val="single" w:sz="8" w:space="0" w:color="000000"/>
            </w:tcBorders>
          </w:tcPr>
          <w:p w14:paraId="0C1D267C" w14:textId="77777777" w:rsidR="00F7345D" w:rsidRDefault="00054EC3">
            <w:pPr>
              <w:pStyle w:val="TableLeftAlign"/>
            </w:pPr>
            <w:r>
              <w:t>UAI</w:t>
            </w:r>
          </w:p>
        </w:tc>
        <w:tc>
          <w:tcPr>
            <w:tcW w:w="0" w:type="auto"/>
            <w:tcBorders>
              <w:top w:val="single" w:sz="8" w:space="0" w:color="000000"/>
              <w:left w:val="single" w:sz="8" w:space="0" w:color="000000"/>
              <w:bottom w:val="single" w:sz="8" w:space="0" w:color="000000"/>
              <w:right w:val="single" w:sz="8" w:space="0" w:color="000000"/>
            </w:tcBorders>
          </w:tcPr>
          <w:p w14:paraId="0C1D267D" w14:textId="77777777" w:rsidR="00F7345D" w:rsidRDefault="00054EC3">
            <w:pPr>
              <w:pStyle w:val="TableLeftAlign"/>
            </w:pPr>
            <w:r>
              <w:t>Universal Armament Interface</w:t>
            </w:r>
          </w:p>
        </w:tc>
      </w:tr>
      <w:tr w:rsidR="00F7345D" w14:paraId="0C1D2681" w14:textId="77777777">
        <w:tc>
          <w:tcPr>
            <w:tcW w:w="0" w:type="auto"/>
            <w:tcBorders>
              <w:top w:val="single" w:sz="8" w:space="0" w:color="000000"/>
              <w:left w:val="single" w:sz="8" w:space="0" w:color="000000"/>
              <w:bottom w:val="single" w:sz="8" w:space="0" w:color="000000"/>
              <w:right w:val="single" w:sz="8" w:space="0" w:color="000000"/>
            </w:tcBorders>
          </w:tcPr>
          <w:p w14:paraId="0C1D267F" w14:textId="77777777" w:rsidR="00F7345D" w:rsidRDefault="00054EC3">
            <w:pPr>
              <w:pStyle w:val="TableLeftAlign"/>
            </w:pPr>
            <w:r>
              <w:t>UCI</w:t>
            </w:r>
          </w:p>
        </w:tc>
        <w:tc>
          <w:tcPr>
            <w:tcW w:w="0" w:type="auto"/>
            <w:tcBorders>
              <w:top w:val="single" w:sz="8" w:space="0" w:color="000000"/>
              <w:left w:val="single" w:sz="8" w:space="0" w:color="000000"/>
              <w:bottom w:val="single" w:sz="8" w:space="0" w:color="000000"/>
              <w:right w:val="single" w:sz="8" w:space="0" w:color="000000"/>
            </w:tcBorders>
          </w:tcPr>
          <w:p w14:paraId="0C1D2680" w14:textId="77777777" w:rsidR="00F7345D" w:rsidRDefault="00054EC3">
            <w:pPr>
              <w:pStyle w:val="TableLeftAlign"/>
            </w:pPr>
            <w:r>
              <w:t>Universal Command and Control (C2) Interface</w:t>
            </w:r>
          </w:p>
        </w:tc>
      </w:tr>
      <w:tr w:rsidR="00F7345D" w14:paraId="0C1D2684" w14:textId="77777777">
        <w:tc>
          <w:tcPr>
            <w:tcW w:w="0" w:type="auto"/>
            <w:tcBorders>
              <w:top w:val="single" w:sz="8" w:space="0" w:color="000000"/>
              <w:left w:val="single" w:sz="8" w:space="0" w:color="000000"/>
              <w:bottom w:val="single" w:sz="8" w:space="0" w:color="000000"/>
              <w:right w:val="single" w:sz="8" w:space="0" w:color="000000"/>
            </w:tcBorders>
          </w:tcPr>
          <w:p w14:paraId="0C1D2682" w14:textId="77777777" w:rsidR="00F7345D" w:rsidRDefault="00054EC3">
            <w:pPr>
              <w:pStyle w:val="TableLeftAlign"/>
            </w:pPr>
            <w:r>
              <w:t>UDP</w:t>
            </w:r>
          </w:p>
        </w:tc>
        <w:tc>
          <w:tcPr>
            <w:tcW w:w="0" w:type="auto"/>
            <w:tcBorders>
              <w:top w:val="single" w:sz="8" w:space="0" w:color="000000"/>
              <w:left w:val="single" w:sz="8" w:space="0" w:color="000000"/>
              <w:bottom w:val="single" w:sz="8" w:space="0" w:color="000000"/>
              <w:right w:val="single" w:sz="8" w:space="0" w:color="000000"/>
            </w:tcBorders>
          </w:tcPr>
          <w:p w14:paraId="0C1D2683" w14:textId="77777777" w:rsidR="00F7345D" w:rsidRDefault="00054EC3">
            <w:pPr>
              <w:pStyle w:val="TableLeftAlign"/>
            </w:pPr>
            <w:r>
              <w:t>User Datagram Protocol</w:t>
            </w:r>
          </w:p>
        </w:tc>
      </w:tr>
      <w:tr w:rsidR="00F7345D" w14:paraId="0C1D2687" w14:textId="77777777">
        <w:tc>
          <w:tcPr>
            <w:tcW w:w="0" w:type="auto"/>
            <w:tcBorders>
              <w:top w:val="single" w:sz="8" w:space="0" w:color="000000"/>
              <w:left w:val="single" w:sz="8" w:space="0" w:color="000000"/>
              <w:bottom w:val="single" w:sz="8" w:space="0" w:color="000000"/>
              <w:right w:val="single" w:sz="8" w:space="0" w:color="000000"/>
            </w:tcBorders>
          </w:tcPr>
          <w:p w14:paraId="0C1D2685" w14:textId="77777777" w:rsidR="00F7345D" w:rsidRDefault="00054EC3">
            <w:pPr>
              <w:pStyle w:val="TableLeftAlign"/>
            </w:pPr>
            <w:r>
              <w:t>UML</w:t>
            </w:r>
          </w:p>
        </w:tc>
        <w:tc>
          <w:tcPr>
            <w:tcW w:w="0" w:type="auto"/>
            <w:tcBorders>
              <w:top w:val="single" w:sz="8" w:space="0" w:color="000000"/>
              <w:left w:val="single" w:sz="8" w:space="0" w:color="000000"/>
              <w:bottom w:val="single" w:sz="8" w:space="0" w:color="000000"/>
              <w:right w:val="single" w:sz="8" w:space="0" w:color="000000"/>
            </w:tcBorders>
          </w:tcPr>
          <w:p w14:paraId="0C1D2686" w14:textId="77777777" w:rsidR="00F7345D" w:rsidRDefault="00054EC3">
            <w:pPr>
              <w:pStyle w:val="TableLeftAlign"/>
            </w:pPr>
            <w:r>
              <w:t>Unified Modeling Language</w:t>
            </w:r>
          </w:p>
        </w:tc>
      </w:tr>
      <w:tr w:rsidR="00F7345D" w14:paraId="0C1D268A" w14:textId="77777777">
        <w:tc>
          <w:tcPr>
            <w:tcW w:w="0" w:type="auto"/>
            <w:tcBorders>
              <w:top w:val="single" w:sz="8" w:space="0" w:color="000000"/>
              <w:left w:val="single" w:sz="8" w:space="0" w:color="000000"/>
              <w:bottom w:val="single" w:sz="8" w:space="0" w:color="000000"/>
              <w:right w:val="single" w:sz="8" w:space="0" w:color="000000"/>
            </w:tcBorders>
          </w:tcPr>
          <w:p w14:paraId="0C1D2688" w14:textId="77777777" w:rsidR="00F7345D" w:rsidRDefault="00054EC3">
            <w:pPr>
              <w:pStyle w:val="TableLeftAlign"/>
            </w:pPr>
            <w:r>
              <w:t>UNIS</w:t>
            </w:r>
          </w:p>
        </w:tc>
        <w:tc>
          <w:tcPr>
            <w:tcW w:w="0" w:type="auto"/>
            <w:tcBorders>
              <w:top w:val="single" w:sz="8" w:space="0" w:color="000000"/>
              <w:left w:val="single" w:sz="8" w:space="0" w:color="000000"/>
              <w:bottom w:val="single" w:sz="8" w:space="0" w:color="000000"/>
              <w:right w:val="single" w:sz="8" w:space="0" w:color="000000"/>
            </w:tcBorders>
          </w:tcPr>
          <w:p w14:paraId="0C1D2689" w14:textId="77777777" w:rsidR="00F7345D" w:rsidRDefault="00054EC3">
            <w:pPr>
              <w:pStyle w:val="TableLeftAlign"/>
            </w:pPr>
            <w:r>
              <w:t>Universal Network Information Standard</w:t>
            </w:r>
          </w:p>
        </w:tc>
      </w:tr>
      <w:tr w:rsidR="00F7345D" w14:paraId="0C1D268D" w14:textId="77777777">
        <w:tc>
          <w:tcPr>
            <w:tcW w:w="0" w:type="auto"/>
            <w:tcBorders>
              <w:top w:val="single" w:sz="8" w:space="0" w:color="000000"/>
              <w:left w:val="single" w:sz="8" w:space="0" w:color="000000"/>
              <w:bottom w:val="single" w:sz="8" w:space="0" w:color="000000"/>
              <w:right w:val="single" w:sz="8" w:space="0" w:color="000000"/>
            </w:tcBorders>
          </w:tcPr>
          <w:p w14:paraId="0C1D268B" w14:textId="77777777" w:rsidR="00F7345D" w:rsidRDefault="00054EC3">
            <w:pPr>
              <w:pStyle w:val="TableLeftAlign"/>
            </w:pPr>
            <w:proofErr w:type="spellStart"/>
            <w:r>
              <w:t>UoR</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C1D268C" w14:textId="77777777" w:rsidR="00F7345D" w:rsidRDefault="00054EC3">
            <w:pPr>
              <w:pStyle w:val="TableLeftAlign"/>
            </w:pPr>
            <w:r>
              <w:t>Unit of Replaceability</w:t>
            </w:r>
          </w:p>
        </w:tc>
      </w:tr>
      <w:tr w:rsidR="00F7345D" w14:paraId="0C1D2690" w14:textId="77777777">
        <w:tc>
          <w:tcPr>
            <w:tcW w:w="0" w:type="auto"/>
            <w:tcBorders>
              <w:top w:val="single" w:sz="8" w:space="0" w:color="000000"/>
              <w:left w:val="single" w:sz="8" w:space="0" w:color="000000"/>
              <w:bottom w:val="single" w:sz="8" w:space="0" w:color="000000"/>
              <w:right w:val="single" w:sz="8" w:space="0" w:color="000000"/>
            </w:tcBorders>
          </w:tcPr>
          <w:p w14:paraId="0C1D268E" w14:textId="77777777" w:rsidR="00F7345D" w:rsidRDefault="00054EC3">
            <w:pPr>
              <w:pStyle w:val="TableLeftAlign"/>
            </w:pPr>
            <w:r>
              <w:t>URI</w:t>
            </w:r>
          </w:p>
        </w:tc>
        <w:tc>
          <w:tcPr>
            <w:tcW w:w="0" w:type="auto"/>
            <w:tcBorders>
              <w:top w:val="single" w:sz="8" w:space="0" w:color="000000"/>
              <w:left w:val="single" w:sz="8" w:space="0" w:color="000000"/>
              <w:bottom w:val="single" w:sz="8" w:space="0" w:color="000000"/>
              <w:right w:val="single" w:sz="8" w:space="0" w:color="000000"/>
            </w:tcBorders>
          </w:tcPr>
          <w:p w14:paraId="0C1D268F" w14:textId="77777777" w:rsidR="00F7345D" w:rsidRDefault="00054EC3">
            <w:pPr>
              <w:pStyle w:val="TableLeftAlign"/>
            </w:pPr>
            <w:r>
              <w:t>Unique Resource Identifier</w:t>
            </w:r>
          </w:p>
        </w:tc>
      </w:tr>
      <w:tr w:rsidR="00F7345D" w14:paraId="0C1D2693" w14:textId="77777777">
        <w:tc>
          <w:tcPr>
            <w:tcW w:w="0" w:type="auto"/>
            <w:tcBorders>
              <w:top w:val="single" w:sz="8" w:space="0" w:color="000000"/>
              <w:left w:val="single" w:sz="8" w:space="0" w:color="000000"/>
              <w:bottom w:val="single" w:sz="8" w:space="0" w:color="000000"/>
              <w:right w:val="single" w:sz="8" w:space="0" w:color="000000"/>
            </w:tcBorders>
          </w:tcPr>
          <w:p w14:paraId="0C1D2691" w14:textId="77777777" w:rsidR="00F7345D" w:rsidRDefault="00054EC3">
            <w:pPr>
              <w:pStyle w:val="TableLeftAlign"/>
            </w:pPr>
            <w:r>
              <w:t>US, USA</w:t>
            </w:r>
          </w:p>
        </w:tc>
        <w:tc>
          <w:tcPr>
            <w:tcW w:w="0" w:type="auto"/>
            <w:tcBorders>
              <w:top w:val="single" w:sz="8" w:space="0" w:color="000000"/>
              <w:left w:val="single" w:sz="8" w:space="0" w:color="000000"/>
              <w:bottom w:val="single" w:sz="8" w:space="0" w:color="000000"/>
              <w:right w:val="single" w:sz="8" w:space="0" w:color="000000"/>
            </w:tcBorders>
          </w:tcPr>
          <w:p w14:paraId="0C1D2692" w14:textId="77777777" w:rsidR="00F7345D" w:rsidRDefault="00054EC3">
            <w:pPr>
              <w:pStyle w:val="TableLeftAlign"/>
            </w:pPr>
            <w:r>
              <w:t>United States (of America)</w:t>
            </w:r>
          </w:p>
        </w:tc>
      </w:tr>
      <w:tr w:rsidR="00F7345D" w14:paraId="0C1D2696" w14:textId="77777777">
        <w:tc>
          <w:tcPr>
            <w:tcW w:w="0" w:type="auto"/>
            <w:tcBorders>
              <w:top w:val="single" w:sz="8" w:space="0" w:color="000000"/>
              <w:left w:val="single" w:sz="8" w:space="0" w:color="000000"/>
              <w:bottom w:val="single" w:sz="8" w:space="0" w:color="000000"/>
              <w:right w:val="single" w:sz="8" w:space="0" w:color="000000"/>
            </w:tcBorders>
          </w:tcPr>
          <w:p w14:paraId="0C1D2694" w14:textId="77777777" w:rsidR="00F7345D" w:rsidRDefault="00054EC3">
            <w:pPr>
              <w:pStyle w:val="TableLeftAlign"/>
            </w:pPr>
            <w:r>
              <w:t>USAF</w:t>
            </w:r>
          </w:p>
        </w:tc>
        <w:tc>
          <w:tcPr>
            <w:tcW w:w="0" w:type="auto"/>
            <w:tcBorders>
              <w:top w:val="single" w:sz="8" w:space="0" w:color="000000"/>
              <w:left w:val="single" w:sz="8" w:space="0" w:color="000000"/>
              <w:bottom w:val="single" w:sz="8" w:space="0" w:color="000000"/>
              <w:right w:val="single" w:sz="8" w:space="0" w:color="000000"/>
            </w:tcBorders>
          </w:tcPr>
          <w:p w14:paraId="0C1D2695" w14:textId="77777777" w:rsidR="00F7345D" w:rsidRDefault="00054EC3">
            <w:pPr>
              <w:pStyle w:val="TableLeftAlign"/>
            </w:pPr>
            <w:r>
              <w:t>United States Air Force</w:t>
            </w:r>
          </w:p>
        </w:tc>
      </w:tr>
      <w:tr w:rsidR="00F7345D" w14:paraId="0C1D2699" w14:textId="77777777">
        <w:tc>
          <w:tcPr>
            <w:tcW w:w="0" w:type="auto"/>
            <w:tcBorders>
              <w:top w:val="single" w:sz="8" w:space="0" w:color="000000"/>
              <w:left w:val="single" w:sz="8" w:space="0" w:color="000000"/>
              <w:bottom w:val="single" w:sz="8" w:space="0" w:color="000000"/>
              <w:right w:val="single" w:sz="8" w:space="0" w:color="000000"/>
            </w:tcBorders>
          </w:tcPr>
          <w:p w14:paraId="0C1D2697" w14:textId="77777777" w:rsidR="00F7345D" w:rsidRDefault="00054EC3">
            <w:pPr>
              <w:pStyle w:val="TableLeftAlign"/>
            </w:pPr>
            <w:r>
              <w:t>USB</w:t>
            </w:r>
          </w:p>
        </w:tc>
        <w:tc>
          <w:tcPr>
            <w:tcW w:w="0" w:type="auto"/>
            <w:tcBorders>
              <w:top w:val="single" w:sz="8" w:space="0" w:color="000000"/>
              <w:left w:val="single" w:sz="8" w:space="0" w:color="000000"/>
              <w:bottom w:val="single" w:sz="8" w:space="0" w:color="000000"/>
              <w:right w:val="single" w:sz="8" w:space="0" w:color="000000"/>
            </w:tcBorders>
          </w:tcPr>
          <w:p w14:paraId="0C1D2698" w14:textId="77777777" w:rsidR="00F7345D" w:rsidRDefault="00054EC3">
            <w:pPr>
              <w:pStyle w:val="TableLeftAlign"/>
            </w:pPr>
            <w:r>
              <w:t>Universal Serial Bus</w:t>
            </w:r>
          </w:p>
        </w:tc>
      </w:tr>
      <w:tr w:rsidR="00F7345D" w14:paraId="0C1D269C" w14:textId="77777777">
        <w:tc>
          <w:tcPr>
            <w:tcW w:w="0" w:type="auto"/>
            <w:tcBorders>
              <w:top w:val="single" w:sz="8" w:space="0" w:color="000000"/>
              <w:left w:val="single" w:sz="8" w:space="0" w:color="000000"/>
              <w:bottom w:val="single" w:sz="8" w:space="0" w:color="000000"/>
              <w:right w:val="single" w:sz="8" w:space="0" w:color="000000"/>
            </w:tcBorders>
          </w:tcPr>
          <w:p w14:paraId="0C1D269A" w14:textId="77777777" w:rsidR="00F7345D" w:rsidRDefault="00054EC3">
            <w:pPr>
              <w:pStyle w:val="TableLeftAlign"/>
            </w:pPr>
            <w:r>
              <w:t>USG</w:t>
            </w:r>
          </w:p>
        </w:tc>
        <w:tc>
          <w:tcPr>
            <w:tcW w:w="0" w:type="auto"/>
            <w:tcBorders>
              <w:top w:val="single" w:sz="8" w:space="0" w:color="000000"/>
              <w:left w:val="single" w:sz="8" w:space="0" w:color="000000"/>
              <w:bottom w:val="single" w:sz="8" w:space="0" w:color="000000"/>
              <w:right w:val="single" w:sz="8" w:space="0" w:color="000000"/>
            </w:tcBorders>
          </w:tcPr>
          <w:p w14:paraId="0C1D269B" w14:textId="77777777" w:rsidR="00F7345D" w:rsidRDefault="00054EC3">
            <w:pPr>
              <w:pStyle w:val="TableLeftAlign"/>
            </w:pPr>
            <w:r>
              <w:t>US Government</w:t>
            </w:r>
          </w:p>
        </w:tc>
      </w:tr>
      <w:tr w:rsidR="00F7345D" w14:paraId="0C1D269F" w14:textId="77777777">
        <w:tc>
          <w:tcPr>
            <w:tcW w:w="0" w:type="auto"/>
            <w:tcBorders>
              <w:top w:val="single" w:sz="8" w:space="0" w:color="000000"/>
              <w:left w:val="single" w:sz="8" w:space="0" w:color="000000"/>
              <w:bottom w:val="single" w:sz="8" w:space="0" w:color="000000"/>
              <w:right w:val="single" w:sz="8" w:space="0" w:color="000000"/>
            </w:tcBorders>
          </w:tcPr>
          <w:p w14:paraId="0C1D269D" w14:textId="77777777" w:rsidR="00F7345D" w:rsidRDefault="00054EC3">
            <w:pPr>
              <w:pStyle w:val="TableLeftAlign"/>
            </w:pPr>
            <w:r>
              <w:t>UTC</w:t>
            </w:r>
          </w:p>
        </w:tc>
        <w:tc>
          <w:tcPr>
            <w:tcW w:w="0" w:type="auto"/>
            <w:tcBorders>
              <w:top w:val="single" w:sz="8" w:space="0" w:color="000000"/>
              <w:left w:val="single" w:sz="8" w:space="0" w:color="000000"/>
              <w:bottom w:val="single" w:sz="8" w:space="0" w:color="000000"/>
              <w:right w:val="single" w:sz="8" w:space="0" w:color="000000"/>
            </w:tcBorders>
          </w:tcPr>
          <w:p w14:paraId="0C1D269E" w14:textId="77777777" w:rsidR="00F7345D" w:rsidRDefault="00054EC3">
            <w:pPr>
              <w:pStyle w:val="TableLeftAlign"/>
            </w:pPr>
            <w:r>
              <w:t>Coordinated Universal Time</w:t>
            </w:r>
          </w:p>
        </w:tc>
      </w:tr>
      <w:tr w:rsidR="00F7345D" w14:paraId="0C1D26A2" w14:textId="77777777">
        <w:tc>
          <w:tcPr>
            <w:tcW w:w="0" w:type="auto"/>
            <w:tcBorders>
              <w:top w:val="single" w:sz="8" w:space="0" w:color="000000"/>
              <w:left w:val="single" w:sz="8" w:space="0" w:color="000000"/>
              <w:bottom w:val="single" w:sz="8" w:space="0" w:color="000000"/>
              <w:right w:val="single" w:sz="8" w:space="0" w:color="000000"/>
            </w:tcBorders>
          </w:tcPr>
          <w:p w14:paraId="0C1D26A0" w14:textId="77777777" w:rsidR="00F7345D" w:rsidRDefault="00054EC3">
            <w:pPr>
              <w:pStyle w:val="TableLeftAlign"/>
            </w:pPr>
            <w:r>
              <w:t>UUID</w:t>
            </w:r>
          </w:p>
        </w:tc>
        <w:tc>
          <w:tcPr>
            <w:tcW w:w="0" w:type="auto"/>
            <w:tcBorders>
              <w:top w:val="single" w:sz="8" w:space="0" w:color="000000"/>
              <w:left w:val="single" w:sz="8" w:space="0" w:color="000000"/>
              <w:bottom w:val="single" w:sz="8" w:space="0" w:color="000000"/>
              <w:right w:val="single" w:sz="8" w:space="0" w:color="000000"/>
            </w:tcBorders>
          </w:tcPr>
          <w:p w14:paraId="0C1D26A1" w14:textId="77777777" w:rsidR="00F7345D" w:rsidRDefault="00054EC3">
            <w:pPr>
              <w:pStyle w:val="TableLeftAlign"/>
            </w:pPr>
            <w:r>
              <w:t xml:space="preserve">Universally Unique </w:t>
            </w:r>
            <w:proofErr w:type="spellStart"/>
            <w:r>
              <w:t>IDentifier</w:t>
            </w:r>
            <w:proofErr w:type="spellEnd"/>
          </w:p>
        </w:tc>
      </w:tr>
      <w:tr w:rsidR="00F7345D" w14:paraId="0C1D26A5" w14:textId="77777777">
        <w:tc>
          <w:tcPr>
            <w:tcW w:w="0" w:type="auto"/>
            <w:tcBorders>
              <w:top w:val="single" w:sz="8" w:space="0" w:color="000000"/>
              <w:left w:val="single" w:sz="8" w:space="0" w:color="000000"/>
              <w:bottom w:val="single" w:sz="8" w:space="0" w:color="000000"/>
              <w:right w:val="single" w:sz="8" w:space="0" w:color="000000"/>
            </w:tcBorders>
          </w:tcPr>
          <w:p w14:paraId="0C1D26A3" w14:textId="77777777" w:rsidR="00F7345D" w:rsidRDefault="00054EC3">
            <w:pPr>
              <w:pStyle w:val="TableLeftAlign"/>
            </w:pPr>
            <w:r>
              <w:t>VCRM</w:t>
            </w:r>
          </w:p>
        </w:tc>
        <w:tc>
          <w:tcPr>
            <w:tcW w:w="0" w:type="auto"/>
            <w:tcBorders>
              <w:top w:val="single" w:sz="8" w:space="0" w:color="000000"/>
              <w:left w:val="single" w:sz="8" w:space="0" w:color="000000"/>
              <w:bottom w:val="single" w:sz="8" w:space="0" w:color="000000"/>
              <w:right w:val="single" w:sz="8" w:space="0" w:color="000000"/>
            </w:tcBorders>
          </w:tcPr>
          <w:p w14:paraId="0C1D26A4" w14:textId="77777777" w:rsidR="00F7345D" w:rsidRDefault="00054EC3">
            <w:pPr>
              <w:pStyle w:val="TableLeftAlign"/>
            </w:pPr>
            <w:r>
              <w:t>Verification Cross Reference Matrix</w:t>
            </w:r>
          </w:p>
        </w:tc>
      </w:tr>
      <w:tr w:rsidR="00F7345D" w14:paraId="0C1D26A8" w14:textId="77777777">
        <w:tc>
          <w:tcPr>
            <w:tcW w:w="0" w:type="auto"/>
            <w:tcBorders>
              <w:top w:val="single" w:sz="8" w:space="0" w:color="000000"/>
              <w:left w:val="single" w:sz="8" w:space="0" w:color="000000"/>
              <w:bottom w:val="single" w:sz="8" w:space="0" w:color="000000"/>
              <w:right w:val="single" w:sz="8" w:space="0" w:color="000000"/>
            </w:tcBorders>
          </w:tcPr>
          <w:p w14:paraId="0C1D26A6" w14:textId="77777777" w:rsidR="00F7345D" w:rsidRDefault="00054EC3">
            <w:pPr>
              <w:pStyle w:val="TableLeftAlign"/>
            </w:pPr>
            <w:r>
              <w:t>VDC</w:t>
            </w:r>
          </w:p>
        </w:tc>
        <w:tc>
          <w:tcPr>
            <w:tcW w:w="0" w:type="auto"/>
            <w:tcBorders>
              <w:top w:val="single" w:sz="8" w:space="0" w:color="000000"/>
              <w:left w:val="single" w:sz="8" w:space="0" w:color="000000"/>
              <w:bottom w:val="single" w:sz="8" w:space="0" w:color="000000"/>
              <w:right w:val="single" w:sz="8" w:space="0" w:color="000000"/>
            </w:tcBorders>
          </w:tcPr>
          <w:p w14:paraId="0C1D26A7" w14:textId="77777777" w:rsidR="00F7345D" w:rsidRDefault="00054EC3">
            <w:pPr>
              <w:pStyle w:val="TableLeftAlign"/>
            </w:pPr>
            <w:r>
              <w:t>Voltage Direct Current</w:t>
            </w:r>
          </w:p>
        </w:tc>
      </w:tr>
      <w:tr w:rsidR="00F7345D" w14:paraId="0C1D26AB" w14:textId="77777777">
        <w:tc>
          <w:tcPr>
            <w:tcW w:w="0" w:type="auto"/>
            <w:tcBorders>
              <w:top w:val="single" w:sz="8" w:space="0" w:color="000000"/>
              <w:left w:val="single" w:sz="8" w:space="0" w:color="000000"/>
              <w:bottom w:val="single" w:sz="8" w:space="0" w:color="000000"/>
              <w:right w:val="single" w:sz="8" w:space="0" w:color="000000"/>
            </w:tcBorders>
          </w:tcPr>
          <w:p w14:paraId="0C1D26A9" w14:textId="77777777" w:rsidR="00F7345D" w:rsidRDefault="00054EC3">
            <w:pPr>
              <w:pStyle w:val="TableLeftAlign"/>
            </w:pPr>
            <w:r>
              <w:t>VLAN</w:t>
            </w:r>
          </w:p>
        </w:tc>
        <w:tc>
          <w:tcPr>
            <w:tcW w:w="0" w:type="auto"/>
            <w:tcBorders>
              <w:top w:val="single" w:sz="8" w:space="0" w:color="000000"/>
              <w:left w:val="single" w:sz="8" w:space="0" w:color="000000"/>
              <w:bottom w:val="single" w:sz="8" w:space="0" w:color="000000"/>
              <w:right w:val="single" w:sz="8" w:space="0" w:color="000000"/>
            </w:tcBorders>
          </w:tcPr>
          <w:p w14:paraId="0C1D26AA" w14:textId="77777777" w:rsidR="00F7345D" w:rsidRDefault="00054EC3">
            <w:pPr>
              <w:pStyle w:val="TableLeftAlign"/>
            </w:pPr>
            <w:r>
              <w:t>Virtual Local Area Network</w:t>
            </w:r>
          </w:p>
        </w:tc>
      </w:tr>
      <w:tr w:rsidR="00F7345D" w14:paraId="0C1D26AE" w14:textId="77777777">
        <w:tc>
          <w:tcPr>
            <w:tcW w:w="0" w:type="auto"/>
            <w:tcBorders>
              <w:top w:val="single" w:sz="8" w:space="0" w:color="000000"/>
              <w:left w:val="single" w:sz="8" w:space="0" w:color="000000"/>
              <w:bottom w:val="single" w:sz="8" w:space="0" w:color="000000"/>
              <w:right w:val="single" w:sz="8" w:space="0" w:color="000000"/>
            </w:tcBorders>
          </w:tcPr>
          <w:p w14:paraId="0C1D26AC" w14:textId="77777777" w:rsidR="00F7345D" w:rsidRDefault="00054EC3">
            <w:pPr>
              <w:pStyle w:val="TableLeftAlign"/>
            </w:pPr>
            <w:r>
              <w:t>VM</w:t>
            </w:r>
          </w:p>
        </w:tc>
        <w:tc>
          <w:tcPr>
            <w:tcW w:w="0" w:type="auto"/>
            <w:tcBorders>
              <w:top w:val="single" w:sz="8" w:space="0" w:color="000000"/>
              <w:left w:val="single" w:sz="8" w:space="0" w:color="000000"/>
              <w:bottom w:val="single" w:sz="8" w:space="0" w:color="000000"/>
              <w:right w:val="single" w:sz="8" w:space="0" w:color="000000"/>
            </w:tcBorders>
          </w:tcPr>
          <w:p w14:paraId="0C1D26AD" w14:textId="77777777" w:rsidR="00F7345D" w:rsidRDefault="00054EC3">
            <w:pPr>
              <w:pStyle w:val="TableLeftAlign"/>
            </w:pPr>
            <w:r>
              <w:t>Virtual Machine</w:t>
            </w:r>
          </w:p>
        </w:tc>
      </w:tr>
      <w:tr w:rsidR="00F7345D" w14:paraId="0C1D26B1" w14:textId="77777777">
        <w:tc>
          <w:tcPr>
            <w:tcW w:w="0" w:type="auto"/>
            <w:tcBorders>
              <w:top w:val="single" w:sz="8" w:space="0" w:color="000000"/>
              <w:left w:val="single" w:sz="8" w:space="0" w:color="000000"/>
              <w:bottom w:val="single" w:sz="8" w:space="0" w:color="000000"/>
              <w:right w:val="single" w:sz="8" w:space="0" w:color="000000"/>
            </w:tcBorders>
          </w:tcPr>
          <w:p w14:paraId="0C1D26AF" w14:textId="77777777" w:rsidR="00F7345D" w:rsidRDefault="00054EC3">
            <w:pPr>
              <w:pStyle w:val="TableLeftAlign"/>
            </w:pPr>
            <w:r>
              <w:t>VMS</w:t>
            </w:r>
          </w:p>
        </w:tc>
        <w:tc>
          <w:tcPr>
            <w:tcW w:w="0" w:type="auto"/>
            <w:tcBorders>
              <w:top w:val="single" w:sz="8" w:space="0" w:color="000000"/>
              <w:left w:val="single" w:sz="8" w:space="0" w:color="000000"/>
              <w:bottom w:val="single" w:sz="8" w:space="0" w:color="000000"/>
              <w:right w:val="single" w:sz="8" w:space="0" w:color="000000"/>
            </w:tcBorders>
          </w:tcPr>
          <w:p w14:paraId="0C1D26B0" w14:textId="77777777" w:rsidR="00F7345D" w:rsidRDefault="00054EC3">
            <w:pPr>
              <w:pStyle w:val="TableLeftAlign"/>
            </w:pPr>
            <w:r>
              <w:t>Vehicle Management System</w:t>
            </w:r>
          </w:p>
        </w:tc>
      </w:tr>
      <w:tr w:rsidR="00F7345D" w14:paraId="0C1D26B4" w14:textId="77777777">
        <w:tc>
          <w:tcPr>
            <w:tcW w:w="0" w:type="auto"/>
            <w:tcBorders>
              <w:top w:val="single" w:sz="8" w:space="0" w:color="000000"/>
              <w:left w:val="single" w:sz="8" w:space="0" w:color="000000"/>
              <w:bottom w:val="single" w:sz="8" w:space="0" w:color="000000"/>
              <w:right w:val="single" w:sz="8" w:space="0" w:color="000000"/>
            </w:tcBorders>
          </w:tcPr>
          <w:p w14:paraId="0C1D26B2" w14:textId="77777777" w:rsidR="00F7345D" w:rsidRDefault="00054EC3">
            <w:pPr>
              <w:pStyle w:val="TableLeftAlign"/>
            </w:pPr>
            <w:r>
              <w:t>VPF</w:t>
            </w:r>
          </w:p>
        </w:tc>
        <w:tc>
          <w:tcPr>
            <w:tcW w:w="0" w:type="auto"/>
            <w:tcBorders>
              <w:top w:val="single" w:sz="8" w:space="0" w:color="000000"/>
              <w:left w:val="single" w:sz="8" w:space="0" w:color="000000"/>
              <w:bottom w:val="single" w:sz="8" w:space="0" w:color="000000"/>
              <w:right w:val="single" w:sz="8" w:space="0" w:color="000000"/>
            </w:tcBorders>
          </w:tcPr>
          <w:p w14:paraId="0C1D26B3" w14:textId="77777777" w:rsidR="00F7345D" w:rsidRDefault="00054EC3">
            <w:pPr>
              <w:pStyle w:val="TableLeftAlign"/>
            </w:pPr>
            <w:r>
              <w:t>Vector Product Format</w:t>
            </w:r>
          </w:p>
        </w:tc>
      </w:tr>
      <w:tr w:rsidR="00F7345D" w14:paraId="0C1D26B7" w14:textId="77777777">
        <w:tc>
          <w:tcPr>
            <w:tcW w:w="0" w:type="auto"/>
            <w:tcBorders>
              <w:top w:val="single" w:sz="8" w:space="0" w:color="000000"/>
              <w:left w:val="single" w:sz="8" w:space="0" w:color="000000"/>
              <w:bottom w:val="single" w:sz="8" w:space="0" w:color="000000"/>
              <w:right w:val="single" w:sz="8" w:space="0" w:color="000000"/>
            </w:tcBorders>
          </w:tcPr>
          <w:p w14:paraId="0C1D26B5" w14:textId="77777777" w:rsidR="00F7345D" w:rsidRDefault="00054EC3">
            <w:pPr>
              <w:pStyle w:val="TableLeftAlign"/>
            </w:pPr>
            <w:r>
              <w:t>VR</w:t>
            </w:r>
          </w:p>
        </w:tc>
        <w:tc>
          <w:tcPr>
            <w:tcW w:w="0" w:type="auto"/>
            <w:tcBorders>
              <w:top w:val="single" w:sz="8" w:space="0" w:color="000000"/>
              <w:left w:val="single" w:sz="8" w:space="0" w:color="000000"/>
              <w:bottom w:val="single" w:sz="8" w:space="0" w:color="000000"/>
              <w:right w:val="single" w:sz="8" w:space="0" w:color="000000"/>
            </w:tcBorders>
          </w:tcPr>
          <w:p w14:paraId="0C1D26B6" w14:textId="77777777" w:rsidR="00F7345D" w:rsidRDefault="00054EC3">
            <w:pPr>
              <w:pStyle w:val="TableLeftAlign"/>
            </w:pPr>
            <w:r>
              <w:t>Verification Requirement</w:t>
            </w:r>
          </w:p>
        </w:tc>
      </w:tr>
      <w:tr w:rsidR="00F7345D" w14:paraId="0C1D26BA" w14:textId="77777777">
        <w:tc>
          <w:tcPr>
            <w:tcW w:w="0" w:type="auto"/>
            <w:tcBorders>
              <w:top w:val="single" w:sz="8" w:space="0" w:color="000000"/>
              <w:left w:val="single" w:sz="8" w:space="0" w:color="000000"/>
              <w:bottom w:val="single" w:sz="8" w:space="0" w:color="000000"/>
              <w:right w:val="single" w:sz="8" w:space="0" w:color="000000"/>
            </w:tcBorders>
          </w:tcPr>
          <w:p w14:paraId="0C1D26B8" w14:textId="77777777" w:rsidR="00F7345D" w:rsidRDefault="00054EC3">
            <w:pPr>
              <w:pStyle w:val="TableLeftAlign"/>
            </w:pPr>
            <w:r>
              <w:t>W3C</w:t>
            </w:r>
            <w:r>
              <w:rPr>
                <w:vertAlign w:val="superscript"/>
              </w:rPr>
              <w:t>®</w:t>
            </w:r>
          </w:p>
        </w:tc>
        <w:tc>
          <w:tcPr>
            <w:tcW w:w="0" w:type="auto"/>
            <w:tcBorders>
              <w:top w:val="single" w:sz="8" w:space="0" w:color="000000"/>
              <w:left w:val="single" w:sz="8" w:space="0" w:color="000000"/>
              <w:bottom w:val="single" w:sz="8" w:space="0" w:color="000000"/>
              <w:right w:val="single" w:sz="8" w:space="0" w:color="000000"/>
            </w:tcBorders>
          </w:tcPr>
          <w:p w14:paraId="0C1D26B9" w14:textId="77777777" w:rsidR="00F7345D" w:rsidRDefault="00054EC3">
            <w:pPr>
              <w:pStyle w:val="TableLeftAlign"/>
            </w:pPr>
            <w:r>
              <w:t>World Wide Web Consortium</w:t>
            </w:r>
          </w:p>
        </w:tc>
      </w:tr>
      <w:tr w:rsidR="00F7345D" w14:paraId="0C1D26BD" w14:textId="77777777">
        <w:tc>
          <w:tcPr>
            <w:tcW w:w="0" w:type="auto"/>
            <w:tcBorders>
              <w:top w:val="single" w:sz="8" w:space="0" w:color="000000"/>
              <w:left w:val="single" w:sz="8" w:space="0" w:color="000000"/>
              <w:bottom w:val="single" w:sz="8" w:space="0" w:color="000000"/>
              <w:right w:val="single" w:sz="8" w:space="0" w:color="000000"/>
            </w:tcBorders>
          </w:tcPr>
          <w:p w14:paraId="0C1D26BB" w14:textId="77777777" w:rsidR="00F7345D" w:rsidRDefault="00054EC3">
            <w:pPr>
              <w:pStyle w:val="TableLeftAlign"/>
            </w:pPr>
            <w:r>
              <w:t>WAV</w:t>
            </w:r>
          </w:p>
        </w:tc>
        <w:tc>
          <w:tcPr>
            <w:tcW w:w="0" w:type="auto"/>
            <w:tcBorders>
              <w:top w:val="single" w:sz="8" w:space="0" w:color="000000"/>
              <w:left w:val="single" w:sz="8" w:space="0" w:color="000000"/>
              <w:bottom w:val="single" w:sz="8" w:space="0" w:color="000000"/>
              <w:right w:val="single" w:sz="8" w:space="0" w:color="000000"/>
            </w:tcBorders>
          </w:tcPr>
          <w:p w14:paraId="0C1D26BC" w14:textId="77777777" w:rsidR="00F7345D" w:rsidRDefault="00054EC3">
            <w:pPr>
              <w:pStyle w:val="TableLeftAlign"/>
            </w:pPr>
            <w:r>
              <w:t>Wave Audio File Format</w:t>
            </w:r>
          </w:p>
        </w:tc>
      </w:tr>
      <w:tr w:rsidR="00F7345D" w14:paraId="0C1D26C0" w14:textId="77777777">
        <w:tc>
          <w:tcPr>
            <w:tcW w:w="0" w:type="auto"/>
            <w:tcBorders>
              <w:top w:val="single" w:sz="8" w:space="0" w:color="000000"/>
              <w:left w:val="single" w:sz="8" w:space="0" w:color="000000"/>
              <w:bottom w:val="single" w:sz="8" w:space="0" w:color="000000"/>
              <w:right w:val="single" w:sz="8" w:space="0" w:color="000000"/>
            </w:tcBorders>
          </w:tcPr>
          <w:p w14:paraId="0C1D26BE" w14:textId="77777777" w:rsidR="00F7345D" w:rsidRDefault="00054EC3">
            <w:pPr>
              <w:pStyle w:val="TableLeftAlign"/>
            </w:pPr>
            <w:r>
              <w:t>WMA</w:t>
            </w:r>
          </w:p>
        </w:tc>
        <w:tc>
          <w:tcPr>
            <w:tcW w:w="0" w:type="auto"/>
            <w:tcBorders>
              <w:top w:val="single" w:sz="8" w:space="0" w:color="000000"/>
              <w:left w:val="single" w:sz="8" w:space="0" w:color="000000"/>
              <w:bottom w:val="single" w:sz="8" w:space="0" w:color="000000"/>
              <w:right w:val="single" w:sz="8" w:space="0" w:color="000000"/>
            </w:tcBorders>
          </w:tcPr>
          <w:p w14:paraId="0C1D26BF" w14:textId="77777777" w:rsidR="00F7345D" w:rsidRDefault="00054EC3">
            <w:pPr>
              <w:pStyle w:val="TableLeftAlign"/>
            </w:pPr>
            <w:r>
              <w:t>Window Media Audio</w:t>
            </w:r>
          </w:p>
        </w:tc>
      </w:tr>
      <w:tr w:rsidR="00F7345D" w14:paraId="0C1D26C3" w14:textId="77777777">
        <w:tc>
          <w:tcPr>
            <w:tcW w:w="0" w:type="auto"/>
            <w:tcBorders>
              <w:top w:val="single" w:sz="8" w:space="0" w:color="000000"/>
              <w:left w:val="single" w:sz="8" w:space="0" w:color="000000"/>
              <w:bottom w:val="single" w:sz="8" w:space="0" w:color="000000"/>
              <w:right w:val="single" w:sz="8" w:space="0" w:color="000000"/>
            </w:tcBorders>
          </w:tcPr>
          <w:p w14:paraId="0C1D26C1" w14:textId="77777777" w:rsidR="00F7345D" w:rsidRDefault="00054EC3">
            <w:pPr>
              <w:pStyle w:val="TableLeftAlign"/>
            </w:pPr>
            <w:r>
              <w:t>WRM</w:t>
            </w:r>
          </w:p>
        </w:tc>
        <w:tc>
          <w:tcPr>
            <w:tcW w:w="0" w:type="auto"/>
            <w:tcBorders>
              <w:top w:val="single" w:sz="8" w:space="0" w:color="000000"/>
              <w:left w:val="single" w:sz="8" w:space="0" w:color="000000"/>
              <w:bottom w:val="single" w:sz="8" w:space="0" w:color="000000"/>
              <w:right w:val="single" w:sz="8" w:space="0" w:color="000000"/>
            </w:tcBorders>
          </w:tcPr>
          <w:p w14:paraId="0C1D26C2" w14:textId="77777777" w:rsidR="00F7345D" w:rsidRDefault="00054EC3">
            <w:pPr>
              <w:pStyle w:val="TableLeftAlign"/>
            </w:pPr>
            <w:r>
              <w:t>Weapons Resource Manager</w:t>
            </w:r>
          </w:p>
        </w:tc>
      </w:tr>
      <w:tr w:rsidR="00F7345D" w14:paraId="0C1D26C6" w14:textId="77777777">
        <w:tc>
          <w:tcPr>
            <w:tcW w:w="0" w:type="auto"/>
            <w:tcBorders>
              <w:top w:val="single" w:sz="8" w:space="0" w:color="000000"/>
              <w:left w:val="single" w:sz="8" w:space="0" w:color="000000"/>
              <w:bottom w:val="single" w:sz="8" w:space="0" w:color="000000"/>
              <w:right w:val="single" w:sz="8" w:space="0" w:color="000000"/>
            </w:tcBorders>
          </w:tcPr>
          <w:p w14:paraId="0C1D26C4" w14:textId="77777777" w:rsidR="00F7345D" w:rsidRDefault="00054EC3">
            <w:pPr>
              <w:pStyle w:val="TableLeftAlign"/>
            </w:pPr>
            <w:r>
              <w:t>WVSPLUS</w:t>
            </w:r>
          </w:p>
        </w:tc>
        <w:tc>
          <w:tcPr>
            <w:tcW w:w="0" w:type="auto"/>
            <w:tcBorders>
              <w:top w:val="single" w:sz="8" w:space="0" w:color="000000"/>
              <w:left w:val="single" w:sz="8" w:space="0" w:color="000000"/>
              <w:bottom w:val="single" w:sz="8" w:space="0" w:color="000000"/>
              <w:right w:val="single" w:sz="8" w:space="0" w:color="000000"/>
            </w:tcBorders>
          </w:tcPr>
          <w:p w14:paraId="0C1D26C5" w14:textId="77777777" w:rsidR="00F7345D" w:rsidRDefault="00054EC3">
            <w:pPr>
              <w:pStyle w:val="TableLeftAlign"/>
            </w:pPr>
            <w:r>
              <w:t>World Vector Shoreline Plus</w:t>
            </w:r>
          </w:p>
        </w:tc>
      </w:tr>
      <w:tr w:rsidR="00F7345D" w14:paraId="0C1D26C9" w14:textId="77777777">
        <w:tc>
          <w:tcPr>
            <w:tcW w:w="0" w:type="auto"/>
            <w:tcBorders>
              <w:top w:val="single" w:sz="8" w:space="0" w:color="000000"/>
              <w:left w:val="single" w:sz="8" w:space="0" w:color="000000"/>
              <w:bottom w:val="single" w:sz="8" w:space="0" w:color="000000"/>
              <w:right w:val="single" w:sz="8" w:space="0" w:color="000000"/>
            </w:tcBorders>
          </w:tcPr>
          <w:p w14:paraId="0C1D26C7" w14:textId="77777777" w:rsidR="00F7345D" w:rsidRDefault="00054EC3">
            <w:pPr>
              <w:pStyle w:val="TableLeftAlign"/>
            </w:pPr>
            <w:r>
              <w:lastRenderedPageBreak/>
              <w:t>XML</w:t>
            </w:r>
          </w:p>
        </w:tc>
        <w:tc>
          <w:tcPr>
            <w:tcW w:w="0" w:type="auto"/>
            <w:tcBorders>
              <w:top w:val="single" w:sz="8" w:space="0" w:color="000000"/>
              <w:left w:val="single" w:sz="8" w:space="0" w:color="000000"/>
              <w:bottom w:val="single" w:sz="8" w:space="0" w:color="000000"/>
              <w:right w:val="single" w:sz="8" w:space="0" w:color="000000"/>
            </w:tcBorders>
          </w:tcPr>
          <w:p w14:paraId="0C1D26C8" w14:textId="77777777" w:rsidR="00F7345D" w:rsidRDefault="00054EC3">
            <w:pPr>
              <w:pStyle w:val="TableLeftAlign"/>
            </w:pPr>
            <w:proofErr w:type="spellStart"/>
            <w:r>
              <w:t>eXtensible</w:t>
            </w:r>
            <w:proofErr w:type="spellEnd"/>
            <w:r>
              <w:t xml:space="preserve"> Markup Language</w:t>
            </w:r>
          </w:p>
        </w:tc>
      </w:tr>
      <w:tr w:rsidR="00F7345D" w14:paraId="0C1D26CC" w14:textId="77777777">
        <w:tc>
          <w:tcPr>
            <w:tcW w:w="0" w:type="auto"/>
            <w:tcBorders>
              <w:top w:val="single" w:sz="8" w:space="0" w:color="000000"/>
              <w:left w:val="single" w:sz="8" w:space="0" w:color="000000"/>
              <w:bottom w:val="single" w:sz="8" w:space="0" w:color="000000"/>
              <w:right w:val="single" w:sz="8" w:space="0" w:color="000000"/>
            </w:tcBorders>
          </w:tcPr>
          <w:p w14:paraId="0C1D26CA" w14:textId="77777777" w:rsidR="00F7345D" w:rsidRDefault="00054EC3">
            <w:pPr>
              <w:pStyle w:val="TableLeftAlign"/>
            </w:pPr>
            <w:r>
              <w:t>XSD</w:t>
            </w:r>
          </w:p>
        </w:tc>
        <w:tc>
          <w:tcPr>
            <w:tcW w:w="0" w:type="auto"/>
            <w:tcBorders>
              <w:top w:val="single" w:sz="8" w:space="0" w:color="000000"/>
              <w:left w:val="single" w:sz="8" w:space="0" w:color="000000"/>
              <w:bottom w:val="single" w:sz="8" w:space="0" w:color="000000"/>
              <w:right w:val="single" w:sz="8" w:space="0" w:color="000000"/>
            </w:tcBorders>
          </w:tcPr>
          <w:p w14:paraId="0C1D26CB" w14:textId="77777777" w:rsidR="00F7345D" w:rsidRDefault="00054EC3">
            <w:pPr>
              <w:pStyle w:val="TableLeftAlign"/>
            </w:pPr>
            <w:r>
              <w:t>XML Schema Definition</w:t>
            </w:r>
          </w:p>
        </w:tc>
      </w:tr>
      <w:tr w:rsidR="00F7345D" w14:paraId="0C1D26CF" w14:textId="77777777">
        <w:tc>
          <w:tcPr>
            <w:tcW w:w="0" w:type="auto"/>
            <w:tcBorders>
              <w:top w:val="single" w:sz="8" w:space="0" w:color="000000"/>
              <w:left w:val="single" w:sz="8" w:space="0" w:color="000000"/>
              <w:bottom w:val="single" w:sz="8" w:space="0" w:color="000000"/>
              <w:right w:val="single" w:sz="8" w:space="0" w:color="000000"/>
            </w:tcBorders>
          </w:tcPr>
          <w:p w14:paraId="0C1D26CD" w14:textId="77777777" w:rsidR="00F7345D" w:rsidRDefault="00054EC3">
            <w:pPr>
              <w:pStyle w:val="TableLeftAlign"/>
            </w:pPr>
            <w:r>
              <w:t>XSLT</w:t>
            </w:r>
          </w:p>
        </w:tc>
        <w:tc>
          <w:tcPr>
            <w:tcW w:w="0" w:type="auto"/>
            <w:tcBorders>
              <w:top w:val="single" w:sz="8" w:space="0" w:color="000000"/>
              <w:left w:val="single" w:sz="8" w:space="0" w:color="000000"/>
              <w:bottom w:val="single" w:sz="8" w:space="0" w:color="000000"/>
              <w:right w:val="single" w:sz="8" w:space="0" w:color="000000"/>
            </w:tcBorders>
          </w:tcPr>
          <w:p w14:paraId="0C1D26CE" w14:textId="77777777" w:rsidR="00F7345D" w:rsidRDefault="00054EC3">
            <w:pPr>
              <w:pStyle w:val="TableLeftAlign"/>
            </w:pPr>
            <w:proofErr w:type="spellStart"/>
            <w:r>
              <w:t>eXtensible</w:t>
            </w:r>
            <w:proofErr w:type="spellEnd"/>
            <w:r>
              <w:t xml:space="preserve"> Stylesheet Language Transformations</w:t>
            </w:r>
          </w:p>
        </w:tc>
      </w:tr>
    </w:tbl>
    <w:p w14:paraId="0C1D26D1" w14:textId="77777777" w:rsidR="00F7345D" w:rsidRDefault="00054EC3">
      <w:pPr>
        <w:pStyle w:val="Heading1"/>
        <w:rPr>
          <w:rFonts w:hint="eastAsia"/>
        </w:rPr>
      </w:pPr>
      <w:bookmarkStart w:id="9" w:name="_Toc256000003"/>
      <w:bookmarkStart w:id="10" w:name="_Toc219292303"/>
      <w:r>
        <w:lastRenderedPageBreak/>
        <w:t>Glossary</w:t>
      </w:r>
      <w:bookmarkEnd w:id="9"/>
      <w:bookmarkEnd w:id="10"/>
    </w:p>
    <w:p w14:paraId="0C1D26D2" w14:textId="77777777" w:rsidR="00F7345D" w:rsidRDefault="00054EC3">
      <w:pPr>
        <w:pStyle w:val="TableCaption"/>
      </w:pPr>
      <w:bookmarkStart w:id="11" w:name="_Toc219292307"/>
      <w:r>
        <w:t>Table 4.0-1 Term Definitions</w:t>
      </w:r>
      <w:bookmarkEnd w:id="11"/>
    </w:p>
    <w:tbl>
      <w:tblPr>
        <w:tblW w:w="51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7339"/>
      </w:tblGrid>
      <w:tr w:rsidR="00F7345D" w14:paraId="0C1D26D5" w14:textId="77777777" w:rsidTr="00971BA8">
        <w:trPr>
          <w:cantSplit/>
          <w:tblHeader/>
        </w:trPr>
        <w:tc>
          <w:tcPr>
            <w:tcW w:w="0" w:type="auto"/>
            <w:tcBorders>
              <w:top w:val="single" w:sz="8" w:space="0" w:color="000000"/>
              <w:left w:val="single" w:sz="8" w:space="0" w:color="000000"/>
              <w:bottom w:val="single" w:sz="8" w:space="0" w:color="000000"/>
              <w:right w:val="single" w:sz="8" w:space="0" w:color="000000"/>
            </w:tcBorders>
          </w:tcPr>
          <w:p w14:paraId="0C1D26D3" w14:textId="77777777" w:rsidR="00F7345D" w:rsidRDefault="00054EC3">
            <w:pPr>
              <w:pStyle w:val="Centerbold0"/>
            </w:pPr>
            <w:r>
              <w:t>Term</w:t>
            </w:r>
          </w:p>
        </w:tc>
        <w:tc>
          <w:tcPr>
            <w:tcW w:w="3850" w:type="pct"/>
            <w:tcBorders>
              <w:top w:val="single" w:sz="8" w:space="0" w:color="000000"/>
              <w:left w:val="single" w:sz="8" w:space="0" w:color="000000"/>
              <w:bottom w:val="single" w:sz="8" w:space="0" w:color="000000"/>
              <w:right w:val="single" w:sz="8" w:space="0" w:color="000000"/>
            </w:tcBorders>
          </w:tcPr>
          <w:p w14:paraId="0C1D26D4" w14:textId="77777777" w:rsidR="00F7345D" w:rsidRDefault="00054EC3">
            <w:pPr>
              <w:pStyle w:val="Centerbold0"/>
            </w:pPr>
            <w:r>
              <w:t>Definition</w:t>
            </w:r>
          </w:p>
        </w:tc>
      </w:tr>
      <w:tr w:rsidR="00F7345D" w14:paraId="0C1D26D8"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D6" w14:textId="77777777" w:rsidR="00F7345D" w:rsidRDefault="00054EC3">
            <w:pPr>
              <w:pStyle w:val="TableLeftAlign"/>
            </w:pPr>
            <w:r>
              <w:t>Abstract Service Bus (ASB)</w:t>
            </w:r>
          </w:p>
        </w:tc>
        <w:tc>
          <w:tcPr>
            <w:tcW w:w="3850" w:type="pct"/>
            <w:tcBorders>
              <w:top w:val="single" w:sz="8" w:space="0" w:color="000000"/>
              <w:left w:val="single" w:sz="8" w:space="0" w:color="000000"/>
              <w:bottom w:val="single" w:sz="8" w:space="0" w:color="000000"/>
              <w:right w:val="single" w:sz="8" w:space="0" w:color="000000"/>
            </w:tcBorders>
          </w:tcPr>
          <w:p w14:paraId="0C1D26D7" w14:textId="77777777" w:rsidR="00F7345D" w:rsidRDefault="00054EC3">
            <w:pPr>
              <w:pStyle w:val="TableLeftAlign"/>
            </w:pPr>
            <w:r>
              <w:t xml:space="preserve">The Abstract Service Bus (ASB) is a composite element that supports all types of OMS Data Exchanges. The ASB includes the physical layer that is the foundation of the ASB’s other sub-elements. It is important to note that the ASB is a logical </w:t>
            </w:r>
            <w:proofErr w:type="gramStart"/>
            <w:r>
              <w:t>construct</w:t>
            </w:r>
            <w:proofErr w:type="gramEnd"/>
            <w:r>
              <w:t xml:space="preserve">, not a single physical element distinct from other OMS </w:t>
            </w:r>
            <w:proofErr w:type="gramStart"/>
            <w:r>
              <w:t>elements, and</w:t>
            </w:r>
            <w:proofErr w:type="gramEnd"/>
            <w:r>
              <w:t xml:space="preserve"> is defined and provided as a part of an OMS Platform. The ASB (and therefore the Platform) includes components hosted on Subsystems, the Open Computing Environment (OCE), and Other Mission Processing elements.</w:t>
            </w:r>
          </w:p>
        </w:tc>
      </w:tr>
      <w:tr w:rsidR="00F7345D" w14:paraId="0C1D26DB"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D9" w14:textId="77777777" w:rsidR="00F7345D" w:rsidRDefault="00054EC3">
            <w:pPr>
              <w:pStyle w:val="TableLeftAlign"/>
            </w:pPr>
            <w:r>
              <w:t>Adaptability</w:t>
            </w:r>
          </w:p>
        </w:tc>
        <w:tc>
          <w:tcPr>
            <w:tcW w:w="3850" w:type="pct"/>
            <w:tcBorders>
              <w:top w:val="single" w:sz="8" w:space="0" w:color="000000"/>
              <w:left w:val="single" w:sz="8" w:space="0" w:color="000000"/>
              <w:bottom w:val="single" w:sz="8" w:space="0" w:color="000000"/>
              <w:right w:val="single" w:sz="8" w:space="0" w:color="000000"/>
            </w:tcBorders>
          </w:tcPr>
          <w:p w14:paraId="0C1D26DA" w14:textId="77777777" w:rsidR="00F7345D" w:rsidRDefault="00054EC3">
            <w:pPr>
              <w:pStyle w:val="TableLeftAlign"/>
            </w:pPr>
            <w:r>
              <w:t>Adaptability within OMS is the ability to make changes to accommodate a Subsystem or Service, or the ability of a Subsystem or Service to make changes with minimum impact.</w:t>
            </w:r>
          </w:p>
        </w:tc>
      </w:tr>
      <w:tr w:rsidR="00F7345D" w14:paraId="0C1D26DE"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DC" w14:textId="77777777" w:rsidR="00F7345D" w:rsidRDefault="00054EC3">
            <w:pPr>
              <w:pStyle w:val="TableLeftAlign"/>
            </w:pPr>
            <w:r>
              <w:t>Adapter</w:t>
            </w:r>
          </w:p>
        </w:tc>
        <w:tc>
          <w:tcPr>
            <w:tcW w:w="3850" w:type="pct"/>
            <w:tcBorders>
              <w:top w:val="single" w:sz="8" w:space="0" w:color="000000"/>
              <w:left w:val="single" w:sz="8" w:space="0" w:color="000000"/>
              <w:bottom w:val="single" w:sz="8" w:space="0" w:color="000000"/>
              <w:right w:val="single" w:sz="8" w:space="0" w:color="000000"/>
            </w:tcBorders>
          </w:tcPr>
          <w:p w14:paraId="0C1D26DD" w14:textId="77777777" w:rsidR="00F7345D" w:rsidRDefault="00054EC3">
            <w:pPr>
              <w:pStyle w:val="TableLeftAlign"/>
            </w:pPr>
            <w:r>
              <w:t>Typically, when capitalized, Adapter refers to OMS Adapter.</w:t>
            </w:r>
          </w:p>
        </w:tc>
      </w:tr>
      <w:tr w:rsidR="00F7345D" w14:paraId="0C1D26E1"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DF" w14:textId="77777777" w:rsidR="00F7345D" w:rsidRDefault="00054EC3">
            <w:pPr>
              <w:pStyle w:val="TableLeftAlign"/>
            </w:pPr>
            <w:r>
              <w:t>Adopting Program</w:t>
            </w:r>
          </w:p>
        </w:tc>
        <w:tc>
          <w:tcPr>
            <w:tcW w:w="3850" w:type="pct"/>
            <w:tcBorders>
              <w:top w:val="single" w:sz="8" w:space="0" w:color="000000"/>
              <w:left w:val="single" w:sz="8" w:space="0" w:color="000000"/>
              <w:bottom w:val="single" w:sz="8" w:space="0" w:color="000000"/>
              <w:right w:val="single" w:sz="8" w:space="0" w:color="000000"/>
            </w:tcBorders>
          </w:tcPr>
          <w:p w14:paraId="0C1D26E0" w14:textId="77777777" w:rsidR="00F7345D" w:rsidRDefault="00054EC3">
            <w:pPr>
              <w:pStyle w:val="TableLeftAlign"/>
            </w:pPr>
            <w:proofErr w:type="gramStart"/>
            <w:r>
              <w:t>For the purpose of</w:t>
            </w:r>
            <w:proofErr w:type="gramEnd"/>
            <w:r>
              <w:t xml:space="preserve"> OMS, an Adopting Program is any entity that adopts OMS.</w:t>
            </w:r>
          </w:p>
        </w:tc>
      </w:tr>
      <w:tr w:rsidR="00F7345D" w14:paraId="0C1D26E4"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E2" w14:textId="77777777" w:rsidR="00F7345D" w:rsidRDefault="00054EC3">
            <w:pPr>
              <w:pStyle w:val="TableLeftAlign"/>
            </w:pPr>
            <w:r>
              <w:t>Anti-Tamper (AT)</w:t>
            </w:r>
          </w:p>
        </w:tc>
        <w:tc>
          <w:tcPr>
            <w:tcW w:w="3850" w:type="pct"/>
            <w:tcBorders>
              <w:top w:val="single" w:sz="8" w:space="0" w:color="000000"/>
              <w:left w:val="single" w:sz="8" w:space="0" w:color="000000"/>
              <w:bottom w:val="single" w:sz="8" w:space="0" w:color="000000"/>
              <w:right w:val="single" w:sz="8" w:space="0" w:color="000000"/>
            </w:tcBorders>
          </w:tcPr>
          <w:p w14:paraId="0C1D26E3" w14:textId="77777777" w:rsidR="00F7345D" w:rsidRDefault="00054EC3">
            <w:pPr>
              <w:pStyle w:val="TableLeftAlign"/>
            </w:pPr>
            <w:r>
              <w:t>Hardware and Software design techniques intended to prevent and/or delay exploitation of critical technologies in US weapon systems.</w:t>
            </w:r>
          </w:p>
        </w:tc>
      </w:tr>
      <w:tr w:rsidR="00F7345D" w14:paraId="0C1D26E7"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E5" w14:textId="77777777" w:rsidR="00F7345D" w:rsidRDefault="00054EC3">
            <w:pPr>
              <w:pStyle w:val="TableLeftAlign"/>
            </w:pPr>
            <w:r>
              <w:t>Approved OMS Message</w:t>
            </w:r>
          </w:p>
        </w:tc>
        <w:tc>
          <w:tcPr>
            <w:tcW w:w="3850" w:type="pct"/>
            <w:tcBorders>
              <w:top w:val="single" w:sz="8" w:space="0" w:color="000000"/>
              <w:left w:val="single" w:sz="8" w:space="0" w:color="000000"/>
              <w:bottom w:val="single" w:sz="8" w:space="0" w:color="000000"/>
              <w:right w:val="single" w:sz="8" w:space="0" w:color="000000"/>
            </w:tcBorders>
          </w:tcPr>
          <w:p w14:paraId="0C1D26E6" w14:textId="22C9597C" w:rsidR="00F7345D" w:rsidRDefault="00054EC3">
            <w:pPr>
              <w:pStyle w:val="TableLeftAlign"/>
            </w:pPr>
            <w:r>
              <w:t>An Approved OMS Message is an unchanged message from the referenced UCI Schema.  An Approved OMS Message can also be a new message or modification of an existing message that has been approved at the formal OACWG change process.</w:t>
            </w:r>
          </w:p>
        </w:tc>
      </w:tr>
      <w:tr w:rsidR="00F7345D" w14:paraId="0C1D26EA"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E8" w14:textId="77777777" w:rsidR="00F7345D" w:rsidRDefault="00054EC3">
            <w:pPr>
              <w:pStyle w:val="TableLeftAlign"/>
            </w:pPr>
            <w:r>
              <w:t>Architecture Element</w:t>
            </w:r>
          </w:p>
        </w:tc>
        <w:tc>
          <w:tcPr>
            <w:tcW w:w="3850" w:type="pct"/>
            <w:tcBorders>
              <w:top w:val="single" w:sz="8" w:space="0" w:color="000000"/>
              <w:left w:val="single" w:sz="8" w:space="0" w:color="000000"/>
              <w:bottom w:val="single" w:sz="8" w:space="0" w:color="000000"/>
              <w:right w:val="single" w:sz="8" w:space="0" w:color="000000"/>
            </w:tcBorders>
          </w:tcPr>
          <w:p w14:paraId="0C1D26E9" w14:textId="77777777" w:rsidR="00F7345D" w:rsidRDefault="00054EC3">
            <w:pPr>
              <w:pStyle w:val="TableLeftAlign"/>
            </w:pPr>
            <w:r>
              <w:t>OMS defines the Architecture Elements as the five major building blocks of the OMS architecture: Mission Packages, Platforms, Subsystems, Services, and Isolators.</w:t>
            </w:r>
          </w:p>
        </w:tc>
      </w:tr>
      <w:tr w:rsidR="00F7345D" w14:paraId="0C1D26ED"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EB" w14:textId="77777777" w:rsidR="00F7345D" w:rsidRDefault="00054EC3">
            <w:pPr>
              <w:pStyle w:val="TableLeftAlign"/>
            </w:pPr>
            <w:r>
              <w:t>Capability</w:t>
            </w:r>
          </w:p>
        </w:tc>
        <w:tc>
          <w:tcPr>
            <w:tcW w:w="3850" w:type="pct"/>
            <w:tcBorders>
              <w:top w:val="single" w:sz="8" w:space="0" w:color="000000"/>
              <w:left w:val="single" w:sz="8" w:space="0" w:color="000000"/>
              <w:bottom w:val="single" w:sz="8" w:space="0" w:color="000000"/>
              <w:right w:val="single" w:sz="8" w:space="0" w:color="000000"/>
            </w:tcBorders>
          </w:tcPr>
          <w:p w14:paraId="0C1D26EC" w14:textId="77777777" w:rsidR="00F7345D" w:rsidRDefault="00054EC3">
            <w:pPr>
              <w:pStyle w:val="TableLeftAlign"/>
            </w:pPr>
            <w:proofErr w:type="gramStart"/>
            <w:r>
              <w:t>A Capability</w:t>
            </w:r>
            <w:proofErr w:type="gramEnd"/>
            <w:r>
              <w:t xml:space="preserve"> is a performable action useful in accomplishing missions of an OMS system.  Capabilities are typically tasked, discovered, commanded, or any combination thereof, using OMS Messaging. Capabilities are documented in a non-proprietary Service Contract.</w:t>
            </w:r>
          </w:p>
        </w:tc>
      </w:tr>
      <w:tr w:rsidR="00F7345D" w14:paraId="0C1D26F0"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EE" w14:textId="77777777" w:rsidR="00F7345D" w:rsidRDefault="00054EC3">
            <w:pPr>
              <w:pStyle w:val="TableLeftAlign"/>
            </w:pPr>
            <w:r>
              <w:t>CERT</w:t>
            </w:r>
          </w:p>
        </w:tc>
        <w:tc>
          <w:tcPr>
            <w:tcW w:w="3850" w:type="pct"/>
            <w:tcBorders>
              <w:top w:val="single" w:sz="8" w:space="0" w:color="000000"/>
              <w:left w:val="single" w:sz="8" w:space="0" w:color="000000"/>
              <w:bottom w:val="single" w:sz="8" w:space="0" w:color="000000"/>
              <w:right w:val="single" w:sz="8" w:space="0" w:color="000000"/>
            </w:tcBorders>
          </w:tcPr>
          <w:p w14:paraId="0C1D26EF" w14:textId="77777777" w:rsidR="00F7345D" w:rsidRDefault="00054EC3">
            <w:pPr>
              <w:pStyle w:val="TableLeftAlign"/>
            </w:pPr>
            <w:r>
              <w:t>This is a special text designator used to indicate a numbered certification requirement within an Open Mission System Specification, but not in the OMS Standard. An OMS certification requirement (CERT) is assessed against OMS elements that are more detailed than an OMS Standard requirement (RQMT) and impact more directly the design of the element which is the subject of the OMS Specification.</w:t>
            </w:r>
          </w:p>
        </w:tc>
      </w:tr>
      <w:tr w:rsidR="00F7345D" w14:paraId="0C1D26F3"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F1" w14:textId="77777777" w:rsidR="00F7345D" w:rsidRDefault="00054EC3">
            <w:pPr>
              <w:pStyle w:val="TableLeftAlign"/>
            </w:pPr>
            <w:r>
              <w:t>Change Request</w:t>
            </w:r>
          </w:p>
        </w:tc>
        <w:tc>
          <w:tcPr>
            <w:tcW w:w="3850" w:type="pct"/>
            <w:tcBorders>
              <w:top w:val="single" w:sz="8" w:space="0" w:color="000000"/>
              <w:left w:val="single" w:sz="8" w:space="0" w:color="000000"/>
              <w:bottom w:val="single" w:sz="8" w:space="0" w:color="000000"/>
              <w:right w:val="single" w:sz="8" w:space="0" w:color="000000"/>
            </w:tcBorders>
          </w:tcPr>
          <w:p w14:paraId="0C1D26F2" w14:textId="77777777" w:rsidR="00F7345D" w:rsidRDefault="00054EC3">
            <w:pPr>
              <w:pStyle w:val="TableLeftAlign"/>
            </w:pPr>
            <w:r>
              <w:t>A Change Request identifies proposed changes to the OMS Standard and/or UCI Standard according to the change process defined in the OACWG Governance Plan.</w:t>
            </w:r>
          </w:p>
        </w:tc>
      </w:tr>
      <w:tr w:rsidR="00F7345D" w14:paraId="0C1D26F6"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F4" w14:textId="77777777" w:rsidR="00F7345D" w:rsidRDefault="00054EC3">
            <w:pPr>
              <w:pStyle w:val="TableLeftAlign"/>
            </w:pPr>
            <w:r>
              <w:t>Classified Data Erase (CDE)</w:t>
            </w:r>
          </w:p>
        </w:tc>
        <w:tc>
          <w:tcPr>
            <w:tcW w:w="3850" w:type="pct"/>
            <w:tcBorders>
              <w:top w:val="single" w:sz="8" w:space="0" w:color="000000"/>
              <w:left w:val="single" w:sz="8" w:space="0" w:color="000000"/>
              <w:bottom w:val="single" w:sz="8" w:space="0" w:color="000000"/>
              <w:right w:val="single" w:sz="8" w:space="0" w:color="000000"/>
            </w:tcBorders>
          </w:tcPr>
          <w:p w14:paraId="0C1D26F5" w14:textId="77777777" w:rsidR="00F7345D" w:rsidRDefault="00054EC3">
            <w:pPr>
              <w:pStyle w:val="TableLeftAlign"/>
            </w:pPr>
            <w:r>
              <w:t>Removes all classified data created during Subsystem operation, returning “the Subsystem to its default/native/base classification level”. Depending on a Subsystem’s design, CDE can be commanded as a part of the Subsystem shutdown command (probably the normal use</w:t>
            </w:r>
            <w:proofErr w:type="gramStart"/>
            <w:r>
              <w:t>), or</w:t>
            </w:r>
            <w:proofErr w:type="gramEnd"/>
            <w:r>
              <w:t xml:space="preserve"> could be invoked during normal Subsystem operation. A Subsystem will document its support for CDE in its SDD and/or Service </w:t>
            </w:r>
            <w:proofErr w:type="gramStart"/>
            <w:r>
              <w:t>Contract, and</w:t>
            </w:r>
            <w:proofErr w:type="gramEnd"/>
            <w:r>
              <w:t xml:space="preserve"> should reject a CDE command for situations it does not support. Restoring power to a Subsystem shutdown with CDE restarts the Subsystem to normal operation. See also potentially related terms: ZEROIZE and DISABLE.</w:t>
            </w:r>
          </w:p>
        </w:tc>
      </w:tr>
      <w:tr w:rsidR="00F7345D" w14:paraId="0C1D26F9"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F7" w14:textId="77777777" w:rsidR="00F7345D" w:rsidRDefault="00054EC3">
            <w:pPr>
              <w:pStyle w:val="TableLeftAlign"/>
            </w:pPr>
            <w:r>
              <w:lastRenderedPageBreak/>
              <w:t xml:space="preserve">Command and </w:t>
            </w:r>
            <w:proofErr w:type="gramStart"/>
            <w:r>
              <w:t>Control</w:t>
            </w:r>
            <w:proofErr w:type="gramEnd"/>
          </w:p>
        </w:tc>
        <w:tc>
          <w:tcPr>
            <w:tcW w:w="3850" w:type="pct"/>
            <w:tcBorders>
              <w:top w:val="single" w:sz="8" w:space="0" w:color="000000"/>
              <w:left w:val="single" w:sz="8" w:space="0" w:color="000000"/>
              <w:bottom w:val="single" w:sz="8" w:space="0" w:color="000000"/>
              <w:right w:val="single" w:sz="8" w:space="0" w:color="000000"/>
            </w:tcBorders>
          </w:tcPr>
          <w:p w14:paraId="0C1D26F8" w14:textId="77777777" w:rsidR="00F7345D" w:rsidRDefault="00054EC3">
            <w:pPr>
              <w:pStyle w:val="TableLeftAlign"/>
            </w:pPr>
            <w:r>
              <w:t>Command and Control (C2) in the context of OMS is a type of information data exchange utilized within a Mission Package to perform its mission and generate usable products. In OMS, C2 is typically accomplished using the OMS Messaging Data Exchange.  However, data exchanges that require very low latency performance may choose to utilize OMS Data Transfer or OMS Special Signal Data Exchanges.</w:t>
            </w:r>
          </w:p>
        </w:tc>
      </w:tr>
      <w:tr w:rsidR="00F7345D" w14:paraId="0C1D26FC"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FA" w14:textId="77777777" w:rsidR="00F7345D" w:rsidRDefault="00054EC3">
            <w:pPr>
              <w:pStyle w:val="TableLeftAlign"/>
            </w:pPr>
            <w:r>
              <w:t>Complex Sensor Data</w:t>
            </w:r>
          </w:p>
        </w:tc>
        <w:tc>
          <w:tcPr>
            <w:tcW w:w="3850" w:type="pct"/>
            <w:tcBorders>
              <w:top w:val="single" w:sz="8" w:space="0" w:color="000000"/>
              <w:left w:val="single" w:sz="8" w:space="0" w:color="000000"/>
              <w:bottom w:val="single" w:sz="8" w:space="0" w:color="000000"/>
              <w:right w:val="single" w:sz="8" w:space="0" w:color="000000"/>
            </w:tcBorders>
          </w:tcPr>
          <w:p w14:paraId="0C1D26FB" w14:textId="77777777" w:rsidR="00F7345D" w:rsidRDefault="00054EC3">
            <w:pPr>
              <w:pStyle w:val="TableLeftAlign"/>
            </w:pPr>
            <w:r>
              <w:t>Processed or semi-processed sensor data represented as complex numbers (real and imaginary number pairs</w:t>
            </w:r>
            <w:proofErr w:type="gramStart"/>
            <w:r>
              <w:t>), and</w:t>
            </w:r>
            <w:proofErr w:type="gramEnd"/>
            <w:r>
              <w:t xml:space="preserve"> may include file header data.</w:t>
            </w:r>
          </w:p>
        </w:tc>
      </w:tr>
      <w:tr w:rsidR="00F7345D" w14:paraId="0C1D26FF"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6FD" w14:textId="77777777" w:rsidR="00F7345D" w:rsidRDefault="00054EC3">
            <w:pPr>
              <w:pStyle w:val="TableLeftAlign"/>
            </w:pPr>
            <w:r>
              <w:t>Critical Abstraction Layer (CAL)</w:t>
            </w:r>
          </w:p>
        </w:tc>
        <w:tc>
          <w:tcPr>
            <w:tcW w:w="3850" w:type="pct"/>
            <w:tcBorders>
              <w:top w:val="single" w:sz="8" w:space="0" w:color="000000"/>
              <w:left w:val="single" w:sz="8" w:space="0" w:color="000000"/>
              <w:bottom w:val="single" w:sz="8" w:space="0" w:color="000000"/>
              <w:right w:val="single" w:sz="8" w:space="0" w:color="000000"/>
            </w:tcBorders>
          </w:tcPr>
          <w:p w14:paraId="0C1D26FE" w14:textId="77777777" w:rsidR="00F7345D" w:rsidRDefault="00054EC3">
            <w:pPr>
              <w:pStyle w:val="TableLeftAlign"/>
            </w:pPr>
            <w:r>
              <w:t xml:space="preserve">A Critical Abstraction Layer (CAL) is an OMS architecture concept and approach supporting the standardized OMS Messaging between the OMS Platform and the Subsystems, Services, and Isolators that are part of an OMS Mission Package. A CAL is realized by a CAL Implementation that supports the CAL API used by Subsystems, Services, and Isolators. </w:t>
            </w:r>
            <w:proofErr w:type="gramStart"/>
            <w:r>
              <w:t>The CAL</w:t>
            </w:r>
            <w:proofErr w:type="gramEnd"/>
            <w:r>
              <w:t xml:space="preserve"> isolates Subsystem, Service, and Isolator application software from Platform specific CAL Implementations. A Platform will include one or more CAL Implementations that allow Subsystem, Services, and Isolators to communicate using OMS Messages. The CAL interface aids portability of Subsystem, Services, and Isolators among OMS Mission Packages. The CAL allows applications to interact (get, set, send, receive, etc.) with message objects regardless of the underlying object implementation.</w:t>
            </w:r>
          </w:p>
        </w:tc>
      </w:tr>
      <w:tr w:rsidR="00F7345D" w14:paraId="0C1D2702"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00" w14:textId="77777777" w:rsidR="00F7345D" w:rsidRDefault="00054EC3">
            <w:pPr>
              <w:pStyle w:val="TableLeftAlign"/>
            </w:pPr>
            <w:r>
              <w:t>Critical Abstraction Layer (CAL) Application Programming Interface (API)</w:t>
            </w:r>
          </w:p>
        </w:tc>
        <w:tc>
          <w:tcPr>
            <w:tcW w:w="3850" w:type="pct"/>
            <w:tcBorders>
              <w:top w:val="single" w:sz="8" w:space="0" w:color="000000"/>
              <w:left w:val="single" w:sz="8" w:space="0" w:color="000000"/>
              <w:bottom w:val="single" w:sz="8" w:space="0" w:color="000000"/>
              <w:right w:val="single" w:sz="8" w:space="0" w:color="000000"/>
            </w:tcBorders>
          </w:tcPr>
          <w:p w14:paraId="0C1D2701" w14:textId="77777777" w:rsidR="00F7345D" w:rsidRDefault="00054EC3">
            <w:pPr>
              <w:pStyle w:val="TableLeftAlign"/>
            </w:pPr>
            <w:r>
              <w:t>The CAL API is the interface that Subsystems, Services, and Isolators use to access the capabilities supported by a CAL (e.g., the exchanges of OMS Messages). CAL APIs are designed to guarantee commonality of the CAL API across CALs for the same OMS version for that language.</w:t>
            </w:r>
          </w:p>
        </w:tc>
      </w:tr>
      <w:tr w:rsidR="00F7345D" w14:paraId="0C1D2705"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03" w14:textId="77777777" w:rsidR="00F7345D" w:rsidRDefault="00054EC3">
            <w:pPr>
              <w:pStyle w:val="TableLeftAlign"/>
            </w:pPr>
            <w:r>
              <w:t>Critical Abstraction Layer (CAL) Implementation</w:t>
            </w:r>
          </w:p>
        </w:tc>
        <w:tc>
          <w:tcPr>
            <w:tcW w:w="3850" w:type="pct"/>
            <w:tcBorders>
              <w:top w:val="single" w:sz="8" w:space="0" w:color="000000"/>
              <w:left w:val="single" w:sz="8" w:space="0" w:color="000000"/>
              <w:bottom w:val="single" w:sz="8" w:space="0" w:color="000000"/>
              <w:right w:val="single" w:sz="8" w:space="0" w:color="000000"/>
            </w:tcBorders>
          </w:tcPr>
          <w:p w14:paraId="0C1D2704" w14:textId="77777777" w:rsidR="00F7345D" w:rsidRDefault="00054EC3">
            <w:pPr>
              <w:pStyle w:val="TableLeftAlign"/>
            </w:pPr>
            <w:r>
              <w:t>A CAL Implementation is a manifestation and fulfillment of the CAL API that adheres to the requirements defined in the CAL Specification(s). One or more CAL Implementations serve as an integral component of an OMS Platform Abstract Service Bus (ASB) and are provided by the OMS Platform.</w:t>
            </w:r>
          </w:p>
        </w:tc>
      </w:tr>
      <w:tr w:rsidR="00F7345D" w14:paraId="0C1D2708"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06" w14:textId="77777777" w:rsidR="00F7345D" w:rsidRDefault="00054EC3">
            <w:pPr>
              <w:pStyle w:val="TableLeftAlign"/>
            </w:pPr>
            <w:r>
              <w:t>Cyber Resiliency</w:t>
            </w:r>
          </w:p>
        </w:tc>
        <w:tc>
          <w:tcPr>
            <w:tcW w:w="3850" w:type="pct"/>
            <w:tcBorders>
              <w:top w:val="single" w:sz="8" w:space="0" w:color="000000"/>
              <w:left w:val="single" w:sz="8" w:space="0" w:color="000000"/>
              <w:bottom w:val="single" w:sz="8" w:space="0" w:color="000000"/>
              <w:right w:val="single" w:sz="8" w:space="0" w:color="000000"/>
            </w:tcBorders>
          </w:tcPr>
          <w:p w14:paraId="0C1D2707" w14:textId="77777777" w:rsidR="00F7345D" w:rsidRDefault="00054EC3">
            <w:pPr>
              <w:pStyle w:val="TableLeftAlign"/>
            </w:pPr>
            <w:r>
              <w:t>The ability to anticipate, withstand, recover from, and adapt to adverse conditions, stresses, attacks, or compromises on systems that use or are enabled by cyber resources (NIST SP 800-160 vol 2).</w:t>
            </w:r>
          </w:p>
        </w:tc>
      </w:tr>
      <w:tr w:rsidR="00F7345D" w14:paraId="0C1D270B"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09" w14:textId="77777777" w:rsidR="00F7345D" w:rsidRDefault="00054EC3">
            <w:pPr>
              <w:pStyle w:val="TableLeftAlign"/>
            </w:pPr>
            <w:r>
              <w:t>Cyber Survivability</w:t>
            </w:r>
          </w:p>
        </w:tc>
        <w:tc>
          <w:tcPr>
            <w:tcW w:w="3850" w:type="pct"/>
            <w:tcBorders>
              <w:top w:val="single" w:sz="8" w:space="0" w:color="000000"/>
              <w:left w:val="single" w:sz="8" w:space="0" w:color="000000"/>
              <w:bottom w:val="single" w:sz="8" w:space="0" w:color="000000"/>
              <w:right w:val="single" w:sz="8" w:space="0" w:color="000000"/>
            </w:tcBorders>
          </w:tcPr>
          <w:p w14:paraId="0C1D270A" w14:textId="77777777" w:rsidR="00F7345D" w:rsidRDefault="00054EC3">
            <w:pPr>
              <w:pStyle w:val="TableLeftAlign"/>
            </w:pPr>
            <w:r>
              <w:t>The ability of warfighter systems to prevent, mitigate, recover from and adapt to adverse cyber-events that could impact mission related functions, by applying a risk managed approach to achieve and maintain an operationally relevant risk posture, throughout its lifecycle. (DODI 8500.01)</w:t>
            </w:r>
          </w:p>
        </w:tc>
      </w:tr>
      <w:tr w:rsidR="00F7345D" w14:paraId="0C1D270E"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0C" w14:textId="77777777" w:rsidR="00F7345D" w:rsidRDefault="00054EC3">
            <w:pPr>
              <w:pStyle w:val="TableLeftAlign"/>
            </w:pPr>
            <w:r>
              <w:t>Cybersecurity</w:t>
            </w:r>
          </w:p>
        </w:tc>
        <w:tc>
          <w:tcPr>
            <w:tcW w:w="3850" w:type="pct"/>
            <w:tcBorders>
              <w:top w:val="single" w:sz="8" w:space="0" w:color="000000"/>
              <w:left w:val="single" w:sz="8" w:space="0" w:color="000000"/>
              <w:bottom w:val="single" w:sz="8" w:space="0" w:color="000000"/>
              <w:right w:val="single" w:sz="8" w:space="0" w:color="000000"/>
            </w:tcBorders>
          </w:tcPr>
          <w:p w14:paraId="0C1D270D" w14:textId="77777777" w:rsidR="00F7345D" w:rsidRDefault="00054EC3">
            <w:pPr>
              <w:pStyle w:val="TableLeftAlign"/>
            </w:pPr>
            <w:r>
              <w:t>Prevention of damage to, protection of, and restoration of computers, electronic communications systems, electronic communications services, wire communication, and electronic communication, including information contained therein, to ensure its availability, integrity, authentication, confidentiality, and nonrepudiation.</w:t>
            </w:r>
          </w:p>
        </w:tc>
      </w:tr>
      <w:tr w:rsidR="00F7345D" w14:paraId="0C1D2711"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0F" w14:textId="77777777" w:rsidR="00F7345D" w:rsidRDefault="00054EC3">
            <w:pPr>
              <w:pStyle w:val="TableLeftAlign"/>
            </w:pPr>
            <w:r>
              <w:t>Data Transfer</w:t>
            </w:r>
          </w:p>
        </w:tc>
        <w:tc>
          <w:tcPr>
            <w:tcW w:w="3850" w:type="pct"/>
            <w:tcBorders>
              <w:top w:val="single" w:sz="8" w:space="0" w:color="000000"/>
              <w:left w:val="single" w:sz="8" w:space="0" w:color="000000"/>
              <w:bottom w:val="single" w:sz="8" w:space="0" w:color="000000"/>
              <w:right w:val="single" w:sz="8" w:space="0" w:color="000000"/>
            </w:tcBorders>
          </w:tcPr>
          <w:p w14:paraId="0C1D2710" w14:textId="77777777" w:rsidR="00F7345D" w:rsidRDefault="00054EC3">
            <w:pPr>
              <w:pStyle w:val="TableLeftAlign"/>
            </w:pPr>
            <w:proofErr w:type="gramStart"/>
            <w:r>
              <w:t>Typically</w:t>
            </w:r>
            <w:proofErr w:type="gramEnd"/>
            <w:r>
              <w:t xml:space="preserve"> when capitalized, Data Transfer refers to OMS Data Transfer.</w:t>
            </w:r>
          </w:p>
        </w:tc>
      </w:tr>
      <w:tr w:rsidR="00F7345D" w14:paraId="0C1D2714"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12" w14:textId="77777777" w:rsidR="00F7345D" w:rsidRDefault="00054EC3">
            <w:pPr>
              <w:pStyle w:val="TableLeftAlign"/>
            </w:pPr>
            <w:r>
              <w:t>Disable</w:t>
            </w:r>
          </w:p>
        </w:tc>
        <w:tc>
          <w:tcPr>
            <w:tcW w:w="3850" w:type="pct"/>
            <w:tcBorders>
              <w:top w:val="single" w:sz="8" w:space="0" w:color="000000"/>
              <w:left w:val="single" w:sz="8" w:space="0" w:color="000000"/>
              <w:bottom w:val="single" w:sz="8" w:space="0" w:color="000000"/>
              <w:right w:val="single" w:sz="8" w:space="0" w:color="000000"/>
            </w:tcBorders>
          </w:tcPr>
          <w:p w14:paraId="0C1D2713" w14:textId="77777777" w:rsidR="00F7345D" w:rsidRDefault="00054EC3">
            <w:pPr>
              <w:pStyle w:val="TableLeftAlign"/>
            </w:pPr>
            <w:r>
              <w:t xml:space="preserve">Invokes Subsystem-specific action requiring OEM or depot level maintenance to return the Subsystem to normal operation. DISABLE optionally may be interpreted to include the actions of ZEROIZE and CLASSIFIED DATA ERASE. If it does not, it could be required to invoke CLASSIFIED DATA ERASE and/or ZEROIZE in addition to DISABLE </w:t>
            </w:r>
            <w:proofErr w:type="gramStart"/>
            <w:r>
              <w:t>in order to</w:t>
            </w:r>
            <w:proofErr w:type="gramEnd"/>
            <w:r>
              <w:t xml:space="preserve"> address all classified data. A Subsystem will document its support for DISABLE in its SDD and/or Service Contract. See also potentially related terms: CLASSIFIED DATA ERASE and ZEROIZE.</w:t>
            </w:r>
          </w:p>
        </w:tc>
      </w:tr>
      <w:tr w:rsidR="00F7345D" w14:paraId="0C1D2717"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15" w14:textId="77777777" w:rsidR="00F7345D" w:rsidRDefault="00054EC3">
            <w:pPr>
              <w:pStyle w:val="TableLeftAlign"/>
            </w:pPr>
            <w:r>
              <w:lastRenderedPageBreak/>
              <w:t>Façade</w:t>
            </w:r>
          </w:p>
        </w:tc>
        <w:tc>
          <w:tcPr>
            <w:tcW w:w="3850" w:type="pct"/>
            <w:tcBorders>
              <w:top w:val="single" w:sz="8" w:space="0" w:color="000000"/>
              <w:left w:val="single" w:sz="8" w:space="0" w:color="000000"/>
              <w:bottom w:val="single" w:sz="8" w:space="0" w:color="000000"/>
              <w:right w:val="single" w:sz="8" w:space="0" w:color="000000"/>
            </w:tcBorders>
          </w:tcPr>
          <w:p w14:paraId="0C1D2716" w14:textId="77777777" w:rsidR="00F7345D" w:rsidRDefault="00054EC3">
            <w:pPr>
              <w:pStyle w:val="TableLeftAlign"/>
            </w:pPr>
            <w:r>
              <w:t>The Façade, as documented in Operating System Façade Specification (OMSC-SPC-005), is the subset of allowed Portable Operating System Interface (POSIX) calls.</w:t>
            </w:r>
          </w:p>
        </w:tc>
      </w:tr>
      <w:tr w:rsidR="00F7345D" w14:paraId="0C1D271A"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18" w14:textId="77777777" w:rsidR="00F7345D" w:rsidRDefault="00054EC3">
            <w:pPr>
              <w:pStyle w:val="TableLeftAlign"/>
            </w:pPr>
            <w:r>
              <w:t>Flexibility</w:t>
            </w:r>
          </w:p>
        </w:tc>
        <w:tc>
          <w:tcPr>
            <w:tcW w:w="3850" w:type="pct"/>
            <w:tcBorders>
              <w:top w:val="single" w:sz="8" w:space="0" w:color="000000"/>
              <w:left w:val="single" w:sz="8" w:space="0" w:color="000000"/>
              <w:bottom w:val="single" w:sz="8" w:space="0" w:color="000000"/>
              <w:right w:val="single" w:sz="8" w:space="0" w:color="000000"/>
            </w:tcBorders>
          </w:tcPr>
          <w:p w14:paraId="0C1D2719" w14:textId="77777777" w:rsidR="00F7345D" w:rsidRDefault="00054EC3">
            <w:pPr>
              <w:pStyle w:val="TableLeftAlign"/>
            </w:pPr>
            <w:r>
              <w:t>Flexibility within OMS is the ability to accommodate changing mission requirements. This includes the ability to accommodate different functional decompositions of Services and Subsystems, different types of Subsystem data products, and varying command and control methodology to support varying aircraft and subsystem architectures.</w:t>
            </w:r>
          </w:p>
        </w:tc>
      </w:tr>
      <w:tr w:rsidR="00F7345D" w14:paraId="0C1D271D"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1B" w14:textId="77777777" w:rsidR="00F7345D" w:rsidRDefault="00054EC3">
            <w:pPr>
              <w:pStyle w:val="TableLeftAlign"/>
            </w:pPr>
            <w:r>
              <w:t>Forwarding</w:t>
            </w:r>
          </w:p>
        </w:tc>
        <w:tc>
          <w:tcPr>
            <w:tcW w:w="3850" w:type="pct"/>
            <w:tcBorders>
              <w:top w:val="single" w:sz="8" w:space="0" w:color="000000"/>
              <w:left w:val="single" w:sz="8" w:space="0" w:color="000000"/>
              <w:bottom w:val="single" w:sz="8" w:space="0" w:color="000000"/>
              <w:right w:val="single" w:sz="8" w:space="0" w:color="000000"/>
            </w:tcBorders>
          </w:tcPr>
          <w:p w14:paraId="0C1D271C" w14:textId="77777777" w:rsidR="00F7345D" w:rsidRDefault="00054EC3">
            <w:pPr>
              <w:pStyle w:val="TableLeftAlign"/>
            </w:pPr>
            <w:r>
              <w:t>Receiving a message via one Data Link protocol and sending the message, using the proper format and link protocols, on a different Data Link protocol.</w:t>
            </w:r>
          </w:p>
        </w:tc>
      </w:tr>
      <w:tr w:rsidR="00F7345D" w14:paraId="0C1D2720"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1E" w14:textId="77777777" w:rsidR="00F7345D" w:rsidRDefault="00054EC3">
            <w:pPr>
              <w:pStyle w:val="TableLeftAlign"/>
            </w:pPr>
            <w:r>
              <w:t>GUID</w:t>
            </w:r>
          </w:p>
        </w:tc>
        <w:tc>
          <w:tcPr>
            <w:tcW w:w="3850" w:type="pct"/>
            <w:tcBorders>
              <w:top w:val="single" w:sz="8" w:space="0" w:color="000000"/>
              <w:left w:val="single" w:sz="8" w:space="0" w:color="000000"/>
              <w:bottom w:val="single" w:sz="8" w:space="0" w:color="000000"/>
              <w:right w:val="single" w:sz="8" w:space="0" w:color="000000"/>
            </w:tcBorders>
          </w:tcPr>
          <w:p w14:paraId="0C1D271F" w14:textId="77777777" w:rsidR="00F7345D" w:rsidRDefault="00054EC3">
            <w:pPr>
              <w:pStyle w:val="TableLeftAlign"/>
            </w:pPr>
            <w:r>
              <w:t xml:space="preserve">This is a special text designator used to indicate a numbered statement that </w:t>
            </w:r>
            <w:proofErr w:type="gramStart"/>
            <w:r>
              <w:t>is considered to be</w:t>
            </w:r>
            <w:proofErr w:type="gramEnd"/>
            <w:r>
              <w:t xml:space="preserve"> an important aspect and aids in the clarification of the intent of the OMS Standard or OMS Specification. This “should” statement is a guidance statement.</w:t>
            </w:r>
          </w:p>
        </w:tc>
      </w:tr>
      <w:tr w:rsidR="00F7345D" w14:paraId="0C1D2723"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21" w14:textId="77777777" w:rsidR="00F7345D" w:rsidRDefault="00054EC3">
            <w:pPr>
              <w:pStyle w:val="TableLeftAlign"/>
            </w:pPr>
            <w:r>
              <w:t>Hypervisor</w:t>
            </w:r>
          </w:p>
        </w:tc>
        <w:tc>
          <w:tcPr>
            <w:tcW w:w="3850" w:type="pct"/>
            <w:tcBorders>
              <w:top w:val="single" w:sz="8" w:space="0" w:color="000000"/>
              <w:left w:val="single" w:sz="8" w:space="0" w:color="000000"/>
              <w:bottom w:val="single" w:sz="8" w:space="0" w:color="000000"/>
              <w:right w:val="single" w:sz="8" w:space="0" w:color="000000"/>
            </w:tcBorders>
          </w:tcPr>
          <w:p w14:paraId="0C1D2722" w14:textId="77777777" w:rsidR="00F7345D" w:rsidRDefault="00054EC3">
            <w:pPr>
              <w:pStyle w:val="TableLeftAlign"/>
            </w:pPr>
            <w:r>
              <w:t>A hypervisor is a virtual machine manager which executes on the target hardware. It enables multiple virtual appliances to run concurrently on the host. The hypervisor manages the execution and the shared resources of the virtual appliances.</w:t>
            </w:r>
          </w:p>
        </w:tc>
      </w:tr>
      <w:tr w:rsidR="00F7345D" w14:paraId="0C1D2726"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24" w14:textId="77777777" w:rsidR="00F7345D" w:rsidRDefault="00054EC3">
            <w:pPr>
              <w:pStyle w:val="TableLeftAlign"/>
            </w:pPr>
            <w:r>
              <w:t>Isolation</w:t>
            </w:r>
          </w:p>
        </w:tc>
        <w:tc>
          <w:tcPr>
            <w:tcW w:w="3850" w:type="pct"/>
            <w:tcBorders>
              <w:top w:val="single" w:sz="8" w:space="0" w:color="000000"/>
              <w:left w:val="single" w:sz="8" w:space="0" w:color="000000"/>
              <w:bottom w:val="single" w:sz="8" w:space="0" w:color="000000"/>
              <w:right w:val="single" w:sz="8" w:space="0" w:color="000000"/>
            </w:tcBorders>
          </w:tcPr>
          <w:p w14:paraId="0C1D2725" w14:textId="77777777" w:rsidR="00F7345D" w:rsidRDefault="00054EC3">
            <w:pPr>
              <w:pStyle w:val="TableLeftAlign"/>
            </w:pPr>
            <w:r>
              <w:t>There are two ways in which Isolation is accomplished in the OMS architecture. First is the use of an Isolator that limits the effects of change between the Mission Package boundary and another system. The second is providing physical isolation to ensure complete separation from safety critical and nuclear surety.</w:t>
            </w:r>
          </w:p>
        </w:tc>
      </w:tr>
      <w:tr w:rsidR="00F7345D" w14:paraId="0C1D2729"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27" w14:textId="77777777" w:rsidR="00F7345D" w:rsidRDefault="00054EC3">
            <w:pPr>
              <w:pStyle w:val="TableLeftAlign"/>
            </w:pPr>
            <w:r>
              <w:t>Isolator</w:t>
            </w:r>
          </w:p>
        </w:tc>
        <w:tc>
          <w:tcPr>
            <w:tcW w:w="3850" w:type="pct"/>
            <w:tcBorders>
              <w:top w:val="single" w:sz="8" w:space="0" w:color="000000"/>
              <w:left w:val="single" w:sz="8" w:space="0" w:color="000000"/>
              <w:bottom w:val="single" w:sz="8" w:space="0" w:color="000000"/>
              <w:right w:val="single" w:sz="8" w:space="0" w:color="000000"/>
            </w:tcBorders>
          </w:tcPr>
          <w:p w14:paraId="0C1D2728" w14:textId="77777777" w:rsidR="00F7345D" w:rsidRDefault="00054EC3">
            <w:pPr>
              <w:pStyle w:val="TableLeftAlign"/>
            </w:pPr>
            <w:proofErr w:type="gramStart"/>
            <w:r>
              <w:t>Typically</w:t>
            </w:r>
            <w:proofErr w:type="gramEnd"/>
            <w:r>
              <w:t xml:space="preserve"> when capitalized, Isolator refers to OMS Isolator.</w:t>
            </w:r>
          </w:p>
        </w:tc>
      </w:tr>
      <w:tr w:rsidR="00F7345D" w14:paraId="0C1D272C"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2A" w14:textId="77777777" w:rsidR="00F7345D" w:rsidRDefault="00054EC3">
            <w:pPr>
              <w:pStyle w:val="TableLeftAlign"/>
            </w:pPr>
            <w:proofErr w:type="spellStart"/>
            <w:r>
              <w:t>Libfabric</w:t>
            </w:r>
            <w:proofErr w:type="spellEnd"/>
          </w:p>
        </w:tc>
        <w:tc>
          <w:tcPr>
            <w:tcW w:w="3850" w:type="pct"/>
            <w:tcBorders>
              <w:top w:val="single" w:sz="8" w:space="0" w:color="000000"/>
              <w:left w:val="single" w:sz="8" w:space="0" w:color="000000"/>
              <w:bottom w:val="single" w:sz="8" w:space="0" w:color="000000"/>
              <w:right w:val="single" w:sz="8" w:space="0" w:color="000000"/>
            </w:tcBorders>
          </w:tcPr>
          <w:p w14:paraId="0C1D272B" w14:textId="5AFDDEC1" w:rsidR="00F7345D" w:rsidRDefault="00054EC3">
            <w:pPr>
              <w:pStyle w:val="TableLeftAlign"/>
            </w:pPr>
            <w:proofErr w:type="spellStart"/>
            <w:r>
              <w:t>Libfabric</w:t>
            </w:r>
            <w:proofErr w:type="spellEnd"/>
            <w:r>
              <w:t xml:space="preserve"> is a core component of </w:t>
            </w:r>
            <w:proofErr w:type="spellStart"/>
            <w:r>
              <w:t>OpenFabrics</w:t>
            </w:r>
            <w:proofErr w:type="spellEnd"/>
            <w:r>
              <w:t xml:space="preserve"> Interfaces (OFI), which is a framework focused on exporting fabric communication services to applications. </w:t>
            </w:r>
            <w:proofErr w:type="spellStart"/>
            <w:r>
              <w:t>Libfabric</w:t>
            </w:r>
            <w:proofErr w:type="spellEnd"/>
            <w:r>
              <w:t xml:space="preserve"> is the library that defines and exports the user-space API of </w:t>
            </w:r>
            <w:proofErr w:type="gramStart"/>
            <w:r>
              <w:t>OFI, and</w:t>
            </w:r>
            <w:proofErr w:type="gramEnd"/>
            <w:r>
              <w:t xml:space="preserve"> is typically the only software that applications deal with directly. It works in conjunction with provider libraries, which are often integrated directly into </w:t>
            </w:r>
            <w:proofErr w:type="spellStart"/>
            <w:r>
              <w:t>libfabric</w:t>
            </w:r>
            <w:proofErr w:type="spellEnd"/>
            <w:r>
              <w:t xml:space="preserve">. </w:t>
            </w:r>
            <w:r w:rsidRPr="006C224D">
              <w:t>(</w:t>
            </w:r>
            <w:hyperlink r:id="rId15" w:history="1">
              <w:r w:rsidRPr="006C224D">
                <w:rPr>
                  <w:u w:val="single"/>
                </w:rPr>
                <w:t>https://ofiwg.github.io/libfabric/</w:t>
              </w:r>
            </w:hyperlink>
            <w:r>
              <w:t>)</w:t>
            </w:r>
          </w:p>
        </w:tc>
      </w:tr>
      <w:tr w:rsidR="00F7345D" w14:paraId="0C1D272F"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2D" w14:textId="77777777" w:rsidR="00F7345D" w:rsidRDefault="00054EC3">
            <w:pPr>
              <w:pStyle w:val="TableLeftAlign"/>
            </w:pPr>
            <w:r>
              <w:t>Link 16</w:t>
            </w:r>
          </w:p>
        </w:tc>
        <w:tc>
          <w:tcPr>
            <w:tcW w:w="3850" w:type="pct"/>
            <w:tcBorders>
              <w:top w:val="single" w:sz="8" w:space="0" w:color="000000"/>
              <w:left w:val="single" w:sz="8" w:space="0" w:color="000000"/>
              <w:bottom w:val="single" w:sz="8" w:space="0" w:color="000000"/>
              <w:right w:val="single" w:sz="8" w:space="0" w:color="000000"/>
            </w:tcBorders>
          </w:tcPr>
          <w:p w14:paraId="0C1D272E" w14:textId="77777777" w:rsidR="00F7345D" w:rsidRDefault="00054EC3">
            <w:pPr>
              <w:pStyle w:val="TableLeftAlign"/>
            </w:pPr>
            <w:r>
              <w:t>Link 16 is a military tactical data exchange network created and used by the United States and adopted by some of its Allies and by NATO.</w:t>
            </w:r>
          </w:p>
        </w:tc>
      </w:tr>
      <w:tr w:rsidR="00F7345D" w14:paraId="0C1D2732"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30" w14:textId="77777777" w:rsidR="00F7345D" w:rsidRDefault="00054EC3">
            <w:pPr>
              <w:pStyle w:val="TableLeftAlign"/>
            </w:pPr>
            <w:r>
              <w:t>Minimum Message Set (MMS)</w:t>
            </w:r>
          </w:p>
        </w:tc>
        <w:tc>
          <w:tcPr>
            <w:tcW w:w="3850" w:type="pct"/>
            <w:tcBorders>
              <w:top w:val="single" w:sz="8" w:space="0" w:color="000000"/>
              <w:left w:val="single" w:sz="8" w:space="0" w:color="000000"/>
              <w:bottom w:val="single" w:sz="8" w:space="0" w:color="000000"/>
              <w:right w:val="single" w:sz="8" w:space="0" w:color="000000"/>
            </w:tcBorders>
          </w:tcPr>
          <w:p w14:paraId="0C1D2731" w14:textId="77777777" w:rsidR="00F7345D" w:rsidRDefault="00054EC3">
            <w:pPr>
              <w:pStyle w:val="TableLeftAlign"/>
            </w:pPr>
            <w:r>
              <w:t>A minimum message set is a set of OMS Messages that a compliant Subsystem or Service implements (at a specific compliance tier), when that message is applicable to that Subsystem or Service.</w:t>
            </w:r>
          </w:p>
        </w:tc>
      </w:tr>
      <w:tr w:rsidR="00F7345D" w14:paraId="0C1D2735"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33" w14:textId="77777777" w:rsidR="00F7345D" w:rsidRDefault="00054EC3">
            <w:pPr>
              <w:pStyle w:val="TableLeftAlign"/>
            </w:pPr>
            <w:r>
              <w:t>Mission</w:t>
            </w:r>
          </w:p>
        </w:tc>
        <w:tc>
          <w:tcPr>
            <w:tcW w:w="3850" w:type="pct"/>
            <w:tcBorders>
              <w:top w:val="single" w:sz="8" w:space="0" w:color="000000"/>
              <w:left w:val="single" w:sz="8" w:space="0" w:color="000000"/>
              <w:bottom w:val="single" w:sz="8" w:space="0" w:color="000000"/>
              <w:right w:val="single" w:sz="8" w:space="0" w:color="000000"/>
            </w:tcBorders>
          </w:tcPr>
          <w:p w14:paraId="0C1D2734" w14:textId="77777777" w:rsidR="00F7345D" w:rsidRDefault="00054EC3">
            <w:pPr>
              <w:pStyle w:val="TableLeftAlign"/>
            </w:pPr>
            <w:r>
              <w:t xml:space="preserve">A mission refers to </w:t>
            </w:r>
            <w:proofErr w:type="gramStart"/>
            <w:r>
              <w:t>a period of time</w:t>
            </w:r>
            <w:proofErr w:type="gramEnd"/>
            <w:r>
              <w:t xml:space="preserve"> that includes pre-mission planning and mission </w:t>
            </w:r>
            <w:proofErr w:type="gramStart"/>
            <w:r>
              <w:t>execution, but</w:t>
            </w:r>
            <w:proofErr w:type="gramEnd"/>
            <w:r>
              <w:t xml:space="preserve"> excludes post-mission activities.</w:t>
            </w:r>
          </w:p>
        </w:tc>
      </w:tr>
      <w:tr w:rsidR="00F7345D" w14:paraId="0C1D2738"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36" w14:textId="77777777" w:rsidR="00F7345D" w:rsidRDefault="00054EC3">
            <w:pPr>
              <w:pStyle w:val="TableLeftAlign"/>
            </w:pPr>
            <w:r>
              <w:t>Mission Data File (MDF)</w:t>
            </w:r>
          </w:p>
        </w:tc>
        <w:tc>
          <w:tcPr>
            <w:tcW w:w="3850" w:type="pct"/>
            <w:tcBorders>
              <w:top w:val="single" w:sz="8" w:space="0" w:color="000000"/>
              <w:left w:val="single" w:sz="8" w:space="0" w:color="000000"/>
              <w:bottom w:val="single" w:sz="8" w:space="0" w:color="000000"/>
              <w:right w:val="single" w:sz="8" w:space="0" w:color="000000"/>
            </w:tcBorders>
          </w:tcPr>
          <w:p w14:paraId="0C1D2737" w14:textId="77777777" w:rsidR="00F7345D" w:rsidRDefault="00054EC3">
            <w:pPr>
              <w:pStyle w:val="TableLeftAlign"/>
            </w:pPr>
            <w:r>
              <w:t>Configuration file or reference data used by a Subsystem or Service which is required for the execution of the mission.</w:t>
            </w:r>
          </w:p>
        </w:tc>
      </w:tr>
      <w:tr w:rsidR="00F7345D" w14:paraId="0C1D273B"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39" w14:textId="77777777" w:rsidR="00F7345D" w:rsidRDefault="00054EC3">
            <w:pPr>
              <w:pStyle w:val="TableLeftAlign"/>
            </w:pPr>
            <w:r>
              <w:t>Mission Package</w:t>
            </w:r>
          </w:p>
        </w:tc>
        <w:tc>
          <w:tcPr>
            <w:tcW w:w="3850" w:type="pct"/>
            <w:tcBorders>
              <w:top w:val="single" w:sz="8" w:space="0" w:color="000000"/>
              <w:left w:val="single" w:sz="8" w:space="0" w:color="000000"/>
              <w:bottom w:val="single" w:sz="8" w:space="0" w:color="000000"/>
              <w:right w:val="single" w:sz="8" w:space="0" w:color="000000"/>
            </w:tcBorders>
          </w:tcPr>
          <w:p w14:paraId="0C1D273A" w14:textId="77777777" w:rsidR="00F7345D" w:rsidRDefault="00054EC3">
            <w:pPr>
              <w:pStyle w:val="TableLeftAlign"/>
            </w:pPr>
            <w:proofErr w:type="gramStart"/>
            <w:r>
              <w:t>Typically</w:t>
            </w:r>
            <w:proofErr w:type="gramEnd"/>
            <w:r>
              <w:t xml:space="preserve"> when capitalized, Mission Package refers to OMS Mission Package.</w:t>
            </w:r>
          </w:p>
        </w:tc>
      </w:tr>
      <w:tr w:rsidR="00F7345D" w14:paraId="0C1D273E"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3C" w14:textId="77777777" w:rsidR="00F7345D" w:rsidRDefault="00054EC3">
            <w:pPr>
              <w:pStyle w:val="TableLeftAlign"/>
            </w:pPr>
            <w:r>
              <w:t>Non-OMS Data Transfer</w:t>
            </w:r>
          </w:p>
        </w:tc>
        <w:tc>
          <w:tcPr>
            <w:tcW w:w="3850" w:type="pct"/>
            <w:tcBorders>
              <w:top w:val="single" w:sz="8" w:space="0" w:color="000000"/>
              <w:left w:val="single" w:sz="8" w:space="0" w:color="000000"/>
              <w:bottom w:val="single" w:sz="8" w:space="0" w:color="000000"/>
              <w:right w:val="single" w:sz="8" w:space="0" w:color="000000"/>
            </w:tcBorders>
          </w:tcPr>
          <w:p w14:paraId="0C1D273D" w14:textId="3532B7BF" w:rsidR="00F7345D" w:rsidRDefault="00054EC3">
            <w:pPr>
              <w:pStyle w:val="TableLeftAlign"/>
            </w:pPr>
            <w:r>
              <w:t>Non-OMS Data Transfer deals with file and product exchanges that fall outside the Data Transfer defined data types and their allowed data formats, transfer protocols/APIs, and sharing patterns described by the OMS Standard. Non-OMS Data Transfers are typically restricted to OMS compliance Tier 1. However, when a</w:t>
            </w:r>
            <w:r w:rsidR="00EF01F0">
              <w:t>n</w:t>
            </w:r>
            <w:r>
              <w:t xml:space="preserve"> </w:t>
            </w:r>
            <w:r w:rsidR="00F4746F" w:rsidRPr="00F4746F">
              <w:t>OACWG</w:t>
            </w:r>
            <w:r>
              <w:t xml:space="preserve">-approved Change Request is identified, then the Non-OMS Data Transfer will be assessed at the maximum allowed Tier specified </w:t>
            </w:r>
            <w:r w:rsidR="00ED7DDE">
              <w:t>by</w:t>
            </w:r>
            <w:r>
              <w:t xml:space="preserve"> the </w:t>
            </w:r>
            <w:r w:rsidR="00EF01F0">
              <w:t>OACWG</w:t>
            </w:r>
            <w:r>
              <w:t>.</w:t>
            </w:r>
          </w:p>
        </w:tc>
      </w:tr>
      <w:tr w:rsidR="00F7345D" w14:paraId="0C1D2741"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3F" w14:textId="77777777" w:rsidR="00F7345D" w:rsidRDefault="00054EC3">
            <w:pPr>
              <w:pStyle w:val="TableLeftAlign"/>
            </w:pPr>
            <w:r>
              <w:lastRenderedPageBreak/>
              <w:t>Non-OMS Message</w:t>
            </w:r>
          </w:p>
        </w:tc>
        <w:tc>
          <w:tcPr>
            <w:tcW w:w="3850" w:type="pct"/>
            <w:tcBorders>
              <w:top w:val="single" w:sz="8" w:space="0" w:color="000000"/>
              <w:left w:val="single" w:sz="8" w:space="0" w:color="000000"/>
              <w:bottom w:val="single" w:sz="8" w:space="0" w:color="000000"/>
              <w:right w:val="single" w:sz="8" w:space="0" w:color="000000"/>
            </w:tcBorders>
          </w:tcPr>
          <w:p w14:paraId="0C1D2740" w14:textId="77777777" w:rsidR="00F7345D" w:rsidRDefault="00054EC3">
            <w:pPr>
              <w:pStyle w:val="TableLeftAlign"/>
            </w:pPr>
            <w:r>
              <w:t>A Non-OMS Message is a discrete unit of information exchanged in a messaging pattern (as opposed to a Data Transfer, Special Signal, or Security Information Exchange) that does not use an OMS CAL.</w:t>
            </w:r>
          </w:p>
        </w:tc>
      </w:tr>
      <w:tr w:rsidR="00F7345D" w14:paraId="0C1D2744"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42" w14:textId="77777777" w:rsidR="00F7345D" w:rsidRDefault="00054EC3">
            <w:pPr>
              <w:pStyle w:val="TableLeftAlign"/>
            </w:pPr>
            <w:r>
              <w:t>Non-OMS Messaging</w:t>
            </w:r>
          </w:p>
        </w:tc>
        <w:tc>
          <w:tcPr>
            <w:tcW w:w="3850" w:type="pct"/>
            <w:tcBorders>
              <w:top w:val="single" w:sz="8" w:space="0" w:color="000000"/>
              <w:left w:val="single" w:sz="8" w:space="0" w:color="000000"/>
              <w:bottom w:val="single" w:sz="8" w:space="0" w:color="000000"/>
              <w:right w:val="single" w:sz="8" w:space="0" w:color="000000"/>
            </w:tcBorders>
          </w:tcPr>
          <w:p w14:paraId="0C1D2743" w14:textId="77777777" w:rsidR="00F7345D" w:rsidRDefault="00054EC3">
            <w:pPr>
              <w:pStyle w:val="TableLeftAlign"/>
            </w:pPr>
            <w:r>
              <w:t>Non-OMS Messaging is the exchange of Non-OMS Messages.</w:t>
            </w:r>
          </w:p>
        </w:tc>
      </w:tr>
      <w:tr w:rsidR="00F7345D" w14:paraId="0C1D2747"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45" w14:textId="77777777" w:rsidR="00F7345D" w:rsidRDefault="00054EC3">
            <w:pPr>
              <w:pStyle w:val="TableLeftAlign"/>
            </w:pPr>
            <w:r>
              <w:t>OACWG Governance Plan</w:t>
            </w:r>
          </w:p>
        </w:tc>
        <w:tc>
          <w:tcPr>
            <w:tcW w:w="3850" w:type="pct"/>
            <w:tcBorders>
              <w:top w:val="single" w:sz="8" w:space="0" w:color="000000"/>
              <w:left w:val="single" w:sz="8" w:space="0" w:color="000000"/>
              <w:bottom w:val="single" w:sz="8" w:space="0" w:color="000000"/>
              <w:right w:val="single" w:sz="8" w:space="0" w:color="000000"/>
            </w:tcBorders>
          </w:tcPr>
          <w:p w14:paraId="0C1D2746" w14:textId="77777777" w:rsidR="00F7345D" w:rsidRDefault="00054EC3">
            <w:pPr>
              <w:pStyle w:val="TableLeftAlign"/>
            </w:pPr>
            <w:r>
              <w:t>The plan defines and describes how the OACWG maintains and updates the Open Architecture Management Standards (OAMS</w:t>
            </w:r>
            <w:proofErr w:type="gramStart"/>
            <w:r>
              <w:t>), and</w:t>
            </w:r>
            <w:proofErr w:type="gramEnd"/>
            <w:r>
              <w:t xml:space="preserve"> supports the OAMS stakeholders.  The governance plan identifies the organizational structure, key roles, documents, and processes used by the OACWG to execute the Open Architecture Management (OAM) program.</w:t>
            </w:r>
          </w:p>
        </w:tc>
      </w:tr>
      <w:tr w:rsidR="00F7345D" w14:paraId="0C1D274A"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48" w14:textId="77777777" w:rsidR="00F7345D" w:rsidRDefault="00054EC3">
            <w:pPr>
              <w:pStyle w:val="TableLeftAlign"/>
            </w:pPr>
            <w:r>
              <w:t>OCE-hosted Service</w:t>
            </w:r>
          </w:p>
        </w:tc>
        <w:tc>
          <w:tcPr>
            <w:tcW w:w="3850" w:type="pct"/>
            <w:tcBorders>
              <w:top w:val="single" w:sz="8" w:space="0" w:color="000000"/>
              <w:left w:val="single" w:sz="8" w:space="0" w:color="000000"/>
              <w:bottom w:val="single" w:sz="8" w:space="0" w:color="000000"/>
              <w:right w:val="single" w:sz="8" w:space="0" w:color="000000"/>
            </w:tcBorders>
          </w:tcPr>
          <w:p w14:paraId="0C1D2749" w14:textId="77777777" w:rsidR="00F7345D" w:rsidRDefault="00054EC3">
            <w:pPr>
              <w:pStyle w:val="TableLeftAlign"/>
            </w:pPr>
            <w:r>
              <w:t>OCE Hosted Services are OMS services that fully comply with the OMSC-SPC-005, OS Façade Specification.</w:t>
            </w:r>
          </w:p>
        </w:tc>
      </w:tr>
      <w:tr w:rsidR="00F7345D" w14:paraId="0C1D274D"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4B" w14:textId="77777777" w:rsidR="00F7345D" w:rsidRDefault="00054EC3">
            <w:pPr>
              <w:pStyle w:val="TableLeftAlign"/>
            </w:pPr>
            <w:r>
              <w:t>OMS Adapter</w:t>
            </w:r>
          </w:p>
        </w:tc>
        <w:tc>
          <w:tcPr>
            <w:tcW w:w="3850" w:type="pct"/>
            <w:tcBorders>
              <w:top w:val="single" w:sz="8" w:space="0" w:color="000000"/>
              <w:left w:val="single" w:sz="8" w:space="0" w:color="000000"/>
              <w:bottom w:val="single" w:sz="8" w:space="0" w:color="000000"/>
              <w:right w:val="single" w:sz="8" w:space="0" w:color="000000"/>
            </w:tcBorders>
          </w:tcPr>
          <w:p w14:paraId="0C1D274C" w14:textId="77777777" w:rsidR="00F7345D" w:rsidRDefault="00054EC3">
            <w:pPr>
              <w:pStyle w:val="TableLeftAlign"/>
            </w:pPr>
            <w:r>
              <w:t xml:space="preserve">An OMS Adapter refers to the hardware and software elements required to enable a particular non-OMS subsystem or non-OMS service to support OMS Data Exchanges with a particular instantiation of an OMS Platform.  In the case of a non-OMS subsystem/service being connected into an OMS Platform, the Adapter provides any </w:t>
            </w:r>
            <w:proofErr w:type="gramStart"/>
            <w:r>
              <w:t>command and control</w:t>
            </w:r>
            <w:proofErr w:type="gramEnd"/>
            <w:r>
              <w:t xml:space="preserve"> translations required to enable the subsystem/service to support the OMS Data Exchanges. An Adapter also provides any required physical transport, protocol and message translations (which would include using </w:t>
            </w:r>
            <w:proofErr w:type="gramStart"/>
            <w:r>
              <w:t>the CAL</w:t>
            </w:r>
            <w:proofErr w:type="gramEnd"/>
            <w:r>
              <w:t xml:space="preserve"> for Subsystems that do not natively use </w:t>
            </w:r>
            <w:proofErr w:type="gramStart"/>
            <w:r>
              <w:t>the CAL</w:t>
            </w:r>
            <w:proofErr w:type="gramEnd"/>
            <w:r>
              <w:t>).</w:t>
            </w:r>
          </w:p>
        </w:tc>
      </w:tr>
      <w:tr w:rsidR="00F7345D" w14:paraId="0C1D2750"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4E" w14:textId="77777777" w:rsidR="00F7345D" w:rsidRDefault="00054EC3">
            <w:pPr>
              <w:pStyle w:val="TableLeftAlign"/>
            </w:pPr>
            <w:r>
              <w:t>OMS Data Exchanges</w:t>
            </w:r>
          </w:p>
        </w:tc>
        <w:tc>
          <w:tcPr>
            <w:tcW w:w="3850" w:type="pct"/>
            <w:tcBorders>
              <w:top w:val="single" w:sz="8" w:space="0" w:color="000000"/>
              <w:left w:val="single" w:sz="8" w:space="0" w:color="000000"/>
              <w:bottom w:val="single" w:sz="8" w:space="0" w:color="000000"/>
              <w:right w:val="single" w:sz="8" w:space="0" w:color="000000"/>
            </w:tcBorders>
          </w:tcPr>
          <w:p w14:paraId="0C1D274F" w14:textId="77777777" w:rsidR="00F7345D" w:rsidRDefault="00054EC3">
            <w:pPr>
              <w:pStyle w:val="TableLeftAlign"/>
            </w:pPr>
            <w:r>
              <w:t>OMS Data Exchanges are OMS Messaging, Data Transfer, Special Signals, and Security Information Exchanges.</w:t>
            </w:r>
          </w:p>
        </w:tc>
      </w:tr>
      <w:tr w:rsidR="00F7345D" w14:paraId="0C1D2753"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51" w14:textId="77777777" w:rsidR="00F7345D" w:rsidRDefault="00054EC3">
            <w:pPr>
              <w:pStyle w:val="TableLeftAlign"/>
            </w:pPr>
            <w:r>
              <w:t>OMS Data Transfer</w:t>
            </w:r>
          </w:p>
        </w:tc>
        <w:tc>
          <w:tcPr>
            <w:tcW w:w="3850" w:type="pct"/>
            <w:tcBorders>
              <w:top w:val="single" w:sz="8" w:space="0" w:color="000000"/>
              <w:left w:val="single" w:sz="8" w:space="0" w:color="000000"/>
              <w:bottom w:val="single" w:sz="8" w:space="0" w:color="000000"/>
              <w:right w:val="single" w:sz="8" w:space="0" w:color="000000"/>
            </w:tcBorders>
          </w:tcPr>
          <w:p w14:paraId="0C1D2752" w14:textId="77777777" w:rsidR="00F7345D" w:rsidRDefault="00054EC3">
            <w:pPr>
              <w:pStyle w:val="TableLeftAlign"/>
            </w:pPr>
            <w:r>
              <w:t>OMS Data Transfer is a Data Transfer which is one of the four top-level information exchange types described by OMS. OMS Data Transfer deals with file and product exchanges that are restricted to the defined data types and their allowed data formats, transfer protocols/APIs, and sharing patterns described by the OMS Standard. An OMS Data Transfer must adhere to the following restrictions: 1) does not overlap with OMS Messages, 2) does not overlap with any other OMS Data Exchanges, and 3) does not transfer external standards second hand.</w:t>
            </w:r>
          </w:p>
        </w:tc>
      </w:tr>
      <w:tr w:rsidR="00F7345D" w14:paraId="0C1D2756"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54" w14:textId="77777777" w:rsidR="00F7345D" w:rsidRDefault="00054EC3">
            <w:pPr>
              <w:pStyle w:val="TableLeftAlign"/>
            </w:pPr>
            <w:r>
              <w:t>OMS Isolator</w:t>
            </w:r>
          </w:p>
        </w:tc>
        <w:tc>
          <w:tcPr>
            <w:tcW w:w="3850" w:type="pct"/>
            <w:tcBorders>
              <w:top w:val="single" w:sz="8" w:space="0" w:color="000000"/>
              <w:left w:val="single" w:sz="8" w:space="0" w:color="000000"/>
              <w:bottom w:val="single" w:sz="8" w:space="0" w:color="000000"/>
              <w:right w:val="single" w:sz="8" w:space="0" w:color="000000"/>
            </w:tcBorders>
          </w:tcPr>
          <w:p w14:paraId="0C1D2755" w14:textId="77777777" w:rsidR="00F7345D" w:rsidRDefault="00054EC3">
            <w:pPr>
              <w:pStyle w:val="TableLeftAlign"/>
            </w:pPr>
            <w:r>
              <w:t>An OMS Isolator is an OMS Architecture Element that is only comprised of one or more software components. An Isolator operates between an OMS Mission Package and elements external to the OMS Mission Package; its OMS-facing interface and predefined constraints and policies are specified by a non-proprietary Service Contract. An Isolator separates OMS Data Exchanges on the OMS Platform from elements external to the OMS Mission Package with the express purpose of preventing unwanted interactions and cross-coupling interference, while at the same time providing the means for the OMS Architecture Elements of a Mission Package to interact with external elements.</w:t>
            </w:r>
          </w:p>
        </w:tc>
      </w:tr>
      <w:tr w:rsidR="00F7345D" w14:paraId="0C1D2759"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57" w14:textId="77777777" w:rsidR="00F7345D" w:rsidRDefault="00054EC3">
            <w:pPr>
              <w:pStyle w:val="TableLeftAlign"/>
            </w:pPr>
            <w:r>
              <w:t>OMS Message Schema</w:t>
            </w:r>
          </w:p>
        </w:tc>
        <w:tc>
          <w:tcPr>
            <w:tcW w:w="3850" w:type="pct"/>
            <w:tcBorders>
              <w:top w:val="single" w:sz="8" w:space="0" w:color="000000"/>
              <w:left w:val="single" w:sz="8" w:space="0" w:color="000000"/>
              <w:bottom w:val="single" w:sz="8" w:space="0" w:color="000000"/>
              <w:right w:val="single" w:sz="8" w:space="0" w:color="000000"/>
            </w:tcBorders>
          </w:tcPr>
          <w:p w14:paraId="0C1D2758" w14:textId="77777777" w:rsidR="00F7345D" w:rsidRDefault="00054EC3">
            <w:pPr>
              <w:pStyle w:val="TableLeftAlign"/>
            </w:pPr>
            <w:r>
              <w:t>OMS Message Schema is a formal definition of OMS Messages.</w:t>
            </w:r>
          </w:p>
        </w:tc>
      </w:tr>
      <w:tr w:rsidR="00F7345D" w14:paraId="0C1D275D"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5A" w14:textId="77777777" w:rsidR="00F7345D" w:rsidRDefault="00054EC3">
            <w:pPr>
              <w:pStyle w:val="TableLeftAlign"/>
            </w:pPr>
            <w:r>
              <w:t>OMS Message</w:t>
            </w:r>
          </w:p>
        </w:tc>
        <w:tc>
          <w:tcPr>
            <w:tcW w:w="3850" w:type="pct"/>
            <w:tcBorders>
              <w:top w:val="single" w:sz="8" w:space="0" w:color="000000"/>
              <w:left w:val="single" w:sz="8" w:space="0" w:color="000000"/>
              <w:bottom w:val="single" w:sz="8" w:space="0" w:color="000000"/>
              <w:right w:val="single" w:sz="8" w:space="0" w:color="000000"/>
            </w:tcBorders>
          </w:tcPr>
          <w:p w14:paraId="0C1D275B" w14:textId="77777777" w:rsidR="00F7345D" w:rsidRDefault="00054EC3">
            <w:pPr>
              <w:pStyle w:val="TableLeftAlign"/>
            </w:pPr>
            <w:r>
              <w:t>An OMS Message is a unit of information sent or received using an OMS CAL. The content and structure of OMS Messages are defined using an XML Schema Definition (XSD) specification that conforms to the UCI Schema Style and Design Specification (OAC-SPC-001).</w:t>
            </w:r>
          </w:p>
          <w:p w14:paraId="0C1D275C" w14:textId="77777777" w:rsidR="00F7345D" w:rsidRDefault="00054EC3">
            <w:pPr>
              <w:pStyle w:val="TableLeftAlign"/>
            </w:pPr>
            <w:r>
              <w:t>OMS Messages are primarily command-and-control-oriented exchanges used inside of a Mission Package to coordinate key mission functionality, technical capabilities, and operational behaviors of the interaction between the Architecture Elements (Platform, Subsystems, Services, and Isolators).</w:t>
            </w:r>
          </w:p>
        </w:tc>
      </w:tr>
      <w:tr w:rsidR="00F7345D" w14:paraId="0C1D2761"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5E" w14:textId="77777777" w:rsidR="00F7345D" w:rsidRDefault="00054EC3">
            <w:pPr>
              <w:pStyle w:val="TableLeftAlign"/>
            </w:pPr>
            <w:r>
              <w:lastRenderedPageBreak/>
              <w:t>OMS Message Set</w:t>
            </w:r>
          </w:p>
        </w:tc>
        <w:tc>
          <w:tcPr>
            <w:tcW w:w="3850" w:type="pct"/>
            <w:tcBorders>
              <w:top w:val="single" w:sz="8" w:space="0" w:color="000000"/>
              <w:left w:val="single" w:sz="8" w:space="0" w:color="000000"/>
              <w:bottom w:val="single" w:sz="8" w:space="0" w:color="000000"/>
              <w:right w:val="single" w:sz="8" w:space="0" w:color="000000"/>
            </w:tcBorders>
          </w:tcPr>
          <w:p w14:paraId="0C1D275F" w14:textId="77777777" w:rsidR="00F7345D" w:rsidRDefault="00054EC3">
            <w:pPr>
              <w:pStyle w:val="TableLeftAlign"/>
            </w:pPr>
            <w:r>
              <w:t>An OMS Message Set is a collection of specific Approved and/or Unapproved OMS Messages.</w:t>
            </w:r>
          </w:p>
          <w:p w14:paraId="0C1D2760" w14:textId="77777777" w:rsidR="00F7345D" w:rsidRDefault="00054EC3">
            <w:pPr>
              <w:pStyle w:val="TableLeftAlign"/>
            </w:pPr>
            <w:r>
              <w:t>The term OMS Message Set can be used in the generic architectural sense. For example, an OMS Message Set starts as a subset of the messages defined by a released UCI Standard and may be modified. The term can also be used in a specific architectural sense. For example, the set of OMS Messages supported by a CAL specific to a Subsystem or the OMS Messages comprising the OMS Standard Tier 1 Minimum Message Set.</w:t>
            </w:r>
          </w:p>
        </w:tc>
      </w:tr>
      <w:tr w:rsidR="00F7345D" w14:paraId="0C1D2765"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62" w14:textId="77777777" w:rsidR="00F7345D" w:rsidRDefault="00054EC3">
            <w:pPr>
              <w:pStyle w:val="TableLeftAlign"/>
            </w:pPr>
            <w:r>
              <w:t>OMS Messaging</w:t>
            </w:r>
          </w:p>
        </w:tc>
        <w:tc>
          <w:tcPr>
            <w:tcW w:w="3850" w:type="pct"/>
            <w:tcBorders>
              <w:top w:val="single" w:sz="8" w:space="0" w:color="000000"/>
              <w:left w:val="single" w:sz="8" w:space="0" w:color="000000"/>
              <w:bottom w:val="single" w:sz="8" w:space="0" w:color="000000"/>
              <w:right w:val="single" w:sz="8" w:space="0" w:color="000000"/>
            </w:tcBorders>
          </w:tcPr>
          <w:p w14:paraId="0C1D2763" w14:textId="77777777" w:rsidR="00F7345D" w:rsidRDefault="00054EC3">
            <w:pPr>
              <w:pStyle w:val="TableLeftAlign"/>
            </w:pPr>
            <w:r>
              <w:t xml:space="preserve">OMS Messaging is one of the four top-level information exchange types described by OMS (the other three types are: Data Transfer, Special Signals and Security Information Exchanges). OMS Messaging is the process of sending or receiving OMS Messages between a Subsystem, Service, or Isolator and the Platform using </w:t>
            </w:r>
            <w:proofErr w:type="gramStart"/>
            <w:r>
              <w:t>a CAL</w:t>
            </w:r>
            <w:proofErr w:type="gramEnd"/>
            <w:r>
              <w:t>.</w:t>
            </w:r>
          </w:p>
          <w:p w14:paraId="0C1D2764" w14:textId="77777777" w:rsidR="00F7345D" w:rsidRDefault="00054EC3">
            <w:pPr>
              <w:pStyle w:val="TableLeftAlign"/>
            </w:pPr>
            <w:r>
              <w:t>For OMS Messaging, a CAL is required to send a message from a Subsystem, Service, or Isolator to the Platform. For OMS Messaging, a CAL is required to receive a message by a Subsystem, Service, or Isolator from the Platform.</w:t>
            </w:r>
          </w:p>
        </w:tc>
      </w:tr>
      <w:tr w:rsidR="00F7345D" w14:paraId="0C1D2768"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66" w14:textId="77777777" w:rsidR="00F7345D" w:rsidRDefault="00054EC3">
            <w:pPr>
              <w:pStyle w:val="TableLeftAlign"/>
            </w:pPr>
            <w:r>
              <w:t>OMS Mission Package</w:t>
            </w:r>
          </w:p>
        </w:tc>
        <w:tc>
          <w:tcPr>
            <w:tcW w:w="3850" w:type="pct"/>
            <w:tcBorders>
              <w:top w:val="single" w:sz="8" w:space="0" w:color="000000"/>
              <w:left w:val="single" w:sz="8" w:space="0" w:color="000000"/>
              <w:bottom w:val="single" w:sz="8" w:space="0" w:color="000000"/>
              <w:right w:val="single" w:sz="8" w:space="0" w:color="000000"/>
            </w:tcBorders>
          </w:tcPr>
          <w:p w14:paraId="0C1D2767" w14:textId="77777777" w:rsidR="00F7345D" w:rsidRDefault="00054EC3">
            <w:pPr>
              <w:pStyle w:val="TableLeftAlign"/>
            </w:pPr>
            <w:r>
              <w:t xml:space="preserve">An OMS Mission Package is an OMS Architecture Element and is the </w:t>
            </w:r>
            <w:proofErr w:type="gramStart"/>
            <w:r>
              <w:t>highest level</w:t>
            </w:r>
            <w:proofErr w:type="gramEnd"/>
            <w:r>
              <w:t xml:space="preserve"> OMS construct. A Mission Package consists of a Platform, Subsystems, Services, and Isolators, as documented in the Mission Package Worksheet.</w:t>
            </w:r>
          </w:p>
        </w:tc>
      </w:tr>
      <w:tr w:rsidR="00F7345D" w14:paraId="0C1D276B"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69" w14:textId="77777777" w:rsidR="00F7345D" w:rsidRDefault="00054EC3">
            <w:pPr>
              <w:pStyle w:val="TableLeftAlign"/>
            </w:pPr>
            <w:r>
              <w:t>OMS Platform</w:t>
            </w:r>
          </w:p>
        </w:tc>
        <w:tc>
          <w:tcPr>
            <w:tcW w:w="3850" w:type="pct"/>
            <w:tcBorders>
              <w:top w:val="single" w:sz="8" w:space="0" w:color="000000"/>
              <w:left w:val="single" w:sz="8" w:space="0" w:color="000000"/>
              <w:bottom w:val="single" w:sz="8" w:space="0" w:color="000000"/>
              <w:right w:val="single" w:sz="8" w:space="0" w:color="000000"/>
            </w:tcBorders>
          </w:tcPr>
          <w:p w14:paraId="0C1D276A" w14:textId="77777777" w:rsidR="00F7345D" w:rsidRDefault="00054EC3">
            <w:pPr>
              <w:pStyle w:val="TableLeftAlign"/>
            </w:pPr>
            <w:r>
              <w:t>An OMS Platform is an OMS Architecture Element, which is itself a composite architecture. A Platform includes the ASB, mission processing (including an OCE), and typically provides Time and Position information for the Mission Package. The Platform is assessed in accordance with the non-proprietary Platform Description Document (PDD). A Platform will include non-OMS software that provides a measure of robustness for the underlying infrastructure. One example is infrastructure software and settings necessary to protect information passing through the ASB. A second example is software that manages the underlying infrastructure such as the network that forms the ASB, the processing elements that form mission processing (including the OCE), and data storage.</w:t>
            </w:r>
          </w:p>
        </w:tc>
      </w:tr>
      <w:tr w:rsidR="00F7345D" w14:paraId="0C1D276E"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6C" w14:textId="77777777" w:rsidR="00F7345D" w:rsidRDefault="00054EC3">
            <w:pPr>
              <w:pStyle w:val="TableLeftAlign"/>
            </w:pPr>
            <w:r>
              <w:t>OMS Reference Architecture</w:t>
            </w:r>
          </w:p>
        </w:tc>
        <w:tc>
          <w:tcPr>
            <w:tcW w:w="3850" w:type="pct"/>
            <w:tcBorders>
              <w:top w:val="single" w:sz="8" w:space="0" w:color="000000"/>
              <w:left w:val="single" w:sz="8" w:space="0" w:color="000000"/>
              <w:bottom w:val="single" w:sz="8" w:space="0" w:color="000000"/>
              <w:right w:val="single" w:sz="8" w:space="0" w:color="000000"/>
            </w:tcBorders>
          </w:tcPr>
          <w:p w14:paraId="0C1D276D" w14:textId="77777777" w:rsidR="00F7345D" w:rsidRDefault="00054EC3">
            <w:pPr>
              <w:pStyle w:val="TableLeftAlign"/>
            </w:pPr>
            <w:r>
              <w:t xml:space="preserve">An </w:t>
            </w:r>
            <w:proofErr w:type="gramStart"/>
            <w:r>
              <w:t>exemplar</w:t>
            </w:r>
            <w:proofErr w:type="gramEnd"/>
            <w:r>
              <w:t xml:space="preserve"> representation of an OMS Mission Package and its external interfaces depicting key OMS Architecture Elements and their connecting interfaces. </w:t>
            </w:r>
          </w:p>
        </w:tc>
      </w:tr>
      <w:tr w:rsidR="00F7345D" w14:paraId="0C1D2771"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6F" w14:textId="77777777" w:rsidR="00F7345D" w:rsidRDefault="00054EC3">
            <w:pPr>
              <w:pStyle w:val="TableLeftAlign"/>
            </w:pPr>
            <w:r>
              <w:t>OMS Service</w:t>
            </w:r>
          </w:p>
        </w:tc>
        <w:tc>
          <w:tcPr>
            <w:tcW w:w="3850" w:type="pct"/>
            <w:tcBorders>
              <w:top w:val="single" w:sz="8" w:space="0" w:color="000000"/>
              <w:left w:val="single" w:sz="8" w:space="0" w:color="000000"/>
              <w:bottom w:val="single" w:sz="8" w:space="0" w:color="000000"/>
              <w:right w:val="single" w:sz="8" w:space="0" w:color="000000"/>
            </w:tcBorders>
          </w:tcPr>
          <w:p w14:paraId="0C1D2770" w14:textId="77777777" w:rsidR="00F7345D" w:rsidRDefault="00054EC3">
            <w:pPr>
              <w:pStyle w:val="TableLeftAlign"/>
            </w:pPr>
            <w:r>
              <w:t>An OMS Service is an OMS Architecture Element that is only comprised of one of more software components. A Service provides mission functions and/or Capabilities that are accessed in accordance with a prescribed interface and predefined constraints and policies specified by a non-proprietary Service Contract.</w:t>
            </w:r>
          </w:p>
        </w:tc>
      </w:tr>
      <w:tr w:rsidR="00F7345D" w14:paraId="0C1D2774"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72" w14:textId="77777777" w:rsidR="00F7345D" w:rsidRDefault="00054EC3">
            <w:pPr>
              <w:pStyle w:val="TableLeftAlign"/>
            </w:pPr>
            <w:r>
              <w:t>OMS Subsystem</w:t>
            </w:r>
          </w:p>
        </w:tc>
        <w:tc>
          <w:tcPr>
            <w:tcW w:w="3850" w:type="pct"/>
            <w:tcBorders>
              <w:top w:val="single" w:sz="8" w:space="0" w:color="000000"/>
              <w:left w:val="single" w:sz="8" w:space="0" w:color="000000"/>
              <w:bottom w:val="single" w:sz="8" w:space="0" w:color="000000"/>
              <w:right w:val="single" w:sz="8" w:space="0" w:color="000000"/>
            </w:tcBorders>
          </w:tcPr>
          <w:p w14:paraId="0C1D2773" w14:textId="77777777" w:rsidR="00F7345D" w:rsidRDefault="00054EC3">
            <w:pPr>
              <w:pStyle w:val="TableLeftAlign"/>
            </w:pPr>
            <w:r>
              <w:t>An OMS Subsystem is an OMS Architecture Element that is comprised of one or more hardware and software components. A Subsystem provides mission functions and/or Capabilities. A Subsystem is accessed in accordance with a prescribed interface and predefined constraints and policies specified by a non-proprietary Service Contract and a non-proprietary Subsystem Description Document.</w:t>
            </w:r>
          </w:p>
        </w:tc>
      </w:tr>
      <w:tr w:rsidR="00F7345D" w14:paraId="0C1D2777"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75" w14:textId="77777777" w:rsidR="00F7345D" w:rsidRDefault="00054EC3">
            <w:pPr>
              <w:pStyle w:val="TableLeftAlign"/>
            </w:pPr>
            <w:r>
              <w:t>Opaque Data</w:t>
            </w:r>
          </w:p>
        </w:tc>
        <w:tc>
          <w:tcPr>
            <w:tcW w:w="3850" w:type="pct"/>
            <w:tcBorders>
              <w:top w:val="single" w:sz="8" w:space="0" w:color="000000"/>
              <w:left w:val="single" w:sz="8" w:space="0" w:color="000000"/>
              <w:bottom w:val="single" w:sz="8" w:space="0" w:color="000000"/>
              <w:right w:val="single" w:sz="8" w:space="0" w:color="000000"/>
            </w:tcBorders>
          </w:tcPr>
          <w:p w14:paraId="0C1D2776" w14:textId="77777777" w:rsidR="00F7345D" w:rsidRDefault="00054EC3">
            <w:pPr>
              <w:pStyle w:val="TableLeftAlign"/>
            </w:pPr>
            <w:r>
              <w:t>Opaque Data conforms to the Joint Interface Control Document (JICD) in a format that is opaque during transmission (e.g., encrypted).</w:t>
            </w:r>
          </w:p>
        </w:tc>
      </w:tr>
      <w:tr w:rsidR="00F7345D" w14:paraId="0C1D277A"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78" w14:textId="77777777" w:rsidR="00F7345D" w:rsidRDefault="00054EC3">
            <w:pPr>
              <w:pStyle w:val="TableLeftAlign"/>
            </w:pPr>
            <w:r>
              <w:lastRenderedPageBreak/>
              <w:t>Open Computing Environment (OCE)</w:t>
            </w:r>
          </w:p>
        </w:tc>
        <w:tc>
          <w:tcPr>
            <w:tcW w:w="3850" w:type="pct"/>
            <w:tcBorders>
              <w:top w:val="single" w:sz="8" w:space="0" w:color="000000"/>
              <w:left w:val="single" w:sz="8" w:space="0" w:color="000000"/>
              <w:bottom w:val="single" w:sz="8" w:space="0" w:color="000000"/>
              <w:right w:val="single" w:sz="8" w:space="0" w:color="000000"/>
            </w:tcBorders>
          </w:tcPr>
          <w:p w14:paraId="0C1D2779" w14:textId="77777777" w:rsidR="00F7345D" w:rsidRDefault="00054EC3">
            <w:pPr>
              <w:pStyle w:val="TableLeftAlign"/>
            </w:pPr>
            <w:r>
              <w:t xml:space="preserve">The Open Computing Environment (OCE) defines a computing environment </w:t>
            </w:r>
            <w:proofErr w:type="gramStart"/>
            <w:r>
              <w:t>on</w:t>
            </w:r>
            <w:proofErr w:type="gramEnd"/>
            <w:r>
              <w:t xml:space="preserve"> which OMS Services, Isolators, or Adapters can run. A Platform is required to provide an OCE, but Services, Isolators, and/or Adaptors are not required to use a Platform’s OCE. If a Service/Isolator/Adapter requires software hosting by a Platform but does not use the Platform OCE, then all necessary Platform support must be documented in the applicable Service/Isolator/Adapter OMS-required documentation. The intent of the OCE is to provide an environment that will facilitate Service, Isolator, and Adapter portability between OMS Platforms and provide a common target for the host environment of OMS Services.</w:t>
            </w:r>
          </w:p>
        </w:tc>
      </w:tr>
      <w:tr w:rsidR="00F7345D" w14:paraId="0C1D277D"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7B" w14:textId="77777777" w:rsidR="00F7345D" w:rsidRDefault="00054EC3">
            <w:pPr>
              <w:pStyle w:val="TableLeftAlign"/>
            </w:pPr>
            <w:r>
              <w:t>Other Mission Processing</w:t>
            </w:r>
          </w:p>
        </w:tc>
        <w:tc>
          <w:tcPr>
            <w:tcW w:w="3850" w:type="pct"/>
            <w:tcBorders>
              <w:top w:val="single" w:sz="8" w:space="0" w:color="000000"/>
              <w:left w:val="single" w:sz="8" w:space="0" w:color="000000"/>
              <w:bottom w:val="single" w:sz="8" w:space="0" w:color="000000"/>
              <w:right w:val="single" w:sz="8" w:space="0" w:color="000000"/>
            </w:tcBorders>
          </w:tcPr>
          <w:p w14:paraId="0C1D277C" w14:textId="77777777" w:rsidR="00F7345D" w:rsidRDefault="00054EC3">
            <w:pPr>
              <w:pStyle w:val="TableLeftAlign"/>
            </w:pPr>
            <w:r>
              <w:t>In the context of OMS, Other Mission Processing refers to the resources providing the ability to host Service, Isolator, and Adapter software beyond an OCE.</w:t>
            </w:r>
          </w:p>
        </w:tc>
      </w:tr>
      <w:tr w:rsidR="00F7345D" w14:paraId="0C1D2780"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7E" w14:textId="77777777" w:rsidR="00F7345D" w:rsidRDefault="00054EC3">
            <w:pPr>
              <w:pStyle w:val="TableLeftAlign"/>
            </w:pPr>
            <w:r>
              <w:t>Pass-through</w:t>
            </w:r>
          </w:p>
        </w:tc>
        <w:tc>
          <w:tcPr>
            <w:tcW w:w="3850" w:type="pct"/>
            <w:tcBorders>
              <w:top w:val="single" w:sz="8" w:space="0" w:color="000000"/>
              <w:left w:val="single" w:sz="8" w:space="0" w:color="000000"/>
              <w:bottom w:val="single" w:sz="8" w:space="0" w:color="000000"/>
              <w:right w:val="single" w:sz="8" w:space="0" w:color="000000"/>
            </w:tcBorders>
          </w:tcPr>
          <w:p w14:paraId="0C1D277F" w14:textId="77777777" w:rsidR="00F7345D" w:rsidRDefault="00054EC3">
            <w:pPr>
              <w:pStyle w:val="TableLeftAlign"/>
            </w:pPr>
            <w:r>
              <w:t>Pass-through is limited to Relay and Forwarding.</w:t>
            </w:r>
          </w:p>
        </w:tc>
      </w:tr>
      <w:tr w:rsidR="00F7345D" w14:paraId="0C1D2783"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81" w14:textId="77777777" w:rsidR="00F7345D" w:rsidRDefault="00054EC3">
            <w:pPr>
              <w:pStyle w:val="TableLeftAlign"/>
            </w:pPr>
            <w:r>
              <w:t>Pass-through Data Link Message</w:t>
            </w:r>
          </w:p>
        </w:tc>
        <w:tc>
          <w:tcPr>
            <w:tcW w:w="3850" w:type="pct"/>
            <w:tcBorders>
              <w:top w:val="single" w:sz="8" w:space="0" w:color="000000"/>
              <w:left w:val="single" w:sz="8" w:space="0" w:color="000000"/>
              <w:bottom w:val="single" w:sz="8" w:space="0" w:color="000000"/>
              <w:right w:val="single" w:sz="8" w:space="0" w:color="000000"/>
            </w:tcBorders>
          </w:tcPr>
          <w:p w14:paraId="0C1D2782" w14:textId="77777777" w:rsidR="00F7345D" w:rsidRDefault="00054EC3">
            <w:pPr>
              <w:pStyle w:val="TableLeftAlign"/>
            </w:pPr>
            <w:r>
              <w:t>Pass-through Data Link Messages are restricted to messages whose source and destination reside external to the OMS Mission Package.</w:t>
            </w:r>
          </w:p>
        </w:tc>
      </w:tr>
      <w:tr w:rsidR="00F7345D" w14:paraId="0C1D2786"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84" w14:textId="77777777" w:rsidR="00F7345D" w:rsidRDefault="00054EC3">
            <w:pPr>
              <w:pStyle w:val="TableLeftAlign"/>
            </w:pPr>
            <w:r>
              <w:t>Platform</w:t>
            </w:r>
          </w:p>
        </w:tc>
        <w:tc>
          <w:tcPr>
            <w:tcW w:w="3850" w:type="pct"/>
            <w:tcBorders>
              <w:top w:val="single" w:sz="8" w:space="0" w:color="000000"/>
              <w:left w:val="single" w:sz="8" w:space="0" w:color="000000"/>
              <w:bottom w:val="single" w:sz="8" w:space="0" w:color="000000"/>
              <w:right w:val="single" w:sz="8" w:space="0" w:color="000000"/>
            </w:tcBorders>
          </w:tcPr>
          <w:p w14:paraId="0C1D2785" w14:textId="77777777" w:rsidR="00F7345D" w:rsidRDefault="00054EC3">
            <w:pPr>
              <w:pStyle w:val="TableLeftAlign"/>
            </w:pPr>
            <w:proofErr w:type="gramStart"/>
            <w:r>
              <w:t>Typically</w:t>
            </w:r>
            <w:proofErr w:type="gramEnd"/>
            <w:r>
              <w:t xml:space="preserve"> when capitalized, Platform refers to OMS Platform.</w:t>
            </w:r>
          </w:p>
        </w:tc>
      </w:tr>
      <w:tr w:rsidR="00F7345D" w14:paraId="0C1D2789"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87" w14:textId="77777777" w:rsidR="00F7345D" w:rsidRDefault="00054EC3">
            <w:pPr>
              <w:pStyle w:val="TableLeftAlign"/>
            </w:pPr>
            <w:r>
              <w:t>Program Protection</w:t>
            </w:r>
          </w:p>
        </w:tc>
        <w:tc>
          <w:tcPr>
            <w:tcW w:w="3850" w:type="pct"/>
            <w:tcBorders>
              <w:top w:val="single" w:sz="8" w:space="0" w:color="000000"/>
              <w:left w:val="single" w:sz="8" w:space="0" w:color="000000"/>
              <w:bottom w:val="single" w:sz="8" w:space="0" w:color="000000"/>
              <w:right w:val="single" w:sz="8" w:space="0" w:color="000000"/>
            </w:tcBorders>
          </w:tcPr>
          <w:p w14:paraId="0C1D2788" w14:textId="77777777" w:rsidR="00F7345D" w:rsidRDefault="00054EC3">
            <w:pPr>
              <w:pStyle w:val="TableLeftAlign"/>
            </w:pPr>
            <w:r>
              <w:t>Program Protection refers to capabilities associated with Cybersecurity and AT.</w:t>
            </w:r>
          </w:p>
        </w:tc>
      </w:tr>
      <w:tr w:rsidR="00F7345D" w14:paraId="0C1D278C"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8A" w14:textId="77777777" w:rsidR="00F7345D" w:rsidRDefault="00054EC3">
            <w:pPr>
              <w:pStyle w:val="TableLeftAlign"/>
            </w:pPr>
            <w:r>
              <w:t>Provision</w:t>
            </w:r>
          </w:p>
        </w:tc>
        <w:tc>
          <w:tcPr>
            <w:tcW w:w="3850" w:type="pct"/>
            <w:tcBorders>
              <w:top w:val="single" w:sz="8" w:space="0" w:color="000000"/>
              <w:left w:val="single" w:sz="8" w:space="0" w:color="000000"/>
              <w:bottom w:val="single" w:sz="8" w:space="0" w:color="000000"/>
              <w:right w:val="single" w:sz="8" w:space="0" w:color="000000"/>
            </w:tcBorders>
          </w:tcPr>
          <w:p w14:paraId="0C1D278B" w14:textId="77777777" w:rsidR="00F7345D" w:rsidRDefault="00054EC3">
            <w:pPr>
              <w:pStyle w:val="TableLeftAlign"/>
            </w:pPr>
            <w:r>
              <w:t xml:space="preserve">Preparation made beforehand to deal with a future need without disrupting existing capabilities or implementations. Provisioning means to make accommodations for subsystems or services, either newly added, or in place of existing subsystems or services, where those accommodations enable the top-level OMS business goals. A specific example would be provisioning for special signals at a platform level when initial subsystems are Tier 1 or Tier 2, and do not use those special signal connections. By providing </w:t>
            </w:r>
            <w:proofErr w:type="gramStart"/>
            <w:r>
              <w:t>the special</w:t>
            </w:r>
            <w:proofErr w:type="gramEnd"/>
            <w:r>
              <w:t xml:space="preserve"> signal connections and propagation media on the platform, a.k.a. running the wires, a Tier 3 system can be easily integrated in place of a lower-Tier system without requiring changes to the platform.</w:t>
            </w:r>
          </w:p>
        </w:tc>
      </w:tr>
      <w:tr w:rsidR="00F7345D" w14:paraId="0C1D278F"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8D" w14:textId="77777777" w:rsidR="00F7345D" w:rsidRDefault="00054EC3">
            <w:pPr>
              <w:pStyle w:val="TableLeftAlign"/>
            </w:pPr>
            <w:r>
              <w:t>Relay</w:t>
            </w:r>
          </w:p>
        </w:tc>
        <w:tc>
          <w:tcPr>
            <w:tcW w:w="3850" w:type="pct"/>
            <w:tcBorders>
              <w:top w:val="single" w:sz="8" w:space="0" w:color="000000"/>
              <w:left w:val="single" w:sz="8" w:space="0" w:color="000000"/>
              <w:bottom w:val="single" w:sz="8" w:space="0" w:color="000000"/>
              <w:right w:val="single" w:sz="8" w:space="0" w:color="000000"/>
            </w:tcBorders>
          </w:tcPr>
          <w:p w14:paraId="0C1D278E" w14:textId="77777777" w:rsidR="00F7345D" w:rsidRDefault="00054EC3">
            <w:pPr>
              <w:pStyle w:val="TableLeftAlign"/>
            </w:pPr>
            <w:r>
              <w:t>Retransmission of a Data Link message from one network to another network of the same Data Link protocol.</w:t>
            </w:r>
          </w:p>
        </w:tc>
      </w:tr>
      <w:tr w:rsidR="00F7345D" w14:paraId="0C1D2792"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90" w14:textId="77777777" w:rsidR="00F7345D" w:rsidRDefault="00054EC3">
            <w:pPr>
              <w:pStyle w:val="TableLeftAlign"/>
            </w:pPr>
            <w:r>
              <w:t>RQMT</w:t>
            </w:r>
          </w:p>
        </w:tc>
        <w:tc>
          <w:tcPr>
            <w:tcW w:w="3850" w:type="pct"/>
            <w:tcBorders>
              <w:top w:val="single" w:sz="8" w:space="0" w:color="000000"/>
              <w:left w:val="single" w:sz="8" w:space="0" w:color="000000"/>
              <w:bottom w:val="single" w:sz="8" w:space="0" w:color="000000"/>
              <w:right w:val="single" w:sz="8" w:space="0" w:color="000000"/>
            </w:tcBorders>
          </w:tcPr>
          <w:p w14:paraId="0C1D2791" w14:textId="77777777" w:rsidR="00F7345D" w:rsidRDefault="00054EC3">
            <w:pPr>
              <w:pStyle w:val="TableLeftAlign"/>
            </w:pPr>
            <w:r>
              <w:t xml:space="preserve">This is a special text designator used to indicate a numbered requirement for compliance to the OMS Standard. These are typically </w:t>
            </w:r>
            <w:proofErr w:type="gramStart"/>
            <w:r>
              <w:t>higher level</w:t>
            </w:r>
            <w:proofErr w:type="gramEnd"/>
            <w:r>
              <w:t xml:space="preserve"> requirements from a system perspective.</w:t>
            </w:r>
          </w:p>
        </w:tc>
      </w:tr>
      <w:tr w:rsidR="00F7345D" w14:paraId="0C1D2795"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93" w14:textId="77777777" w:rsidR="00F7345D" w:rsidRDefault="00054EC3">
            <w:pPr>
              <w:pStyle w:val="TableLeftAlign"/>
            </w:pPr>
            <w:r>
              <w:t xml:space="preserve">Security Information Exchanges </w:t>
            </w:r>
          </w:p>
        </w:tc>
        <w:tc>
          <w:tcPr>
            <w:tcW w:w="3850" w:type="pct"/>
            <w:tcBorders>
              <w:top w:val="single" w:sz="8" w:space="0" w:color="000000"/>
              <w:left w:val="single" w:sz="8" w:space="0" w:color="000000"/>
              <w:bottom w:val="single" w:sz="8" w:space="0" w:color="000000"/>
              <w:right w:val="single" w:sz="8" w:space="0" w:color="000000"/>
            </w:tcBorders>
          </w:tcPr>
          <w:p w14:paraId="0C1D2794" w14:textId="77777777" w:rsidR="00F7345D" w:rsidRDefault="00054EC3">
            <w:pPr>
              <w:pStyle w:val="TableLeftAlign"/>
            </w:pPr>
            <w:r>
              <w:t xml:space="preserve">Security Information Exchange </w:t>
            </w:r>
            <w:proofErr w:type="gramStart"/>
            <w:r>
              <w:t>are</w:t>
            </w:r>
            <w:proofErr w:type="gramEnd"/>
            <w:r>
              <w:t xml:space="preserve"> one of the four top-level information exchange types described by OMS (the other three types are: OMS Messaging, Data Transfer, and Special Signals). Security Information Exchanges are defined in the OMS Standard and are used by special security processing and are not typically “seen” or used by mission Services (in the OCE) or Services in a Subsystem.</w:t>
            </w:r>
          </w:p>
        </w:tc>
      </w:tr>
      <w:tr w:rsidR="00F7345D" w14:paraId="0C1D2798"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96" w14:textId="77777777" w:rsidR="00F7345D" w:rsidRDefault="00054EC3">
            <w:pPr>
              <w:pStyle w:val="TableLeftAlign"/>
            </w:pPr>
            <w:r>
              <w:t>Service</w:t>
            </w:r>
          </w:p>
        </w:tc>
        <w:tc>
          <w:tcPr>
            <w:tcW w:w="3850" w:type="pct"/>
            <w:tcBorders>
              <w:top w:val="single" w:sz="8" w:space="0" w:color="000000"/>
              <w:left w:val="single" w:sz="8" w:space="0" w:color="000000"/>
              <w:bottom w:val="single" w:sz="8" w:space="0" w:color="000000"/>
              <w:right w:val="single" w:sz="8" w:space="0" w:color="000000"/>
            </w:tcBorders>
          </w:tcPr>
          <w:p w14:paraId="0C1D2797" w14:textId="77777777" w:rsidR="00F7345D" w:rsidRDefault="00054EC3">
            <w:pPr>
              <w:pStyle w:val="TableLeftAlign"/>
            </w:pPr>
            <w:proofErr w:type="gramStart"/>
            <w:r>
              <w:t>Typically</w:t>
            </w:r>
            <w:proofErr w:type="gramEnd"/>
            <w:r>
              <w:t xml:space="preserve"> when capitalized, Service refers to OMS Service.</w:t>
            </w:r>
          </w:p>
        </w:tc>
      </w:tr>
      <w:tr w:rsidR="00F7345D" w14:paraId="0C1D279B"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99" w14:textId="77777777" w:rsidR="00F7345D" w:rsidRDefault="00054EC3">
            <w:pPr>
              <w:pStyle w:val="TableLeftAlign"/>
            </w:pPr>
            <w:r>
              <w:t>Service Capability</w:t>
            </w:r>
          </w:p>
        </w:tc>
        <w:tc>
          <w:tcPr>
            <w:tcW w:w="3850" w:type="pct"/>
            <w:tcBorders>
              <w:top w:val="single" w:sz="8" w:space="0" w:color="000000"/>
              <w:left w:val="single" w:sz="8" w:space="0" w:color="000000"/>
              <w:bottom w:val="single" w:sz="8" w:space="0" w:color="000000"/>
              <w:right w:val="single" w:sz="8" w:space="0" w:color="000000"/>
            </w:tcBorders>
          </w:tcPr>
          <w:p w14:paraId="0C1D279A" w14:textId="77777777" w:rsidR="00F7345D" w:rsidRDefault="00054EC3">
            <w:pPr>
              <w:pStyle w:val="TableLeftAlign"/>
            </w:pPr>
            <w:r>
              <w:t xml:space="preserve">A Service Capability is a generic term that identifies a class of Service that provides some basic functionality without specifically identifying the unique Service name(s). For example, task management Service Capability applies to those Services that perform task management functions. In a mission system there may be several task </w:t>
            </w:r>
            <w:proofErr w:type="gramStart"/>
            <w:r>
              <w:t>managers</w:t>
            </w:r>
            <w:proofErr w:type="gramEnd"/>
            <w:r>
              <w:t xml:space="preserve"> each responsible for a specific sensor or a single task manager that is responsible for all sensors.</w:t>
            </w:r>
          </w:p>
        </w:tc>
      </w:tr>
      <w:tr w:rsidR="00F7345D" w14:paraId="0C1D279E"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9C" w14:textId="77777777" w:rsidR="00F7345D" w:rsidRDefault="00054EC3">
            <w:pPr>
              <w:pStyle w:val="TableLeftAlign"/>
            </w:pPr>
            <w:r>
              <w:t>Service Contract</w:t>
            </w:r>
          </w:p>
        </w:tc>
        <w:tc>
          <w:tcPr>
            <w:tcW w:w="3850" w:type="pct"/>
            <w:tcBorders>
              <w:top w:val="single" w:sz="8" w:space="0" w:color="000000"/>
              <w:left w:val="single" w:sz="8" w:space="0" w:color="000000"/>
              <w:bottom w:val="single" w:sz="8" w:space="0" w:color="000000"/>
              <w:right w:val="single" w:sz="8" w:space="0" w:color="000000"/>
            </w:tcBorders>
          </w:tcPr>
          <w:p w14:paraId="0C1D279D" w14:textId="77777777" w:rsidR="00F7345D" w:rsidRDefault="00054EC3">
            <w:pPr>
              <w:pStyle w:val="TableLeftAlign"/>
            </w:pPr>
            <w:r>
              <w:t>An OMS Service Contract is an OMS-required document that defines and describes the information exchanges and behaviors of a Subsystem, Service, or Isolator.</w:t>
            </w:r>
          </w:p>
        </w:tc>
      </w:tr>
      <w:tr w:rsidR="00F7345D" w14:paraId="0C1D27A1"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9F" w14:textId="77777777" w:rsidR="00F7345D" w:rsidRDefault="00054EC3">
            <w:pPr>
              <w:pStyle w:val="TableLeftAlign"/>
            </w:pPr>
            <w:r>
              <w:lastRenderedPageBreak/>
              <w:t>Special Signals</w:t>
            </w:r>
          </w:p>
        </w:tc>
        <w:tc>
          <w:tcPr>
            <w:tcW w:w="3850" w:type="pct"/>
            <w:tcBorders>
              <w:top w:val="single" w:sz="8" w:space="0" w:color="000000"/>
              <w:left w:val="single" w:sz="8" w:space="0" w:color="000000"/>
              <w:bottom w:val="single" w:sz="8" w:space="0" w:color="000000"/>
              <w:right w:val="single" w:sz="8" w:space="0" w:color="000000"/>
            </w:tcBorders>
          </w:tcPr>
          <w:p w14:paraId="0C1D27A0" w14:textId="77777777" w:rsidR="00F7345D" w:rsidRDefault="00054EC3">
            <w:pPr>
              <w:pStyle w:val="TableLeftAlign"/>
            </w:pPr>
            <w:r>
              <w:t>Special Signals are one of the four top-level information exchange types described by OMS (the other three types are</w:t>
            </w:r>
            <w:proofErr w:type="gramStart"/>
            <w:r>
              <w:t>:  OMS</w:t>
            </w:r>
            <w:proofErr w:type="gramEnd"/>
            <w:r>
              <w:t xml:space="preserve"> Messaging, Data Transfer, and Security Information Exchanges). These signals are used where performance (e.g., latency) or safety/security concerns preclude the use of OMS Messaging. Often Special Signals deal with demanding latency and safety requirements that are not compatible with messaging software overhead and reliability. The OMS Standard describes and provides guidance for Special Signals.</w:t>
            </w:r>
          </w:p>
        </w:tc>
      </w:tr>
      <w:tr w:rsidR="00F7345D" w14:paraId="0C1D27A4"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A2" w14:textId="77777777" w:rsidR="00F7345D" w:rsidRDefault="00054EC3">
            <w:pPr>
              <w:pStyle w:val="TableLeftAlign"/>
            </w:pPr>
            <w:r>
              <w:t>Subsystem</w:t>
            </w:r>
          </w:p>
        </w:tc>
        <w:tc>
          <w:tcPr>
            <w:tcW w:w="3850" w:type="pct"/>
            <w:tcBorders>
              <w:top w:val="single" w:sz="8" w:space="0" w:color="000000"/>
              <w:left w:val="single" w:sz="8" w:space="0" w:color="000000"/>
              <w:bottom w:val="single" w:sz="8" w:space="0" w:color="000000"/>
              <w:right w:val="single" w:sz="8" w:space="0" w:color="000000"/>
            </w:tcBorders>
          </w:tcPr>
          <w:p w14:paraId="0C1D27A3" w14:textId="77777777" w:rsidR="00F7345D" w:rsidRDefault="00054EC3">
            <w:pPr>
              <w:pStyle w:val="TableLeftAlign"/>
            </w:pPr>
            <w:proofErr w:type="gramStart"/>
            <w:r>
              <w:t>Typically</w:t>
            </w:r>
            <w:proofErr w:type="gramEnd"/>
            <w:r>
              <w:t xml:space="preserve"> when capitalized, Subsystem refers to OMS Subsystem.</w:t>
            </w:r>
          </w:p>
        </w:tc>
      </w:tr>
      <w:tr w:rsidR="00F7345D" w14:paraId="0C1D27A7"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A5" w14:textId="77777777" w:rsidR="00F7345D" w:rsidRDefault="00054EC3">
            <w:pPr>
              <w:pStyle w:val="TableLeftAlign"/>
            </w:pPr>
            <w:r>
              <w:t>Tier</w:t>
            </w:r>
          </w:p>
        </w:tc>
        <w:tc>
          <w:tcPr>
            <w:tcW w:w="3850" w:type="pct"/>
            <w:tcBorders>
              <w:top w:val="single" w:sz="8" w:space="0" w:color="000000"/>
              <w:left w:val="single" w:sz="8" w:space="0" w:color="000000"/>
              <w:bottom w:val="single" w:sz="8" w:space="0" w:color="000000"/>
              <w:right w:val="single" w:sz="8" w:space="0" w:color="000000"/>
            </w:tcBorders>
          </w:tcPr>
          <w:p w14:paraId="0C1D27A6" w14:textId="77777777" w:rsidR="00F7345D" w:rsidRDefault="00054EC3">
            <w:pPr>
              <w:pStyle w:val="TableLeftAlign"/>
            </w:pPr>
            <w:r>
              <w:t>Tier 1, Tier 2, and Tier 3 are the three levels of OMS compliance defined by OMS and ascribed to OMS Mission Packages, Platforms, Subsystems, and Services.</w:t>
            </w:r>
          </w:p>
        </w:tc>
      </w:tr>
      <w:tr w:rsidR="00F7345D" w14:paraId="0C1D27AA"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A8" w14:textId="77777777" w:rsidR="00F7345D" w:rsidRDefault="00054EC3">
            <w:pPr>
              <w:pStyle w:val="TableLeftAlign"/>
            </w:pPr>
            <w:r>
              <w:t>Topic</w:t>
            </w:r>
          </w:p>
        </w:tc>
        <w:tc>
          <w:tcPr>
            <w:tcW w:w="3850" w:type="pct"/>
            <w:tcBorders>
              <w:top w:val="single" w:sz="8" w:space="0" w:color="000000"/>
              <w:left w:val="single" w:sz="8" w:space="0" w:color="000000"/>
              <w:bottom w:val="single" w:sz="8" w:space="0" w:color="000000"/>
              <w:right w:val="single" w:sz="8" w:space="0" w:color="000000"/>
            </w:tcBorders>
          </w:tcPr>
          <w:p w14:paraId="0C1D27A9" w14:textId="77777777" w:rsidR="00F7345D" w:rsidRDefault="00054EC3">
            <w:pPr>
              <w:pStyle w:val="TableLeftAlign"/>
            </w:pPr>
            <w:proofErr w:type="gramStart"/>
            <w:r>
              <w:t>A topic</w:t>
            </w:r>
            <w:proofErr w:type="gramEnd"/>
            <w:r>
              <w:t xml:space="preserve"> is a mechanism for distributing messages to one or more recipients. </w:t>
            </w:r>
            <w:proofErr w:type="gramStart"/>
            <w:r>
              <w:t>A topic</w:t>
            </w:r>
            <w:proofErr w:type="gramEnd"/>
            <w:r>
              <w:t xml:space="preserve"> is the logical description of an anonymous connection between message publishers and message subscribers for a defined message type. Publishers produce instances of a message on the topic and any subscribers on the topic are delivered those message instances.</w:t>
            </w:r>
          </w:p>
        </w:tc>
      </w:tr>
      <w:tr w:rsidR="00F7345D" w14:paraId="0C1D27AD"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AB" w14:textId="77777777" w:rsidR="00F7345D" w:rsidRDefault="00054EC3">
            <w:pPr>
              <w:pStyle w:val="TableLeftAlign"/>
            </w:pPr>
            <w:r>
              <w:t>Unapproved OMS Message</w:t>
            </w:r>
          </w:p>
        </w:tc>
        <w:tc>
          <w:tcPr>
            <w:tcW w:w="3850" w:type="pct"/>
            <w:tcBorders>
              <w:top w:val="single" w:sz="8" w:space="0" w:color="000000"/>
              <w:left w:val="single" w:sz="8" w:space="0" w:color="000000"/>
              <w:bottom w:val="single" w:sz="8" w:space="0" w:color="000000"/>
              <w:right w:val="single" w:sz="8" w:space="0" w:color="000000"/>
            </w:tcBorders>
          </w:tcPr>
          <w:p w14:paraId="0C1D27AC" w14:textId="75BFEFA7" w:rsidR="00F7345D" w:rsidRDefault="00054EC3">
            <w:pPr>
              <w:pStyle w:val="TableLeftAlign"/>
            </w:pPr>
            <w:r>
              <w:t>An Unapproved OMS Message is a new or changed message from the referenced UCI Schema that has not been approved at the formal OACWG change process.</w:t>
            </w:r>
          </w:p>
        </w:tc>
      </w:tr>
      <w:tr w:rsidR="00F7345D" w14:paraId="0C1D27B0"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AE" w14:textId="77777777" w:rsidR="00F7345D" w:rsidRDefault="00054EC3">
            <w:pPr>
              <w:pStyle w:val="TableLeftAlign"/>
            </w:pPr>
            <w:r>
              <w:t>Units of Replaceability (</w:t>
            </w:r>
            <w:proofErr w:type="spellStart"/>
            <w:r>
              <w:t>UoRs</w:t>
            </w:r>
            <w:proofErr w:type="spellEnd"/>
            <w:r>
              <w:t>)</w:t>
            </w:r>
          </w:p>
        </w:tc>
        <w:tc>
          <w:tcPr>
            <w:tcW w:w="3850" w:type="pct"/>
            <w:tcBorders>
              <w:top w:val="single" w:sz="8" w:space="0" w:color="000000"/>
              <w:left w:val="single" w:sz="8" w:space="0" w:color="000000"/>
              <w:bottom w:val="single" w:sz="8" w:space="0" w:color="000000"/>
              <w:right w:val="single" w:sz="8" w:space="0" w:color="000000"/>
            </w:tcBorders>
          </w:tcPr>
          <w:p w14:paraId="0C1D27AF" w14:textId="77777777" w:rsidR="00F7345D" w:rsidRDefault="00054EC3">
            <w:pPr>
              <w:pStyle w:val="TableLeftAlign"/>
            </w:pPr>
            <w:r>
              <w:t xml:space="preserve">The OMS architecture defines Mission Packages, Platforms, Services, Subsystems, and Isolators as Units of Replaceability ‘building </w:t>
            </w:r>
            <w:proofErr w:type="gramStart"/>
            <w:r>
              <w:t>blocks’</w:t>
            </w:r>
            <w:proofErr w:type="gramEnd"/>
            <w:r>
              <w:t xml:space="preserve"> that can be separately and independently replaced and/or upgraded. UORs can be identified early in an AP lifecycle as candidates for future replacement/upgrade or as candidates for portfolio reuse. The OMS </w:t>
            </w:r>
            <w:proofErr w:type="spellStart"/>
            <w:r>
              <w:t>UoRs</w:t>
            </w:r>
            <w:proofErr w:type="spellEnd"/>
            <w:r>
              <w:t xml:space="preserve"> are also OMS Architecture Elements.</w:t>
            </w:r>
          </w:p>
        </w:tc>
      </w:tr>
      <w:tr w:rsidR="00F7345D" w14:paraId="0C1D27B3"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B1" w14:textId="77777777" w:rsidR="00F7345D" w:rsidRDefault="00054EC3">
            <w:pPr>
              <w:pStyle w:val="TableLeftAlign"/>
            </w:pPr>
            <w:r>
              <w:t>Virtual Appliance</w:t>
            </w:r>
          </w:p>
        </w:tc>
        <w:tc>
          <w:tcPr>
            <w:tcW w:w="3850" w:type="pct"/>
            <w:tcBorders>
              <w:top w:val="single" w:sz="8" w:space="0" w:color="000000"/>
              <w:left w:val="single" w:sz="8" w:space="0" w:color="000000"/>
              <w:bottom w:val="single" w:sz="8" w:space="0" w:color="000000"/>
              <w:right w:val="single" w:sz="8" w:space="0" w:color="000000"/>
            </w:tcBorders>
          </w:tcPr>
          <w:p w14:paraId="0C1D27B2" w14:textId="77777777" w:rsidR="00F7345D" w:rsidRDefault="00054EC3">
            <w:pPr>
              <w:pStyle w:val="TableLeftAlign"/>
            </w:pPr>
            <w:r>
              <w:t>A virtual appliance refers to the combination of virtual machine, guest operating system, and one or more software applications installed in that virtual environment.</w:t>
            </w:r>
          </w:p>
        </w:tc>
      </w:tr>
      <w:tr w:rsidR="00F7345D" w14:paraId="0C1D27B6"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B4" w14:textId="77777777" w:rsidR="00F7345D" w:rsidRDefault="00054EC3">
            <w:pPr>
              <w:pStyle w:val="TableLeftAlign"/>
            </w:pPr>
            <w:r>
              <w:t>Virtual Machine (VM)</w:t>
            </w:r>
          </w:p>
        </w:tc>
        <w:tc>
          <w:tcPr>
            <w:tcW w:w="3850" w:type="pct"/>
            <w:tcBorders>
              <w:top w:val="single" w:sz="8" w:space="0" w:color="000000"/>
              <w:left w:val="single" w:sz="8" w:space="0" w:color="000000"/>
              <w:bottom w:val="single" w:sz="8" w:space="0" w:color="000000"/>
              <w:right w:val="single" w:sz="8" w:space="0" w:color="000000"/>
            </w:tcBorders>
          </w:tcPr>
          <w:p w14:paraId="0C1D27B5" w14:textId="77777777" w:rsidR="00F7345D" w:rsidRDefault="00054EC3">
            <w:pPr>
              <w:pStyle w:val="TableLeftAlign"/>
            </w:pPr>
            <w:r>
              <w:t>A virtual machine refers to a set of virtual hardware, including processor, memory, and I/O.</w:t>
            </w:r>
          </w:p>
        </w:tc>
      </w:tr>
      <w:tr w:rsidR="00F7345D" w14:paraId="0C1D27B9"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B7" w14:textId="77777777" w:rsidR="00F7345D" w:rsidRDefault="00054EC3">
            <w:pPr>
              <w:pStyle w:val="TableLeftAlign"/>
            </w:pPr>
            <w:r>
              <w:t>Virtualization</w:t>
            </w:r>
          </w:p>
        </w:tc>
        <w:tc>
          <w:tcPr>
            <w:tcW w:w="3850" w:type="pct"/>
            <w:tcBorders>
              <w:top w:val="single" w:sz="8" w:space="0" w:color="000000"/>
              <w:left w:val="single" w:sz="8" w:space="0" w:color="000000"/>
              <w:bottom w:val="single" w:sz="8" w:space="0" w:color="000000"/>
              <w:right w:val="single" w:sz="8" w:space="0" w:color="000000"/>
            </w:tcBorders>
          </w:tcPr>
          <w:p w14:paraId="0C1D27B8" w14:textId="77777777" w:rsidR="00F7345D" w:rsidRDefault="00054EC3">
            <w:pPr>
              <w:pStyle w:val="TableLeftAlign"/>
            </w:pPr>
            <w:r>
              <w:t>In general, this is the computing concept of simulating processing hardware, OS, storage devices, and/or network resources. For OMS mission processing (including an OCE), virtualization is an approach to isolate Service (application) SW from changes in the underlying hardware. Virtualization technology, including virtual machines, cloud infrastructure, and containerization, enables Services to be integrated into mission processing as long as the operating system and processor architecture on which the Service was developed and tested is supported in the virtualized environment.</w:t>
            </w:r>
          </w:p>
        </w:tc>
      </w:tr>
      <w:tr w:rsidR="00F7345D" w14:paraId="0C1D27BC" w14:textId="77777777" w:rsidTr="00971BA8">
        <w:trPr>
          <w:cantSplit/>
        </w:trPr>
        <w:tc>
          <w:tcPr>
            <w:tcW w:w="0" w:type="auto"/>
            <w:tcBorders>
              <w:top w:val="single" w:sz="8" w:space="0" w:color="000000"/>
              <w:left w:val="single" w:sz="8" w:space="0" w:color="000000"/>
              <w:bottom w:val="single" w:sz="8" w:space="0" w:color="000000"/>
              <w:right w:val="single" w:sz="8" w:space="0" w:color="000000"/>
            </w:tcBorders>
          </w:tcPr>
          <w:p w14:paraId="0C1D27BA" w14:textId="77777777" w:rsidR="00F7345D" w:rsidRDefault="00054EC3">
            <w:pPr>
              <w:pStyle w:val="TableLeftAlign"/>
            </w:pPr>
            <w:r>
              <w:t>Zeroize</w:t>
            </w:r>
          </w:p>
        </w:tc>
        <w:tc>
          <w:tcPr>
            <w:tcW w:w="3850" w:type="pct"/>
            <w:tcBorders>
              <w:top w:val="single" w:sz="8" w:space="0" w:color="000000"/>
              <w:left w:val="single" w:sz="8" w:space="0" w:color="000000"/>
              <w:bottom w:val="single" w:sz="8" w:space="0" w:color="000000"/>
              <w:right w:val="single" w:sz="8" w:space="0" w:color="000000"/>
            </w:tcBorders>
          </w:tcPr>
          <w:p w14:paraId="0C1D27BB" w14:textId="77777777" w:rsidR="00F7345D" w:rsidRDefault="00054EC3">
            <w:pPr>
              <w:pStyle w:val="TableLeftAlign"/>
            </w:pPr>
            <w:r>
              <w:t>Zeroizes cryptographic keys and associated classified data in a Subsystem. Requires organizational maintenance to reload keys. Depending on the chosen interpretation of the term “and associated classified data,” the ZEROIZE by itself (i.e., without a CDE) may either be interpreted to remove all classified data and return the Subsystem to its default classification level or remove only the portion of the classified data “associated” with the crypto data (and may not, in that case, return the subsystem to its base classification level). In this second interpretation, CDE should be combined with ZEROIZE. In either case an organizational maintenance action will be required to enable the Subsystem to return to normal operation. A Subsystem will document its support for ZEROIZE in its SDD and/or Service Contract. See also potentially related terms: CLASSIFIED DATA ERASE and DISABLE.</w:t>
            </w:r>
          </w:p>
        </w:tc>
      </w:tr>
    </w:tbl>
    <w:p w14:paraId="0C1D27BD" w14:textId="77777777" w:rsidR="00054EC3" w:rsidRDefault="00054EC3" w:rsidP="00A45FE3"/>
    <w:sectPr w:rsidR="00054EC3" w:rsidSect="00636567">
      <w:headerReference w:type="even" r:id="rId16"/>
      <w:footerReference w:type="even" r:id="rId17"/>
      <w:headerReference w:type="first" r:id="rId18"/>
      <w:footerReference w:type="first" r:id="rId1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9A37" w14:textId="77777777" w:rsidR="00427E8E" w:rsidRDefault="00427E8E" w:rsidP="00932120">
      <w:r>
        <w:separator/>
      </w:r>
    </w:p>
  </w:endnote>
  <w:endnote w:type="continuationSeparator" w:id="0">
    <w:p w14:paraId="618AAE0E" w14:textId="77777777" w:rsidR="00427E8E" w:rsidRDefault="00427E8E"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4191" w14:textId="21D07486" w:rsidR="00EF6FC3" w:rsidRPr="00EF6FC3" w:rsidRDefault="00EF6FC3">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0C1D27DC" w14:textId="6164E925" w:rsidR="00F7345D" w:rsidRPr="00BF075F" w:rsidRDefault="00061A70">
    <w:pPr>
      <w:jc w:val="both"/>
      <w:rPr>
        <w:sz w:val="22"/>
        <w:szCs w:val="22"/>
      </w:rPr>
    </w:pPr>
    <w:r w:rsidRPr="00061A70">
      <w:rPr>
        <w:rFonts w:eastAsia="Times New Roman"/>
        <w:sz w:val="22"/>
        <w:szCs w:val="22"/>
      </w:rPr>
      <w:t>Distribution Statement A. Approved for public release: distribution is unlimited.</w:t>
    </w:r>
  </w:p>
  <w:p w14:paraId="0C1D27DD" w14:textId="72D9346A" w:rsidR="00F7345D" w:rsidRPr="00AD27B2" w:rsidRDefault="00F7345D">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1" w14:textId="77777777" w:rsidR="00F7345D" w:rsidRDefault="00F7345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2" w14:textId="77777777" w:rsidR="00F7345D" w:rsidRDefault="00F7345D">
    <w:pPr>
      <w:pStyle w:val="Footer"/>
    </w:pPr>
  </w:p>
  <w:p w14:paraId="0C1D27E3" w14:textId="5FEDCD41" w:rsidR="00F7345D" w:rsidRDefault="00054EC3">
    <w:pPr>
      <w:pStyle w:val="Footer"/>
      <w:rPr>
        <w:rFonts w:eastAsia="Times New Roman"/>
      </w:rPr>
    </w:pPr>
    <w:r>
      <w:rPr>
        <w:rFonts w:eastAsia="Times New Roman"/>
      </w:rPr>
      <w:t xml:space="preserve">See </w:t>
    </w:r>
    <w:r w:rsidR="003277C1">
      <w:rPr>
        <w:rFonts w:eastAsia="Times New Roman"/>
      </w:rPr>
      <w:t>disclaimer</w:t>
    </w:r>
    <w:r w:rsidR="00061A70">
      <w:rPr>
        <w:rFonts w:eastAsia="Times New Roman"/>
      </w:rPr>
      <w:t xml:space="preserve"> and</w:t>
    </w:r>
    <w:r w:rsidR="003277C1">
      <w:rPr>
        <w:rFonts w:eastAsia="Times New Roman"/>
      </w:rPr>
      <w:t xml:space="preserve"> </w:t>
    </w:r>
    <w:r>
      <w:rPr>
        <w:rFonts w:eastAsia="Times New Roman"/>
      </w:rPr>
      <w:t xml:space="preserve">distribution </w:t>
    </w:r>
    <w:r w:rsidR="002F6D1D">
      <w:rPr>
        <w:rFonts w:eastAsia="Times New Roman"/>
      </w:rPr>
      <w:t>A</w:t>
    </w:r>
    <w:r>
      <w:rPr>
        <w:rFonts w:eastAsia="Times New Roman"/>
      </w:rPr>
      <w:t xml:space="preserve"> statements on cover page.</w:t>
    </w:r>
  </w:p>
  <w:p w14:paraId="0C1D27E5" w14:textId="77777777" w:rsidR="00F7345D" w:rsidRDefault="00054EC3">
    <w:pPr>
      <w:pStyle w:val="Footer"/>
    </w:pPr>
    <w:r>
      <w:rPr>
        <w:rFonts w:eastAsia="Times New Roman"/>
      </w:rPr>
      <w:fldChar w:fldCharType="begin"/>
    </w:r>
    <w:r>
      <w:rPr>
        <w:rFonts w:eastAsia="Times New Roman"/>
      </w:rPr>
      <w:instrText>PAGE</w:instrText>
    </w:r>
    <w:r>
      <w:rPr>
        <w:rFonts w:eastAsia="Times New Roman"/>
      </w:rPr>
      <w:fldChar w:fldCharType="separate"/>
    </w:r>
    <w:r w:rsidR="005A2C1D">
      <w:rPr>
        <w:rFonts w:eastAsia="Times New Roman"/>
        <w:noProof/>
      </w:rPr>
      <w:t>iii</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7" w14:textId="77777777" w:rsidR="00F7345D" w:rsidRDefault="00F7345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9" w14:textId="77777777" w:rsidR="00F7345D" w:rsidRDefault="00F7345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B" w14:textId="77777777" w:rsidR="00F7345D" w:rsidRDefault="00F734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85C7" w14:textId="77777777" w:rsidR="00427E8E" w:rsidRDefault="00427E8E" w:rsidP="00932120">
      <w:r>
        <w:separator/>
      </w:r>
    </w:p>
  </w:footnote>
  <w:footnote w:type="continuationSeparator" w:id="0">
    <w:p w14:paraId="5A4006F1" w14:textId="77777777" w:rsidR="00427E8E" w:rsidRDefault="00427E8E"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38"/>
    </w:tblGrid>
    <w:tr w:rsidR="00F7345D" w14:paraId="0C1D27C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0C1D27CD" w14:textId="24D11E12" w:rsidR="00F7345D" w:rsidRDefault="00F7345D">
          <w:pPr>
            <w:pStyle w:val="Header"/>
          </w:pPr>
        </w:p>
      </w:tc>
    </w:tr>
    <w:tr w:rsidR="00F7345D" w14:paraId="0C1D27D0"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0C1D27CF" w14:textId="77777777" w:rsidR="00F7345D" w:rsidRDefault="00054EC3">
          <w:pPr>
            <w:pStyle w:val="Header"/>
          </w:pPr>
          <w:r>
            <w:t>Document Number: OMSC-STD-002</w:t>
          </w:r>
        </w:p>
      </w:tc>
    </w:tr>
    <w:tr w:rsidR="00F7345D" w14:paraId="0C1D27D2"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0C1D27D1" w14:textId="4C7EC8A9" w:rsidR="00F7345D" w:rsidRDefault="00054EC3">
          <w:pPr>
            <w:pStyle w:val="Header"/>
          </w:pPr>
          <w:r>
            <w:t xml:space="preserve">Revision: </w:t>
          </w:r>
          <w:r w:rsidR="00CF0A8E">
            <w:t>M</w:t>
          </w:r>
        </w:p>
      </w:tc>
    </w:tr>
  </w:tbl>
  <w:p w14:paraId="0C1D27D3" w14:textId="77777777" w:rsidR="00F7345D" w:rsidRDefault="00F734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0" w14:textId="77777777" w:rsidR="00F7345D" w:rsidRDefault="00F7345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6" w14:textId="77777777" w:rsidR="00F7345D" w:rsidRDefault="00F7345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8" w14:textId="77777777" w:rsidR="00F7345D" w:rsidRDefault="00F7345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27EA" w14:textId="77777777" w:rsidR="00F7345D" w:rsidRDefault="00F734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2B0788"/>
    <w:multiLevelType w:val="hybridMultilevel"/>
    <w:tmpl w:val="D3503818"/>
    <w:lvl w:ilvl="0" w:tplc="70BA2B22">
      <w:start w:val="1"/>
      <w:numFmt w:val="bullet"/>
      <w:pStyle w:val="ListDash"/>
      <w:lvlText w:val=""/>
      <w:lvlJc w:val="left"/>
      <w:pPr>
        <w:ind w:left="720" w:hanging="360"/>
      </w:pPr>
      <w:rPr>
        <w:rFonts w:ascii="Symbol" w:hAnsi="Symbol" w:hint="default"/>
      </w:rPr>
    </w:lvl>
    <w:lvl w:ilvl="1" w:tplc="39887E64" w:tentative="1">
      <w:start w:val="1"/>
      <w:numFmt w:val="bullet"/>
      <w:lvlText w:val="o"/>
      <w:lvlJc w:val="left"/>
      <w:pPr>
        <w:ind w:left="1440" w:hanging="360"/>
      </w:pPr>
      <w:rPr>
        <w:rFonts w:ascii="Courier New" w:hAnsi="Courier New" w:cs="Courier New" w:hint="default"/>
      </w:rPr>
    </w:lvl>
    <w:lvl w:ilvl="2" w:tplc="283E59B8" w:tentative="1">
      <w:start w:val="1"/>
      <w:numFmt w:val="bullet"/>
      <w:lvlText w:val=""/>
      <w:lvlJc w:val="left"/>
      <w:pPr>
        <w:ind w:left="2160" w:hanging="360"/>
      </w:pPr>
      <w:rPr>
        <w:rFonts w:ascii="Wingdings" w:hAnsi="Wingdings" w:hint="default"/>
      </w:rPr>
    </w:lvl>
    <w:lvl w:ilvl="3" w:tplc="83608FD8" w:tentative="1">
      <w:start w:val="1"/>
      <w:numFmt w:val="bullet"/>
      <w:lvlText w:val=""/>
      <w:lvlJc w:val="left"/>
      <w:pPr>
        <w:ind w:left="2880" w:hanging="360"/>
      </w:pPr>
      <w:rPr>
        <w:rFonts w:ascii="Symbol" w:hAnsi="Symbol" w:hint="default"/>
      </w:rPr>
    </w:lvl>
    <w:lvl w:ilvl="4" w:tplc="E63C253A" w:tentative="1">
      <w:start w:val="1"/>
      <w:numFmt w:val="bullet"/>
      <w:lvlText w:val="o"/>
      <w:lvlJc w:val="left"/>
      <w:pPr>
        <w:ind w:left="3600" w:hanging="360"/>
      </w:pPr>
      <w:rPr>
        <w:rFonts w:ascii="Courier New" w:hAnsi="Courier New" w:cs="Courier New" w:hint="default"/>
      </w:rPr>
    </w:lvl>
    <w:lvl w:ilvl="5" w:tplc="87962E0E" w:tentative="1">
      <w:start w:val="1"/>
      <w:numFmt w:val="bullet"/>
      <w:lvlText w:val=""/>
      <w:lvlJc w:val="left"/>
      <w:pPr>
        <w:ind w:left="4320" w:hanging="360"/>
      </w:pPr>
      <w:rPr>
        <w:rFonts w:ascii="Wingdings" w:hAnsi="Wingdings" w:hint="default"/>
      </w:rPr>
    </w:lvl>
    <w:lvl w:ilvl="6" w:tplc="3C9A70DE" w:tentative="1">
      <w:start w:val="1"/>
      <w:numFmt w:val="bullet"/>
      <w:lvlText w:val=""/>
      <w:lvlJc w:val="left"/>
      <w:pPr>
        <w:ind w:left="5040" w:hanging="360"/>
      </w:pPr>
      <w:rPr>
        <w:rFonts w:ascii="Symbol" w:hAnsi="Symbol" w:hint="default"/>
      </w:rPr>
    </w:lvl>
    <w:lvl w:ilvl="7" w:tplc="57A01A74" w:tentative="1">
      <w:start w:val="1"/>
      <w:numFmt w:val="bullet"/>
      <w:lvlText w:val="o"/>
      <w:lvlJc w:val="left"/>
      <w:pPr>
        <w:ind w:left="5760" w:hanging="360"/>
      </w:pPr>
      <w:rPr>
        <w:rFonts w:ascii="Courier New" w:hAnsi="Courier New" w:cs="Courier New" w:hint="default"/>
      </w:rPr>
    </w:lvl>
    <w:lvl w:ilvl="8" w:tplc="5428DF7E" w:tentative="1">
      <w:start w:val="1"/>
      <w:numFmt w:val="bullet"/>
      <w:lvlText w:val=""/>
      <w:lvlJc w:val="left"/>
      <w:pPr>
        <w:ind w:left="6480" w:hanging="360"/>
      </w:pPr>
      <w:rPr>
        <w:rFonts w:ascii="Wingdings" w:hAnsi="Wingdings" w:hint="default"/>
      </w:rPr>
    </w:lvl>
  </w:abstractNum>
  <w:abstractNum w:abstractNumId="11" w15:restartNumberingAfterBreak="0">
    <w:nsid w:val="04D17952"/>
    <w:multiLevelType w:val="hybridMultilevel"/>
    <w:tmpl w:val="89AAD06A"/>
    <w:lvl w:ilvl="0" w:tplc="16842694">
      <w:start w:val="1"/>
      <w:numFmt w:val="bullet"/>
      <w:pStyle w:val="ListDash2"/>
      <w:lvlText w:val=""/>
      <w:lvlJc w:val="left"/>
      <w:pPr>
        <w:ind w:left="1080" w:hanging="360"/>
      </w:pPr>
      <w:rPr>
        <w:rFonts w:ascii="Symbol" w:hAnsi="Symbol" w:hint="default"/>
      </w:rPr>
    </w:lvl>
    <w:lvl w:ilvl="1" w:tplc="828CB440" w:tentative="1">
      <w:start w:val="1"/>
      <w:numFmt w:val="bullet"/>
      <w:lvlText w:val="o"/>
      <w:lvlJc w:val="left"/>
      <w:pPr>
        <w:ind w:left="1800" w:hanging="360"/>
      </w:pPr>
      <w:rPr>
        <w:rFonts w:ascii="Courier New" w:hAnsi="Courier New" w:cs="Courier New" w:hint="default"/>
      </w:rPr>
    </w:lvl>
    <w:lvl w:ilvl="2" w:tplc="7CF413F4" w:tentative="1">
      <w:start w:val="1"/>
      <w:numFmt w:val="bullet"/>
      <w:lvlText w:val=""/>
      <w:lvlJc w:val="left"/>
      <w:pPr>
        <w:ind w:left="2520" w:hanging="360"/>
      </w:pPr>
      <w:rPr>
        <w:rFonts w:ascii="Wingdings" w:hAnsi="Wingdings" w:hint="default"/>
      </w:rPr>
    </w:lvl>
    <w:lvl w:ilvl="3" w:tplc="EC32E916" w:tentative="1">
      <w:start w:val="1"/>
      <w:numFmt w:val="bullet"/>
      <w:lvlText w:val=""/>
      <w:lvlJc w:val="left"/>
      <w:pPr>
        <w:ind w:left="3240" w:hanging="360"/>
      </w:pPr>
      <w:rPr>
        <w:rFonts w:ascii="Symbol" w:hAnsi="Symbol" w:hint="default"/>
      </w:rPr>
    </w:lvl>
    <w:lvl w:ilvl="4" w:tplc="8056ECCE" w:tentative="1">
      <w:start w:val="1"/>
      <w:numFmt w:val="bullet"/>
      <w:lvlText w:val="o"/>
      <w:lvlJc w:val="left"/>
      <w:pPr>
        <w:ind w:left="3960" w:hanging="360"/>
      </w:pPr>
      <w:rPr>
        <w:rFonts w:ascii="Courier New" w:hAnsi="Courier New" w:cs="Courier New" w:hint="default"/>
      </w:rPr>
    </w:lvl>
    <w:lvl w:ilvl="5" w:tplc="2C5068A6" w:tentative="1">
      <w:start w:val="1"/>
      <w:numFmt w:val="bullet"/>
      <w:lvlText w:val=""/>
      <w:lvlJc w:val="left"/>
      <w:pPr>
        <w:ind w:left="4680" w:hanging="360"/>
      </w:pPr>
      <w:rPr>
        <w:rFonts w:ascii="Wingdings" w:hAnsi="Wingdings" w:hint="default"/>
      </w:rPr>
    </w:lvl>
    <w:lvl w:ilvl="6" w:tplc="146AAB30" w:tentative="1">
      <w:start w:val="1"/>
      <w:numFmt w:val="bullet"/>
      <w:lvlText w:val=""/>
      <w:lvlJc w:val="left"/>
      <w:pPr>
        <w:ind w:left="5400" w:hanging="360"/>
      </w:pPr>
      <w:rPr>
        <w:rFonts w:ascii="Symbol" w:hAnsi="Symbol" w:hint="default"/>
      </w:rPr>
    </w:lvl>
    <w:lvl w:ilvl="7" w:tplc="DFDE0742" w:tentative="1">
      <w:start w:val="1"/>
      <w:numFmt w:val="bullet"/>
      <w:lvlText w:val="o"/>
      <w:lvlJc w:val="left"/>
      <w:pPr>
        <w:ind w:left="6120" w:hanging="360"/>
      </w:pPr>
      <w:rPr>
        <w:rFonts w:ascii="Courier New" w:hAnsi="Courier New" w:cs="Courier New" w:hint="default"/>
      </w:rPr>
    </w:lvl>
    <w:lvl w:ilvl="8" w:tplc="C100D8B0" w:tentative="1">
      <w:start w:val="1"/>
      <w:numFmt w:val="bullet"/>
      <w:lvlText w:val=""/>
      <w:lvlJc w:val="left"/>
      <w:pPr>
        <w:ind w:left="6840" w:hanging="360"/>
      </w:pPr>
      <w:rPr>
        <w:rFonts w:ascii="Wingdings" w:hAnsi="Wingdings" w:hint="default"/>
      </w:rPr>
    </w:lvl>
  </w:abstractNum>
  <w:abstractNum w:abstractNumId="12" w15:restartNumberingAfterBreak="0">
    <w:nsid w:val="05B51F08"/>
    <w:multiLevelType w:val="hybridMultilevel"/>
    <w:tmpl w:val="E2CAE1BA"/>
    <w:lvl w:ilvl="0" w:tplc="8B4663E0">
      <w:start w:val="1"/>
      <w:numFmt w:val="lowerRoman"/>
      <w:pStyle w:val="ListRoman"/>
      <w:lvlText w:val="%1."/>
      <w:lvlJc w:val="right"/>
      <w:pPr>
        <w:ind w:left="720" w:hanging="360"/>
      </w:pPr>
    </w:lvl>
    <w:lvl w:ilvl="1" w:tplc="15FCC19A" w:tentative="1">
      <w:start w:val="1"/>
      <w:numFmt w:val="lowerLetter"/>
      <w:lvlText w:val="%2."/>
      <w:lvlJc w:val="left"/>
      <w:pPr>
        <w:ind w:left="1440" w:hanging="360"/>
      </w:pPr>
    </w:lvl>
    <w:lvl w:ilvl="2" w:tplc="EC5E926A" w:tentative="1">
      <w:start w:val="1"/>
      <w:numFmt w:val="lowerRoman"/>
      <w:lvlText w:val="%3."/>
      <w:lvlJc w:val="right"/>
      <w:pPr>
        <w:ind w:left="2160" w:hanging="180"/>
      </w:pPr>
    </w:lvl>
    <w:lvl w:ilvl="3" w:tplc="70D414B4" w:tentative="1">
      <w:start w:val="1"/>
      <w:numFmt w:val="decimal"/>
      <w:lvlText w:val="%4."/>
      <w:lvlJc w:val="left"/>
      <w:pPr>
        <w:ind w:left="2880" w:hanging="360"/>
      </w:pPr>
    </w:lvl>
    <w:lvl w:ilvl="4" w:tplc="B296B9DA" w:tentative="1">
      <w:start w:val="1"/>
      <w:numFmt w:val="lowerLetter"/>
      <w:lvlText w:val="%5."/>
      <w:lvlJc w:val="left"/>
      <w:pPr>
        <w:ind w:left="3600" w:hanging="360"/>
      </w:pPr>
    </w:lvl>
    <w:lvl w:ilvl="5" w:tplc="7C763460" w:tentative="1">
      <w:start w:val="1"/>
      <w:numFmt w:val="lowerRoman"/>
      <w:lvlText w:val="%6."/>
      <w:lvlJc w:val="right"/>
      <w:pPr>
        <w:ind w:left="4320" w:hanging="180"/>
      </w:pPr>
    </w:lvl>
    <w:lvl w:ilvl="6" w:tplc="CA20CC6A" w:tentative="1">
      <w:start w:val="1"/>
      <w:numFmt w:val="decimal"/>
      <w:lvlText w:val="%7."/>
      <w:lvlJc w:val="left"/>
      <w:pPr>
        <w:ind w:left="5040" w:hanging="360"/>
      </w:pPr>
    </w:lvl>
    <w:lvl w:ilvl="7" w:tplc="ABD45140" w:tentative="1">
      <w:start w:val="1"/>
      <w:numFmt w:val="lowerLetter"/>
      <w:lvlText w:val="%8."/>
      <w:lvlJc w:val="left"/>
      <w:pPr>
        <w:ind w:left="5760" w:hanging="360"/>
      </w:pPr>
    </w:lvl>
    <w:lvl w:ilvl="8" w:tplc="8202E53E" w:tentative="1">
      <w:start w:val="1"/>
      <w:numFmt w:val="lowerRoman"/>
      <w:lvlText w:val="%9."/>
      <w:lvlJc w:val="right"/>
      <w:pPr>
        <w:ind w:left="6480" w:hanging="180"/>
      </w:pPr>
    </w:lvl>
  </w:abstractNum>
  <w:abstractNum w:abstractNumId="13" w15:restartNumberingAfterBreak="0">
    <w:nsid w:val="10054888"/>
    <w:multiLevelType w:val="hybridMultilevel"/>
    <w:tmpl w:val="919A4B5C"/>
    <w:lvl w:ilvl="0" w:tplc="CD78EC0C">
      <w:start w:val="1"/>
      <w:numFmt w:val="lowerLetter"/>
      <w:pStyle w:val="Listabc5"/>
      <w:lvlText w:val="%1."/>
      <w:lvlJc w:val="left"/>
      <w:pPr>
        <w:ind w:left="1800" w:hanging="360"/>
      </w:pPr>
    </w:lvl>
    <w:lvl w:ilvl="1" w:tplc="4E269866" w:tentative="1">
      <w:start w:val="1"/>
      <w:numFmt w:val="lowerLetter"/>
      <w:lvlText w:val="%2."/>
      <w:lvlJc w:val="left"/>
      <w:pPr>
        <w:ind w:left="2520" w:hanging="360"/>
      </w:pPr>
    </w:lvl>
    <w:lvl w:ilvl="2" w:tplc="261C55F8" w:tentative="1">
      <w:start w:val="1"/>
      <w:numFmt w:val="lowerRoman"/>
      <w:lvlText w:val="%3."/>
      <w:lvlJc w:val="right"/>
      <w:pPr>
        <w:ind w:left="3240" w:hanging="180"/>
      </w:pPr>
    </w:lvl>
    <w:lvl w:ilvl="3" w:tplc="62E6808C" w:tentative="1">
      <w:start w:val="1"/>
      <w:numFmt w:val="decimal"/>
      <w:lvlText w:val="%4."/>
      <w:lvlJc w:val="left"/>
      <w:pPr>
        <w:ind w:left="3960" w:hanging="360"/>
      </w:pPr>
    </w:lvl>
    <w:lvl w:ilvl="4" w:tplc="11F2DF42" w:tentative="1">
      <w:start w:val="1"/>
      <w:numFmt w:val="lowerLetter"/>
      <w:lvlText w:val="%5."/>
      <w:lvlJc w:val="left"/>
      <w:pPr>
        <w:ind w:left="4680" w:hanging="360"/>
      </w:pPr>
    </w:lvl>
    <w:lvl w:ilvl="5" w:tplc="8D98A110" w:tentative="1">
      <w:start w:val="1"/>
      <w:numFmt w:val="lowerRoman"/>
      <w:lvlText w:val="%6."/>
      <w:lvlJc w:val="right"/>
      <w:pPr>
        <w:ind w:left="5400" w:hanging="180"/>
      </w:pPr>
    </w:lvl>
    <w:lvl w:ilvl="6" w:tplc="5672AC64" w:tentative="1">
      <w:start w:val="1"/>
      <w:numFmt w:val="decimal"/>
      <w:lvlText w:val="%7."/>
      <w:lvlJc w:val="left"/>
      <w:pPr>
        <w:ind w:left="6120" w:hanging="360"/>
      </w:pPr>
    </w:lvl>
    <w:lvl w:ilvl="7" w:tplc="FC3AD492" w:tentative="1">
      <w:start w:val="1"/>
      <w:numFmt w:val="lowerLetter"/>
      <w:lvlText w:val="%8."/>
      <w:lvlJc w:val="left"/>
      <w:pPr>
        <w:ind w:left="6840" w:hanging="360"/>
      </w:pPr>
    </w:lvl>
    <w:lvl w:ilvl="8" w:tplc="5B3A514C" w:tentative="1">
      <w:start w:val="1"/>
      <w:numFmt w:val="lowerRoman"/>
      <w:lvlText w:val="%9."/>
      <w:lvlJc w:val="right"/>
      <w:pPr>
        <w:ind w:left="7560" w:hanging="180"/>
      </w:pPr>
    </w:lvl>
  </w:abstractNum>
  <w:abstractNum w:abstractNumId="14" w15:restartNumberingAfterBreak="0">
    <w:nsid w:val="1D493607"/>
    <w:multiLevelType w:val="hybridMultilevel"/>
    <w:tmpl w:val="454E56FA"/>
    <w:lvl w:ilvl="0" w:tplc="3BD0EFBE">
      <w:start w:val="1"/>
      <w:numFmt w:val="lowerLetter"/>
      <w:pStyle w:val="Listabc3"/>
      <w:lvlText w:val="%1."/>
      <w:lvlJc w:val="left"/>
      <w:pPr>
        <w:ind w:left="1440" w:hanging="360"/>
      </w:pPr>
    </w:lvl>
    <w:lvl w:ilvl="1" w:tplc="DE2E0672" w:tentative="1">
      <w:start w:val="1"/>
      <w:numFmt w:val="lowerLetter"/>
      <w:lvlText w:val="%2."/>
      <w:lvlJc w:val="left"/>
      <w:pPr>
        <w:ind w:left="2160" w:hanging="360"/>
      </w:pPr>
    </w:lvl>
    <w:lvl w:ilvl="2" w:tplc="848E9D4C" w:tentative="1">
      <w:start w:val="1"/>
      <w:numFmt w:val="lowerRoman"/>
      <w:lvlText w:val="%3."/>
      <w:lvlJc w:val="right"/>
      <w:pPr>
        <w:ind w:left="2880" w:hanging="180"/>
      </w:pPr>
    </w:lvl>
    <w:lvl w:ilvl="3" w:tplc="067AB25E" w:tentative="1">
      <w:start w:val="1"/>
      <w:numFmt w:val="decimal"/>
      <w:lvlText w:val="%4."/>
      <w:lvlJc w:val="left"/>
      <w:pPr>
        <w:ind w:left="3600" w:hanging="360"/>
      </w:pPr>
    </w:lvl>
    <w:lvl w:ilvl="4" w:tplc="612E8F6C" w:tentative="1">
      <w:start w:val="1"/>
      <w:numFmt w:val="lowerLetter"/>
      <w:lvlText w:val="%5."/>
      <w:lvlJc w:val="left"/>
      <w:pPr>
        <w:ind w:left="4320" w:hanging="360"/>
      </w:pPr>
    </w:lvl>
    <w:lvl w:ilvl="5" w:tplc="C21C2CFA" w:tentative="1">
      <w:start w:val="1"/>
      <w:numFmt w:val="lowerRoman"/>
      <w:lvlText w:val="%6."/>
      <w:lvlJc w:val="right"/>
      <w:pPr>
        <w:ind w:left="5040" w:hanging="180"/>
      </w:pPr>
    </w:lvl>
    <w:lvl w:ilvl="6" w:tplc="B6DCBBCC" w:tentative="1">
      <w:start w:val="1"/>
      <w:numFmt w:val="decimal"/>
      <w:lvlText w:val="%7."/>
      <w:lvlJc w:val="left"/>
      <w:pPr>
        <w:ind w:left="5760" w:hanging="360"/>
      </w:pPr>
    </w:lvl>
    <w:lvl w:ilvl="7" w:tplc="112E7998" w:tentative="1">
      <w:start w:val="1"/>
      <w:numFmt w:val="lowerLetter"/>
      <w:lvlText w:val="%8."/>
      <w:lvlJc w:val="left"/>
      <w:pPr>
        <w:ind w:left="6480" w:hanging="360"/>
      </w:pPr>
    </w:lvl>
    <w:lvl w:ilvl="8" w:tplc="39BC4498" w:tentative="1">
      <w:start w:val="1"/>
      <w:numFmt w:val="lowerRoman"/>
      <w:lvlText w:val="%9."/>
      <w:lvlJc w:val="right"/>
      <w:pPr>
        <w:ind w:left="7200" w:hanging="180"/>
      </w:pPr>
    </w:lvl>
  </w:abstractNum>
  <w:abstractNum w:abstractNumId="15" w15:restartNumberingAfterBreak="0">
    <w:nsid w:val="226B0CAE"/>
    <w:multiLevelType w:val="hybridMultilevel"/>
    <w:tmpl w:val="1256EF06"/>
    <w:lvl w:ilvl="0" w:tplc="036A3692">
      <w:start w:val="1"/>
      <w:numFmt w:val="bullet"/>
      <w:pStyle w:val="ListDash5"/>
      <w:lvlText w:val=""/>
      <w:lvlJc w:val="left"/>
      <w:pPr>
        <w:ind w:left="2160" w:hanging="360"/>
      </w:pPr>
      <w:rPr>
        <w:rFonts w:ascii="Symbol" w:hAnsi="Symbol" w:hint="default"/>
      </w:rPr>
    </w:lvl>
    <w:lvl w:ilvl="1" w:tplc="0040EED2" w:tentative="1">
      <w:start w:val="1"/>
      <w:numFmt w:val="bullet"/>
      <w:lvlText w:val="o"/>
      <w:lvlJc w:val="left"/>
      <w:pPr>
        <w:ind w:left="2880" w:hanging="360"/>
      </w:pPr>
      <w:rPr>
        <w:rFonts w:ascii="Courier New" w:hAnsi="Courier New" w:cs="Courier New" w:hint="default"/>
      </w:rPr>
    </w:lvl>
    <w:lvl w:ilvl="2" w:tplc="A92A4358" w:tentative="1">
      <w:start w:val="1"/>
      <w:numFmt w:val="bullet"/>
      <w:lvlText w:val=""/>
      <w:lvlJc w:val="left"/>
      <w:pPr>
        <w:ind w:left="3600" w:hanging="360"/>
      </w:pPr>
      <w:rPr>
        <w:rFonts w:ascii="Wingdings" w:hAnsi="Wingdings" w:hint="default"/>
      </w:rPr>
    </w:lvl>
    <w:lvl w:ilvl="3" w:tplc="EFD8C1A8" w:tentative="1">
      <w:start w:val="1"/>
      <w:numFmt w:val="bullet"/>
      <w:lvlText w:val=""/>
      <w:lvlJc w:val="left"/>
      <w:pPr>
        <w:ind w:left="4320" w:hanging="360"/>
      </w:pPr>
      <w:rPr>
        <w:rFonts w:ascii="Symbol" w:hAnsi="Symbol" w:hint="default"/>
      </w:rPr>
    </w:lvl>
    <w:lvl w:ilvl="4" w:tplc="F0B8890C" w:tentative="1">
      <w:start w:val="1"/>
      <w:numFmt w:val="bullet"/>
      <w:lvlText w:val="o"/>
      <w:lvlJc w:val="left"/>
      <w:pPr>
        <w:ind w:left="5040" w:hanging="360"/>
      </w:pPr>
      <w:rPr>
        <w:rFonts w:ascii="Courier New" w:hAnsi="Courier New" w:cs="Courier New" w:hint="default"/>
      </w:rPr>
    </w:lvl>
    <w:lvl w:ilvl="5" w:tplc="050AB638" w:tentative="1">
      <w:start w:val="1"/>
      <w:numFmt w:val="bullet"/>
      <w:lvlText w:val=""/>
      <w:lvlJc w:val="left"/>
      <w:pPr>
        <w:ind w:left="5760" w:hanging="360"/>
      </w:pPr>
      <w:rPr>
        <w:rFonts w:ascii="Wingdings" w:hAnsi="Wingdings" w:hint="default"/>
      </w:rPr>
    </w:lvl>
    <w:lvl w:ilvl="6" w:tplc="F1F047D2" w:tentative="1">
      <w:start w:val="1"/>
      <w:numFmt w:val="bullet"/>
      <w:lvlText w:val=""/>
      <w:lvlJc w:val="left"/>
      <w:pPr>
        <w:ind w:left="6480" w:hanging="360"/>
      </w:pPr>
      <w:rPr>
        <w:rFonts w:ascii="Symbol" w:hAnsi="Symbol" w:hint="default"/>
      </w:rPr>
    </w:lvl>
    <w:lvl w:ilvl="7" w:tplc="D318BFC6" w:tentative="1">
      <w:start w:val="1"/>
      <w:numFmt w:val="bullet"/>
      <w:lvlText w:val="o"/>
      <w:lvlJc w:val="left"/>
      <w:pPr>
        <w:ind w:left="7200" w:hanging="360"/>
      </w:pPr>
      <w:rPr>
        <w:rFonts w:ascii="Courier New" w:hAnsi="Courier New" w:cs="Courier New" w:hint="default"/>
      </w:rPr>
    </w:lvl>
    <w:lvl w:ilvl="8" w:tplc="9730984E" w:tentative="1">
      <w:start w:val="1"/>
      <w:numFmt w:val="bullet"/>
      <w:lvlText w:val=""/>
      <w:lvlJc w:val="left"/>
      <w:pPr>
        <w:ind w:left="7920" w:hanging="360"/>
      </w:pPr>
      <w:rPr>
        <w:rFonts w:ascii="Wingdings" w:hAnsi="Wingdings" w:hint="default"/>
      </w:rPr>
    </w:lvl>
  </w:abstractNum>
  <w:abstractNum w:abstractNumId="16" w15:restartNumberingAfterBreak="0">
    <w:nsid w:val="23070877"/>
    <w:multiLevelType w:val="hybridMultilevel"/>
    <w:tmpl w:val="80943614"/>
    <w:lvl w:ilvl="0" w:tplc="F2A8CBDA">
      <w:start w:val="1"/>
      <w:numFmt w:val="lowerLetter"/>
      <w:pStyle w:val="Listabc"/>
      <w:lvlText w:val="%1."/>
      <w:lvlJc w:val="left"/>
      <w:pPr>
        <w:ind w:left="720" w:hanging="360"/>
      </w:pPr>
    </w:lvl>
    <w:lvl w:ilvl="1" w:tplc="0338C424" w:tentative="1">
      <w:start w:val="1"/>
      <w:numFmt w:val="lowerLetter"/>
      <w:lvlText w:val="%2."/>
      <w:lvlJc w:val="left"/>
      <w:pPr>
        <w:ind w:left="1440" w:hanging="360"/>
      </w:pPr>
    </w:lvl>
    <w:lvl w:ilvl="2" w:tplc="4CF4B740" w:tentative="1">
      <w:start w:val="1"/>
      <w:numFmt w:val="lowerRoman"/>
      <w:lvlText w:val="%3."/>
      <w:lvlJc w:val="right"/>
      <w:pPr>
        <w:ind w:left="2160" w:hanging="180"/>
      </w:pPr>
    </w:lvl>
    <w:lvl w:ilvl="3" w:tplc="CB609730" w:tentative="1">
      <w:start w:val="1"/>
      <w:numFmt w:val="decimal"/>
      <w:lvlText w:val="%4."/>
      <w:lvlJc w:val="left"/>
      <w:pPr>
        <w:ind w:left="2880" w:hanging="360"/>
      </w:pPr>
    </w:lvl>
    <w:lvl w:ilvl="4" w:tplc="ADD09488" w:tentative="1">
      <w:start w:val="1"/>
      <w:numFmt w:val="lowerLetter"/>
      <w:lvlText w:val="%5."/>
      <w:lvlJc w:val="left"/>
      <w:pPr>
        <w:ind w:left="3600" w:hanging="360"/>
      </w:pPr>
    </w:lvl>
    <w:lvl w:ilvl="5" w:tplc="D44AC5B6" w:tentative="1">
      <w:start w:val="1"/>
      <w:numFmt w:val="lowerRoman"/>
      <w:lvlText w:val="%6."/>
      <w:lvlJc w:val="right"/>
      <w:pPr>
        <w:ind w:left="4320" w:hanging="180"/>
      </w:pPr>
    </w:lvl>
    <w:lvl w:ilvl="6" w:tplc="7E52B6DA" w:tentative="1">
      <w:start w:val="1"/>
      <w:numFmt w:val="decimal"/>
      <w:lvlText w:val="%7."/>
      <w:lvlJc w:val="left"/>
      <w:pPr>
        <w:ind w:left="5040" w:hanging="360"/>
      </w:pPr>
    </w:lvl>
    <w:lvl w:ilvl="7" w:tplc="492222E6" w:tentative="1">
      <w:start w:val="1"/>
      <w:numFmt w:val="lowerLetter"/>
      <w:lvlText w:val="%8."/>
      <w:lvlJc w:val="left"/>
      <w:pPr>
        <w:ind w:left="5760" w:hanging="360"/>
      </w:pPr>
    </w:lvl>
    <w:lvl w:ilvl="8" w:tplc="2020C1A2" w:tentative="1">
      <w:start w:val="1"/>
      <w:numFmt w:val="lowerRoman"/>
      <w:lvlText w:val="%9."/>
      <w:lvlJc w:val="right"/>
      <w:pPr>
        <w:ind w:left="6480" w:hanging="180"/>
      </w:pPr>
    </w:lvl>
  </w:abstractNum>
  <w:abstractNum w:abstractNumId="17" w15:restartNumberingAfterBreak="0">
    <w:nsid w:val="293A49E4"/>
    <w:multiLevelType w:val="hybridMultilevel"/>
    <w:tmpl w:val="7DCC7276"/>
    <w:lvl w:ilvl="0" w:tplc="D2967DCC">
      <w:start w:val="1"/>
      <w:numFmt w:val="lowerRoman"/>
      <w:pStyle w:val="ListRoman3"/>
      <w:lvlText w:val="%1."/>
      <w:lvlJc w:val="right"/>
      <w:pPr>
        <w:ind w:left="720" w:hanging="360"/>
      </w:pPr>
    </w:lvl>
    <w:lvl w:ilvl="1" w:tplc="7930A982" w:tentative="1">
      <w:start w:val="1"/>
      <w:numFmt w:val="lowerLetter"/>
      <w:lvlText w:val="%2."/>
      <w:lvlJc w:val="left"/>
      <w:pPr>
        <w:ind w:left="1440" w:hanging="360"/>
      </w:pPr>
    </w:lvl>
    <w:lvl w:ilvl="2" w:tplc="52AABCF4" w:tentative="1">
      <w:start w:val="1"/>
      <w:numFmt w:val="lowerRoman"/>
      <w:lvlText w:val="%3."/>
      <w:lvlJc w:val="right"/>
      <w:pPr>
        <w:ind w:left="2160" w:hanging="180"/>
      </w:pPr>
    </w:lvl>
    <w:lvl w:ilvl="3" w:tplc="852C70DA" w:tentative="1">
      <w:start w:val="1"/>
      <w:numFmt w:val="decimal"/>
      <w:lvlText w:val="%4."/>
      <w:lvlJc w:val="left"/>
      <w:pPr>
        <w:ind w:left="2880" w:hanging="360"/>
      </w:pPr>
    </w:lvl>
    <w:lvl w:ilvl="4" w:tplc="E738D512" w:tentative="1">
      <w:start w:val="1"/>
      <w:numFmt w:val="lowerLetter"/>
      <w:lvlText w:val="%5."/>
      <w:lvlJc w:val="left"/>
      <w:pPr>
        <w:ind w:left="3600" w:hanging="360"/>
      </w:pPr>
    </w:lvl>
    <w:lvl w:ilvl="5" w:tplc="9C1E9D76" w:tentative="1">
      <w:start w:val="1"/>
      <w:numFmt w:val="lowerRoman"/>
      <w:lvlText w:val="%6."/>
      <w:lvlJc w:val="right"/>
      <w:pPr>
        <w:ind w:left="4320" w:hanging="180"/>
      </w:pPr>
    </w:lvl>
    <w:lvl w:ilvl="6" w:tplc="5AEA3732" w:tentative="1">
      <w:start w:val="1"/>
      <w:numFmt w:val="decimal"/>
      <w:lvlText w:val="%7."/>
      <w:lvlJc w:val="left"/>
      <w:pPr>
        <w:ind w:left="5040" w:hanging="360"/>
      </w:pPr>
    </w:lvl>
    <w:lvl w:ilvl="7" w:tplc="D2AA566E" w:tentative="1">
      <w:start w:val="1"/>
      <w:numFmt w:val="lowerLetter"/>
      <w:lvlText w:val="%8."/>
      <w:lvlJc w:val="left"/>
      <w:pPr>
        <w:ind w:left="5760" w:hanging="360"/>
      </w:pPr>
    </w:lvl>
    <w:lvl w:ilvl="8" w:tplc="40464910" w:tentative="1">
      <w:start w:val="1"/>
      <w:numFmt w:val="lowerRoman"/>
      <w:lvlText w:val="%9."/>
      <w:lvlJc w:val="right"/>
      <w:pPr>
        <w:ind w:left="6480" w:hanging="180"/>
      </w:pPr>
    </w:lvl>
  </w:abstractNum>
  <w:abstractNum w:abstractNumId="18" w15:restartNumberingAfterBreak="0">
    <w:nsid w:val="3C652E0C"/>
    <w:multiLevelType w:val="hybridMultilevel"/>
    <w:tmpl w:val="7A08204A"/>
    <w:lvl w:ilvl="0" w:tplc="98DA8168">
      <w:start w:val="1"/>
      <w:numFmt w:val="lowerLetter"/>
      <w:pStyle w:val="Listabc6"/>
      <w:lvlText w:val="%1."/>
      <w:lvlJc w:val="left"/>
      <w:pPr>
        <w:ind w:left="720" w:hanging="360"/>
      </w:pPr>
    </w:lvl>
    <w:lvl w:ilvl="1" w:tplc="F4D42880" w:tentative="1">
      <w:start w:val="1"/>
      <w:numFmt w:val="lowerLetter"/>
      <w:lvlText w:val="%2."/>
      <w:lvlJc w:val="left"/>
      <w:pPr>
        <w:ind w:left="1440" w:hanging="360"/>
      </w:pPr>
    </w:lvl>
    <w:lvl w:ilvl="2" w:tplc="FF88C554" w:tentative="1">
      <w:start w:val="1"/>
      <w:numFmt w:val="lowerRoman"/>
      <w:lvlText w:val="%3."/>
      <w:lvlJc w:val="right"/>
      <w:pPr>
        <w:ind w:left="2160" w:hanging="180"/>
      </w:pPr>
    </w:lvl>
    <w:lvl w:ilvl="3" w:tplc="B618292C" w:tentative="1">
      <w:start w:val="1"/>
      <w:numFmt w:val="decimal"/>
      <w:lvlText w:val="%4."/>
      <w:lvlJc w:val="left"/>
      <w:pPr>
        <w:ind w:left="2880" w:hanging="360"/>
      </w:pPr>
    </w:lvl>
    <w:lvl w:ilvl="4" w:tplc="F4EA802C" w:tentative="1">
      <w:start w:val="1"/>
      <w:numFmt w:val="lowerLetter"/>
      <w:lvlText w:val="%5."/>
      <w:lvlJc w:val="left"/>
      <w:pPr>
        <w:ind w:left="3600" w:hanging="360"/>
      </w:pPr>
    </w:lvl>
    <w:lvl w:ilvl="5" w:tplc="AFBEA5E0" w:tentative="1">
      <w:start w:val="1"/>
      <w:numFmt w:val="lowerRoman"/>
      <w:lvlText w:val="%6."/>
      <w:lvlJc w:val="right"/>
      <w:pPr>
        <w:ind w:left="4320" w:hanging="180"/>
      </w:pPr>
    </w:lvl>
    <w:lvl w:ilvl="6" w:tplc="25FC7F12" w:tentative="1">
      <w:start w:val="1"/>
      <w:numFmt w:val="decimal"/>
      <w:lvlText w:val="%7."/>
      <w:lvlJc w:val="left"/>
      <w:pPr>
        <w:ind w:left="5040" w:hanging="360"/>
      </w:pPr>
    </w:lvl>
    <w:lvl w:ilvl="7" w:tplc="3BBE76A6" w:tentative="1">
      <w:start w:val="1"/>
      <w:numFmt w:val="lowerLetter"/>
      <w:lvlText w:val="%8."/>
      <w:lvlJc w:val="left"/>
      <w:pPr>
        <w:ind w:left="5760" w:hanging="360"/>
      </w:pPr>
    </w:lvl>
    <w:lvl w:ilvl="8" w:tplc="4E08E2F6" w:tentative="1">
      <w:start w:val="1"/>
      <w:numFmt w:val="lowerRoman"/>
      <w:lvlText w:val="%9."/>
      <w:lvlJc w:val="right"/>
      <w:pPr>
        <w:ind w:left="6480" w:hanging="180"/>
      </w:pPr>
    </w:lvl>
  </w:abstractNum>
  <w:abstractNum w:abstractNumId="19" w15:restartNumberingAfterBreak="0">
    <w:nsid w:val="40C75BE1"/>
    <w:multiLevelType w:val="hybridMultilevel"/>
    <w:tmpl w:val="37F6509C"/>
    <w:lvl w:ilvl="0" w:tplc="0E6EEA90">
      <w:start w:val="1"/>
      <w:numFmt w:val="bullet"/>
      <w:pStyle w:val="ListDash4"/>
      <w:lvlText w:val=""/>
      <w:lvlJc w:val="left"/>
      <w:pPr>
        <w:ind w:left="1800" w:hanging="360"/>
      </w:pPr>
      <w:rPr>
        <w:rFonts w:ascii="Symbol" w:hAnsi="Symbol" w:hint="default"/>
      </w:rPr>
    </w:lvl>
    <w:lvl w:ilvl="1" w:tplc="388CE3DC" w:tentative="1">
      <w:start w:val="1"/>
      <w:numFmt w:val="bullet"/>
      <w:lvlText w:val="o"/>
      <w:lvlJc w:val="left"/>
      <w:pPr>
        <w:ind w:left="2520" w:hanging="360"/>
      </w:pPr>
      <w:rPr>
        <w:rFonts w:ascii="Courier New" w:hAnsi="Courier New" w:cs="Courier New" w:hint="default"/>
      </w:rPr>
    </w:lvl>
    <w:lvl w:ilvl="2" w:tplc="26DC0E2C" w:tentative="1">
      <w:start w:val="1"/>
      <w:numFmt w:val="bullet"/>
      <w:lvlText w:val=""/>
      <w:lvlJc w:val="left"/>
      <w:pPr>
        <w:ind w:left="3240" w:hanging="360"/>
      </w:pPr>
      <w:rPr>
        <w:rFonts w:ascii="Wingdings" w:hAnsi="Wingdings" w:hint="default"/>
      </w:rPr>
    </w:lvl>
    <w:lvl w:ilvl="3" w:tplc="31E0B14E" w:tentative="1">
      <w:start w:val="1"/>
      <w:numFmt w:val="bullet"/>
      <w:lvlText w:val=""/>
      <w:lvlJc w:val="left"/>
      <w:pPr>
        <w:ind w:left="3960" w:hanging="360"/>
      </w:pPr>
      <w:rPr>
        <w:rFonts w:ascii="Symbol" w:hAnsi="Symbol" w:hint="default"/>
      </w:rPr>
    </w:lvl>
    <w:lvl w:ilvl="4" w:tplc="74F2E826" w:tentative="1">
      <w:start w:val="1"/>
      <w:numFmt w:val="bullet"/>
      <w:lvlText w:val="o"/>
      <w:lvlJc w:val="left"/>
      <w:pPr>
        <w:ind w:left="4680" w:hanging="360"/>
      </w:pPr>
      <w:rPr>
        <w:rFonts w:ascii="Courier New" w:hAnsi="Courier New" w:cs="Courier New" w:hint="default"/>
      </w:rPr>
    </w:lvl>
    <w:lvl w:ilvl="5" w:tplc="BDC820C4" w:tentative="1">
      <w:start w:val="1"/>
      <w:numFmt w:val="bullet"/>
      <w:lvlText w:val=""/>
      <w:lvlJc w:val="left"/>
      <w:pPr>
        <w:ind w:left="5400" w:hanging="360"/>
      </w:pPr>
      <w:rPr>
        <w:rFonts w:ascii="Wingdings" w:hAnsi="Wingdings" w:hint="default"/>
      </w:rPr>
    </w:lvl>
    <w:lvl w:ilvl="6" w:tplc="83A2813C" w:tentative="1">
      <w:start w:val="1"/>
      <w:numFmt w:val="bullet"/>
      <w:lvlText w:val=""/>
      <w:lvlJc w:val="left"/>
      <w:pPr>
        <w:ind w:left="6120" w:hanging="360"/>
      </w:pPr>
      <w:rPr>
        <w:rFonts w:ascii="Symbol" w:hAnsi="Symbol" w:hint="default"/>
      </w:rPr>
    </w:lvl>
    <w:lvl w:ilvl="7" w:tplc="59D0DD06" w:tentative="1">
      <w:start w:val="1"/>
      <w:numFmt w:val="bullet"/>
      <w:lvlText w:val="o"/>
      <w:lvlJc w:val="left"/>
      <w:pPr>
        <w:ind w:left="6840" w:hanging="360"/>
      </w:pPr>
      <w:rPr>
        <w:rFonts w:ascii="Courier New" w:hAnsi="Courier New" w:cs="Courier New" w:hint="default"/>
      </w:rPr>
    </w:lvl>
    <w:lvl w:ilvl="8" w:tplc="D17E54C6" w:tentative="1">
      <w:start w:val="1"/>
      <w:numFmt w:val="bullet"/>
      <w:lvlText w:val=""/>
      <w:lvlJc w:val="left"/>
      <w:pPr>
        <w:ind w:left="7560" w:hanging="360"/>
      </w:pPr>
      <w:rPr>
        <w:rFonts w:ascii="Wingdings" w:hAnsi="Wingdings" w:hint="default"/>
      </w:rPr>
    </w:lvl>
  </w:abstractNum>
  <w:abstractNum w:abstractNumId="20" w15:restartNumberingAfterBreak="0">
    <w:nsid w:val="42A44FCC"/>
    <w:multiLevelType w:val="hybridMultilevel"/>
    <w:tmpl w:val="70F288B6"/>
    <w:lvl w:ilvl="0" w:tplc="90CAFDF8">
      <w:start w:val="1"/>
      <w:numFmt w:val="lowerRoman"/>
      <w:pStyle w:val="ListRoman2"/>
      <w:lvlText w:val="%1."/>
      <w:lvlJc w:val="right"/>
      <w:pPr>
        <w:ind w:left="720" w:hanging="360"/>
      </w:pPr>
    </w:lvl>
    <w:lvl w:ilvl="1" w:tplc="C896D482" w:tentative="1">
      <w:start w:val="1"/>
      <w:numFmt w:val="lowerLetter"/>
      <w:lvlText w:val="%2."/>
      <w:lvlJc w:val="left"/>
      <w:pPr>
        <w:ind w:left="1440" w:hanging="360"/>
      </w:pPr>
    </w:lvl>
    <w:lvl w:ilvl="2" w:tplc="31A86DD4" w:tentative="1">
      <w:start w:val="1"/>
      <w:numFmt w:val="lowerRoman"/>
      <w:lvlText w:val="%3."/>
      <w:lvlJc w:val="right"/>
      <w:pPr>
        <w:ind w:left="2160" w:hanging="180"/>
      </w:pPr>
    </w:lvl>
    <w:lvl w:ilvl="3" w:tplc="FC7A96D2" w:tentative="1">
      <w:start w:val="1"/>
      <w:numFmt w:val="decimal"/>
      <w:lvlText w:val="%4."/>
      <w:lvlJc w:val="left"/>
      <w:pPr>
        <w:ind w:left="2880" w:hanging="360"/>
      </w:pPr>
    </w:lvl>
    <w:lvl w:ilvl="4" w:tplc="77E279A0" w:tentative="1">
      <w:start w:val="1"/>
      <w:numFmt w:val="lowerLetter"/>
      <w:lvlText w:val="%5."/>
      <w:lvlJc w:val="left"/>
      <w:pPr>
        <w:ind w:left="3600" w:hanging="360"/>
      </w:pPr>
    </w:lvl>
    <w:lvl w:ilvl="5" w:tplc="8E0003D2" w:tentative="1">
      <w:start w:val="1"/>
      <w:numFmt w:val="lowerRoman"/>
      <w:lvlText w:val="%6."/>
      <w:lvlJc w:val="right"/>
      <w:pPr>
        <w:ind w:left="4320" w:hanging="180"/>
      </w:pPr>
    </w:lvl>
    <w:lvl w:ilvl="6" w:tplc="01B4CC5A" w:tentative="1">
      <w:start w:val="1"/>
      <w:numFmt w:val="decimal"/>
      <w:lvlText w:val="%7."/>
      <w:lvlJc w:val="left"/>
      <w:pPr>
        <w:ind w:left="5040" w:hanging="360"/>
      </w:pPr>
    </w:lvl>
    <w:lvl w:ilvl="7" w:tplc="1AEE922E" w:tentative="1">
      <w:start w:val="1"/>
      <w:numFmt w:val="lowerLetter"/>
      <w:lvlText w:val="%8."/>
      <w:lvlJc w:val="left"/>
      <w:pPr>
        <w:ind w:left="5760" w:hanging="360"/>
      </w:pPr>
    </w:lvl>
    <w:lvl w:ilvl="8" w:tplc="7220B60A" w:tentative="1">
      <w:start w:val="1"/>
      <w:numFmt w:val="lowerRoman"/>
      <w:lvlText w:val="%9."/>
      <w:lvlJc w:val="right"/>
      <w:pPr>
        <w:ind w:left="6480" w:hanging="180"/>
      </w:pPr>
    </w:lvl>
  </w:abstractNum>
  <w:abstractNum w:abstractNumId="21" w15:restartNumberingAfterBreak="0">
    <w:nsid w:val="43CB7E33"/>
    <w:multiLevelType w:val="hybridMultilevel"/>
    <w:tmpl w:val="9790F318"/>
    <w:lvl w:ilvl="0" w:tplc="4184E050">
      <w:start w:val="1"/>
      <w:numFmt w:val="bullet"/>
      <w:pStyle w:val="ListDash3"/>
      <w:lvlText w:val=""/>
      <w:lvlJc w:val="left"/>
      <w:pPr>
        <w:ind w:left="1440" w:hanging="360"/>
      </w:pPr>
      <w:rPr>
        <w:rFonts w:ascii="Symbol" w:hAnsi="Symbol" w:hint="default"/>
      </w:rPr>
    </w:lvl>
    <w:lvl w:ilvl="1" w:tplc="FEB061F2" w:tentative="1">
      <w:start w:val="1"/>
      <w:numFmt w:val="bullet"/>
      <w:lvlText w:val="o"/>
      <w:lvlJc w:val="left"/>
      <w:pPr>
        <w:ind w:left="2160" w:hanging="360"/>
      </w:pPr>
      <w:rPr>
        <w:rFonts w:ascii="Courier New" w:hAnsi="Courier New" w:cs="Courier New" w:hint="default"/>
      </w:rPr>
    </w:lvl>
    <w:lvl w:ilvl="2" w:tplc="F86AA9FC" w:tentative="1">
      <w:start w:val="1"/>
      <w:numFmt w:val="bullet"/>
      <w:lvlText w:val=""/>
      <w:lvlJc w:val="left"/>
      <w:pPr>
        <w:ind w:left="2880" w:hanging="360"/>
      </w:pPr>
      <w:rPr>
        <w:rFonts w:ascii="Wingdings" w:hAnsi="Wingdings" w:hint="default"/>
      </w:rPr>
    </w:lvl>
    <w:lvl w:ilvl="3" w:tplc="B12A0D30" w:tentative="1">
      <w:start w:val="1"/>
      <w:numFmt w:val="bullet"/>
      <w:lvlText w:val=""/>
      <w:lvlJc w:val="left"/>
      <w:pPr>
        <w:ind w:left="3600" w:hanging="360"/>
      </w:pPr>
      <w:rPr>
        <w:rFonts w:ascii="Symbol" w:hAnsi="Symbol" w:hint="default"/>
      </w:rPr>
    </w:lvl>
    <w:lvl w:ilvl="4" w:tplc="32B80FAE" w:tentative="1">
      <w:start w:val="1"/>
      <w:numFmt w:val="bullet"/>
      <w:lvlText w:val="o"/>
      <w:lvlJc w:val="left"/>
      <w:pPr>
        <w:ind w:left="4320" w:hanging="360"/>
      </w:pPr>
      <w:rPr>
        <w:rFonts w:ascii="Courier New" w:hAnsi="Courier New" w:cs="Courier New" w:hint="default"/>
      </w:rPr>
    </w:lvl>
    <w:lvl w:ilvl="5" w:tplc="D5442512" w:tentative="1">
      <w:start w:val="1"/>
      <w:numFmt w:val="bullet"/>
      <w:lvlText w:val=""/>
      <w:lvlJc w:val="left"/>
      <w:pPr>
        <w:ind w:left="5040" w:hanging="360"/>
      </w:pPr>
      <w:rPr>
        <w:rFonts w:ascii="Wingdings" w:hAnsi="Wingdings" w:hint="default"/>
      </w:rPr>
    </w:lvl>
    <w:lvl w:ilvl="6" w:tplc="67E4F124" w:tentative="1">
      <w:start w:val="1"/>
      <w:numFmt w:val="bullet"/>
      <w:lvlText w:val=""/>
      <w:lvlJc w:val="left"/>
      <w:pPr>
        <w:ind w:left="5760" w:hanging="360"/>
      </w:pPr>
      <w:rPr>
        <w:rFonts w:ascii="Symbol" w:hAnsi="Symbol" w:hint="default"/>
      </w:rPr>
    </w:lvl>
    <w:lvl w:ilvl="7" w:tplc="B30C7890" w:tentative="1">
      <w:start w:val="1"/>
      <w:numFmt w:val="bullet"/>
      <w:lvlText w:val="o"/>
      <w:lvlJc w:val="left"/>
      <w:pPr>
        <w:ind w:left="6480" w:hanging="360"/>
      </w:pPr>
      <w:rPr>
        <w:rFonts w:ascii="Courier New" w:hAnsi="Courier New" w:cs="Courier New" w:hint="default"/>
      </w:rPr>
    </w:lvl>
    <w:lvl w:ilvl="8" w:tplc="8C62FE40" w:tentative="1">
      <w:start w:val="1"/>
      <w:numFmt w:val="bullet"/>
      <w:lvlText w:val=""/>
      <w:lvlJc w:val="left"/>
      <w:pPr>
        <w:ind w:left="7200" w:hanging="360"/>
      </w:pPr>
      <w:rPr>
        <w:rFonts w:ascii="Wingdings" w:hAnsi="Wingdings" w:hint="default"/>
      </w:rPr>
    </w:lvl>
  </w:abstractNum>
  <w:abstractNum w:abstractNumId="22" w15:restartNumberingAfterBreak="0">
    <w:nsid w:val="56A66A4A"/>
    <w:multiLevelType w:val="hybridMultilevel"/>
    <w:tmpl w:val="AFD04FCC"/>
    <w:lvl w:ilvl="0" w:tplc="376467E4">
      <w:start w:val="1"/>
      <w:numFmt w:val="lowerLetter"/>
      <w:pStyle w:val="Listabc2"/>
      <w:lvlText w:val="%1."/>
      <w:lvlJc w:val="left"/>
      <w:pPr>
        <w:ind w:left="1080" w:hanging="360"/>
      </w:pPr>
    </w:lvl>
    <w:lvl w:ilvl="1" w:tplc="28B8A95C" w:tentative="1">
      <w:start w:val="1"/>
      <w:numFmt w:val="lowerLetter"/>
      <w:lvlText w:val="%2."/>
      <w:lvlJc w:val="left"/>
      <w:pPr>
        <w:ind w:left="1800" w:hanging="360"/>
      </w:pPr>
    </w:lvl>
    <w:lvl w:ilvl="2" w:tplc="A5ECD596" w:tentative="1">
      <w:start w:val="1"/>
      <w:numFmt w:val="lowerRoman"/>
      <w:lvlText w:val="%3."/>
      <w:lvlJc w:val="right"/>
      <w:pPr>
        <w:ind w:left="2520" w:hanging="180"/>
      </w:pPr>
    </w:lvl>
    <w:lvl w:ilvl="3" w:tplc="67186428" w:tentative="1">
      <w:start w:val="1"/>
      <w:numFmt w:val="decimal"/>
      <w:lvlText w:val="%4."/>
      <w:lvlJc w:val="left"/>
      <w:pPr>
        <w:ind w:left="3240" w:hanging="360"/>
      </w:pPr>
    </w:lvl>
    <w:lvl w:ilvl="4" w:tplc="C19AE698" w:tentative="1">
      <w:start w:val="1"/>
      <w:numFmt w:val="lowerLetter"/>
      <w:lvlText w:val="%5."/>
      <w:lvlJc w:val="left"/>
      <w:pPr>
        <w:ind w:left="3960" w:hanging="360"/>
      </w:pPr>
    </w:lvl>
    <w:lvl w:ilvl="5" w:tplc="D12E8998" w:tentative="1">
      <w:start w:val="1"/>
      <w:numFmt w:val="lowerRoman"/>
      <w:lvlText w:val="%6."/>
      <w:lvlJc w:val="right"/>
      <w:pPr>
        <w:ind w:left="4680" w:hanging="180"/>
      </w:pPr>
    </w:lvl>
    <w:lvl w:ilvl="6" w:tplc="F96AE500" w:tentative="1">
      <w:start w:val="1"/>
      <w:numFmt w:val="decimal"/>
      <w:lvlText w:val="%7."/>
      <w:lvlJc w:val="left"/>
      <w:pPr>
        <w:ind w:left="5400" w:hanging="360"/>
      </w:pPr>
    </w:lvl>
    <w:lvl w:ilvl="7" w:tplc="DE3A0F90" w:tentative="1">
      <w:start w:val="1"/>
      <w:numFmt w:val="lowerLetter"/>
      <w:lvlText w:val="%8."/>
      <w:lvlJc w:val="left"/>
      <w:pPr>
        <w:ind w:left="6120" w:hanging="360"/>
      </w:pPr>
    </w:lvl>
    <w:lvl w:ilvl="8" w:tplc="868C20A4" w:tentative="1">
      <w:start w:val="1"/>
      <w:numFmt w:val="lowerRoman"/>
      <w:lvlText w:val="%9."/>
      <w:lvlJc w:val="right"/>
      <w:pPr>
        <w:ind w:left="6840" w:hanging="180"/>
      </w:pPr>
    </w:lvl>
  </w:abstractNum>
  <w:abstractNum w:abstractNumId="23" w15:restartNumberingAfterBreak="0">
    <w:nsid w:val="59317B98"/>
    <w:multiLevelType w:val="hybridMultilevel"/>
    <w:tmpl w:val="97E83116"/>
    <w:lvl w:ilvl="0" w:tplc="A8E034DE">
      <w:start w:val="1"/>
      <w:numFmt w:val="lowerLetter"/>
      <w:pStyle w:val="Listabc4"/>
      <w:lvlText w:val="%1."/>
      <w:lvlJc w:val="left"/>
      <w:pPr>
        <w:ind w:left="1440" w:hanging="360"/>
      </w:pPr>
    </w:lvl>
    <w:lvl w:ilvl="1" w:tplc="A6D6EDFC" w:tentative="1">
      <w:start w:val="1"/>
      <w:numFmt w:val="lowerLetter"/>
      <w:lvlText w:val="%2."/>
      <w:lvlJc w:val="left"/>
      <w:pPr>
        <w:ind w:left="2160" w:hanging="360"/>
      </w:pPr>
    </w:lvl>
    <w:lvl w:ilvl="2" w:tplc="68AABAE2" w:tentative="1">
      <w:start w:val="1"/>
      <w:numFmt w:val="lowerRoman"/>
      <w:lvlText w:val="%3."/>
      <w:lvlJc w:val="right"/>
      <w:pPr>
        <w:ind w:left="2880" w:hanging="180"/>
      </w:pPr>
    </w:lvl>
    <w:lvl w:ilvl="3" w:tplc="EB0241D0" w:tentative="1">
      <w:start w:val="1"/>
      <w:numFmt w:val="decimal"/>
      <w:lvlText w:val="%4."/>
      <w:lvlJc w:val="left"/>
      <w:pPr>
        <w:ind w:left="3600" w:hanging="360"/>
      </w:pPr>
    </w:lvl>
    <w:lvl w:ilvl="4" w:tplc="3744AF64" w:tentative="1">
      <w:start w:val="1"/>
      <w:numFmt w:val="lowerLetter"/>
      <w:lvlText w:val="%5."/>
      <w:lvlJc w:val="left"/>
      <w:pPr>
        <w:ind w:left="4320" w:hanging="360"/>
      </w:pPr>
    </w:lvl>
    <w:lvl w:ilvl="5" w:tplc="016031CE" w:tentative="1">
      <w:start w:val="1"/>
      <w:numFmt w:val="lowerRoman"/>
      <w:lvlText w:val="%6."/>
      <w:lvlJc w:val="right"/>
      <w:pPr>
        <w:ind w:left="5040" w:hanging="180"/>
      </w:pPr>
    </w:lvl>
    <w:lvl w:ilvl="6" w:tplc="F1A626C2" w:tentative="1">
      <w:start w:val="1"/>
      <w:numFmt w:val="decimal"/>
      <w:lvlText w:val="%7."/>
      <w:lvlJc w:val="left"/>
      <w:pPr>
        <w:ind w:left="5760" w:hanging="360"/>
      </w:pPr>
    </w:lvl>
    <w:lvl w:ilvl="7" w:tplc="617A04CA" w:tentative="1">
      <w:start w:val="1"/>
      <w:numFmt w:val="lowerLetter"/>
      <w:lvlText w:val="%8."/>
      <w:lvlJc w:val="left"/>
      <w:pPr>
        <w:ind w:left="6480" w:hanging="360"/>
      </w:pPr>
    </w:lvl>
    <w:lvl w:ilvl="8" w:tplc="09FA0A76" w:tentative="1">
      <w:start w:val="1"/>
      <w:numFmt w:val="lowerRoman"/>
      <w:lvlText w:val="%9."/>
      <w:lvlJc w:val="right"/>
      <w:pPr>
        <w:ind w:left="7200" w:hanging="180"/>
      </w:pPr>
    </w:lvl>
  </w:abstractNum>
  <w:abstractNum w:abstractNumId="24" w15:restartNumberingAfterBreak="0">
    <w:nsid w:val="64C5242C"/>
    <w:multiLevelType w:val="hybridMultilevel"/>
    <w:tmpl w:val="6FD6CD02"/>
    <w:lvl w:ilvl="0" w:tplc="91665CE0">
      <w:start w:val="1"/>
      <w:numFmt w:val="decimal"/>
      <w:pStyle w:val="ListNumber6Green"/>
      <w:lvlText w:val="%1."/>
      <w:lvlJc w:val="left"/>
      <w:pPr>
        <w:ind w:left="720" w:hanging="360"/>
      </w:pPr>
    </w:lvl>
    <w:lvl w:ilvl="1" w:tplc="7B4EDF84" w:tentative="1">
      <w:start w:val="1"/>
      <w:numFmt w:val="lowerLetter"/>
      <w:lvlText w:val="%2."/>
      <w:lvlJc w:val="left"/>
      <w:pPr>
        <w:ind w:left="1440" w:hanging="360"/>
      </w:pPr>
    </w:lvl>
    <w:lvl w:ilvl="2" w:tplc="58EEF534" w:tentative="1">
      <w:start w:val="1"/>
      <w:numFmt w:val="lowerRoman"/>
      <w:lvlText w:val="%3."/>
      <w:lvlJc w:val="right"/>
      <w:pPr>
        <w:ind w:left="2160" w:hanging="180"/>
      </w:pPr>
    </w:lvl>
    <w:lvl w:ilvl="3" w:tplc="8634199C" w:tentative="1">
      <w:start w:val="1"/>
      <w:numFmt w:val="decimal"/>
      <w:lvlText w:val="%4."/>
      <w:lvlJc w:val="left"/>
      <w:pPr>
        <w:ind w:left="2880" w:hanging="360"/>
      </w:pPr>
    </w:lvl>
    <w:lvl w:ilvl="4" w:tplc="FDE83850" w:tentative="1">
      <w:start w:val="1"/>
      <w:numFmt w:val="lowerLetter"/>
      <w:lvlText w:val="%5."/>
      <w:lvlJc w:val="left"/>
      <w:pPr>
        <w:ind w:left="3600" w:hanging="360"/>
      </w:pPr>
    </w:lvl>
    <w:lvl w:ilvl="5" w:tplc="D3284AC2" w:tentative="1">
      <w:start w:val="1"/>
      <w:numFmt w:val="lowerRoman"/>
      <w:lvlText w:val="%6."/>
      <w:lvlJc w:val="right"/>
      <w:pPr>
        <w:ind w:left="4320" w:hanging="180"/>
      </w:pPr>
    </w:lvl>
    <w:lvl w:ilvl="6" w:tplc="42D65F5C" w:tentative="1">
      <w:start w:val="1"/>
      <w:numFmt w:val="decimal"/>
      <w:lvlText w:val="%7."/>
      <w:lvlJc w:val="left"/>
      <w:pPr>
        <w:ind w:left="5040" w:hanging="360"/>
      </w:pPr>
    </w:lvl>
    <w:lvl w:ilvl="7" w:tplc="BAC819E6" w:tentative="1">
      <w:start w:val="1"/>
      <w:numFmt w:val="lowerLetter"/>
      <w:lvlText w:val="%8."/>
      <w:lvlJc w:val="left"/>
      <w:pPr>
        <w:ind w:left="5760" w:hanging="360"/>
      </w:pPr>
    </w:lvl>
    <w:lvl w:ilvl="8" w:tplc="E6586D28" w:tentative="1">
      <w:start w:val="1"/>
      <w:numFmt w:val="lowerRoman"/>
      <w:lvlText w:val="%9."/>
      <w:lvlJc w:val="right"/>
      <w:pPr>
        <w:ind w:left="6480" w:hanging="180"/>
      </w:pPr>
    </w:lvl>
  </w:abstractNum>
  <w:abstractNum w:abstractNumId="25" w15:restartNumberingAfterBreak="0">
    <w:nsid w:val="670B50BB"/>
    <w:multiLevelType w:val="hybridMultilevel"/>
    <w:tmpl w:val="F90CF090"/>
    <w:lvl w:ilvl="0" w:tplc="942A7B9E">
      <w:start w:val="1"/>
      <w:numFmt w:val="bullet"/>
      <w:pStyle w:val="CertBullet"/>
      <w:lvlText w:val=""/>
      <w:lvlJc w:val="left"/>
      <w:pPr>
        <w:ind w:left="1440" w:hanging="360"/>
      </w:pPr>
      <w:rPr>
        <w:rFonts w:ascii="Symbol" w:hAnsi="Symbol" w:hint="default"/>
      </w:rPr>
    </w:lvl>
    <w:lvl w:ilvl="1" w:tplc="D35AB908" w:tentative="1">
      <w:start w:val="1"/>
      <w:numFmt w:val="bullet"/>
      <w:lvlText w:val="o"/>
      <w:lvlJc w:val="left"/>
      <w:pPr>
        <w:ind w:left="2160" w:hanging="360"/>
      </w:pPr>
      <w:rPr>
        <w:rFonts w:ascii="Courier New" w:hAnsi="Courier New" w:cs="Courier New" w:hint="default"/>
      </w:rPr>
    </w:lvl>
    <w:lvl w:ilvl="2" w:tplc="FC9EE0C6" w:tentative="1">
      <w:start w:val="1"/>
      <w:numFmt w:val="bullet"/>
      <w:lvlText w:val=""/>
      <w:lvlJc w:val="left"/>
      <w:pPr>
        <w:ind w:left="2880" w:hanging="360"/>
      </w:pPr>
      <w:rPr>
        <w:rFonts w:ascii="Wingdings" w:hAnsi="Wingdings" w:hint="default"/>
      </w:rPr>
    </w:lvl>
    <w:lvl w:ilvl="3" w:tplc="A2CCE3D6" w:tentative="1">
      <w:start w:val="1"/>
      <w:numFmt w:val="bullet"/>
      <w:lvlText w:val=""/>
      <w:lvlJc w:val="left"/>
      <w:pPr>
        <w:ind w:left="3600" w:hanging="360"/>
      </w:pPr>
      <w:rPr>
        <w:rFonts w:ascii="Symbol" w:hAnsi="Symbol" w:hint="default"/>
      </w:rPr>
    </w:lvl>
    <w:lvl w:ilvl="4" w:tplc="2EC236EE" w:tentative="1">
      <w:start w:val="1"/>
      <w:numFmt w:val="bullet"/>
      <w:lvlText w:val="o"/>
      <w:lvlJc w:val="left"/>
      <w:pPr>
        <w:ind w:left="4320" w:hanging="360"/>
      </w:pPr>
      <w:rPr>
        <w:rFonts w:ascii="Courier New" w:hAnsi="Courier New" w:cs="Courier New" w:hint="default"/>
      </w:rPr>
    </w:lvl>
    <w:lvl w:ilvl="5" w:tplc="D20249FC" w:tentative="1">
      <w:start w:val="1"/>
      <w:numFmt w:val="bullet"/>
      <w:lvlText w:val=""/>
      <w:lvlJc w:val="left"/>
      <w:pPr>
        <w:ind w:left="5040" w:hanging="360"/>
      </w:pPr>
      <w:rPr>
        <w:rFonts w:ascii="Wingdings" w:hAnsi="Wingdings" w:hint="default"/>
      </w:rPr>
    </w:lvl>
    <w:lvl w:ilvl="6" w:tplc="AA18FF52" w:tentative="1">
      <w:start w:val="1"/>
      <w:numFmt w:val="bullet"/>
      <w:lvlText w:val=""/>
      <w:lvlJc w:val="left"/>
      <w:pPr>
        <w:ind w:left="5760" w:hanging="360"/>
      </w:pPr>
      <w:rPr>
        <w:rFonts w:ascii="Symbol" w:hAnsi="Symbol" w:hint="default"/>
      </w:rPr>
    </w:lvl>
    <w:lvl w:ilvl="7" w:tplc="A888F618" w:tentative="1">
      <w:start w:val="1"/>
      <w:numFmt w:val="bullet"/>
      <w:lvlText w:val="o"/>
      <w:lvlJc w:val="left"/>
      <w:pPr>
        <w:ind w:left="6480" w:hanging="360"/>
      </w:pPr>
      <w:rPr>
        <w:rFonts w:ascii="Courier New" w:hAnsi="Courier New" w:cs="Courier New" w:hint="default"/>
      </w:rPr>
    </w:lvl>
    <w:lvl w:ilvl="8" w:tplc="99586B7C" w:tentative="1">
      <w:start w:val="1"/>
      <w:numFmt w:val="bullet"/>
      <w:lvlText w:val=""/>
      <w:lvlJc w:val="left"/>
      <w:pPr>
        <w:ind w:left="7200" w:hanging="360"/>
      </w:pPr>
      <w:rPr>
        <w:rFonts w:ascii="Wingdings" w:hAnsi="Wingdings" w:hint="default"/>
      </w:rPr>
    </w:lvl>
  </w:abstractNum>
  <w:abstractNum w:abstractNumId="26" w15:restartNumberingAfterBreak="0">
    <w:nsid w:val="75AE618F"/>
    <w:multiLevelType w:val="hybridMultilevel"/>
    <w:tmpl w:val="76528198"/>
    <w:lvl w:ilvl="0" w:tplc="A32A0424">
      <w:start w:val="1"/>
      <w:numFmt w:val="lowerLetter"/>
      <w:pStyle w:val="CertSub"/>
      <w:lvlText w:val="%1."/>
      <w:lvlJc w:val="left"/>
      <w:pPr>
        <w:ind w:left="1800" w:hanging="360"/>
      </w:pPr>
    </w:lvl>
    <w:lvl w:ilvl="1" w:tplc="42F29DBA" w:tentative="1">
      <w:start w:val="1"/>
      <w:numFmt w:val="lowerLetter"/>
      <w:lvlText w:val="%2."/>
      <w:lvlJc w:val="left"/>
      <w:pPr>
        <w:ind w:left="2160" w:hanging="360"/>
      </w:pPr>
    </w:lvl>
    <w:lvl w:ilvl="2" w:tplc="7368C928" w:tentative="1">
      <w:start w:val="1"/>
      <w:numFmt w:val="lowerRoman"/>
      <w:lvlText w:val="%3."/>
      <w:lvlJc w:val="right"/>
      <w:pPr>
        <w:ind w:left="2880" w:hanging="180"/>
      </w:pPr>
    </w:lvl>
    <w:lvl w:ilvl="3" w:tplc="AC72341C" w:tentative="1">
      <w:start w:val="1"/>
      <w:numFmt w:val="decimal"/>
      <w:lvlText w:val="%4."/>
      <w:lvlJc w:val="left"/>
      <w:pPr>
        <w:ind w:left="3600" w:hanging="360"/>
      </w:pPr>
    </w:lvl>
    <w:lvl w:ilvl="4" w:tplc="94982336" w:tentative="1">
      <w:start w:val="1"/>
      <w:numFmt w:val="lowerLetter"/>
      <w:lvlText w:val="%5."/>
      <w:lvlJc w:val="left"/>
      <w:pPr>
        <w:ind w:left="4320" w:hanging="360"/>
      </w:pPr>
    </w:lvl>
    <w:lvl w:ilvl="5" w:tplc="34703E50" w:tentative="1">
      <w:start w:val="1"/>
      <w:numFmt w:val="lowerRoman"/>
      <w:lvlText w:val="%6."/>
      <w:lvlJc w:val="right"/>
      <w:pPr>
        <w:ind w:left="5040" w:hanging="180"/>
      </w:pPr>
    </w:lvl>
    <w:lvl w:ilvl="6" w:tplc="ECE82C6C" w:tentative="1">
      <w:start w:val="1"/>
      <w:numFmt w:val="decimal"/>
      <w:lvlText w:val="%7."/>
      <w:lvlJc w:val="left"/>
      <w:pPr>
        <w:ind w:left="5760" w:hanging="360"/>
      </w:pPr>
    </w:lvl>
    <w:lvl w:ilvl="7" w:tplc="A97C6DA4" w:tentative="1">
      <w:start w:val="1"/>
      <w:numFmt w:val="lowerLetter"/>
      <w:lvlText w:val="%8."/>
      <w:lvlJc w:val="left"/>
      <w:pPr>
        <w:ind w:left="6480" w:hanging="360"/>
      </w:pPr>
    </w:lvl>
    <w:lvl w:ilvl="8" w:tplc="9586A7FE" w:tentative="1">
      <w:start w:val="1"/>
      <w:numFmt w:val="lowerRoman"/>
      <w:lvlText w:val="%9."/>
      <w:lvlJc w:val="right"/>
      <w:pPr>
        <w:ind w:left="7200" w:hanging="180"/>
      </w:pPr>
    </w:lvl>
  </w:abstractNum>
  <w:abstractNum w:abstractNumId="27" w15:restartNumberingAfterBreak="0">
    <w:nsid w:val="764E62B8"/>
    <w:multiLevelType w:val="multilevel"/>
    <w:tmpl w:val="9816F18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28"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EB51B5"/>
    <w:multiLevelType w:val="hybridMultilevel"/>
    <w:tmpl w:val="911AFBD4"/>
    <w:lvl w:ilvl="0" w:tplc="BDEA4D06">
      <w:start w:val="1"/>
      <w:numFmt w:val="decimal"/>
      <w:pStyle w:val="GreenListNumber"/>
      <w:lvlText w:val="%1."/>
      <w:lvlJc w:val="left"/>
      <w:pPr>
        <w:ind w:left="720" w:hanging="360"/>
      </w:pPr>
    </w:lvl>
    <w:lvl w:ilvl="1" w:tplc="5FB65972" w:tentative="1">
      <w:start w:val="1"/>
      <w:numFmt w:val="lowerLetter"/>
      <w:lvlText w:val="%2."/>
      <w:lvlJc w:val="left"/>
      <w:pPr>
        <w:ind w:left="1440" w:hanging="360"/>
      </w:pPr>
    </w:lvl>
    <w:lvl w:ilvl="2" w:tplc="F8CAFB98" w:tentative="1">
      <w:start w:val="1"/>
      <w:numFmt w:val="lowerRoman"/>
      <w:lvlText w:val="%3."/>
      <w:lvlJc w:val="right"/>
      <w:pPr>
        <w:ind w:left="2160" w:hanging="180"/>
      </w:pPr>
    </w:lvl>
    <w:lvl w:ilvl="3" w:tplc="829AD540" w:tentative="1">
      <w:start w:val="1"/>
      <w:numFmt w:val="decimal"/>
      <w:lvlText w:val="%4."/>
      <w:lvlJc w:val="left"/>
      <w:pPr>
        <w:ind w:left="2880" w:hanging="360"/>
      </w:pPr>
    </w:lvl>
    <w:lvl w:ilvl="4" w:tplc="994C8BAA" w:tentative="1">
      <w:start w:val="1"/>
      <w:numFmt w:val="lowerLetter"/>
      <w:lvlText w:val="%5."/>
      <w:lvlJc w:val="left"/>
      <w:pPr>
        <w:ind w:left="3600" w:hanging="360"/>
      </w:pPr>
    </w:lvl>
    <w:lvl w:ilvl="5" w:tplc="7B5601E4" w:tentative="1">
      <w:start w:val="1"/>
      <w:numFmt w:val="lowerRoman"/>
      <w:lvlText w:val="%6."/>
      <w:lvlJc w:val="right"/>
      <w:pPr>
        <w:ind w:left="4320" w:hanging="180"/>
      </w:pPr>
    </w:lvl>
    <w:lvl w:ilvl="6" w:tplc="04E661B2" w:tentative="1">
      <w:start w:val="1"/>
      <w:numFmt w:val="decimal"/>
      <w:lvlText w:val="%7."/>
      <w:lvlJc w:val="left"/>
      <w:pPr>
        <w:ind w:left="5040" w:hanging="360"/>
      </w:pPr>
    </w:lvl>
    <w:lvl w:ilvl="7" w:tplc="87C619DE" w:tentative="1">
      <w:start w:val="1"/>
      <w:numFmt w:val="lowerLetter"/>
      <w:lvlText w:val="%8."/>
      <w:lvlJc w:val="left"/>
      <w:pPr>
        <w:ind w:left="5760" w:hanging="360"/>
      </w:pPr>
    </w:lvl>
    <w:lvl w:ilvl="8" w:tplc="B81CBF3E" w:tentative="1">
      <w:start w:val="1"/>
      <w:numFmt w:val="lowerRoman"/>
      <w:lvlText w:val="%9."/>
      <w:lvlJc w:val="right"/>
      <w:pPr>
        <w:ind w:left="6480" w:hanging="180"/>
      </w:pPr>
    </w:lvl>
  </w:abstractNum>
  <w:abstractNum w:abstractNumId="30"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D"/>
    <w:multiLevelType w:val="multilevel"/>
    <w:tmpl w:val="7EEB51BD"/>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955213097">
    <w:abstractNumId w:val="27"/>
  </w:num>
  <w:num w:numId="2" w16cid:durableId="1916432541">
    <w:abstractNumId w:val="9"/>
  </w:num>
  <w:num w:numId="3" w16cid:durableId="48265030">
    <w:abstractNumId w:val="7"/>
  </w:num>
  <w:num w:numId="4" w16cid:durableId="629091253">
    <w:abstractNumId w:val="6"/>
  </w:num>
  <w:num w:numId="5" w16cid:durableId="1519387888">
    <w:abstractNumId w:val="5"/>
  </w:num>
  <w:num w:numId="6" w16cid:durableId="1794984689">
    <w:abstractNumId w:val="4"/>
  </w:num>
  <w:num w:numId="7" w16cid:durableId="1342705452">
    <w:abstractNumId w:val="8"/>
  </w:num>
  <w:num w:numId="8" w16cid:durableId="1382512003">
    <w:abstractNumId w:val="3"/>
  </w:num>
  <w:num w:numId="9" w16cid:durableId="1195919179">
    <w:abstractNumId w:val="2"/>
  </w:num>
  <w:num w:numId="10" w16cid:durableId="1275211418">
    <w:abstractNumId w:val="1"/>
  </w:num>
  <w:num w:numId="11" w16cid:durableId="1895193308">
    <w:abstractNumId w:val="0"/>
  </w:num>
  <w:num w:numId="12" w16cid:durableId="57286561">
    <w:abstractNumId w:val="25"/>
  </w:num>
  <w:num w:numId="13" w16cid:durableId="2014143947">
    <w:abstractNumId w:val="26"/>
  </w:num>
  <w:num w:numId="14" w16cid:durableId="49501839">
    <w:abstractNumId w:val="28"/>
  </w:num>
  <w:num w:numId="15" w16cid:durableId="495418973">
    <w:abstractNumId w:val="16"/>
  </w:num>
  <w:num w:numId="16" w16cid:durableId="729156478">
    <w:abstractNumId w:val="22"/>
  </w:num>
  <w:num w:numId="17" w16cid:durableId="752968081">
    <w:abstractNumId w:val="14"/>
  </w:num>
  <w:num w:numId="18" w16cid:durableId="861940272">
    <w:abstractNumId w:val="23"/>
  </w:num>
  <w:num w:numId="19" w16cid:durableId="1599799986">
    <w:abstractNumId w:val="13"/>
  </w:num>
  <w:num w:numId="20" w16cid:durableId="2027248137">
    <w:abstractNumId w:val="29"/>
  </w:num>
  <w:num w:numId="21" w16cid:durableId="1201741843">
    <w:abstractNumId w:val="10"/>
  </w:num>
  <w:num w:numId="22" w16cid:durableId="484586557">
    <w:abstractNumId w:val="11"/>
  </w:num>
  <w:num w:numId="23" w16cid:durableId="330180149">
    <w:abstractNumId w:val="21"/>
  </w:num>
  <w:num w:numId="24" w16cid:durableId="81336110">
    <w:abstractNumId w:val="19"/>
  </w:num>
  <w:num w:numId="25" w16cid:durableId="1470132345">
    <w:abstractNumId w:val="15"/>
  </w:num>
  <w:num w:numId="26" w16cid:durableId="625549469">
    <w:abstractNumId w:val="24"/>
  </w:num>
  <w:num w:numId="27" w16cid:durableId="625814511">
    <w:abstractNumId w:val="18"/>
  </w:num>
  <w:num w:numId="28" w16cid:durableId="202253920">
    <w:abstractNumId w:val="12"/>
  </w:num>
  <w:num w:numId="29" w16cid:durableId="880630573">
    <w:abstractNumId w:val="20"/>
  </w:num>
  <w:num w:numId="30" w16cid:durableId="200947208">
    <w:abstractNumId w:val="17"/>
  </w:num>
  <w:num w:numId="31" w16cid:durableId="411708588">
    <w:abstractNumId w:val="30"/>
  </w:num>
  <w:num w:numId="32" w16cid:durableId="1347949698">
    <w:abstractNumId w:val="31"/>
  </w:num>
  <w:num w:numId="33" w16cid:durableId="1964996199">
    <w:abstractNumId w:val="32"/>
  </w:num>
  <w:num w:numId="34" w16cid:durableId="846165656">
    <w:abstractNumId w:val="33"/>
  </w:num>
  <w:num w:numId="35" w16cid:durableId="1730568722">
    <w:abstractNumId w:val="34"/>
  </w:num>
  <w:num w:numId="36" w16cid:durableId="868026601">
    <w:abstractNumId w:val="35"/>
  </w:num>
  <w:num w:numId="37" w16cid:durableId="1549219360">
    <w:abstractNumId w:val="36"/>
  </w:num>
  <w:num w:numId="38" w16cid:durableId="824586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26522"/>
    <w:rsid w:val="00054EC3"/>
    <w:rsid w:val="00061A70"/>
    <w:rsid w:val="00077F43"/>
    <w:rsid w:val="00121D22"/>
    <w:rsid w:val="00161DFB"/>
    <w:rsid w:val="0019649A"/>
    <w:rsid w:val="001A620C"/>
    <w:rsid w:val="001F20BC"/>
    <w:rsid w:val="00213F9B"/>
    <w:rsid w:val="002D0064"/>
    <w:rsid w:val="002F6D1D"/>
    <w:rsid w:val="0030212A"/>
    <w:rsid w:val="003277C1"/>
    <w:rsid w:val="003313A1"/>
    <w:rsid w:val="00342859"/>
    <w:rsid w:val="0034498E"/>
    <w:rsid w:val="00364874"/>
    <w:rsid w:val="00386AF1"/>
    <w:rsid w:val="003B0CCD"/>
    <w:rsid w:val="003B12A5"/>
    <w:rsid w:val="003C0647"/>
    <w:rsid w:val="00406CBE"/>
    <w:rsid w:val="00427E8E"/>
    <w:rsid w:val="004551AE"/>
    <w:rsid w:val="004B4CF6"/>
    <w:rsid w:val="004C110A"/>
    <w:rsid w:val="004F03F5"/>
    <w:rsid w:val="00547459"/>
    <w:rsid w:val="00567505"/>
    <w:rsid w:val="005A2C1D"/>
    <w:rsid w:val="005C3F16"/>
    <w:rsid w:val="005C770F"/>
    <w:rsid w:val="005D0D3F"/>
    <w:rsid w:val="005F35AC"/>
    <w:rsid w:val="00631829"/>
    <w:rsid w:val="00636567"/>
    <w:rsid w:val="00650AB3"/>
    <w:rsid w:val="00656DE6"/>
    <w:rsid w:val="006C224D"/>
    <w:rsid w:val="006D3252"/>
    <w:rsid w:val="006E7BD3"/>
    <w:rsid w:val="00717611"/>
    <w:rsid w:val="007408FD"/>
    <w:rsid w:val="00753B0C"/>
    <w:rsid w:val="007575A0"/>
    <w:rsid w:val="00772B55"/>
    <w:rsid w:val="007B7712"/>
    <w:rsid w:val="007C0202"/>
    <w:rsid w:val="007E7EBE"/>
    <w:rsid w:val="008019E4"/>
    <w:rsid w:val="008218FB"/>
    <w:rsid w:val="00843739"/>
    <w:rsid w:val="008611E3"/>
    <w:rsid w:val="00886249"/>
    <w:rsid w:val="008921C7"/>
    <w:rsid w:val="0089493C"/>
    <w:rsid w:val="008B3A3E"/>
    <w:rsid w:val="009171F5"/>
    <w:rsid w:val="0092614A"/>
    <w:rsid w:val="00943426"/>
    <w:rsid w:val="00971BA8"/>
    <w:rsid w:val="009D5221"/>
    <w:rsid w:val="00A17D49"/>
    <w:rsid w:val="00A37BA7"/>
    <w:rsid w:val="00A4192D"/>
    <w:rsid w:val="00A45FE3"/>
    <w:rsid w:val="00A61004"/>
    <w:rsid w:val="00A802EB"/>
    <w:rsid w:val="00A82850"/>
    <w:rsid w:val="00A870E1"/>
    <w:rsid w:val="00A9778D"/>
    <w:rsid w:val="00AB1C23"/>
    <w:rsid w:val="00AD27B2"/>
    <w:rsid w:val="00AF6F11"/>
    <w:rsid w:val="00B0503C"/>
    <w:rsid w:val="00B2200C"/>
    <w:rsid w:val="00B4440B"/>
    <w:rsid w:val="00B50FA1"/>
    <w:rsid w:val="00B522DE"/>
    <w:rsid w:val="00B62C00"/>
    <w:rsid w:val="00BA4442"/>
    <w:rsid w:val="00BA6D65"/>
    <w:rsid w:val="00BF075F"/>
    <w:rsid w:val="00BF6A0C"/>
    <w:rsid w:val="00BF799D"/>
    <w:rsid w:val="00C024C7"/>
    <w:rsid w:val="00C11F97"/>
    <w:rsid w:val="00C40BBA"/>
    <w:rsid w:val="00C95735"/>
    <w:rsid w:val="00CA2E73"/>
    <w:rsid w:val="00CF0A8E"/>
    <w:rsid w:val="00D06784"/>
    <w:rsid w:val="00D26EDA"/>
    <w:rsid w:val="00D4383E"/>
    <w:rsid w:val="00D917CA"/>
    <w:rsid w:val="00DC5086"/>
    <w:rsid w:val="00E006DB"/>
    <w:rsid w:val="00E0342A"/>
    <w:rsid w:val="00E447DB"/>
    <w:rsid w:val="00E61C6D"/>
    <w:rsid w:val="00E834EA"/>
    <w:rsid w:val="00EB46F3"/>
    <w:rsid w:val="00ED5CE1"/>
    <w:rsid w:val="00ED7DDE"/>
    <w:rsid w:val="00EF01F0"/>
    <w:rsid w:val="00EF11C4"/>
    <w:rsid w:val="00EF2BCA"/>
    <w:rsid w:val="00EF6FC3"/>
    <w:rsid w:val="00F12D70"/>
    <w:rsid w:val="00F15C9E"/>
    <w:rsid w:val="00F21B52"/>
    <w:rsid w:val="00F4746F"/>
    <w:rsid w:val="00F51293"/>
    <w:rsid w:val="00F52710"/>
    <w:rsid w:val="00F7345D"/>
    <w:rsid w:val="00FF7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1D21ED"/>
  <w15:chartTrackingRefBased/>
  <w15:docId w15:val="{2C3B280C-F512-40C7-8D4E-9D26C1E7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qFormat/>
    <w:rsid w:val="009E7484"/>
    <w:pPr>
      <w:numPr>
        <w:ilvl w:val="6"/>
        <w:numId w:val="1"/>
      </w:numPr>
      <w:spacing w:before="240" w:after="120"/>
      <w:outlineLvl w:val="6"/>
    </w:pPr>
    <w:rPr>
      <w:i/>
    </w:rPr>
  </w:style>
  <w:style w:type="paragraph" w:styleId="Heading8">
    <w:name w:val="heading 8"/>
    <w:basedOn w:val="Normal"/>
    <w:next w:val="Normal"/>
    <w:qFormat/>
    <w:rsid w:val="009E7484"/>
    <w:pPr>
      <w:numPr>
        <w:ilvl w:val="7"/>
        <w:numId w:val="1"/>
      </w:numPr>
      <w:spacing w:before="240" w:after="120"/>
      <w:outlineLvl w:val="7"/>
    </w:pPr>
    <w:rPr>
      <w:i/>
      <w:iCs/>
    </w:rPr>
  </w:style>
  <w:style w:type="paragraph" w:styleId="Heading9">
    <w:name w:val="heading 9"/>
    <w:basedOn w:val="Normal"/>
    <w:next w:val="Normal"/>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BodyTextIndentKLWN">
    <w:name w:val="Body Text Indent KLWN"/>
    <w:basedOn w:val="BodyTextIndent"/>
    <w:link w:val="BodyTextIndentKLWNChar"/>
    <w:qFormat/>
    <w:rsid w:val="00060E32"/>
    <w:pPr>
      <w:keepNext/>
      <w:keepLines/>
    </w:pPr>
  </w:style>
  <w:style w:type="character" w:customStyle="1" w:styleId="GreenBullet7Char">
    <w:name w:val="Green Bullet 7 Char"/>
    <w:basedOn w:val="GreenBullet6Char"/>
    <w:link w:val="GreenBullet7"/>
    <w:rsid w:val="003D60A5"/>
    <w:rPr>
      <w:color w:val="00B050"/>
      <w:sz w:val="24"/>
      <w:szCs w:val="24"/>
    </w:rPr>
  </w:style>
  <w:style w:type="paragraph" w:customStyle="1" w:styleId="FigureStyleKLWN">
    <w:name w:val="FigureStyle KLWN"/>
    <w:basedOn w:val="FigureStyle"/>
    <w:link w:val="FigureStyleKLWNChar"/>
    <w:qFormat/>
    <w:rsid w:val="002F7F26"/>
    <w:pPr>
      <w:keepNext/>
      <w:keepLines/>
    </w:pPr>
  </w:style>
  <w:style w:type="character" w:customStyle="1" w:styleId="BodyTextIndentKLWNChar">
    <w:name w:val="Body Text Indent KLWN Char"/>
    <w:basedOn w:val="BodyTextIndentChar"/>
    <w:link w:val="BodyTextIndentKLWN"/>
    <w:rsid w:val="00060E32"/>
    <w:rPr>
      <w:sz w:val="24"/>
      <w:szCs w:val="24"/>
    </w:rPr>
  </w:style>
  <w:style w:type="character" w:customStyle="1" w:styleId="FigureStyleKLWNChar">
    <w:name w:val="FigureStyle KLWN Char"/>
    <w:basedOn w:val="FigureStyleChar"/>
    <w:link w:val="FigureStyleKLWN"/>
    <w:rsid w:val="002F7F26"/>
    <w:rPr>
      <w:sz w:val="24"/>
      <w:szCs w:val="24"/>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6C224D"/>
  </w:style>
  <w:style w:type="paragraph" w:styleId="Revision">
    <w:name w:val="Revision"/>
    <w:hidden/>
    <w:uiPriority w:val="99"/>
    <w:semiHidden/>
    <w:rsid w:val="007B7712"/>
    <w:rPr>
      <w:sz w:val="24"/>
      <w:szCs w:val="24"/>
    </w:rPr>
  </w:style>
  <w:style w:type="character" w:styleId="UnresolvedMention">
    <w:name w:val="Unresolved Mention"/>
    <w:basedOn w:val="DefaultParagraphFont"/>
    <w:uiPriority w:val="99"/>
    <w:semiHidden/>
    <w:unhideWhenUsed/>
    <w:rsid w:val="008B3A3E"/>
    <w:rPr>
      <w:color w:val="605E5C"/>
      <w:shd w:val="clear" w:color="auto" w:fill="E1DFDD"/>
    </w:rPr>
  </w:style>
  <w:style w:type="character" w:styleId="CommentReference">
    <w:name w:val="annotation reference"/>
    <w:basedOn w:val="DefaultParagraphFont"/>
    <w:rsid w:val="00F4746F"/>
    <w:rPr>
      <w:sz w:val="16"/>
      <w:szCs w:val="16"/>
    </w:rPr>
  </w:style>
  <w:style w:type="paragraph" w:styleId="CommentText">
    <w:name w:val="annotation text"/>
    <w:basedOn w:val="Normal"/>
    <w:link w:val="CommentTextChar"/>
    <w:rsid w:val="00F4746F"/>
    <w:rPr>
      <w:sz w:val="20"/>
      <w:szCs w:val="20"/>
    </w:rPr>
  </w:style>
  <w:style w:type="character" w:customStyle="1" w:styleId="CommentTextChar">
    <w:name w:val="Comment Text Char"/>
    <w:basedOn w:val="DefaultParagraphFont"/>
    <w:link w:val="CommentText"/>
    <w:rsid w:val="00F4746F"/>
  </w:style>
  <w:style w:type="paragraph" w:styleId="CommentSubject">
    <w:name w:val="annotation subject"/>
    <w:basedOn w:val="CommentText"/>
    <w:next w:val="CommentText"/>
    <w:link w:val="CommentSubjectChar"/>
    <w:rsid w:val="00F4746F"/>
    <w:rPr>
      <w:b/>
      <w:bCs/>
    </w:rPr>
  </w:style>
  <w:style w:type="character" w:customStyle="1" w:styleId="CommentSubjectChar">
    <w:name w:val="Comment Subject Char"/>
    <w:basedOn w:val="CommentTextChar"/>
    <w:link w:val="CommentSubject"/>
    <w:rsid w:val="00F47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ofiwg.github.io/libfabric/" TargetMode="Externa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89</TotalTime>
  <Pages>31</Pages>
  <Words>5687</Words>
  <Characters>32416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38027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31</cp:revision>
  <cp:lastPrinted>1900-01-01T06:00:00Z</cp:lastPrinted>
  <dcterms:created xsi:type="dcterms:W3CDTF">2025-09-25T17:44:00Z</dcterms:created>
  <dcterms:modified xsi:type="dcterms:W3CDTF">2026-01-14T20:11:00Z</dcterms:modified>
</cp:coreProperties>
</file>