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36"/>
        <w:gridCol w:w="4961"/>
      </w:tblGrid>
      <w:tr w:rsidR="009125AC" w:rsidRPr="00A427FC" w14:paraId="57859CB1" w14:textId="77777777" w:rsidTr="000C2DEB">
        <w:tc>
          <w:tcPr>
            <w:tcW w:w="8897" w:type="dxa"/>
            <w:gridSpan w:val="2"/>
            <w:shd w:val="clear" w:color="auto" w:fill="D9E2F3"/>
          </w:tcPr>
          <w:p w14:paraId="5B0B31E2" w14:textId="7697631E" w:rsidR="009125AC" w:rsidRPr="000C2DEB" w:rsidRDefault="00C1759B" w:rsidP="00D54E77">
            <w:pPr>
              <w:pStyle w:val="Title"/>
              <w:spacing w:line="360" w:lineRule="auto"/>
              <w:jc w:val="left"/>
              <w:rPr>
                <w:rFonts w:ascii="Calibri" w:hAnsi="Calibri" w:cs="Calibri"/>
                <w:i/>
                <w:iCs/>
                <w:color w:val="2F5496"/>
                <w:sz w:val="22"/>
                <w:szCs w:val="22"/>
                <w:lang w:val="en-GB"/>
              </w:rPr>
            </w:pPr>
            <w:r w:rsidRPr="00A427FC">
              <w:rPr>
                <w:rFonts w:ascii="Calibri" w:hAnsi="Calibri" w:cs="Calibri"/>
                <w:sz w:val="22"/>
                <w:szCs w:val="22"/>
              </w:rPr>
              <w:t>Project Title: Phoneme-to-Text Conversion for Automated Lip-Reading: Efficient Fine-Tuning and Robustness of a Decoder-Only Large Language Model</w:t>
            </w:r>
            <w:r w:rsidR="00DA727C" w:rsidRPr="00A427FC">
              <w:rPr>
                <w:rFonts w:ascii="Calibri" w:hAnsi="Calibri" w:cs="Calibri"/>
                <w:sz w:val="22"/>
                <w:szCs w:val="22"/>
              </w:rPr>
            </w:r>
            <w:r w:rsidR="00CF5D55" w:rsidRPr="00A427FC">
              <w:rPr>
                <w:rFonts w:ascii="Calibri" w:hAnsi="Calibri" w:cs="Calibri"/>
                <w:sz w:val="22"/>
                <w:szCs w:val="22"/>
              </w:rPr>
            </w:r>
            <w:r w:rsidR="00CF5D55" w:rsidRPr="00A427FC"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r>
            <w:r w:rsidR="00516A9B" w:rsidRPr="000C2DEB">
              <w:rPr>
                <w:rFonts w:ascii="Calibri" w:hAnsi="Calibri" w:cs="Calibri"/>
                <w:b w:val="0"/>
                <w:bCs w:val="0"/>
                <w:i/>
                <w:iCs/>
                <w:color w:val="2F5496"/>
                <w:sz w:val="22"/>
                <w:szCs w:val="22"/>
                <w:lang w:val="en-GB"/>
              </w:rPr>
            </w:r>
          </w:p>
        </w:tc>
      </w:tr>
      <w:tr w:rsidR="009125AC" w:rsidRPr="00A427FC" w14:paraId="2507DD76" w14:textId="77777777" w:rsidTr="000C2DEB">
        <w:tc>
          <w:tcPr>
            <w:tcW w:w="3936" w:type="dxa"/>
            <w:shd w:val="clear" w:color="auto" w:fill="D9E2F3"/>
          </w:tcPr>
          <w:p w14:paraId="3BD91A3A" w14:textId="77777777" w:rsidR="00DA727C" w:rsidRPr="00A427FC" w:rsidRDefault="00DA727C" w:rsidP="00DA727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427FC">
              <w:rPr>
                <w:rFonts w:ascii="Calibri" w:hAnsi="Calibri" w:cs="Calibri"/>
                <w:b/>
                <w:sz w:val="22"/>
                <w:szCs w:val="22"/>
              </w:rPr>
              <w:t>Project Supervisor</w:t>
            </w:r>
            <w:r w:rsidR="00CF5D55" w:rsidRPr="00A427FC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CF5D55" w:rsidRPr="00A427FC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12CFFA71" w14:textId="3E0E4E48" w:rsidR="009125AC" w:rsidRPr="000C2DEB" w:rsidRDefault="00516A9B" w:rsidP="000D3CF8">
            <w:pPr>
              <w:spacing w:line="360" w:lineRule="auto"/>
              <w:rPr>
                <w:rFonts w:ascii="Calibri" w:hAnsi="Calibri" w:cs="Calibri"/>
                <w:i/>
                <w:iCs/>
                <w:color w:val="2F5496"/>
                <w:sz w:val="22"/>
                <w:szCs w:val="22"/>
                <w:lang w:val="en-GB"/>
              </w:rPr>
            </w:pPr>
            <w:r w:rsidRPr="000C2DEB">
              <w:rPr>
                <w:rFonts w:ascii="Calibri" w:hAnsi="Calibri" w:cs="Calibri"/>
                <w:i/>
                <w:iCs/>
                <w:color w:val="2F5496"/>
                <w:sz w:val="22"/>
                <w:szCs w:val="22"/>
                <w:lang w:val="en-GB"/>
              </w:rPr>
              <w:t>Mr Daqing Chen</w:t>
            </w:r>
          </w:p>
        </w:tc>
        <w:tc>
          <w:tcPr>
            <w:tcW w:w="4961" w:type="dxa"/>
            <w:shd w:val="clear" w:color="auto" w:fill="D9E2F3"/>
          </w:tcPr>
          <w:p w14:paraId="4FC76C95" w14:textId="319AD0CD" w:rsidR="00CF5D55" w:rsidRPr="00A427FC" w:rsidRDefault="00DA727C" w:rsidP="005F332F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A427FC">
              <w:rPr>
                <w:rFonts w:ascii="Calibri" w:hAnsi="Calibri" w:cs="Calibri"/>
                <w:b/>
                <w:sz w:val="22"/>
                <w:szCs w:val="22"/>
              </w:rPr>
              <w:t xml:space="preserve">Contact </w:t>
            </w:r>
            <w:r w:rsidR="007D0B86">
              <w:rPr>
                <w:rFonts w:ascii="Calibri" w:hAnsi="Calibri" w:cs="Calibri"/>
                <w:b/>
                <w:sz w:val="22"/>
                <w:szCs w:val="22"/>
                <w:lang w:val="en-GB"/>
              </w:rPr>
              <w:t>email</w:t>
            </w:r>
            <w:r w:rsidR="00874440" w:rsidRPr="00A427FC">
              <w:rPr>
                <w:rFonts w:ascii="Calibri" w:hAnsi="Calibri" w:cs="Calibri"/>
                <w:b/>
                <w:sz w:val="22"/>
                <w:szCs w:val="22"/>
              </w:rPr>
              <w:t xml:space="preserve">: </w:t>
            </w:r>
          </w:p>
          <w:p w14:paraId="309D7E6D" w14:textId="0785EF91" w:rsidR="009125AC" w:rsidRPr="000C2DEB" w:rsidRDefault="00516A9B" w:rsidP="005F332F">
            <w:pPr>
              <w:spacing w:line="360" w:lineRule="auto"/>
              <w:rPr>
                <w:rFonts w:ascii="Calibri" w:hAnsi="Calibri" w:cs="Calibri"/>
                <w:i/>
                <w:iCs/>
                <w:color w:val="2F5496"/>
                <w:sz w:val="22"/>
                <w:szCs w:val="22"/>
                <w:lang w:val="en-GB"/>
              </w:rPr>
            </w:pPr>
            <w:r w:rsidRPr="00516A9B">
              <w:rPr>
                <w:rFonts w:ascii="Calibri" w:hAnsi="Calibri" w:cs="Calibri"/>
                <w:i/>
                <w:iCs/>
                <w:color w:val="2F5496"/>
                <w:sz w:val="22"/>
                <w:szCs w:val="22"/>
                <w:lang w:val="en-GB"/>
              </w:rPr>
              <w:t>[confirm supervisor email]</w:t>
            </w:r>
            <w:r>
              <w:rPr>
                <w:rFonts w:ascii="Calibri" w:hAnsi="Calibri" w:cs="Calibri"/>
                <w:i/>
                <w:iCs/>
                <w:color w:val="2F5496"/>
                <w:sz w:val="22"/>
                <w:szCs w:val="22"/>
                <w:lang w:val="en-GB"/>
              </w:rPr>
            </w:r>
            <w:r w:rsidRPr="00516A9B">
              <w:rPr>
                <w:rFonts w:ascii="Calibri" w:hAnsi="Calibri" w:cs="Calibri"/>
                <w:i/>
                <w:iCs/>
                <w:color w:val="2F5496"/>
                <w:sz w:val="22"/>
                <w:szCs w:val="22"/>
                <w:lang w:val="en-GB"/>
              </w:rPr>
            </w:r>
          </w:p>
        </w:tc>
      </w:tr>
      <w:tr w:rsidR="007D0B86" w:rsidRPr="00A427FC" w14:paraId="588B50BE" w14:textId="77777777" w:rsidTr="000C2DEB">
        <w:tc>
          <w:tcPr>
            <w:tcW w:w="3936" w:type="dxa"/>
            <w:shd w:val="clear" w:color="auto" w:fill="D9E2F3"/>
          </w:tcPr>
          <w:p w14:paraId="2445E95D" w14:textId="264398B9" w:rsidR="007D0B86" w:rsidRPr="007D0B86" w:rsidRDefault="007D0B86" w:rsidP="00DA727C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GB"/>
              </w:rPr>
              <w:t>Student Number: [Student Number]</w:t>
            </w:r>
            <w:r w:rsidR="00F768CA">
              <w:rPr>
                <w:rFonts w:ascii="Calibri" w:hAnsi="Calibri" w:cs="Calibri"/>
                <w:b/>
                <w:sz w:val="22"/>
                <w:szCs w:val="22"/>
                <w:lang w:val="en-GB"/>
              </w:rPr>
            </w:r>
            <w:r w:rsidR="00516A9B" w:rsidRPr="00516A9B">
              <w:rPr>
                <w:rFonts w:ascii="Calibri" w:hAnsi="Calibri" w:cs="Calibri"/>
                <w:i/>
                <w:iCs/>
                <w:color w:val="2F5496"/>
                <w:sz w:val="22"/>
                <w:szCs w:val="22"/>
                <w:lang w:val="en-GB"/>
              </w:rPr>
            </w:r>
            <w:r w:rsidR="00516A9B">
              <w:rPr>
                <w:rFonts w:ascii="Calibri" w:hAnsi="Calibri" w:cs="Calibri"/>
                <w:i/>
                <w:iCs/>
                <w:color w:val="2F5496"/>
                <w:sz w:val="22"/>
                <w:szCs w:val="22"/>
                <w:lang w:val="en-GB"/>
              </w:rPr>
            </w:r>
            <w:r w:rsidR="00516A9B" w:rsidRPr="00516A9B">
              <w:rPr>
                <w:rFonts w:ascii="Calibri" w:hAnsi="Calibri" w:cs="Calibri"/>
                <w:i/>
                <w:iCs/>
                <w:color w:val="2F5496"/>
                <w:sz w:val="22"/>
                <w:szCs w:val="22"/>
                <w:lang w:val="en-GB"/>
              </w:rPr>
            </w:r>
          </w:p>
        </w:tc>
        <w:tc>
          <w:tcPr>
            <w:tcW w:w="4961" w:type="dxa"/>
            <w:shd w:val="clear" w:color="auto" w:fill="A6A6A6"/>
          </w:tcPr>
          <w:p w14:paraId="2916536D" w14:textId="77777777" w:rsidR="007D0B86" w:rsidRPr="00A427FC" w:rsidRDefault="007D0B86" w:rsidP="005F332F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7D0B86" w:rsidRPr="00A427FC" w14:paraId="32EA3C82" w14:textId="77777777" w:rsidTr="000C2DEB">
        <w:tc>
          <w:tcPr>
            <w:tcW w:w="3936" w:type="dxa"/>
            <w:shd w:val="clear" w:color="auto" w:fill="D9E2F3"/>
          </w:tcPr>
          <w:p w14:paraId="348141FF" w14:textId="279EAA45" w:rsidR="007D0B86" w:rsidRDefault="007D0B86" w:rsidP="00DA727C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GB"/>
              </w:rPr>
              <w:t>Student Name: Md Mahmudul Hasan</w:t>
            </w:r>
            <w:r w:rsidR="00516A9B" w:rsidRPr="00516A9B">
              <w:rPr>
                <w:rFonts w:ascii="Calibri" w:hAnsi="Calibri" w:cs="Calibri"/>
                <w:i/>
                <w:iCs/>
                <w:color w:val="2F5496"/>
                <w:sz w:val="22"/>
                <w:szCs w:val="22"/>
                <w:lang w:val="en-GB"/>
              </w:rPr>
            </w:r>
            <w:r w:rsidR="00516A9B">
              <w:rPr>
                <w:rFonts w:ascii="Calibri" w:hAnsi="Calibri" w:cs="Calibri"/>
                <w:i/>
                <w:iCs/>
                <w:color w:val="2F5496"/>
                <w:sz w:val="22"/>
                <w:szCs w:val="22"/>
                <w:lang w:val="en-GB"/>
              </w:rPr>
            </w:r>
            <w:r w:rsidR="00516A9B" w:rsidRPr="00516A9B">
              <w:rPr>
                <w:rFonts w:ascii="Calibri" w:hAnsi="Calibri" w:cs="Calibri"/>
                <w:i/>
                <w:iCs/>
                <w:color w:val="2F5496"/>
                <w:sz w:val="22"/>
                <w:szCs w:val="22"/>
                <w:lang w:val="en-GB"/>
              </w:rPr>
            </w:r>
          </w:p>
        </w:tc>
        <w:tc>
          <w:tcPr>
            <w:tcW w:w="4961" w:type="dxa"/>
            <w:shd w:val="clear" w:color="auto" w:fill="D9E2F3"/>
          </w:tcPr>
          <w:p w14:paraId="5DCD956C" w14:textId="2A1716FC" w:rsidR="007D0B86" w:rsidRPr="007D0B86" w:rsidRDefault="007D0B86" w:rsidP="005F332F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GB"/>
              </w:rPr>
              <w:t>Student email: [lsbu-username]@lsbu.ac.uk</w:t>
            </w:r>
            <w:r w:rsidR="00F768CA">
              <w:rPr>
                <w:rFonts w:ascii="Calibri" w:hAnsi="Calibri" w:cs="Calibri"/>
                <w:b/>
                <w:sz w:val="22"/>
                <w:szCs w:val="22"/>
                <w:lang w:val="en-GB"/>
              </w:rPr>
            </w:r>
            <w:r w:rsidR="00516A9B" w:rsidRPr="00516A9B">
              <w:rPr>
                <w:rFonts w:ascii="Calibri" w:hAnsi="Calibri" w:cs="Calibri"/>
                <w:i/>
                <w:iCs/>
                <w:color w:val="2F5496"/>
                <w:sz w:val="22"/>
                <w:szCs w:val="22"/>
                <w:lang w:val="en-GB"/>
              </w:rPr>
            </w:r>
            <w:r w:rsidR="00516A9B">
              <w:rPr>
                <w:rFonts w:ascii="Calibri" w:hAnsi="Calibri" w:cs="Calibri"/>
                <w:i/>
                <w:iCs/>
                <w:color w:val="2F5496"/>
                <w:sz w:val="22"/>
                <w:szCs w:val="22"/>
                <w:lang w:val="en-GB"/>
              </w:rPr>
            </w:r>
            <w:r w:rsidR="00516A9B" w:rsidRPr="00516A9B">
              <w:rPr>
                <w:rFonts w:ascii="Calibri" w:hAnsi="Calibri" w:cs="Calibri"/>
                <w:i/>
                <w:iCs/>
                <w:color w:val="2F5496"/>
                <w:sz w:val="22"/>
                <w:szCs w:val="22"/>
                <w:lang w:val="en-GB"/>
              </w:rPr>
            </w:r>
            <w:r w:rsidR="00F768CA" w:rsidRPr="00F768CA"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GB"/>
              </w:rPr>
            </w:r>
          </w:p>
        </w:tc>
      </w:tr>
      <w:tr w:rsidR="009125AC" w:rsidRPr="00A427FC" w14:paraId="4044CBA2" w14:textId="77777777" w:rsidTr="00516A9B">
        <w:tc>
          <w:tcPr>
            <w:tcW w:w="8897" w:type="dxa"/>
            <w:gridSpan w:val="2"/>
          </w:tcPr>
          <w:p w14:paraId="39C7C4BF" w14:textId="77777777" w:rsidR="003D6694" w:rsidRPr="00A427FC" w:rsidRDefault="00DA727C" w:rsidP="003D6694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A427FC">
              <w:rPr>
                <w:rFonts w:ascii="Calibri" w:hAnsi="Calibri" w:cs="Calibri"/>
                <w:b/>
                <w:sz w:val="22"/>
                <w:szCs w:val="22"/>
              </w:rPr>
              <w:t xml:space="preserve">Project </w:t>
            </w:r>
            <w:r w:rsidR="0010515F" w:rsidRPr="00A427FC">
              <w:rPr>
                <w:rFonts w:ascii="Calibri" w:hAnsi="Calibri" w:cs="Calibri"/>
                <w:b/>
                <w:sz w:val="22"/>
                <w:szCs w:val="22"/>
              </w:rPr>
              <w:t>Objectives</w:t>
            </w:r>
            <w:r w:rsidRPr="00A427FC">
              <w:rPr>
                <w:rFonts w:ascii="Calibri" w:hAnsi="Calibri" w:cs="Calibri"/>
                <w:b/>
                <w:sz w:val="22"/>
                <w:szCs w:val="22"/>
              </w:rPr>
              <w:t xml:space="preserve"> (3-5 lines)</w:t>
            </w:r>
          </w:p>
          <w:p w14:paraId="2C86890F" w14:textId="655D3983" w:rsidR="003D6694" w:rsidRPr="00F768CA" w:rsidRDefault="00516A9B" w:rsidP="007722A3">
            <w:pPr>
              <w:spacing w:line="360" w:lineRule="auto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GB"/>
              </w:rPr>
            </w:pPr>
            <w:r w:rsidRPr="000C2DEB">
              <w:rPr>
                <w:rFonts w:ascii="Calibri" w:hAnsi="Calibri" w:cs="Calibri"/>
                <w:bCs/>
                <w:i/>
                <w:iCs/>
                <w:color w:val="2F5496"/>
                <w:sz w:val="22"/>
                <w:szCs w:val="22"/>
                <w:lang w:val="en-GB"/>
              </w:rPr>
              <w:t>1. Fine-tune a decoder-only large language model (Llama-3.2-3B) with QLoRA for phoneme-to-text conversion on the LRS2 corpus, and compare it against a prompting baseline, a no-language-model baseline, and the published encoder-decoder result.</w:t>
            </w:r>
          </w:p>
          <w:p>
            <w:r>
              <w:t>2. Establish the model's accuracy after removing overlap between the training and evaluation sentences, reporting a deduplicated figure.</w:t>
            </w:r>
          </w:p>
          <w:p>
            <w:r>
              <w:t>3. Measure the decoder's robustness to imperfect phoneme input and improve it through noise-augmented training.</w:t>
            </w:r>
          </w:p>
          <w:p>
            <w:r>
              <w:t>4. Characterise the model's errors with a three-stage error-analysis framework and test whether homophones are the dominant error type.</w:t>
            </w:r>
          </w:p>
        </w:tc>
      </w:tr>
      <w:tr w:rsidR="009125AC" w:rsidRPr="00A427FC" w14:paraId="00477D4F" w14:textId="77777777" w:rsidTr="00516A9B">
        <w:tc>
          <w:tcPr>
            <w:tcW w:w="8897" w:type="dxa"/>
            <w:gridSpan w:val="2"/>
          </w:tcPr>
          <w:p w14:paraId="2A44CEC2" w14:textId="77777777" w:rsidR="00A4216C" w:rsidRPr="00A427FC" w:rsidRDefault="00DA727C" w:rsidP="005F332F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A427FC">
              <w:rPr>
                <w:rFonts w:ascii="Calibri" w:hAnsi="Calibri" w:cs="Calibri"/>
                <w:b/>
                <w:sz w:val="22"/>
                <w:szCs w:val="22"/>
              </w:rPr>
              <w:t>Project Description (2-3 paragraphs)</w:t>
            </w:r>
          </w:p>
          <w:p w14:paraId="62A9C622" w14:textId="7C3FB8EB" w:rsidR="007D0B86" w:rsidRPr="000C2DEB" w:rsidRDefault="00516A9B" w:rsidP="00E47176">
            <w:pPr>
              <w:spacing w:line="360" w:lineRule="auto"/>
              <w:rPr>
                <w:rFonts w:ascii="Calibri" w:hAnsi="Calibri" w:cs="Calibri"/>
                <w:bCs/>
                <w:i/>
                <w:iCs/>
                <w:color w:val="2F5496"/>
                <w:sz w:val="22"/>
                <w:szCs w:val="22"/>
                <w:lang w:val="en-GB"/>
              </w:rPr>
            </w:pPr>
            <w:r w:rsidRPr="000C2DEB">
              <w:rPr>
                <w:rFonts w:ascii="Calibri" w:hAnsi="Calibri" w:cs="Calibri"/>
                <w:bCs/>
                <w:i/>
                <w:iCs/>
                <w:color w:val="2F5496"/>
                <w:sz w:val="22"/>
                <w:szCs w:val="22"/>
                <w:lang w:val="en-GB"/>
              </w:rPr>
              <w:t>Automated lip-reading recovers spoken language from silent video of a speaker's face, with applications in assistive technology, silent-speech interfaces, and noisy environments where audio fails. Modern systems are built as two stages: a visual front-end predicts a sequence of phonemes from the video, and a second stage converts those phonemes into text. Recent work identifies this second stage, phoneme-to-text conversion, as the main bottleneck on sentence-level accuracy, because even when the phonemes are recognised well a weak decoder loses much of that accuracy when it produces the final words. This project studies the phoneme-to-text stage in isolation on the Oxford-BBC Lip Reading Sentences 2 (LRS2) corpus. The work was initially framed around a contrastive decoder targeting homophones, words that share a pronunciation, on the assumption that homophones were the dominant source of error. Early evidence showed homophones to be a small share of the errors, so the project was redirected toward a more general and higher-impact question: whether a modern decoder-only large language model, adapted efficiently, can improve this stage, and how well it holds up under a leakage-free evaluation and imperfect input.</w:t>
            </w:r>
          </w:p>
          <w:p w14:paraId="735D2B4F" w14:textId="77777777" w:rsidR="007D0B86" w:rsidRPr="00A427FC" w:rsidRDefault="007D0B86" w:rsidP="00E47176">
            <w:pPr>
              <w:spacing w:line="360" w:lineRule="auto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</w:p>
          <w:p w14:paraId="5CF00D9F" w14:textId="77777777" w:rsidR="00D82901" w:rsidRPr="00A427FC" w:rsidRDefault="00D82901" w:rsidP="008360AE">
            <w:pPr>
              <w:spacing w:line="360" w:lineRule="auto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bookmarkStart w:id="0" w:name="_GoBack"/>
            <w:bookmarkEnd w:id="0"/>
          </w:p>
          <w:p>
            <w:r>
              <w:t>The approach fine-tunes a decoder-only large language model, Llama-3.2-3B, for phoneme-to-text conversion using QLoRA, a parameter-efficient method that quantises the model to four-bit precision and trains only small low-rank adapters, so a multi-billion-parameter model can be adapted on a single graphics card. The task is framed as prompt completion: the phoneme sequence forms the prompt and the model generates the sentence. The prior work on this corpus used encoder-decoder models, so a decoder-only model tests an open architectural question directly. Two further techniques are central. First, noise-augmented training corrupts a fraction of the training phonemes with the three errors a visual front-end makes, substitution, deletion, and insertion, so the decoder learns to recover the intended sentence from imperfect input, as it would receive in a full pipeline. Second, because broadcast speech repeats stock phrases, the corpus contains sentences that appear in both the training and evaluation portions; the project audits this overlap and reports a deduplicated evaluation figure that reflects genuine generalisation.</w:t>
            </w:r>
          </w:p>
          <w:p>
            <w:r>
              <w:t>Evaluation uses word, character, and phoneme error rates, sentence-level exact match, and BLEU, together with a three-stage error-analysis framework that moves from these conventional metrics, through phoneme-level confusion patterns, to a lexical, contextual, and semantic classification of the residual errors. The decoder-only model is compared against a no-language-model baseline, a zero-shot prompting baseline, and the published encoder-decoder result. The deliverables are a fine-tuned decoder-only phoneme-to-text model with its deduplicated accuracy, a measured robustness result showing the effect of noise-augmented training against a clean-trained model, and a characterisation of the model's errors that tests the homophone assumption directly. The project uses only the phoneme and text transcriptions of LRS2 under its data-sharing agreement and involves no contact with human participants, so the general code of ethics for computing applies.</w:t>
            </w:r>
          </w:p>
        </w:tc>
      </w:tr>
      <w:tr w:rsidR="00CF5D55" w:rsidRPr="00A427FC" w14:paraId="62F6C317" w14:textId="77777777" w:rsidTr="00516A9B">
        <w:tc>
          <w:tcPr>
            <w:tcW w:w="8897" w:type="dxa"/>
            <w:gridSpan w:val="2"/>
          </w:tcPr>
          <w:p w14:paraId="519EEC6E" w14:textId="77777777" w:rsidR="00CF5D55" w:rsidRPr="00A427FC" w:rsidRDefault="00DA727C" w:rsidP="005F332F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A427FC">
              <w:rPr>
                <w:rFonts w:ascii="Calibri" w:hAnsi="Calibri" w:cs="Calibri"/>
                <w:b/>
                <w:sz w:val="22"/>
                <w:szCs w:val="22"/>
              </w:rPr>
              <w:t>Project Output</w:t>
            </w:r>
          </w:p>
          <w:p w14:paraId="58E122A9" w14:textId="6F435DE5" w:rsidR="00CF5D55" w:rsidRPr="00A427FC" w:rsidRDefault="00516A9B" w:rsidP="005F332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Segoe UI Symbol" w:eastAsia="MS Gothic" w:hAnsi="Segoe UI Symbol" w:cs="Segoe UI Symbol"/>
                <w:color w:val="000000"/>
                <w:sz w:val="22"/>
                <w:szCs w:val="22"/>
              </w:rPr>
              <w:t xml:space="preserve">☒ System Design and evaluation </w:t>
            </w:r>
            <w:r>
              <w:rPr>
                <w:rFonts w:ascii="Segoe UI Symbol" w:eastAsia="MS Gothic" w:hAnsi="Segoe UI Symbol" w:cs="Segoe UI Symbol"/>
                <w:color w:val="000000"/>
                <w:sz w:val="22"/>
                <w:szCs w:val="22"/>
                <w:lang w:val="en-GB"/>
              </w:rPr>
            </w:r>
            <w:r w:rsidR="00DA727C" w:rsidRPr="00A427FC">
              <w:rPr>
                <w:rFonts w:ascii="Calibri" w:hAnsi="Calibri" w:cs="Calibri"/>
                <w:sz w:val="22"/>
                <w:szCs w:val="22"/>
              </w:rPr>
            </w:r>
            <w:r w:rsidR="00CF5D55" w:rsidRPr="00A427FC">
              <w:rPr>
                <w:rFonts w:ascii="Calibri" w:hAnsi="Calibri" w:cs="Calibri"/>
                <w:sz w:val="22"/>
                <w:szCs w:val="22"/>
              </w:rPr>
            </w:r>
          </w:p>
          <w:p w14:paraId="4FFB886F" w14:textId="77777777" w:rsidR="00CF5D55" w:rsidRPr="00A427FC" w:rsidRDefault="0010515F" w:rsidP="005F332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255615">
              <w:rPr>
                <w:rFonts w:ascii="Segoe UI Symbol" w:eastAsia="MS Gothic" w:hAnsi="Segoe UI Symbol" w:cs="Segoe UI Symbol"/>
                <w:color w:val="000000"/>
                <w:sz w:val="22"/>
                <w:szCs w:val="22"/>
              </w:rPr>
              <w:t>☒ Comparative overview or study and evaluation framework</w:t>
            </w:r>
            <w:r w:rsidRPr="00A427FC">
              <w:rPr>
                <w:rFonts w:ascii="Calibri" w:hAnsi="Calibri" w:cs="Calibri"/>
                <w:sz w:val="22"/>
                <w:szCs w:val="22"/>
              </w:rPr>
            </w:r>
          </w:p>
          <w:p w14:paraId="7FADD865" w14:textId="06761959" w:rsidR="00CF5D55" w:rsidRPr="00A427FC" w:rsidRDefault="00516A9B" w:rsidP="005F332F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Segoe UI Symbol" w:eastAsia="MS Gothic" w:hAnsi="Segoe UI Symbol" w:cs="Segoe UI Symbol"/>
                <w:color w:val="000000"/>
                <w:sz w:val="22"/>
                <w:szCs w:val="22"/>
              </w:rPr>
              <w:t>☐</w:t>
            </w:r>
            <w:r>
              <w:rPr>
                <w:rFonts w:ascii="Segoe UI Symbol" w:eastAsia="MS Gothic" w:hAnsi="Segoe UI Symbol" w:cs="Segoe UI Symbol"/>
                <w:color w:val="000000"/>
                <w:sz w:val="22"/>
                <w:szCs w:val="22"/>
                <w:lang w:val="en-GB"/>
              </w:rPr>
              <w:t xml:space="preserve"> </w:t>
            </w:r>
            <w:r w:rsidR="00DA727C" w:rsidRPr="00A427FC">
              <w:rPr>
                <w:rFonts w:ascii="Calibri" w:hAnsi="Calibri" w:cs="Calibri"/>
                <w:sz w:val="22"/>
                <w:szCs w:val="22"/>
              </w:rPr>
              <w:t>System Analysis and Modeling</w:t>
            </w:r>
          </w:p>
          <w:p w14:paraId="4B53A53C" w14:textId="7BB7283F" w:rsidR="00CF5D55" w:rsidRPr="00A427FC" w:rsidRDefault="00516A9B" w:rsidP="00DA727C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Segoe UI Symbol" w:eastAsia="MS Gothic" w:hAnsi="Segoe UI Symbol" w:cs="Segoe UI Symbol"/>
                <w:color w:val="000000"/>
                <w:sz w:val="22"/>
                <w:szCs w:val="22"/>
              </w:rPr>
              <w:t xml:space="preserve">☒ Theoretical analysis, Algorithm Design and Development </w:t>
            </w:r>
            <w:r>
              <w:rPr>
                <w:rFonts w:ascii="Segoe UI Symbol" w:eastAsia="MS Gothic" w:hAnsi="Segoe UI Symbol" w:cs="Segoe UI Symbol"/>
                <w:color w:val="000000"/>
                <w:sz w:val="22"/>
                <w:szCs w:val="22"/>
                <w:lang w:val="en-GB"/>
              </w:rPr>
            </w:r>
            <w:r w:rsidR="00DA727C" w:rsidRPr="00A427FC">
              <w:rPr>
                <w:rFonts w:ascii="Calibri" w:hAnsi="Calibri" w:cs="Calibri"/>
                <w:sz w:val="22"/>
                <w:szCs w:val="22"/>
              </w:rPr>
            </w:r>
          </w:p>
        </w:tc>
      </w:tr>
    </w:tbl>
    <w:p w14:paraId="2FA73075" w14:textId="77777777" w:rsidR="009908DF" w:rsidRDefault="009908DF">
      <w:pPr>
        <w:rPr>
          <w:rFonts w:ascii="Calibri" w:hAnsi="Calibri" w:cs="Calibri"/>
          <w:sz w:val="22"/>
          <w:szCs w:val="22"/>
        </w:rPr>
      </w:pPr>
    </w:p>
    <w:p w14:paraId="3BFACFF2" w14:textId="77777777" w:rsidR="00F62431" w:rsidRPr="00A427FC" w:rsidRDefault="00F62431">
      <w:pPr>
        <w:rPr>
          <w:rFonts w:ascii="Calibri" w:hAnsi="Calibri" w:cs="Calibri"/>
          <w:sz w:val="22"/>
          <w:szCs w:val="22"/>
        </w:rPr>
      </w:pPr>
    </w:p>
    <w:p w14:paraId="20084FC8" w14:textId="2194886F" w:rsidR="00967CBA" w:rsidRPr="00AA5B50" w:rsidRDefault="00DA727C">
      <w:pPr>
        <w:rPr>
          <w:rFonts w:ascii="Calibri" w:hAnsi="Calibri" w:cs="Calibri"/>
          <w:b/>
          <w:sz w:val="22"/>
          <w:szCs w:val="22"/>
          <w:lang w:val="en-GB"/>
        </w:rPr>
      </w:pPr>
      <w:r w:rsidRPr="00A427FC">
        <w:rPr>
          <w:rFonts w:ascii="Calibri" w:hAnsi="Calibri" w:cs="Calibri"/>
          <w:b/>
          <w:sz w:val="22"/>
          <w:szCs w:val="22"/>
        </w:rPr>
        <w:t>Required HW/SW</w:t>
      </w:r>
      <w:r w:rsidR="00AA5B50">
        <w:rPr>
          <w:rFonts w:ascii="Calibri" w:hAnsi="Calibri" w:cs="Calibri"/>
          <w:b/>
          <w:sz w:val="22"/>
          <w:szCs w:val="22"/>
          <w:lang w:val="en-GB"/>
        </w:rPr>
        <w:t xml:space="preserve"> (add lines as needed)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1"/>
        <w:gridCol w:w="4636"/>
      </w:tblGrid>
      <w:tr w:rsidR="00967CBA" w:rsidRPr="00A427FC" w14:paraId="65A084BB" w14:textId="77777777" w:rsidTr="00516A9B">
        <w:tc>
          <w:tcPr>
            <w:tcW w:w="4261" w:type="dxa"/>
          </w:tcPr>
          <w:p w14:paraId="79E96F77" w14:textId="77777777" w:rsidR="00967CBA" w:rsidRPr="00A427FC" w:rsidRDefault="00DA727C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427FC">
              <w:rPr>
                <w:rFonts w:ascii="Calibri" w:hAnsi="Calibri" w:cs="Calibri"/>
                <w:b/>
                <w:sz w:val="22"/>
                <w:szCs w:val="22"/>
              </w:rPr>
              <w:t>WHAT</w:t>
            </w:r>
          </w:p>
        </w:tc>
        <w:tc>
          <w:tcPr>
            <w:tcW w:w="4636" w:type="dxa"/>
          </w:tcPr>
          <w:p w14:paraId="0B6610D5" w14:textId="19381F40" w:rsidR="00967CBA" w:rsidRPr="00A427FC" w:rsidRDefault="00DA727C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427FC">
              <w:rPr>
                <w:rFonts w:ascii="Calibri" w:hAnsi="Calibri" w:cs="Calibri"/>
                <w:b/>
                <w:sz w:val="22"/>
                <w:szCs w:val="22"/>
              </w:rPr>
              <w:t>WHERE</w:t>
            </w:r>
            <w:r w:rsidR="0010515F" w:rsidRPr="00A427FC">
              <w:rPr>
                <w:rFonts w:ascii="Calibri" w:hAnsi="Calibri" w:cs="Calibri"/>
                <w:b/>
                <w:sz w:val="22"/>
                <w:szCs w:val="22"/>
              </w:rPr>
              <w:t xml:space="preserve"> (e.g. University’s premises, Student’s PC</w:t>
            </w:r>
            <w:r w:rsidR="0071071A">
              <w:rPr>
                <w:rFonts w:ascii="Calibri" w:hAnsi="Calibri" w:cs="Calibri"/>
                <w:b/>
                <w:sz w:val="22"/>
                <w:szCs w:val="22"/>
                <w:lang w:val="en-GB"/>
              </w:rPr>
              <w:t>/Laptop</w:t>
            </w:r>
            <w:r w:rsidR="0010515F" w:rsidRPr="00A427FC">
              <w:rPr>
                <w:rFonts w:ascii="Calibri" w:hAnsi="Calibri" w:cs="Calibri"/>
                <w:b/>
                <w:sz w:val="22"/>
                <w:szCs w:val="22"/>
              </w:rPr>
              <w:t xml:space="preserve"> etc)</w:t>
            </w:r>
          </w:p>
        </w:tc>
      </w:tr>
      <w:tr w:rsidR="00967CBA" w:rsidRPr="00A427FC" w14:paraId="0E76F917" w14:textId="77777777" w:rsidTr="00516A9B">
        <w:tc>
          <w:tcPr>
            <w:tcW w:w="4261" w:type="dxa"/>
          </w:tcPr>
          <w:p>
            <w:r>
              <w:t>University GPU workstation (single CUDA GPU)</w:t>
            </w:r>
          </w:p>
        </w:tc>
        <w:tc>
          <w:tcPr>
            <w:tcW w:w="4636" w:type="dxa"/>
          </w:tcPr>
          <w:p>
            <w:r>
              <w:t>University's premises</w:t>
            </w:r>
          </w:p>
        </w:tc>
      </w:tr>
      <w:tr w:rsidR="00F91D64" w:rsidRPr="00A427FC" w14:paraId="7201F8BB" w14:textId="77777777" w:rsidTr="00516A9B">
        <w:tc>
          <w:tcPr>
            <w:tcW w:w="4261" w:type="dxa"/>
          </w:tcPr>
          <w:p>
            <w:r>
              <w:t>Python with PyTorch, Hugging Face Transformers, PEFT, and bitsandbytes</w:t>
            </w:r>
          </w:p>
        </w:tc>
        <w:tc>
          <w:tcPr>
            <w:tcW w:w="4636" w:type="dxa"/>
          </w:tcPr>
          <w:p>
            <w:r>
              <w:t>Student's PC and University GPU</w:t>
            </w:r>
          </w:p>
        </w:tc>
      </w:tr>
      <w:tr w:rsidR="00BF3CAC" w:rsidRPr="00A427FC" w14:paraId="20A4B86E" w14:textId="77777777" w:rsidTr="00516A9B">
        <w:tc>
          <w:tcPr>
            <w:tcW w:w="4261" w:type="dxa"/>
          </w:tcPr>
          <w:p>
            <w:r>
              <w:t>Llama-3.2-3B model (gated access via Hugging Face)</w:t>
            </w:r>
          </w:p>
        </w:tc>
        <w:tc>
          <w:tcPr>
            <w:tcW w:w="4636" w:type="dxa"/>
          </w:tcPr>
          <w:p>
            <w:r>
              <w:t>University GPU</w:t>
            </w:r>
          </w:p>
        </w:tc>
      </w:tr>
      <w:tr>
        <w:tc>
          <w:tcPr>
            <w:tcW w:type="dxa" w:w="4261"/>
          </w:tcPr>
          <w:p>
            <w:r>
              <w:t>LRS2 phoneme and text transcriptions (under data-sharing agreement)</w:t>
            </w:r>
          </w:p>
        </w:tc>
        <w:tc>
          <w:tcPr>
            <w:tcW w:type="dxa" w:w="4636"/>
          </w:tcPr>
          <w:p>
            <w:r>
              <w:t>Student's PC and University GPU</w:t>
            </w:r>
          </w:p>
        </w:tc>
      </w:tr>
    </w:tbl>
    <w:p w14:paraId="6A442974" w14:textId="77777777" w:rsidR="00E47176" w:rsidRDefault="00E47176" w:rsidP="00967CBA">
      <w:pPr>
        <w:spacing w:line="360" w:lineRule="auto"/>
        <w:jc w:val="both"/>
        <w:rPr>
          <w:rFonts w:ascii="Calibri" w:hAnsi="Calibri" w:cs="Calibri"/>
          <w:b/>
          <w:sz w:val="22"/>
          <w:szCs w:val="22"/>
          <w:lang w:val="en-GB"/>
        </w:rPr>
      </w:pPr>
    </w:p>
    <w:p w14:paraId="53F72AA5" w14:textId="57216048" w:rsidR="00967CBA" w:rsidRPr="00AA5B50" w:rsidRDefault="0010515F" w:rsidP="00967CBA">
      <w:pPr>
        <w:spacing w:line="360" w:lineRule="auto"/>
        <w:jc w:val="both"/>
        <w:rPr>
          <w:rFonts w:ascii="Calibri" w:hAnsi="Calibri" w:cs="Calibri"/>
          <w:b/>
          <w:sz w:val="22"/>
          <w:szCs w:val="22"/>
          <w:lang w:val="en-GB"/>
        </w:rPr>
      </w:pPr>
      <w:r w:rsidRPr="00A427FC">
        <w:rPr>
          <w:rFonts w:ascii="Calibri" w:hAnsi="Calibri" w:cs="Calibri"/>
          <w:b/>
          <w:sz w:val="22"/>
          <w:szCs w:val="22"/>
        </w:rPr>
        <w:t>Other Requirements</w:t>
      </w:r>
      <w:r w:rsidR="00AA5B50">
        <w:rPr>
          <w:rFonts w:ascii="Calibri" w:hAnsi="Calibri" w:cs="Calibri"/>
          <w:b/>
          <w:sz w:val="22"/>
          <w:szCs w:val="22"/>
          <w:lang w:val="en-GB"/>
        </w:rPr>
        <w:t xml:space="preserve"> </w:t>
      </w:r>
      <w:r w:rsidR="00AA5B50">
        <w:rPr>
          <w:rFonts w:ascii="Calibri" w:hAnsi="Calibri" w:cs="Calibri"/>
          <w:b/>
          <w:sz w:val="22"/>
          <w:szCs w:val="22"/>
          <w:lang w:val="en-GB"/>
        </w:rPr>
        <w:t>(add lines as needed)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3216"/>
      </w:tblGrid>
      <w:tr w:rsidR="00967CBA" w:rsidRPr="00A427FC" w14:paraId="1747BF38" w14:textId="77777777" w:rsidTr="00516A9B">
        <w:tc>
          <w:tcPr>
            <w:tcW w:w="2840" w:type="dxa"/>
          </w:tcPr>
          <w:p w14:paraId="4C2BDE2C" w14:textId="77777777" w:rsidR="00967CBA" w:rsidRPr="00A427FC" w:rsidRDefault="0010515F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427FC">
              <w:rPr>
                <w:rFonts w:ascii="Calibri" w:hAnsi="Calibri" w:cs="Calibri"/>
                <w:b/>
                <w:sz w:val="22"/>
                <w:szCs w:val="22"/>
              </w:rPr>
              <w:t>WHAT</w:t>
            </w:r>
          </w:p>
        </w:tc>
        <w:tc>
          <w:tcPr>
            <w:tcW w:w="2841" w:type="dxa"/>
          </w:tcPr>
          <w:p w14:paraId="49F71CD8" w14:textId="7DAAAEE3" w:rsidR="00967CBA" w:rsidRPr="0071071A" w:rsidRDefault="0010515F">
            <w:pPr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 w:rsidRPr="00A427FC">
              <w:rPr>
                <w:rFonts w:ascii="Calibri" w:hAnsi="Calibri" w:cs="Calibri"/>
                <w:b/>
                <w:sz w:val="22"/>
                <w:szCs w:val="22"/>
              </w:rPr>
              <w:t>LEVEL</w:t>
            </w:r>
            <w:r w:rsidR="0071071A">
              <w:rPr>
                <w:rFonts w:ascii="Calibri" w:hAnsi="Calibri" w:cs="Calibri"/>
                <w:b/>
                <w:sz w:val="22"/>
                <w:szCs w:val="22"/>
                <w:lang w:val="en-GB"/>
              </w:rPr>
              <w:t xml:space="preserve"> (5,6,7)</w:t>
            </w:r>
          </w:p>
        </w:tc>
        <w:tc>
          <w:tcPr>
            <w:tcW w:w="3216" w:type="dxa"/>
          </w:tcPr>
          <w:p w14:paraId="281A62A9" w14:textId="04BE85F4" w:rsidR="00967CBA" w:rsidRPr="0071071A" w:rsidRDefault="0010515F">
            <w:pPr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 w:rsidRPr="00A427FC">
              <w:rPr>
                <w:rFonts w:ascii="Calibri" w:hAnsi="Calibri" w:cs="Calibri"/>
                <w:b/>
                <w:sz w:val="22"/>
                <w:szCs w:val="22"/>
              </w:rPr>
              <w:t>IMPACT</w:t>
            </w:r>
            <w:r w:rsidR="0071071A">
              <w:rPr>
                <w:rFonts w:ascii="Calibri" w:hAnsi="Calibri" w:cs="Calibri"/>
                <w:b/>
                <w:sz w:val="22"/>
                <w:szCs w:val="22"/>
                <w:lang w:val="en-GB"/>
              </w:rPr>
              <w:t xml:space="preserve"> (High, Med, Low)</w:t>
            </w:r>
          </w:p>
        </w:tc>
      </w:tr>
      <w:tr w:rsidR="00715724" w:rsidRPr="00A427FC" w14:paraId="635D1633" w14:textId="77777777" w:rsidTr="00516A9B">
        <w:tc>
          <w:tcPr>
            <w:tcW w:w="2840" w:type="dxa"/>
          </w:tcPr>
          <w:p>
            <w:r>
              <w:t>Deep learning and LLM fine-tuning skills (PyTorch, PEFT/QLoRA)</w:t>
            </w:r>
          </w:p>
        </w:tc>
        <w:tc>
          <w:tcPr>
            <w:tcW w:w="2841" w:type="dxa"/>
          </w:tcPr>
          <w:p>
            <w:r>
              <w:t>L7</w:t>
            </w:r>
          </w:p>
        </w:tc>
        <w:tc>
          <w:tcPr>
            <w:tcW w:w="3216" w:type="dxa"/>
          </w:tcPr>
          <w:p>
            <w:r>
              <w:t>High</w:t>
            </w:r>
          </w:p>
        </w:tc>
      </w:tr>
      <w:tr w:rsidR="00715724" w:rsidRPr="00A427FC" w14:paraId="7B51A4CA" w14:textId="77777777" w:rsidTr="00516A9B">
        <w:tc>
          <w:tcPr>
            <w:tcW w:w="2840" w:type="dxa"/>
          </w:tcPr>
          <w:p>
            <w:r>
              <w:t>Access to a CUDA GPU with sufficient memory</w:t>
            </w:r>
          </w:p>
        </w:tc>
        <w:tc>
          <w:tcPr>
            <w:tcW w:w="2841" w:type="dxa"/>
          </w:tcPr>
          <w:p>
            <w:r>
              <w:t>L7</w:t>
            </w:r>
          </w:p>
        </w:tc>
        <w:tc>
          <w:tcPr>
            <w:tcW w:w="3216" w:type="dxa"/>
          </w:tcPr>
          <w:p>
            <w:r>
              <w:t>High</w:t>
            </w:r>
          </w:p>
        </w:tc>
      </w:tr>
      <w:tr w:rsidR="00D54E77" w:rsidRPr="00A427FC" w14:paraId="2A6CA0B4" w14:textId="77777777" w:rsidTr="00516A9B">
        <w:tc>
          <w:tcPr>
            <w:tcW w:w="2840" w:type="dxa"/>
          </w:tcPr>
          <w:p>
            <w:r>
              <w:t>Familiarity with phonetics and evaluation metrics</w:t>
            </w:r>
          </w:p>
        </w:tc>
        <w:tc>
          <w:tcPr>
            <w:tcW w:w="2841" w:type="dxa"/>
          </w:tcPr>
          <w:p>
            <w:r>
              <w:t>L6</w:t>
            </w:r>
          </w:p>
        </w:tc>
        <w:tc>
          <w:tcPr>
            <w:tcW w:w="3216" w:type="dxa"/>
          </w:tcPr>
          <w:p>
            <w:r>
              <w:t>Medium</w:t>
            </w:r>
          </w:p>
        </w:tc>
      </w:tr>
    </w:tbl>
    <w:p w14:paraId="245DE06D" w14:textId="77777777" w:rsidR="009125AC" w:rsidRDefault="009125AC"/>
    <w:p w14:paraId="40777091" w14:textId="77777777" w:rsidR="00FA4399" w:rsidRPr="003D6694" w:rsidRDefault="00FA4399">
      <w:pPr>
        <w:rPr>
          <w:lang w:val="en-GB"/>
        </w:rPr>
      </w:pPr>
    </w:p>
    <w:sectPr w:rsidR="00FA4399" w:rsidRPr="003D6694">
      <w:head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056B11" w14:textId="77777777" w:rsidR="000C2DEB" w:rsidRDefault="000C2DEB" w:rsidP="00874440">
      <w:r>
        <w:separator/>
      </w:r>
    </w:p>
  </w:endnote>
  <w:endnote w:type="continuationSeparator" w:id="0">
    <w:p w14:paraId="5223DD7E" w14:textId="77777777" w:rsidR="000C2DEB" w:rsidRDefault="000C2DEB" w:rsidP="00874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5532EA" w14:textId="77777777" w:rsidR="000C2DEB" w:rsidRDefault="000C2DEB" w:rsidP="00874440">
      <w:r>
        <w:separator/>
      </w:r>
    </w:p>
  </w:footnote>
  <w:footnote w:type="continuationSeparator" w:id="0">
    <w:p w14:paraId="28DA4697" w14:textId="77777777" w:rsidR="000C2DEB" w:rsidRDefault="000C2DEB" w:rsidP="00874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8D9813" w14:textId="7EBE2EF4" w:rsidR="00516A9B" w:rsidRPr="000C2DEB" w:rsidRDefault="00516A9B">
    <w:pPr>
      <w:pStyle w:val="Header"/>
      <w:rPr>
        <w:rFonts w:ascii="Calibri" w:hAnsi="Calibri" w:cs="Calibri"/>
        <w:b/>
        <w:bCs/>
        <w:lang w:val="en-GB"/>
      </w:rPr>
    </w:pPr>
    <w:r w:rsidRPr="000C2DEB">
      <w:rPr>
        <w:rFonts w:ascii="Calibri" w:hAnsi="Calibri" w:cs="Calibri"/>
        <w:b/>
        <w:bCs/>
        <w:lang w:val="en-GB"/>
      </w:rPr>
      <w:t>PROJECT PROPOSAL – SHORT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26D8A1B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9188E"/>
    <w:multiLevelType w:val="hybridMultilevel"/>
    <w:tmpl w:val="60C604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470BD"/>
    <w:multiLevelType w:val="multilevel"/>
    <w:tmpl w:val="60C6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D5431E"/>
    <w:multiLevelType w:val="hybridMultilevel"/>
    <w:tmpl w:val="0ADE631C"/>
    <w:lvl w:ilvl="0" w:tplc="94949A6A">
      <w:start w:val="1"/>
      <w:numFmt w:val="bullet"/>
      <w:lvlText w:val="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E61BA"/>
    <w:multiLevelType w:val="hybridMultilevel"/>
    <w:tmpl w:val="1CF2BB4A"/>
    <w:lvl w:ilvl="0" w:tplc="04080001"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eastAsia="Times New Roman" w:hAnsi="Symbol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5" w15:restartNumberingAfterBreak="0">
    <w:nsid w:val="7BD7352C"/>
    <w:multiLevelType w:val="hybridMultilevel"/>
    <w:tmpl w:val="F3A6A6DA"/>
    <w:lvl w:ilvl="0" w:tplc="54F48D6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39A3"/>
    <w:rsid w:val="00027001"/>
    <w:rsid w:val="000904A3"/>
    <w:rsid w:val="00091CBF"/>
    <w:rsid w:val="00093432"/>
    <w:rsid w:val="000A3277"/>
    <w:rsid w:val="000A52C7"/>
    <w:rsid w:val="000A7156"/>
    <w:rsid w:val="000C2DEB"/>
    <w:rsid w:val="000D3CF8"/>
    <w:rsid w:val="000E2DD9"/>
    <w:rsid w:val="00104C19"/>
    <w:rsid w:val="0010515F"/>
    <w:rsid w:val="00213922"/>
    <w:rsid w:val="00221D29"/>
    <w:rsid w:val="00255615"/>
    <w:rsid w:val="0028427C"/>
    <w:rsid w:val="002A39A3"/>
    <w:rsid w:val="002C7B79"/>
    <w:rsid w:val="00365155"/>
    <w:rsid w:val="00370D24"/>
    <w:rsid w:val="003D6694"/>
    <w:rsid w:val="00435409"/>
    <w:rsid w:val="004931C4"/>
    <w:rsid w:val="004C487E"/>
    <w:rsid w:val="004E3045"/>
    <w:rsid w:val="00516A9B"/>
    <w:rsid w:val="00517129"/>
    <w:rsid w:val="005F332F"/>
    <w:rsid w:val="0061221B"/>
    <w:rsid w:val="00674E83"/>
    <w:rsid w:val="006B439F"/>
    <w:rsid w:val="0071071A"/>
    <w:rsid w:val="00715724"/>
    <w:rsid w:val="007210C2"/>
    <w:rsid w:val="00763722"/>
    <w:rsid w:val="007722A3"/>
    <w:rsid w:val="00784F29"/>
    <w:rsid w:val="007A19F3"/>
    <w:rsid w:val="007C58A1"/>
    <w:rsid w:val="007D0B86"/>
    <w:rsid w:val="007E1BDD"/>
    <w:rsid w:val="008360AE"/>
    <w:rsid w:val="00874440"/>
    <w:rsid w:val="008746E1"/>
    <w:rsid w:val="008D6603"/>
    <w:rsid w:val="008F5540"/>
    <w:rsid w:val="009125AC"/>
    <w:rsid w:val="009273C2"/>
    <w:rsid w:val="00937267"/>
    <w:rsid w:val="00950A8F"/>
    <w:rsid w:val="00967CBA"/>
    <w:rsid w:val="009908DF"/>
    <w:rsid w:val="00997B9D"/>
    <w:rsid w:val="00A0266A"/>
    <w:rsid w:val="00A0724A"/>
    <w:rsid w:val="00A22708"/>
    <w:rsid w:val="00A4216C"/>
    <w:rsid w:val="00A427FC"/>
    <w:rsid w:val="00A94F3E"/>
    <w:rsid w:val="00AA5B50"/>
    <w:rsid w:val="00AC2811"/>
    <w:rsid w:val="00AC5F93"/>
    <w:rsid w:val="00AD7245"/>
    <w:rsid w:val="00B20BB3"/>
    <w:rsid w:val="00B85E39"/>
    <w:rsid w:val="00BF3CAC"/>
    <w:rsid w:val="00C1759B"/>
    <w:rsid w:val="00C62C5E"/>
    <w:rsid w:val="00CB3D41"/>
    <w:rsid w:val="00CE2455"/>
    <w:rsid w:val="00CF5D55"/>
    <w:rsid w:val="00CF7F41"/>
    <w:rsid w:val="00D40822"/>
    <w:rsid w:val="00D54E77"/>
    <w:rsid w:val="00D7482D"/>
    <w:rsid w:val="00D82901"/>
    <w:rsid w:val="00DA727C"/>
    <w:rsid w:val="00E15801"/>
    <w:rsid w:val="00E2419C"/>
    <w:rsid w:val="00E34B7A"/>
    <w:rsid w:val="00E47176"/>
    <w:rsid w:val="00EA2767"/>
    <w:rsid w:val="00F62431"/>
    <w:rsid w:val="00F7296B"/>
    <w:rsid w:val="00F768CA"/>
    <w:rsid w:val="00F81652"/>
    <w:rsid w:val="00F91D64"/>
    <w:rsid w:val="00FA4399"/>
    <w:rsid w:val="00FC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BAFFD3"/>
  <w15:chartTrackingRefBased/>
  <w15:docId w15:val="{FDBCB8FB-A204-4896-97F2-6F67FDD9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sz w:val="24"/>
      <w:szCs w:val="24"/>
      <w:lang w:val="el-GR" w:eastAsia="el-G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9125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9125AC"/>
    <w:pPr>
      <w:jc w:val="center"/>
    </w:pPr>
    <w:rPr>
      <w:b/>
      <w:bCs/>
      <w:sz w:val="32"/>
      <w:lang w:eastAsia="en-US"/>
    </w:rPr>
  </w:style>
  <w:style w:type="paragraph" w:styleId="BalloonText">
    <w:name w:val="Balloon Text"/>
    <w:basedOn w:val="Normal"/>
    <w:semiHidden/>
    <w:rsid w:val="00CF7F41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unhideWhenUsed/>
    <w:rsid w:val="00874440"/>
    <w:rPr>
      <w:rFonts w:ascii="Calibri" w:eastAsia="Calibri" w:hAnsi="Calibri"/>
      <w:sz w:val="20"/>
      <w:szCs w:val="20"/>
      <w:lang w:eastAsia="x-none"/>
    </w:rPr>
  </w:style>
  <w:style w:type="character" w:customStyle="1" w:styleId="FootnoteTextChar">
    <w:name w:val="Footnote Text Char"/>
    <w:link w:val="FootnoteText"/>
    <w:uiPriority w:val="99"/>
    <w:rsid w:val="00874440"/>
    <w:rPr>
      <w:rFonts w:ascii="Calibri" w:eastAsia="Calibri" w:hAnsi="Calibri"/>
      <w:lang w:val="el-GR"/>
    </w:rPr>
  </w:style>
  <w:style w:type="character" w:styleId="FootnoteReference">
    <w:name w:val="footnote reference"/>
    <w:uiPriority w:val="99"/>
    <w:unhideWhenUsed/>
    <w:rsid w:val="00874440"/>
    <w:rPr>
      <w:vertAlign w:val="superscript"/>
    </w:rPr>
  </w:style>
  <w:style w:type="paragraph" w:styleId="Header">
    <w:name w:val="header"/>
    <w:basedOn w:val="Normal"/>
    <w:link w:val="HeaderChar"/>
    <w:rsid w:val="00516A9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516A9B"/>
    <w:rPr>
      <w:sz w:val="24"/>
      <w:szCs w:val="24"/>
      <w:lang w:val="el-GR" w:eastAsia="el-GR"/>
    </w:rPr>
  </w:style>
  <w:style w:type="paragraph" w:styleId="Footer">
    <w:name w:val="footer"/>
    <w:basedOn w:val="Normal"/>
    <w:link w:val="FooterChar"/>
    <w:rsid w:val="00516A9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516A9B"/>
    <w:rPr>
      <w:sz w:val="24"/>
      <w:szCs w:val="24"/>
      <w:lang w:val="el-GR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Year project Description</vt:lpstr>
    </vt:vector>
  </TitlesOfParts>
  <Company/>
  <LinksUpToDate>false</LinksUpToDate>
  <CharactersWithSpaces>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Year project Description</dc:title>
  <dc:subject/>
  <dc:creator>Tasos Dagiuklas</dc:creator>
  <cp:keywords/>
  <cp:lastModifiedBy>George Ubakanma</cp:lastModifiedBy>
  <cp:revision>3</cp:revision>
  <cp:lastPrinted>2020-07-15T09:14:00Z</cp:lastPrinted>
  <dcterms:created xsi:type="dcterms:W3CDTF">2020-07-15T09:28:00Z</dcterms:created>
  <dcterms:modified xsi:type="dcterms:W3CDTF">2020-07-15T09:37:00Z</dcterms:modified>
</cp:coreProperties>
</file>