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>
          <w:b w:val="1"/>
          <w:color w:val="1f1f1f"/>
          <w:sz w:val="24"/>
          <w:szCs w:val="24"/>
          <w:highlight w:val="white"/>
        </w:rPr>
      </w:pPr>
      <w:bookmarkStart w:colFirst="0" w:colLast="0" w:name="_qd13ovwdikub" w:id="0"/>
      <w:bookmarkEnd w:id="0"/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My dream computer system would be a powerful and versatile machine that could handle any task I throw at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both"/>
        <w:rPr/>
      </w:pPr>
      <w:bookmarkStart w:colFirst="0" w:colLast="0" w:name="_ui9s1epfy22g" w:id="1"/>
      <w:bookmarkEnd w:id="1"/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This system would be capable of running any application or game at the highest settings, and it would be able to handle multiple demanding tasks simultaneously without any slowdown.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0" w:right="0" w:firstLine="0"/>
        <w:jc w:val="both"/>
        <w:rPr>
          <w:rFonts w:ascii="Merriweather" w:cs="Merriweather" w:eastAsia="Merriweather" w:hAnsi="Merriweather"/>
          <w:b w:val="1"/>
          <w:sz w:val="32"/>
          <w:szCs w:val="32"/>
        </w:rPr>
      </w:pPr>
      <w:bookmarkStart w:colFirst="0" w:colLast="0" w:name="_2suyaavle7xg" w:id="2"/>
      <w:bookmarkEnd w:id="2"/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You can access my dream computer specifications file     👉 </w:t>
      </w:r>
      <w:hyperlink r:id="rId6">
        <w:r w:rsidDel="00000000" w:rsidR="00000000" w:rsidRPr="00000000">
          <w:rPr>
            <w:rFonts w:ascii="Merriweather" w:cs="Merriweather" w:eastAsia="Merriweather" w:hAnsi="Merriweather"/>
            <w:b w:val="1"/>
            <w:color w:val="1155cc"/>
            <w:sz w:val="32"/>
            <w:szCs w:val="32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 .</w:t>
      </w:r>
    </w:p>
    <w:p w:rsidR="00000000" w:rsidDel="00000000" w:rsidP="00000000" w:rsidRDefault="00000000" w:rsidRPr="00000000" w14:paraId="00000004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both"/>
        <w:rPr>
          <w:rFonts w:ascii="Merriweather" w:cs="Merriweather" w:eastAsia="Merriweather" w:hAnsi="Merriweather"/>
          <w:b w:val="1"/>
          <w:sz w:val="32"/>
          <w:szCs w:val="32"/>
        </w:rPr>
      </w:pPr>
      <w:bookmarkStart w:colFirst="0" w:colLast="0" w:name="_fnt067yhbxxw" w:id="3"/>
      <w:bookmarkEnd w:id="3"/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My simple blockly calculator can make many calculations like add, subtract, divide and multiply.</w:t>
      </w:r>
    </w:p>
    <w:p w:rsidR="00000000" w:rsidDel="00000000" w:rsidP="00000000" w:rsidRDefault="00000000" w:rsidRPr="00000000" w14:paraId="00000005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both"/>
        <w:rPr>
          <w:rFonts w:ascii="Merriweather" w:cs="Merriweather" w:eastAsia="Merriweather" w:hAnsi="Merriweather"/>
          <w:b w:val="1"/>
          <w:sz w:val="32"/>
          <w:szCs w:val="32"/>
        </w:rPr>
      </w:pPr>
      <w:bookmarkStart w:colFirst="0" w:colLast="0" w:name="_44mfkvbwxmh5" w:id="4"/>
      <w:bookmarkEnd w:id="4"/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You can access my blockly calculator code 👉 </w:t>
      </w:r>
      <w:hyperlink r:id="rId7">
        <w:r w:rsidDel="00000000" w:rsidR="00000000" w:rsidRPr="00000000">
          <w:rPr>
            <w:rFonts w:ascii="Merriweather" w:cs="Merriweather" w:eastAsia="Merriweather" w:hAnsi="Merriweather"/>
            <w:b w:val="1"/>
            <w:color w:val="1155cc"/>
            <w:sz w:val="32"/>
            <w:szCs w:val="32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 .</w:t>
      </w:r>
    </w:p>
    <w:p w:rsidR="00000000" w:rsidDel="00000000" w:rsidP="00000000" w:rsidRDefault="00000000" w:rsidRPr="00000000" w14:paraId="00000006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both"/>
        <w:rPr>
          <w:rFonts w:ascii="Merriweather" w:cs="Merriweather" w:eastAsia="Merriweather" w:hAnsi="Merriweather"/>
          <w:b w:val="1"/>
          <w:sz w:val="32"/>
          <w:szCs w:val="32"/>
        </w:rPr>
      </w:pPr>
      <w:bookmarkStart w:colFirst="0" w:colLast="0" w:name="_5o90mc9oggvh" w:id="5"/>
      <w:bookmarkEnd w:id="5"/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Data Representation refers to the form in which data is stored, processed, and transmitted.</w:t>
      </w:r>
    </w:p>
    <w:p w:rsidR="00000000" w:rsidDel="00000000" w:rsidP="00000000" w:rsidRDefault="00000000" w:rsidRPr="00000000" w14:paraId="00000007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both"/>
        <w:rPr>
          <w:rFonts w:ascii="Merriweather" w:cs="Merriweather" w:eastAsia="Merriweather" w:hAnsi="Merriweather"/>
          <w:b w:val="1"/>
          <w:sz w:val="32"/>
          <w:szCs w:val="32"/>
        </w:rPr>
      </w:pPr>
      <w:bookmarkStart w:colFirst="0" w:colLast="0" w:name="_t26a306qag2x" w:id="6"/>
      <w:bookmarkEnd w:id="6"/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You can access my data representation presentation</w:t>
        <w:br w:type="textWrapping"/>
        <w:t xml:space="preserve">👉 </w:t>
      </w:r>
      <w:hyperlink r:id="rId8">
        <w:r w:rsidDel="00000000" w:rsidR="00000000" w:rsidRPr="00000000">
          <w:rPr>
            <w:rFonts w:ascii="Merriweather" w:cs="Merriweather" w:eastAsia="Merriweather" w:hAnsi="Merriweather"/>
            <w:b w:val="1"/>
            <w:color w:val="1155cc"/>
            <w:sz w:val="32"/>
            <w:szCs w:val="32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both"/>
        <w:rPr>
          <w:rFonts w:ascii="Merriweather" w:cs="Merriweather" w:eastAsia="Merriweather" w:hAnsi="Merriweather"/>
          <w:b w:val="1"/>
          <w:sz w:val="32"/>
          <w:szCs w:val="32"/>
        </w:rPr>
      </w:pPr>
      <w:bookmarkStart w:colFirst="0" w:colLast="0" w:name="_6evqyyvm69fl" w:id="7"/>
      <w:bookmarkEnd w:id="7"/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Computing Friends predict the areas of computing that people like and identify people who like the same areas of computing.</w:t>
      </w:r>
    </w:p>
    <w:p w:rsidR="00000000" w:rsidDel="00000000" w:rsidP="00000000" w:rsidRDefault="00000000" w:rsidRPr="00000000" w14:paraId="00000009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both"/>
        <w:rPr>
          <w:rFonts w:ascii="Merriweather" w:cs="Merriweather" w:eastAsia="Merriweather" w:hAnsi="Merriweather"/>
          <w:b w:val="1"/>
          <w:sz w:val="32"/>
          <w:szCs w:val="32"/>
        </w:rPr>
      </w:pPr>
      <w:bookmarkStart w:colFirst="0" w:colLast="0" w:name="_w5rqz0urihfs" w:id="8"/>
      <w:bookmarkEnd w:id="8"/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You can access my Computing Friends spreadsheet</w:t>
        <w:br w:type="textWrapping"/>
        <w:t xml:space="preserve">👉 </w:t>
      </w:r>
      <w:hyperlink r:id="rId9">
        <w:r w:rsidDel="00000000" w:rsidR="00000000" w:rsidRPr="00000000">
          <w:rPr>
            <w:rFonts w:ascii="Merriweather" w:cs="Merriweather" w:eastAsia="Merriweather" w:hAnsi="Merriweather"/>
            <w:b w:val="1"/>
            <w:color w:val="1155cc"/>
            <w:sz w:val="32"/>
            <w:szCs w:val="32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both"/>
        <w:rPr>
          <w:rFonts w:ascii="Merriweather" w:cs="Merriweather" w:eastAsia="Merriweather" w:hAnsi="Merriweather"/>
          <w:b w:val="1"/>
          <w:sz w:val="32"/>
          <w:szCs w:val="32"/>
        </w:rPr>
      </w:pPr>
      <w:bookmarkStart w:colFirst="0" w:colLast="0" w:name="_44s0gn8j2ean" w:id="9"/>
      <w:bookmarkEnd w:id="9"/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 A reflection on my experience and what I have learned throughout my journey.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both"/>
        <w:rPr>
          <w:rFonts w:ascii="Merriweather" w:cs="Merriweather" w:eastAsia="Merriweather" w:hAnsi="Merriweather"/>
          <w:b w:val="1"/>
          <w:sz w:val="32"/>
          <w:szCs w:val="32"/>
        </w:rPr>
      </w:pPr>
      <w:bookmarkStart w:colFirst="0" w:colLast="0" w:name="_21vanak15t8c" w:id="10"/>
      <w:bookmarkEnd w:id="10"/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You can access my learning experience html 👉 </w:t>
      </w:r>
      <w:hyperlink r:id="rId10">
        <w:r w:rsidDel="00000000" w:rsidR="00000000" w:rsidRPr="00000000">
          <w:rPr>
            <w:rFonts w:ascii="Merriweather" w:cs="Merriweather" w:eastAsia="Merriweather" w:hAnsi="Merriweather"/>
            <w:b w:val="1"/>
            <w:color w:val="1155cc"/>
            <w:sz w:val="32"/>
            <w:szCs w:val="32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WaggIndjTluoUENiAbylwc4O981hiY4A/view?usp=sharing" TargetMode="External"/><Relationship Id="rId9" Type="http://schemas.openxmlformats.org/officeDocument/2006/relationships/hyperlink" Target="https://docs.google.com/spreadsheets/d/1H-cV_ogdocGLkkZg4rJSiQ9O2Ns0M3cFIC4v9Zf5bl4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qTFjrn5foYlohcMKg5UFnrcRhamzSZiklAcSuNl0tY/edit?usp=drive_link" TargetMode="External"/><Relationship Id="rId7" Type="http://schemas.openxmlformats.org/officeDocument/2006/relationships/hyperlink" Target="https://drive.google.com/file/d/1iToJNaCUG5U2lAoSL5NQpNx6KG5NRhDe/view?usp=drive_link" TargetMode="External"/><Relationship Id="rId8" Type="http://schemas.openxmlformats.org/officeDocument/2006/relationships/hyperlink" Target="https://docs.google.com/presentation/d/1ml0BUlOye9Ji3UndxmaMucASuihWiaVI/edit?usp=sharing&amp;ouid=108692140474080041321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