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2026-03-01</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Cs/>
          <w:i/>
        </w:rPr>
        <w:t xml:space="preserve">Replace this file with your actual paper.</w:t>
      </w:r>
    </w:p>
    <w:p>
      <w:pPr>
        <w:pStyle w:val="BodyText"/>
      </w:pPr>
      <w:r>
        <w:t xml:space="preserve">Place your content here in standard Markdown. Pandoc supports:</w:t>
      </w:r>
    </w:p>
    <w:p>
      <w:pPr>
        <w:numPr>
          <w:ilvl w:val="0"/>
          <w:numId w:val="1001"/>
        </w:numPr>
        <w:pStyle w:val="Compact"/>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numPr>
          <w:ilvl w:val="0"/>
          <w:numId w:val="1001"/>
        </w:numPr>
        <w:pStyle w:val="Compact"/>
      </w:pPr>
      <w:r>
        <w:rPr>
          <w:bCs/>
          <w:b/>
        </w:rPr>
        <w:t xml:space="preserve">Bold</w:t>
      </w:r>
      <w:r>
        <w:t xml:space="preserve">,</w:t>
      </w:r>
      <w:r>
        <w:t xml:space="preserve"> </w:t>
      </w:r>
      <w:r>
        <w:rPr>
          <w:iCs/>
          <w:i/>
        </w:rPr>
        <w:t xml:space="preserve">italic</w:t>
      </w:r>
      <w:r>
        <w:t xml:space="preserve">,</w:t>
      </w:r>
      <w:r>
        <w:t xml:space="preserve"> </w:t>
      </w:r>
      <w:r>
        <w:rPr>
          <w:rStyle w:val="VerbatimChar"/>
        </w:rPr>
        <w:t xml:space="preserve">code</w:t>
      </w:r>
    </w:p>
    <w:p>
      <w:pPr>
        <w:numPr>
          <w:ilvl w:val="0"/>
          <w:numId w:val="1001"/>
        </w:numPr>
        <w:pStyle w:val="Compact"/>
      </w:pPr>
      <w:r>
        <w:t xml:space="preserve">Tables, footnotes, citations</w:t>
      </w:r>
    </w:p>
    <w:p>
      <w:pPr>
        <w:numPr>
          <w:ilvl w:val="0"/>
          <w:numId w:val="1001"/>
        </w:numPr>
        <w:pStyle w:val="Compact"/>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2026-04-09T07:59:26Z</dcterms:created>
  <dcterms:modified xsi:type="dcterms:W3CDTF">2026-04-09T07:59:26Z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2026-03-01</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