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Measurement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95.21052631578948</w:t>
            </w:r>
          </w:p>
        </w:tc>
        <w:tc>
          <w:tcPr>
            <w:tcW w:type="dxa" w:w="2160"/>
          </w:tcPr>
          <w:p>
            <w:r>
              <w:t>98.0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BPM</w:t>
            </w:r>
          </w:p>
        </w:tc>
        <w:tc>
          <w:tcPr>
            <w:tcW w:type="dxa" w:w="2160"/>
          </w:tcPr>
          <w:p>
            <w:r>
              <w:t>79.82352941176471</w:t>
            </w:r>
          </w:p>
        </w:tc>
        <w:tc>
          <w:tcPr>
            <w:tcW w:type="dxa" w:w="2160"/>
          </w:tcPr>
          <w:p>
            <w:r>
              <w:t>119.0</w:t>
            </w:r>
          </w:p>
        </w:tc>
        <w:tc>
          <w:tcPr>
            <w:tcW w:type="dxa" w:w="2160"/>
          </w:tcPr>
          <w:p>
            <w:r>
              <w:t>51.0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29.628295901041643</w:t>
            </w:r>
          </w:p>
        </w:tc>
        <w:tc>
          <w:tcPr>
            <w:tcW w:type="dxa" w:w="2160"/>
          </w:tcPr>
          <w:p>
            <w:r>
              <w:t>30.9375</w:t>
            </w:r>
          </w:p>
        </w:tc>
        <w:tc>
          <w:tcPr>
            <w:tcW w:type="dxa" w:w="2160"/>
          </w:tcPr>
          <w:p>
            <w:r>
              <w:t>28.68164063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