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8431B" w14:textId="77777777" w:rsidR="00864DCF" w:rsidRDefault="00864DCF">
      <w:pPr>
        <w:pStyle w:val="Textkrper"/>
      </w:pPr>
      <w:r>
        <w:br/>
        <w:t>Anwendungsfallbeschreibung</w:t>
      </w:r>
      <w:r w:rsidR="00756C9F">
        <w:t xml:space="preserve"> (</w:t>
      </w:r>
      <w:r w:rsidR="00756C9F" w:rsidRPr="00756C9F">
        <w:rPr>
          <w:lang w:val="en-GB"/>
        </w:rPr>
        <w:t xml:space="preserve">Use </w:t>
      </w:r>
      <w:r w:rsidR="00756C9F">
        <w:t>Case Scenario)</w:t>
      </w:r>
      <w:r>
        <w:br/>
      </w:r>
    </w:p>
    <w:p w14:paraId="4213468A" w14:textId="77777777" w:rsidR="00864DCF" w:rsidRDefault="00864DCF">
      <w:pPr>
        <w:pStyle w:val="Standardtext"/>
        <w:rPr>
          <w:sz w:val="6"/>
        </w:rPr>
      </w:pP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 w14:paraId="201A75AF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7885ECE7" w14:textId="77777777" w:rsidR="00864DCF" w:rsidRDefault="00E6085F">
            <w:pPr>
              <w:pStyle w:val="Tabelle"/>
            </w:pPr>
            <w:r>
              <w:t xml:space="preserve">Nr. und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44DE52C7" w14:textId="53796B6B" w:rsidR="00864DCF" w:rsidRDefault="00C8289E">
            <w:pPr>
              <w:pStyle w:val="Tabelle"/>
            </w:pPr>
            <w:r w:rsidRPr="00C8289E">
              <w:rPr>
                <w:b/>
                <w:bCs/>
              </w:rPr>
              <w:t>6</w:t>
            </w:r>
            <w:r w:rsidR="00CA20A8">
              <w:t xml:space="preserve"> Suche in Protokollhistorie</w:t>
            </w:r>
          </w:p>
        </w:tc>
      </w:tr>
      <w:tr w:rsidR="00864DCF" w14:paraId="0538390D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322188CD" w14:textId="77777777" w:rsidR="00864DCF" w:rsidRDefault="00E6085F">
            <w:pPr>
              <w:pStyle w:val="Tabelle"/>
            </w:pPr>
            <w:r>
              <w:t>Szenario</w:t>
            </w:r>
            <w:r w:rsidR="00864DCF"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4B89EC3A" w14:textId="00F4400E" w:rsidR="00864DCF" w:rsidRDefault="00C37D61">
            <w:pPr>
              <w:pStyle w:val="Tabelle"/>
            </w:pPr>
            <w:r>
              <w:t xml:space="preserve">Ein Pfleger möchte vor seinem Besuch die früheren Protokolle seines Klienten Protokolle durchsuchen </w:t>
            </w:r>
          </w:p>
        </w:tc>
      </w:tr>
      <w:tr w:rsidR="00864DCF" w14:paraId="6391B0A3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58F1623E" w14:textId="77777777" w:rsidR="00864DCF" w:rsidRDefault="00864DCF">
            <w:pPr>
              <w:pStyle w:val="Tabelle"/>
            </w:pPr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3F52B90B" w14:textId="4A7DA592" w:rsidR="00864DCF" w:rsidRDefault="00C8289E">
            <w:pPr>
              <w:pStyle w:val="Tabelle"/>
            </w:pPr>
            <w:r>
              <w:t>Pfleger durchsucht die Protokoll-Historie eines Klienten</w:t>
            </w:r>
          </w:p>
        </w:tc>
      </w:tr>
      <w:tr w:rsidR="00864DCF" w14:paraId="78FD686C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67324EA7" w14:textId="77777777" w:rsidR="00864DCF" w:rsidRDefault="00864DCF">
            <w:pPr>
              <w:pStyle w:val="Tabelle"/>
            </w:pPr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10005D06" w14:textId="3B54D2B4" w:rsidR="00864DCF" w:rsidRDefault="00971B9A">
            <w:pPr>
              <w:pStyle w:val="Tabelle"/>
            </w:pPr>
            <w:r>
              <w:t>Pfleger</w:t>
            </w:r>
            <w:r w:rsidR="00611FB5">
              <w:t xml:space="preserve"> (Benutzer)</w:t>
            </w:r>
            <w:bookmarkStart w:id="0" w:name="_GoBack"/>
            <w:bookmarkEnd w:id="0"/>
          </w:p>
        </w:tc>
      </w:tr>
      <w:tr w:rsidR="00864DCF" w14:paraId="56A2685D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C9BEEBF" w14:textId="77777777" w:rsidR="00864DCF" w:rsidRDefault="00864DCF">
            <w:pPr>
              <w:pStyle w:val="Tabelle"/>
            </w:pPr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7522E46F" w14:textId="14CB5102" w:rsidR="00864DCF" w:rsidRDefault="00971B9A">
            <w:pPr>
              <w:pStyle w:val="Tabelle"/>
            </w:pPr>
            <w:r>
              <w:t>Protokoll</w:t>
            </w:r>
            <w:r w:rsidR="00611FB5">
              <w:t>-H</w:t>
            </w:r>
            <w:r>
              <w:t>istorie ist geladen</w:t>
            </w:r>
          </w:p>
        </w:tc>
      </w:tr>
      <w:tr w:rsidR="00864DCF" w14:paraId="666DA1B1" w14:textId="77777777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14:paraId="2F8AA34F" w14:textId="77777777" w:rsidR="00864DCF" w:rsidRDefault="00864DCF">
            <w:pPr>
              <w:pStyle w:val="Tabelle"/>
            </w:pPr>
            <w:r>
              <w:t xml:space="preserve">Ergebnisse / </w:t>
            </w:r>
            <w:r>
              <w:br/>
              <w:t>Nach</w:t>
            </w:r>
            <w:r>
              <w:softHyphen/>
              <w:t>bedingung: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14:paraId="74A7DA46" w14:textId="453E907A" w:rsidR="00864DCF" w:rsidRDefault="00971B9A">
            <w:pPr>
              <w:pStyle w:val="Tabelle"/>
            </w:pPr>
            <w:r>
              <w:t>Gewünschtes Suchergebnis wird angezeigt</w:t>
            </w:r>
          </w:p>
        </w:tc>
      </w:tr>
    </w:tbl>
    <w:p w14:paraId="16E103A8" w14:textId="77777777" w:rsidR="00864DCF" w:rsidRDefault="00864DCF">
      <w:pPr>
        <w:pStyle w:val="Nebentitel5"/>
      </w:pPr>
      <w:r>
        <w:t>Ablauf: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14:paraId="2C52C0E7" w14:textId="77777777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5155FD47" w14:textId="77777777"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6AE25DF0" w14:textId="77777777" w:rsidR="00864DCF" w:rsidRDefault="00864DCF">
            <w:pPr>
              <w:pStyle w:val="Tabelle"/>
            </w:pPr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093AB587" w14:textId="77777777" w:rsidR="00864DCF" w:rsidRDefault="00864DCF">
            <w:pPr>
              <w:pStyle w:val="Tabelle"/>
            </w:pPr>
            <w:r>
              <w:t>Was</w:t>
            </w:r>
          </w:p>
        </w:tc>
      </w:tr>
      <w:tr w:rsidR="00864DCF" w14:paraId="415A2AC2" w14:textId="77777777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7DBF34FB" w14:textId="685E9314" w:rsidR="00864DCF" w:rsidRDefault="00E76FB1">
            <w:pPr>
              <w:pStyle w:val="Tabelle"/>
            </w:pPr>
            <w:r>
              <w:t>6.1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6083EF" w14:textId="37195C17" w:rsidR="00864DCF" w:rsidRDefault="00971B9A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30B24051" w14:textId="496F660F" w:rsidR="00864DCF" w:rsidRDefault="007A0A10">
            <w:pPr>
              <w:pStyle w:val="Tabelle"/>
            </w:pPr>
            <w:r>
              <w:t xml:space="preserve">Löst Suche </w:t>
            </w:r>
            <w:r w:rsidR="00381594">
              <w:t xml:space="preserve">für den ausgewählten </w:t>
            </w:r>
            <w:r>
              <w:t>Klient</w:t>
            </w:r>
            <w:r w:rsidR="00381594">
              <w:t>en</w:t>
            </w:r>
            <w:r>
              <w:t xml:space="preserve"> aus</w:t>
            </w:r>
          </w:p>
        </w:tc>
      </w:tr>
      <w:tr w:rsidR="00864DCF" w14:paraId="0EF6E313" w14:textId="77777777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272B52" w14:textId="7C37F823" w:rsidR="00864DCF" w:rsidRDefault="00E76FB1">
            <w:pPr>
              <w:pStyle w:val="Tabelle"/>
            </w:pPr>
            <w:r>
              <w:t>6.2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B5B045" w14:textId="4BD813A2" w:rsidR="00864DCF" w:rsidRDefault="00971B9A">
            <w:pPr>
              <w:pStyle w:val="Tabelle"/>
            </w:pPr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D382BD9" w14:textId="74BAB2AC" w:rsidR="00864DCF" w:rsidRDefault="00812C31">
            <w:pPr>
              <w:pStyle w:val="Tabelle"/>
            </w:pPr>
            <w:r>
              <w:rPr>
                <w:b/>
                <w:bCs/>
              </w:rPr>
              <w:t xml:space="preserve">Varianten: </w:t>
            </w:r>
            <w:r>
              <w:t>Durchsucht Prot</w:t>
            </w:r>
            <w:r w:rsidR="00BA30D1">
              <w:t>o</w:t>
            </w:r>
            <w:r>
              <w:t>kolle des Klienten</w:t>
            </w:r>
          </w:p>
        </w:tc>
      </w:tr>
      <w:tr w:rsidR="00864DCF" w14:paraId="327EF421" w14:textId="77777777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20F11" w14:textId="20271C69" w:rsidR="00864DCF" w:rsidRDefault="00812C31">
            <w:pPr>
              <w:pStyle w:val="Tabelle"/>
            </w:pPr>
            <w:r>
              <w:t>6.3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8DDBD" w14:textId="4C291AF6" w:rsidR="00864DCF" w:rsidRDefault="00971B9A">
            <w:pPr>
              <w:pStyle w:val="Tabelle"/>
            </w:pPr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91F57FB" w14:textId="078424AD" w:rsidR="00864DCF" w:rsidRDefault="00812C31">
            <w:pPr>
              <w:pStyle w:val="Tabelle"/>
            </w:pPr>
            <w:r>
              <w:rPr>
                <w:b/>
                <w:bCs/>
              </w:rPr>
              <w:t>Ausnahme:</w:t>
            </w:r>
            <w:r>
              <w:t xml:space="preserve"> Keine Ergebnisse gefunden</w:t>
            </w:r>
          </w:p>
        </w:tc>
      </w:tr>
      <w:tr w:rsidR="00864DCF" w14:paraId="7962C370" w14:textId="77777777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685574" w14:textId="771CF8A8" w:rsidR="00864DCF" w:rsidRDefault="00812C31">
            <w:pPr>
              <w:pStyle w:val="Tabelle"/>
            </w:pPr>
            <w:r>
              <w:t>6.4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A31735" w14:textId="755EADE7" w:rsidR="00864DCF" w:rsidRDefault="00971B9A">
            <w:pPr>
              <w:pStyle w:val="Tabelle"/>
            </w:pPr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7BE44D1" w14:textId="5A228863" w:rsidR="00864DCF" w:rsidRPr="00971B9A" w:rsidRDefault="00812C31">
            <w:pPr>
              <w:pStyle w:val="Tabelle"/>
            </w:pPr>
            <w:r>
              <w:t>Resultat wird für den Benutzer aufbereitet</w:t>
            </w:r>
          </w:p>
        </w:tc>
      </w:tr>
      <w:tr w:rsidR="00971B9A" w14:paraId="7316D83B" w14:textId="77777777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0A4C2" w14:textId="2F629291" w:rsidR="00971B9A" w:rsidRDefault="00812C31" w:rsidP="00971B9A">
            <w:pPr>
              <w:pStyle w:val="Tabelle"/>
            </w:pPr>
            <w:r>
              <w:t>6.5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ED9719" w14:textId="51307E49" w:rsidR="00971B9A" w:rsidRDefault="00812C31" w:rsidP="00971B9A">
            <w:pPr>
              <w:pStyle w:val="Tabelle"/>
            </w:pPr>
            <w:r>
              <w:t>Benutzer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CA4DC9" w14:textId="04180E93" w:rsidR="00971B9A" w:rsidRDefault="00812C31" w:rsidP="00971B9A">
            <w:pPr>
              <w:pStyle w:val="Tabelle"/>
            </w:pPr>
            <w:r>
              <w:t>Benutzer kann das Resultat in einer übersichtlichen Ansicht kontrollieren/verifizieren</w:t>
            </w:r>
          </w:p>
        </w:tc>
      </w:tr>
      <w:tr w:rsidR="00971B9A" w14:paraId="3FFF8F1C" w14:textId="77777777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7242D3" w14:textId="11C80417" w:rsidR="00971B9A" w:rsidRDefault="00971B9A" w:rsidP="00971B9A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7A6801" w14:textId="0BBAA13B" w:rsidR="00971B9A" w:rsidRDefault="00971B9A" w:rsidP="00971B9A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2F4AF8D" w14:textId="29F3DEE4" w:rsidR="00971B9A" w:rsidRDefault="00971B9A" w:rsidP="00971B9A">
            <w:pPr>
              <w:pStyle w:val="Tabelle"/>
            </w:pPr>
          </w:p>
        </w:tc>
      </w:tr>
      <w:tr w:rsidR="00971B9A" w14:paraId="58EB80ED" w14:textId="77777777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220BAC" w14:textId="3E1A70CF" w:rsidR="00971B9A" w:rsidRDefault="00971B9A" w:rsidP="00971B9A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6B1E9" w14:textId="7589AF63" w:rsidR="00971B9A" w:rsidRDefault="00971B9A" w:rsidP="00971B9A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283E4C0" w14:textId="4151ADEA" w:rsidR="00971B9A" w:rsidRDefault="00971B9A" w:rsidP="00971B9A">
            <w:pPr>
              <w:pStyle w:val="Tabelle"/>
            </w:pPr>
          </w:p>
        </w:tc>
      </w:tr>
      <w:tr w:rsidR="00971B9A" w14:paraId="76452DA7" w14:textId="77777777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BDE281" w14:textId="77777777" w:rsidR="00971B9A" w:rsidRDefault="00971B9A" w:rsidP="00971B9A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A769F8" w14:textId="77777777" w:rsidR="00971B9A" w:rsidRDefault="00971B9A" w:rsidP="00971B9A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99939A5" w14:textId="77777777" w:rsidR="00971B9A" w:rsidRDefault="00971B9A" w:rsidP="00971B9A">
            <w:pPr>
              <w:pStyle w:val="Tabelle"/>
            </w:pPr>
          </w:p>
        </w:tc>
      </w:tr>
      <w:tr w:rsidR="00971B9A" w14:paraId="6CBCA666" w14:textId="77777777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F56125" w14:textId="77777777" w:rsidR="00971B9A" w:rsidRDefault="00971B9A" w:rsidP="00971B9A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9C9D7D" w14:textId="77777777" w:rsidR="00971B9A" w:rsidRDefault="00971B9A" w:rsidP="00971B9A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9527E1A" w14:textId="77777777" w:rsidR="00971B9A" w:rsidRDefault="00971B9A" w:rsidP="00971B9A">
            <w:pPr>
              <w:pStyle w:val="Tabelle"/>
            </w:pPr>
          </w:p>
        </w:tc>
      </w:tr>
      <w:tr w:rsidR="00971B9A" w14:paraId="48C4117C" w14:textId="77777777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89A1B" w14:textId="77777777" w:rsidR="00971B9A" w:rsidRDefault="00971B9A" w:rsidP="00971B9A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4CCBD0" w14:textId="77777777" w:rsidR="00971B9A" w:rsidRDefault="00971B9A" w:rsidP="00971B9A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533A169" w14:textId="77777777" w:rsidR="00971B9A" w:rsidRDefault="00971B9A" w:rsidP="00971B9A">
            <w:pPr>
              <w:pStyle w:val="Tabelle"/>
            </w:pPr>
          </w:p>
        </w:tc>
      </w:tr>
      <w:tr w:rsidR="00971B9A" w14:paraId="64FA5F0D" w14:textId="77777777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DFA1CF" w14:textId="77777777" w:rsidR="00971B9A" w:rsidRDefault="00971B9A" w:rsidP="00971B9A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4F3AEC" w14:textId="77777777" w:rsidR="00971B9A" w:rsidRDefault="00971B9A" w:rsidP="00971B9A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4943678" w14:textId="77777777" w:rsidR="00971B9A" w:rsidRDefault="00971B9A" w:rsidP="00971B9A">
            <w:pPr>
              <w:pStyle w:val="Tabelle"/>
            </w:pPr>
          </w:p>
        </w:tc>
      </w:tr>
      <w:tr w:rsidR="00971B9A" w14:paraId="57BC40D2" w14:textId="77777777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1D5E2B" w14:textId="77777777" w:rsidR="00971B9A" w:rsidRDefault="00971B9A" w:rsidP="00971B9A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29FC5" w14:textId="77777777" w:rsidR="00971B9A" w:rsidRDefault="00971B9A" w:rsidP="00971B9A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0A7FDB1" w14:textId="77777777" w:rsidR="00971B9A" w:rsidRDefault="00971B9A" w:rsidP="00971B9A">
            <w:pPr>
              <w:pStyle w:val="Tabelle"/>
            </w:pPr>
          </w:p>
        </w:tc>
      </w:tr>
    </w:tbl>
    <w:p w14:paraId="63065281" w14:textId="77777777" w:rsidR="00864DCF" w:rsidRDefault="00864DCF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 w14:paraId="02597CDF" w14:textId="77777777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14:paraId="0498127B" w14:textId="77777777"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14:paraId="5909B693" w14:textId="77777777" w:rsidR="00864DCF" w:rsidRDefault="00864DCF">
            <w:pPr>
              <w:pStyle w:val="Tabelle"/>
            </w:pPr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14:paraId="64AE0097" w14:textId="77777777" w:rsidR="00864DCF" w:rsidRDefault="00864DCF">
            <w:pPr>
              <w:pStyle w:val="Tabelle"/>
            </w:pPr>
            <w:r>
              <w:t>Was</w:t>
            </w:r>
          </w:p>
        </w:tc>
      </w:tr>
      <w:tr w:rsidR="00864DCF" w14:paraId="2EA9F604" w14:textId="77777777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14:paraId="3E182C96" w14:textId="1EA22FC9" w:rsidR="00864DCF" w:rsidRDefault="00E76FB1">
            <w:pPr>
              <w:pStyle w:val="Tabelle"/>
            </w:pPr>
            <w:r>
              <w:t>6.</w:t>
            </w:r>
            <w:r w:rsidR="007A0A10">
              <w:t>2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734B77" w14:textId="35A131BC" w:rsidR="00864DCF" w:rsidRDefault="00812C31">
            <w:pPr>
              <w:pStyle w:val="Tabelle"/>
            </w:pPr>
            <w:r>
              <w:t>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14:paraId="2222DDF6" w14:textId="5C7A92E0" w:rsidR="00864DCF" w:rsidRDefault="00E76FB1">
            <w:pPr>
              <w:pStyle w:val="Tabelle"/>
            </w:pPr>
            <w:r>
              <w:rPr>
                <w:b/>
                <w:bCs/>
              </w:rPr>
              <w:t>Variante</w:t>
            </w:r>
            <w:r w:rsidR="007A0A10">
              <w:rPr>
                <w:b/>
                <w:bCs/>
              </w:rPr>
              <w:t xml:space="preserve"> a)</w:t>
            </w:r>
            <w:r>
              <w:rPr>
                <w:b/>
                <w:bCs/>
              </w:rPr>
              <w:t xml:space="preserve"> </w:t>
            </w:r>
            <w:r>
              <w:t>Suche nach Stichwort</w:t>
            </w:r>
            <w:r w:rsidR="00965AF1">
              <w:t>en</w:t>
            </w:r>
          </w:p>
        </w:tc>
      </w:tr>
      <w:tr w:rsidR="00864DCF" w14:paraId="32E162C9" w14:textId="77777777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FD484" w14:textId="30D2A013" w:rsidR="00864DCF" w:rsidRDefault="007A0A10">
            <w:pPr>
              <w:pStyle w:val="Tabelle"/>
            </w:pPr>
            <w:r>
              <w:t>6.2.</w:t>
            </w:r>
            <w:r w:rsidR="008201A8">
              <w:t>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98965C" w14:textId="4531F87E" w:rsidR="00864DCF" w:rsidRDefault="007A0A10">
            <w:pPr>
              <w:pStyle w:val="Tabelle"/>
            </w:pPr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6CD090E" w14:textId="358703C6" w:rsidR="00864DCF" w:rsidRDefault="007A0A10">
            <w:pPr>
              <w:pStyle w:val="Tabelle"/>
            </w:pPr>
            <w:r>
              <w:t>Durchsucht Protokolle (Volltext) in der Datenbank nach Übereinstimmungen</w:t>
            </w:r>
          </w:p>
        </w:tc>
      </w:tr>
      <w:tr w:rsidR="00E76FB1" w14:paraId="53E509C1" w14:textId="77777777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31D44" w14:textId="7A32EFE8" w:rsidR="00E76FB1" w:rsidRDefault="00E76FB1" w:rsidP="00E76FB1">
            <w:pPr>
              <w:pStyle w:val="Tabelle"/>
            </w:pPr>
            <w:r>
              <w:t>6.</w:t>
            </w:r>
            <w:r w:rsidR="007A0A10"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26A9A5" w14:textId="2C9746F4" w:rsidR="00E76FB1" w:rsidRDefault="008201A8" w:rsidP="00E76FB1">
            <w:pPr>
              <w:pStyle w:val="Tabelle"/>
            </w:pPr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4470705" w14:textId="5207B7DF" w:rsidR="00E76FB1" w:rsidRPr="00E76FB1" w:rsidRDefault="00E76FB1" w:rsidP="00E76FB1">
            <w:pPr>
              <w:pStyle w:val="Tabelle"/>
            </w:pPr>
            <w:r>
              <w:rPr>
                <w:b/>
                <w:bCs/>
              </w:rPr>
              <w:t>Variante</w:t>
            </w:r>
            <w:r w:rsidR="007A0A10">
              <w:rPr>
                <w:b/>
                <w:bCs/>
              </w:rPr>
              <w:t xml:space="preserve"> b)</w:t>
            </w:r>
            <w:r>
              <w:rPr>
                <w:b/>
                <w:bCs/>
              </w:rPr>
              <w:t xml:space="preserve"> </w:t>
            </w:r>
            <w:r>
              <w:t>Suche nach</w:t>
            </w:r>
            <w:r w:rsidR="00812C31">
              <w:t xml:space="preserve"> vordefiniertem</w:t>
            </w:r>
            <w:r>
              <w:t xml:space="preserve"> Kriterium</w:t>
            </w:r>
          </w:p>
        </w:tc>
      </w:tr>
      <w:tr w:rsidR="00E76FB1" w14:paraId="2D98CE63" w14:textId="77777777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B42122" w14:textId="701660F6" w:rsidR="00E76FB1" w:rsidRDefault="007A0A10" w:rsidP="00E76FB1">
            <w:pPr>
              <w:pStyle w:val="Tabelle"/>
            </w:pPr>
            <w:r>
              <w:t>6.2.</w:t>
            </w:r>
            <w:r w:rsidR="008201A8">
              <w:t>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67DE08" w14:textId="341786F6" w:rsidR="00E76FB1" w:rsidRDefault="007A0A10" w:rsidP="00E76FB1">
            <w:pPr>
              <w:pStyle w:val="Tabelle"/>
            </w:pPr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4BDBA16" w14:textId="748DF5BB" w:rsidR="00E76FB1" w:rsidRDefault="007A0A10" w:rsidP="00E76FB1">
            <w:pPr>
              <w:pStyle w:val="Tabelle"/>
            </w:pPr>
            <w:r>
              <w:t xml:space="preserve">Durchsucht vordefinierte Protokoll-Attribute in der Datenbank nach Übereinstimmungen </w:t>
            </w:r>
          </w:p>
        </w:tc>
      </w:tr>
      <w:tr w:rsidR="00E76FB1" w14:paraId="743650A8" w14:textId="77777777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32711F" w14:textId="07321660" w:rsidR="00E76FB1" w:rsidRDefault="008201A8" w:rsidP="00E76FB1">
            <w:pPr>
              <w:pStyle w:val="Tabelle"/>
            </w:pPr>
            <w:r>
              <w:t>6.3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2AA533" w14:textId="08C4828A" w:rsidR="00E76FB1" w:rsidRDefault="008201A8" w:rsidP="00E76FB1">
            <w:pPr>
              <w:pStyle w:val="Tabelle"/>
            </w:pPr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B1087CA" w14:textId="5BEE07F6" w:rsidR="00E76FB1" w:rsidRPr="008201A8" w:rsidRDefault="008201A8" w:rsidP="00E76FB1">
            <w:pPr>
              <w:pStyle w:val="Tabelle"/>
            </w:pPr>
            <w:r>
              <w:rPr>
                <w:b/>
                <w:bCs/>
              </w:rPr>
              <w:t xml:space="preserve">Ausnahme </w:t>
            </w:r>
            <w:r>
              <w:t>Keine Ergebnisse gefunden</w:t>
            </w:r>
          </w:p>
        </w:tc>
      </w:tr>
      <w:tr w:rsidR="00E76FB1" w14:paraId="3DBFB46B" w14:textId="77777777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14:paraId="62C13C08" w14:textId="0D76A2BF" w:rsidR="00E76FB1" w:rsidRDefault="008201A8" w:rsidP="00E76FB1">
            <w:pPr>
              <w:pStyle w:val="Tabelle"/>
            </w:pPr>
            <w:r>
              <w:t>6.3.1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2A28FA9D" w14:textId="2F6E664E" w:rsidR="00E76FB1" w:rsidRDefault="008201A8" w:rsidP="00E76FB1">
            <w:pPr>
              <w:pStyle w:val="Tabelle"/>
            </w:pPr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14:paraId="01232E9C" w14:textId="055EBA97" w:rsidR="00E76FB1" w:rsidRDefault="008201A8" w:rsidP="00E76FB1">
            <w:pPr>
              <w:pStyle w:val="Tabelle"/>
            </w:pPr>
            <w:r>
              <w:t>Generiert entsprechende Fehlermeldung für den Nutzer</w:t>
            </w:r>
          </w:p>
        </w:tc>
      </w:tr>
      <w:tr w:rsidR="008201A8" w14:paraId="01DEF1FD" w14:textId="77777777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E794AFB" w14:textId="3FBE1FB8" w:rsidR="008201A8" w:rsidRDefault="008201A8" w:rsidP="008201A8">
            <w:pPr>
              <w:pStyle w:val="Tabelle"/>
              <w:ind w:left="0" w:firstLine="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E3E69E3" w14:textId="7C6B6993" w:rsidR="008201A8" w:rsidRDefault="008201A8" w:rsidP="00E76FB1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14:paraId="0B70CFC2" w14:textId="46606E11" w:rsidR="008201A8" w:rsidRDefault="008201A8" w:rsidP="00E76FB1">
            <w:pPr>
              <w:pStyle w:val="Tabelle"/>
            </w:pPr>
          </w:p>
        </w:tc>
      </w:tr>
    </w:tbl>
    <w:p w14:paraId="60F62657" w14:textId="77777777" w:rsidR="00864DCF" w:rsidRDefault="00864DCF">
      <w:pPr>
        <w:pStyle w:val="Standardtext"/>
        <w:ind w:left="0"/>
      </w:pPr>
    </w:p>
    <w:sectPr w:rsidR="00864DCF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 w:code="9"/>
      <w:pgMar w:top="1814" w:right="1247" w:bottom="1191" w:left="1247" w:header="425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98C02" w14:textId="77777777" w:rsidR="004E335C" w:rsidRDefault="004E335C">
      <w:r>
        <w:separator/>
      </w:r>
    </w:p>
  </w:endnote>
  <w:endnote w:type="continuationSeparator" w:id="0">
    <w:p w14:paraId="2B01F56D" w14:textId="77777777" w:rsidR="004E335C" w:rsidRDefault="004E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 w14:paraId="552E065B" w14:textId="77777777">
      <w:tc>
        <w:tcPr>
          <w:tcW w:w="851" w:type="dxa"/>
        </w:tcPr>
        <w:p w14:paraId="518E24FE" w14:textId="77777777" w:rsidR="00864DCF" w:rsidRDefault="00864DCF">
          <w:pPr>
            <w:pStyle w:val="Fuzeile"/>
            <w:ind w:right="56"/>
            <w:rPr>
              <w:b/>
            </w:rPr>
          </w:pPr>
        </w:p>
      </w:tc>
    </w:tr>
  </w:tbl>
  <w:p w14:paraId="61B6A1FB" w14:textId="77777777" w:rsidR="00864DCF" w:rsidRDefault="00864DC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 w14:paraId="33A0F5A8" w14:textId="77777777">
      <w:tc>
        <w:tcPr>
          <w:tcW w:w="851" w:type="dxa"/>
        </w:tcPr>
        <w:p w14:paraId="131BFC0B" w14:textId="77777777" w:rsidR="00864DCF" w:rsidRDefault="00864DCF">
          <w:pPr>
            <w:pStyle w:val="Fuzeile"/>
            <w:ind w:right="56"/>
            <w:rPr>
              <w:b/>
            </w:rPr>
          </w:pP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SEQ Kap \c </w:instrText>
          </w:r>
          <w:r>
            <w:rPr>
              <w:rStyle w:val="Seitenzahl"/>
              <w:b/>
            </w:rPr>
            <w:fldChar w:fldCharType="separate"/>
          </w:r>
          <w:r w:rsidR="001D2022">
            <w:rPr>
              <w:rStyle w:val="Seitenzahl"/>
              <w:b/>
              <w:noProof/>
            </w:rPr>
            <w:t>0</w:t>
          </w:r>
          <w:r>
            <w:rPr>
              <w:rStyle w:val="Seitenzahl"/>
              <w:b/>
            </w:rPr>
            <w:fldChar w:fldCharType="end"/>
          </w:r>
          <w:r w:rsidR="004E335C">
            <w:rPr>
              <w:noProof/>
            </w:rPr>
            <w:pict w14:anchorId="5E590D2F">
              <v:line id="_x0000_s2050" style="position:absolute;flip:y;z-index:1;mso-position-horizontal-relative:text;mso-position-vertical-relative:text" from="477.65pt,-2.3pt" to="528.05pt,-2.3pt" o:allowincell="f"/>
            </w:pict>
          </w:r>
          <w:r>
            <w:rPr>
              <w:rStyle w:val="Seitenzahl"/>
              <w:b/>
            </w:rPr>
            <w:t xml:space="preserve">- </w:t>
          </w: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PAGE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1</w:t>
          </w:r>
          <w:r>
            <w:rPr>
              <w:rStyle w:val="Seitenzahl"/>
              <w:b/>
            </w:rPr>
            <w:fldChar w:fldCharType="end"/>
          </w:r>
        </w:p>
      </w:tc>
    </w:tr>
  </w:tbl>
  <w:p w14:paraId="40FD08B2" w14:textId="77777777" w:rsidR="00864DCF" w:rsidRDefault="00864D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9123D" w14:textId="77777777" w:rsidR="004E335C" w:rsidRDefault="004E335C">
      <w:r>
        <w:separator/>
      </w:r>
    </w:p>
  </w:footnote>
  <w:footnote w:type="continuationSeparator" w:id="0">
    <w:p w14:paraId="121D718B" w14:textId="77777777" w:rsidR="004E335C" w:rsidRDefault="004E3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 w14:paraId="00498310" w14:textId="77777777">
      <w:trPr>
        <w:trHeight w:hRule="exact" w:val="1060"/>
      </w:trPr>
      <w:tc>
        <w:tcPr>
          <w:tcW w:w="851" w:type="dxa"/>
          <w:tcBorders>
            <w:bottom w:val="nil"/>
          </w:tcBorders>
        </w:tcPr>
        <w:p w14:paraId="4659E3C9" w14:textId="77777777" w:rsidR="00864DCF" w:rsidRDefault="00864DCF">
          <w:pPr>
            <w:jc w:val="right"/>
          </w:pP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14:paraId="01847974" w14:textId="77777777" w:rsidR="00864DCF" w:rsidRDefault="00611FB5">
          <w:pPr>
            <w:jc w:val="right"/>
          </w:pPr>
          <w:r>
            <w:pict w14:anchorId="2FAD3EB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3pt;height:24pt" fillcolor="window">
                <v:imagedata r:id="rId1" o:title=""/>
              </v:shape>
            </w:pict>
          </w:r>
        </w:p>
        <w:p w14:paraId="52340C0A" w14:textId="77777777" w:rsidR="00061447" w:rsidRDefault="00061447">
          <w:pPr>
            <w:jc w:val="right"/>
          </w:pPr>
        </w:p>
        <w:p w14:paraId="31BEBE9E" w14:textId="77777777" w:rsidR="00864DCF" w:rsidRDefault="00864DCF">
          <w:pPr>
            <w:jc w:val="right"/>
          </w:pPr>
          <w:r>
            <w:rPr>
              <w:b/>
            </w:rPr>
            <w:t>Berner Fachhochschule</w:t>
          </w:r>
          <w:r>
            <w:t xml:space="preserve"> </w:t>
          </w:r>
        </w:p>
        <w:p w14:paraId="7DA37050" w14:textId="77777777" w:rsidR="00864DCF" w:rsidRDefault="00864DCF" w:rsidP="00061447">
          <w:pPr>
            <w:jc w:val="right"/>
            <w:rPr>
              <w:sz w:val="18"/>
            </w:rPr>
          </w:pPr>
        </w:p>
      </w:tc>
      <w:tc>
        <w:tcPr>
          <w:tcW w:w="5954" w:type="dxa"/>
        </w:tcPr>
        <w:p w14:paraId="0218A0C2" w14:textId="77777777" w:rsidR="00864DCF" w:rsidRDefault="00864DCF" w:rsidP="00061447"/>
        <w:p w14:paraId="05DBD0FA" w14:textId="77777777" w:rsidR="00864DCF" w:rsidRDefault="00864DCF">
          <w:pPr>
            <w:jc w:val="right"/>
            <w:rPr>
              <w:sz w:val="16"/>
            </w:rPr>
          </w:pPr>
        </w:p>
        <w:p w14:paraId="5CECB786" w14:textId="77777777" w:rsidR="00061447" w:rsidRDefault="00061447">
          <w:pPr>
            <w:jc w:val="right"/>
            <w:rPr>
              <w:sz w:val="16"/>
            </w:rPr>
          </w:pPr>
        </w:p>
      </w:tc>
    </w:tr>
  </w:tbl>
  <w:p w14:paraId="1F35BCE1" w14:textId="77777777" w:rsidR="00864DCF" w:rsidRDefault="00864DC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 w14:paraId="72E57D34" w14:textId="77777777">
      <w:trPr>
        <w:trHeight w:hRule="exact" w:val="1060"/>
      </w:trPr>
      <w:tc>
        <w:tcPr>
          <w:tcW w:w="851" w:type="dxa"/>
          <w:tcBorders>
            <w:bottom w:val="nil"/>
          </w:tcBorders>
        </w:tcPr>
        <w:p w14:paraId="274B5079" w14:textId="77777777" w:rsidR="00864DCF" w:rsidRDefault="00864DCF">
          <w:pPr>
            <w:jc w:val="right"/>
          </w:pPr>
          <w:r>
            <w:rPr>
              <w:noProof/>
            </w:rPr>
            <w:object w:dxaOrig="525" w:dyaOrig="1005" w14:anchorId="244C11D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6.25pt;height:50.25pt" fillcolor="window">
                <v:imagedata r:id="rId1" o:title=""/>
              </v:shape>
              <o:OLEObject Type="Embed" ProgID="Word.Picture.8" ShapeID="_x0000_i1026" DrawAspect="Content" ObjectID="_1647963846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14:paraId="0F5AF9F7" w14:textId="77777777"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14:paraId="30344190" w14:textId="77777777" w:rsidR="00864DCF" w:rsidRDefault="00345DA8">
          <w:pPr>
            <w:jc w:val="right"/>
          </w:pPr>
          <w:fldSimple w:instr=" TITLE  \* MERGEFORMAT ">
            <w:r w:rsidR="001D2022">
              <w:t>Anhang</w:t>
            </w:r>
          </w:fldSimple>
        </w:p>
        <w:p w14:paraId="5FC3FA11" w14:textId="77777777" w:rsidR="00864DCF" w:rsidRDefault="00864DCF">
          <w:pPr>
            <w:jc w:val="right"/>
            <w:rPr>
              <w:sz w:val="16"/>
            </w:rPr>
          </w:pPr>
        </w:p>
        <w:p w14:paraId="7C5D4653" w14:textId="77777777" w:rsidR="00864DCF" w:rsidRDefault="00864DCF">
          <w:pPr>
            <w:jc w:val="right"/>
          </w:pPr>
        </w:p>
        <w:p w14:paraId="215FCA6D" w14:textId="77777777"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>© by intos ag</w:t>
          </w:r>
        </w:p>
      </w:tc>
    </w:tr>
  </w:tbl>
  <w:p w14:paraId="69012A46" w14:textId="77777777" w:rsidR="00864DCF" w:rsidRDefault="00864DC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06B0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98795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2C22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36035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ECAA9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604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AAD22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74E2C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9657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D06C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 w15:restartNumberingAfterBreak="0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 w15:restartNumberingAfterBreak="0">
    <w:nsid w:val="52137746"/>
    <w:multiLevelType w:val="multilevel"/>
    <w:tmpl w:val="06240B92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NotTrackMoves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447"/>
    <w:rsid w:val="00061447"/>
    <w:rsid w:val="001D2022"/>
    <w:rsid w:val="00345DA8"/>
    <w:rsid w:val="00381594"/>
    <w:rsid w:val="003A58C5"/>
    <w:rsid w:val="004E335C"/>
    <w:rsid w:val="0050132B"/>
    <w:rsid w:val="005D12A0"/>
    <w:rsid w:val="005F0393"/>
    <w:rsid w:val="005F653A"/>
    <w:rsid w:val="00611FB5"/>
    <w:rsid w:val="00756C9F"/>
    <w:rsid w:val="007A0A10"/>
    <w:rsid w:val="00812C31"/>
    <w:rsid w:val="008201A8"/>
    <w:rsid w:val="00864DCF"/>
    <w:rsid w:val="009068CC"/>
    <w:rsid w:val="00965AF1"/>
    <w:rsid w:val="00971B9A"/>
    <w:rsid w:val="00A92AC1"/>
    <w:rsid w:val="00BA30D1"/>
    <w:rsid w:val="00C37D61"/>
    <w:rsid w:val="00C8289E"/>
    <w:rsid w:val="00C86607"/>
    <w:rsid w:val="00CA20A8"/>
    <w:rsid w:val="00E6085F"/>
    <w:rsid w:val="00E7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;"/>
  <w14:docId w14:val="6E5AE26C"/>
  <w15:chartTrackingRefBased/>
  <w15:docId w15:val="{32378E00-8D41-4923-8DCE-C1BD2C89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Frutiger 55 Roman" w:hAnsi="Frutiger 55 Roman"/>
      <w:lang w:val="de-DE" w:eastAsia="en-US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-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Umschlag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BigDoc3.dot</Template>
  <TotalTime>0</TotalTime>
  <Pages>1</Pages>
  <Words>173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Anhang</vt:lpstr>
      <vt:lpstr>Anhang</vt:lpstr>
    </vt:vector>
  </TitlesOfParts>
  <Company>intos ag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subject/>
  <dc:creator>Wenger Rolf</dc:creator>
  <cp:keywords/>
  <cp:lastModifiedBy>Markus Joder</cp:lastModifiedBy>
  <cp:revision>13</cp:revision>
  <cp:lastPrinted>2013-03-05T12:36:00Z</cp:lastPrinted>
  <dcterms:created xsi:type="dcterms:W3CDTF">2020-03-31T18:57:00Z</dcterms:created>
  <dcterms:modified xsi:type="dcterms:W3CDTF">2020-04-09T16:58:00Z</dcterms:modified>
</cp:coreProperties>
</file>