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0634B5" w14:textId="2588D233" w:rsidR="00CA1710" w:rsidRDefault="0002393C" w:rsidP="00CA1710">
      <w:pPr>
        <w:pStyle w:val="PSTitel"/>
        <w:spacing w:line="360" w:lineRule="auto"/>
      </w:pPr>
      <w:r w:rsidRPr="00635BD6">
        <w:t>Theory</w:t>
      </w:r>
    </w:p>
    <w:p w14:paraId="0CF4A394" w14:textId="47DEDD70" w:rsidR="00CA1710" w:rsidRDefault="00CA1710" w:rsidP="00CA1710">
      <w:pPr>
        <w:pStyle w:val="PSUntertitel"/>
      </w:pPr>
      <w:r>
        <w:t>Given by question:</w:t>
      </w:r>
    </w:p>
    <w:p w14:paraId="4F23BFBF" w14:textId="4912D0A2" w:rsidR="00CB5940" w:rsidRDefault="00CB5940" w:rsidP="00CB5940">
      <w:pPr>
        <w:pStyle w:val="PSUntertitel"/>
        <w:numPr>
          <w:ilvl w:val="0"/>
          <w:numId w:val="19"/>
        </w:numPr>
      </w:pPr>
      <w:r>
        <w:t xml:space="preserve">True model: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β+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A0389A">
        <w:t xml:space="preserve"> with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  <w:r w:rsidR="003401DB">
        <w:rPr>
          <w:bCs w:val="0"/>
        </w:rPr>
        <w:t xml:space="preserve"> and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bCs w:val="0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*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4A5B495B" w14:textId="77777777" w:rsidR="00A356F3" w:rsidRDefault="00AC1E30" w:rsidP="00A356F3">
      <w:pPr>
        <w:pStyle w:val="PSUntertitel"/>
        <w:numPr>
          <w:ilvl w:val="0"/>
          <w:numId w:val="19"/>
        </w:numPr>
      </w:pPr>
      <w:r>
        <w:t xml:space="preserve">Estimated model: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β+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61EAF">
        <w:t xml:space="preserve"> </w:t>
      </w:r>
    </w:p>
    <w:p w14:paraId="161E43DA" w14:textId="5CA38B56" w:rsidR="009F6C32" w:rsidRDefault="008D3EBD" w:rsidP="002A4348">
      <w:pPr>
        <w:pStyle w:val="PSUntertitel"/>
        <w:numPr>
          <w:ilvl w:val="0"/>
          <w:numId w:val="19"/>
        </w:numPr>
      </w:pPr>
      <w:r>
        <w:t>M</w:t>
      </w:r>
      <w:r w:rsidR="001E0AD8">
        <w:t xml:space="preserve">easurement error </w:t>
      </w:r>
      <w:r w:rsidR="00303C8C">
        <w:t xml:space="preserve">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F6C32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~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η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</w:p>
    <w:p w14:paraId="6D97EE85" w14:textId="2E585DF5" w:rsidR="00C211AC" w:rsidRDefault="00C46B70" w:rsidP="00C211AC">
      <w:pPr>
        <w:pStyle w:val="PSUntertitel"/>
        <w:numPr>
          <w:ilvl w:val="0"/>
          <w:numId w:val="19"/>
        </w:numPr>
      </w:pPr>
      <w:r w:rsidRPr="00C46B70">
        <w:t>Further assume</w:t>
      </w:r>
      <w:r w:rsidR="00053745">
        <w:t>: It is a</w:t>
      </w:r>
      <w:r w:rsidRPr="00C46B70">
        <w:t xml:space="preserve"> “classical measurement error”, i.e. it is uncorrelated with everything: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  <w:r w:rsidR="00465EA8">
        <w:rPr>
          <w:bCs w:val="0"/>
        </w:rPr>
        <w:t xml:space="preserve"> and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</m:d>
        <m:r>
          <w:rPr>
            <w:rFonts w:ascii="Cambria Math" w:hAnsi="Cambria Math"/>
          </w:rPr>
          <m:t>=0</m:t>
        </m:r>
      </m:oMath>
    </w:p>
    <w:p w14:paraId="21685FB4" w14:textId="77777777" w:rsidR="00C211AC" w:rsidRDefault="00C211AC" w:rsidP="00C211AC">
      <w:pPr>
        <w:pStyle w:val="PSUntertitel"/>
        <w:numPr>
          <w:ilvl w:val="0"/>
          <w:numId w:val="0"/>
        </w:numPr>
      </w:pPr>
    </w:p>
    <w:p w14:paraId="7172B749" w14:textId="3FA37110" w:rsidR="007865BB" w:rsidRDefault="00DE5A55" w:rsidP="00053745">
      <w:pPr>
        <w:pStyle w:val="PSUntertitel"/>
        <w:numPr>
          <w:ilvl w:val="0"/>
          <w:numId w:val="0"/>
        </w:numPr>
        <w:ind w:left="426"/>
      </w:pPr>
      <w:r>
        <w:rPr>
          <w:bCs w:val="0"/>
        </w:rPr>
        <w:t xml:space="preserve">One </w:t>
      </w:r>
      <w:r w:rsidR="00C478B8" w:rsidRPr="00C211AC">
        <w:rPr>
          <w:bCs w:val="0"/>
        </w:rPr>
        <w:t xml:space="preserve">can transform </w:t>
      </w:r>
      <w:r w:rsidR="00EF58F3" w:rsidRPr="00C211AC">
        <w:rPr>
          <w:bCs w:val="0"/>
        </w:rPr>
        <w:t>the true model</w:t>
      </w:r>
      <w:r w:rsidR="00C04DD5" w:rsidRPr="00C211AC">
        <w:rPr>
          <w:bCs w:val="0"/>
        </w:rPr>
        <w:t xml:space="preserve"> as follows</w:t>
      </w:r>
      <w:r w:rsidR="00EF58F3" w:rsidRPr="00C211AC">
        <w:rPr>
          <w:bCs w:val="0"/>
        </w:rPr>
        <w:t xml:space="preserve"> by knowing </w:t>
      </w:r>
      <w:r w:rsidR="00292D8A" w:rsidRPr="00C211AC">
        <w:rPr>
          <w:bCs w:val="0"/>
        </w:rPr>
        <w:t xml:space="preserve">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1031C">
        <w:t xml:space="preserve"> holds:</w:t>
      </w:r>
    </w:p>
    <w:p w14:paraId="7C353DE3" w14:textId="77777777" w:rsidR="00053745" w:rsidRDefault="00053745" w:rsidP="00053745">
      <w:pPr>
        <w:pStyle w:val="PSUntertitel"/>
        <w:numPr>
          <w:ilvl w:val="0"/>
          <w:numId w:val="0"/>
        </w:numPr>
        <w:ind w:left="426"/>
      </w:pPr>
    </w:p>
    <w:p w14:paraId="7ADD7123" w14:textId="58EE5491" w:rsidR="00ED5270" w:rsidRPr="007865BB" w:rsidRDefault="00053745" w:rsidP="007865BB">
      <w:pPr>
        <w:pStyle w:val="PSUntertitel"/>
        <w:numPr>
          <w:ilvl w:val="0"/>
          <w:numId w:val="0"/>
        </w:numPr>
        <w:ind w:firstLine="567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β+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</m:oMath>
      </m:oMathPara>
    </w:p>
    <w:p w14:paraId="4A2F31FD" w14:textId="77777777" w:rsidR="007865BB" w:rsidRPr="000D7B47" w:rsidRDefault="007865BB" w:rsidP="007865BB">
      <w:pPr>
        <w:pStyle w:val="PSUntertitel"/>
        <w:numPr>
          <w:ilvl w:val="0"/>
          <w:numId w:val="0"/>
        </w:numPr>
        <w:ind w:firstLine="567"/>
        <w:jc w:val="center"/>
      </w:pPr>
    </w:p>
    <w:p w14:paraId="2DE8E357" w14:textId="735D036B" w:rsidR="007865BB" w:rsidRDefault="000D7B47" w:rsidP="00053745">
      <w:pPr>
        <w:pStyle w:val="PSUntertitel"/>
        <w:numPr>
          <w:ilvl w:val="0"/>
          <w:numId w:val="0"/>
        </w:numPr>
        <w:ind w:firstLine="567"/>
      </w:pPr>
      <w:r>
        <w:t xml:space="preserve">Adding on both sides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A02ED">
        <w:t>:</w:t>
      </w:r>
    </w:p>
    <w:p w14:paraId="4640C1AB" w14:textId="3877DEA1" w:rsidR="007865BB" w:rsidRPr="00164A54" w:rsidRDefault="00053745" w:rsidP="007865BB">
      <w:pPr>
        <w:pStyle w:val="PSUntertitel"/>
        <w:numPr>
          <w:ilvl w:val="0"/>
          <w:numId w:val="0"/>
        </w:numPr>
        <w:ind w:firstLine="567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β+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9A489EC" w14:textId="4E29EDBE" w:rsidR="00164A54" w:rsidRPr="00164A54" w:rsidRDefault="00053745" w:rsidP="007865BB">
      <w:pPr>
        <w:pStyle w:val="PSUntertitel"/>
        <w:numPr>
          <w:ilvl w:val="0"/>
          <w:numId w:val="0"/>
        </w:numPr>
        <w:ind w:firstLine="567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β+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E232811" w14:textId="698EFE24" w:rsidR="00164A54" w:rsidRPr="00675DDC" w:rsidRDefault="00053745" w:rsidP="007865BB">
      <w:pPr>
        <w:pStyle w:val="PSUntertitel"/>
        <w:numPr>
          <w:ilvl w:val="0"/>
          <w:numId w:val="0"/>
        </w:numPr>
        <w:ind w:firstLine="567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β+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DB8A9B5" w14:textId="20535D8C" w:rsidR="00675DDC" w:rsidRDefault="00675DDC" w:rsidP="007865BB">
      <w:pPr>
        <w:pStyle w:val="PSUntertitel"/>
        <w:numPr>
          <w:ilvl w:val="0"/>
          <w:numId w:val="0"/>
        </w:numPr>
        <w:ind w:firstLine="567"/>
        <w:jc w:val="center"/>
      </w:pPr>
    </w:p>
    <w:p w14:paraId="393880B4" w14:textId="47F3C674" w:rsidR="00675DDC" w:rsidRDefault="00675DDC" w:rsidP="00053745">
      <w:pPr>
        <w:pStyle w:val="PSUntertitel"/>
        <w:numPr>
          <w:ilvl w:val="0"/>
          <w:numId w:val="0"/>
        </w:numPr>
        <w:ind w:left="426"/>
        <w:rPr>
          <w:lang w:val="en-GB"/>
        </w:rPr>
      </w:pPr>
      <w:r w:rsidRPr="00675DDC">
        <w:rPr>
          <w:lang w:val="en-GB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75DDC">
        <w:rPr>
          <w:lang w:val="en-GB"/>
        </w:rPr>
        <w:t xml:space="preserve"> ist the</w:t>
      </w:r>
      <w:r>
        <w:rPr>
          <w:lang w:val="en-GB"/>
        </w:rPr>
        <w:t xml:space="preserve"> composite </w:t>
      </w:r>
      <w:r w:rsidR="00547082">
        <w:rPr>
          <w:lang w:val="en-GB"/>
        </w:rPr>
        <w:t xml:space="preserve">error </w:t>
      </w:r>
      <w:r w:rsidR="00053745">
        <w:rPr>
          <w:lang w:val="en-GB"/>
        </w:rPr>
        <w:t xml:space="preserve">term </w:t>
      </w:r>
      <w:r w:rsidR="00547082">
        <w:rPr>
          <w:lang w:val="en-GB"/>
        </w:rPr>
        <w:t>of</w:t>
      </w:r>
      <w:r w:rsidR="003F5331">
        <w:rPr>
          <w:lang w:val="en-GB"/>
        </w:rPr>
        <w:t xml:space="preserve"> the true error</w:t>
      </w:r>
      <w:r w:rsidR="00053745">
        <w:rPr>
          <w:lang w:val="en-GB"/>
        </w:rPr>
        <w:t xml:space="preserve"> 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="00053745">
        <w:t>)</w:t>
      </w:r>
      <w:r w:rsidR="003F5331">
        <w:rPr>
          <w:lang w:val="en-GB"/>
        </w:rPr>
        <w:t xml:space="preserve"> and the measurement</w:t>
      </w:r>
      <w:r w:rsidR="00053745">
        <w:rPr>
          <w:lang w:val="en-GB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53745">
        <w:rPr>
          <w:lang w:val="en-GB"/>
        </w:rPr>
        <w:t>)</w:t>
      </w:r>
      <w:r w:rsidR="003F5331">
        <w:rPr>
          <w:lang w:val="en-GB"/>
        </w:rPr>
        <w:t xml:space="preserve"> err</w:t>
      </w:r>
      <w:r w:rsidR="005E01A0">
        <w:rPr>
          <w:lang w:val="en-GB"/>
        </w:rPr>
        <w:t>or.</w:t>
      </w:r>
    </w:p>
    <w:p w14:paraId="2F1B73A1" w14:textId="4B2FAF0B" w:rsidR="00570B3A" w:rsidRDefault="00570B3A" w:rsidP="00570B3A">
      <w:pPr>
        <w:pStyle w:val="PSUntertitel"/>
        <w:numPr>
          <w:ilvl w:val="0"/>
          <w:numId w:val="0"/>
        </w:numPr>
        <w:ind w:firstLine="567"/>
        <w:rPr>
          <w:lang w:val="en-GB"/>
        </w:rPr>
      </w:pPr>
    </w:p>
    <w:p w14:paraId="7F5B24BD" w14:textId="3A0DC025" w:rsidR="00570B3A" w:rsidRPr="00FE413A" w:rsidRDefault="00570B3A" w:rsidP="00A94BB2">
      <w:pPr>
        <w:pStyle w:val="PSUntertitel"/>
        <w:numPr>
          <w:ilvl w:val="0"/>
          <w:numId w:val="0"/>
        </w:numPr>
        <w:ind w:left="426"/>
        <w:rPr>
          <w:b/>
          <w:bCs w:val="0"/>
          <w:u w:val="single"/>
          <w:lang w:val="en-GB"/>
        </w:rPr>
      </w:pPr>
      <w:r w:rsidRPr="00FE413A">
        <w:rPr>
          <w:b/>
          <w:bCs w:val="0"/>
          <w:u w:val="single"/>
          <w:lang w:val="en-GB"/>
        </w:rPr>
        <w:t>Mean:</w:t>
      </w:r>
    </w:p>
    <w:p w14:paraId="3C912967" w14:textId="77777777" w:rsidR="008D7508" w:rsidRDefault="008D7508" w:rsidP="00570B3A">
      <w:pPr>
        <w:pStyle w:val="PSUntertitel"/>
        <w:numPr>
          <w:ilvl w:val="0"/>
          <w:numId w:val="0"/>
        </w:numPr>
        <w:ind w:firstLine="567"/>
        <w:rPr>
          <w:u w:val="single"/>
          <w:lang w:val="en-GB"/>
        </w:rPr>
      </w:pPr>
    </w:p>
    <w:p w14:paraId="7261FBD9" w14:textId="2897D332" w:rsidR="008D7508" w:rsidRDefault="00FE48D5" w:rsidP="00053745">
      <w:pPr>
        <w:pStyle w:val="PSUntertitel"/>
        <w:numPr>
          <w:ilvl w:val="0"/>
          <w:numId w:val="0"/>
        </w:numPr>
        <w:ind w:left="426"/>
      </w:pPr>
      <w:r>
        <w:rPr>
          <w:lang w:val="en-GB"/>
        </w:rPr>
        <w:t xml:space="preserve">The mean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864B2">
        <w:t xml:space="preserve"> is:</w:t>
      </w:r>
    </w:p>
    <w:p w14:paraId="2E1A17BF" w14:textId="1F22356C" w:rsidR="008D7508" w:rsidRPr="008F5806" w:rsidRDefault="000564D8" w:rsidP="008D7508">
      <w:pPr>
        <w:pStyle w:val="PSUntertitel"/>
        <w:numPr>
          <w:ilvl w:val="0"/>
          <w:numId w:val="0"/>
        </w:numPr>
        <w:ind w:firstLine="567"/>
        <w:jc w:val="center"/>
        <w:rPr>
          <w:lang w:val="de-CH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de-CH"/>
            </w:rPr>
            <m:t>=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bCs w:val="0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de-C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lang w:val="de-C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val="de-CH"/>
            </w:rPr>
            <m:t>=E</m:t>
          </m:r>
          <m:d>
            <m:dPr>
              <m:ctrlPr>
                <w:rPr>
                  <w:rFonts w:ascii="Cambria Math" w:hAnsi="Cambria Math"/>
                  <w:i/>
                  <w:lang w:val="de-C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de-CH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/>
              <w:lang w:val="de-CH"/>
            </w:rPr>
            <m:t>+E(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de-CH"/>
            </w:rPr>
            <m:t>)</m:t>
          </m:r>
        </m:oMath>
      </m:oMathPara>
    </w:p>
    <w:p w14:paraId="7E682C19" w14:textId="77777777" w:rsidR="008F5806" w:rsidRPr="008D7508" w:rsidRDefault="008F5806" w:rsidP="008D7508">
      <w:pPr>
        <w:pStyle w:val="PSUntertitel"/>
        <w:numPr>
          <w:ilvl w:val="0"/>
          <w:numId w:val="0"/>
        </w:numPr>
        <w:ind w:firstLine="567"/>
        <w:jc w:val="center"/>
        <w:rPr>
          <w:lang w:val="de-CH"/>
        </w:rPr>
      </w:pPr>
    </w:p>
    <w:p w14:paraId="3DFFC393" w14:textId="77777777" w:rsidR="007659B1" w:rsidRPr="007659B1" w:rsidRDefault="008F5806" w:rsidP="00A94BB2">
      <w:pPr>
        <w:pStyle w:val="PSUntertitel"/>
        <w:numPr>
          <w:ilvl w:val="0"/>
          <w:numId w:val="0"/>
        </w:numPr>
        <w:ind w:left="426"/>
        <w:rPr>
          <w:bCs w:val="0"/>
        </w:rPr>
      </w:pPr>
      <w:r w:rsidRPr="008F5806">
        <w:rPr>
          <w:lang w:val="en-GB"/>
        </w:rPr>
        <w:t>From the (conditional-)mean-zero-error assumption</w:t>
      </w:r>
      <w:r>
        <w:rPr>
          <w:lang w:val="en-GB"/>
        </w:rPr>
        <w:t xml:space="preserve"> one know</w:t>
      </w:r>
      <w:r w:rsidR="00DF7B19">
        <w:rPr>
          <w:lang w:val="en-GB"/>
        </w:rPr>
        <w:t>s</w:t>
      </w:r>
      <w:r>
        <w:rPr>
          <w:lang w:val="en-GB"/>
        </w:rPr>
        <w:t xml:space="preserve"> that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  <w:r w:rsidR="00DF7B19">
        <w:rPr>
          <w:bCs w:val="0"/>
        </w:rPr>
        <w:t xml:space="preserve"> holds</w:t>
      </w:r>
      <w:r w:rsidR="00CE749E">
        <w:rPr>
          <w:bCs w:val="0"/>
        </w:rPr>
        <w:t xml:space="preserve"> and therefore</w:t>
      </w:r>
      <w:r w:rsidR="00D050BB">
        <w:rPr>
          <w:bCs w:val="0"/>
        </w:rPr>
        <w:t xml:space="preserve">: </w:t>
      </w:r>
    </w:p>
    <w:p w14:paraId="430BF11A" w14:textId="6E1127CE" w:rsidR="00D050BB" w:rsidRPr="00053745" w:rsidRDefault="00B1244B" w:rsidP="00D050BB">
      <w:pPr>
        <w:pStyle w:val="PSUntertitel"/>
        <w:numPr>
          <w:ilvl w:val="0"/>
          <w:numId w:val="0"/>
        </w:numPr>
        <w:ind w:left="567"/>
        <w:rPr>
          <w:lang w:val="en-GB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 w:val="0"/>
                  <w:i/>
                  <w:lang w:val="de-CH"/>
                </w:rPr>
              </m:ctrlPr>
            </m:sSubPr>
            <m:e>
              <m:r>
                <w:rPr>
                  <w:rFonts w:ascii="Cambria Math" w:hAnsi="Cambria Math"/>
                  <w:lang w:val="de-C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lang w:val="de-C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C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de-C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bCs w:val="0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 w:val="0"/>
                  <w:i/>
                  <w:lang w:val="de-CH"/>
                </w:rPr>
              </m:ctrlPr>
            </m:sSubPr>
            <m:e>
              <m:r>
                <w:rPr>
                  <w:rFonts w:ascii="Cambria Math" w:hAnsi="Cambria Math"/>
                  <w:lang w:val="de-C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lang w:val="de-C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C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de-C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  <w:lang w:val="en-GB"/>
            </w:rPr>
            <m:t>∙0=0</m:t>
          </m:r>
        </m:oMath>
      </m:oMathPara>
    </w:p>
    <w:p w14:paraId="2330F79C" w14:textId="77777777" w:rsidR="00053745" w:rsidRDefault="00053745" w:rsidP="00D050BB">
      <w:pPr>
        <w:pStyle w:val="PSUntertitel"/>
        <w:numPr>
          <w:ilvl w:val="0"/>
          <w:numId w:val="0"/>
        </w:numPr>
        <w:ind w:left="567"/>
        <w:rPr>
          <w:bCs w:val="0"/>
          <w:lang w:val="en-GB"/>
        </w:rPr>
      </w:pPr>
    </w:p>
    <w:p w14:paraId="222591BD" w14:textId="77777777" w:rsidR="007659B1" w:rsidRPr="007659B1" w:rsidRDefault="0041741B" w:rsidP="00A94BB2">
      <w:pPr>
        <w:pStyle w:val="PSUntertitel"/>
        <w:numPr>
          <w:ilvl w:val="0"/>
          <w:numId w:val="0"/>
        </w:numPr>
        <w:ind w:left="426"/>
      </w:pPr>
      <w:r>
        <w:t xml:space="preserve">And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~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η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 w:rsidR="002A506A">
        <w:t>, it follows that:</w:t>
      </w:r>
      <w:r w:rsidR="00D050BB">
        <w:t xml:space="preserve"> </w:t>
      </w:r>
    </w:p>
    <w:p w14:paraId="4053D3A9" w14:textId="61FC8EC4" w:rsidR="00F93150" w:rsidRPr="004D1182" w:rsidRDefault="002F07E5" w:rsidP="00D050BB">
      <w:pPr>
        <w:pStyle w:val="PSUntertitel"/>
        <w:numPr>
          <w:ilvl w:val="0"/>
          <w:numId w:val="0"/>
        </w:numPr>
        <w:ind w:left="567"/>
      </w:pPr>
      <m:oMathPara>
        <m:oMath>
          <m:r>
            <w:rPr>
              <w:rFonts w:ascii="Cambria Math" w:hAnsi="Cambria Math"/>
              <w:lang w:val="de-C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0FDD9E8" w14:textId="77777777" w:rsidR="004D1182" w:rsidRPr="00ED7E61" w:rsidRDefault="004D1182" w:rsidP="00D050BB">
      <w:pPr>
        <w:pStyle w:val="PSUntertitel"/>
        <w:numPr>
          <w:ilvl w:val="0"/>
          <w:numId w:val="0"/>
        </w:numPr>
        <w:ind w:left="567"/>
      </w:pPr>
    </w:p>
    <w:p w14:paraId="472EF88A" w14:textId="159D77EB" w:rsidR="00ED7E61" w:rsidRDefault="00ED7E61" w:rsidP="00A94BB2">
      <w:pPr>
        <w:pStyle w:val="PSUntertitel"/>
        <w:numPr>
          <w:ilvl w:val="0"/>
          <w:numId w:val="0"/>
        </w:numPr>
        <w:ind w:left="426"/>
      </w:pPr>
      <w:r>
        <w:t>And so</w:t>
      </w:r>
      <w:r w:rsidR="004D1182">
        <w:t>,</w:t>
      </w:r>
      <w:r>
        <w:t xml:space="preserve"> one can say that </w:t>
      </w:r>
      <w:r w:rsidR="00A112B5">
        <w:t>the mean of the</w:t>
      </w:r>
      <w:r w:rsidR="00D66275">
        <w:t xml:space="preserve"> </w:t>
      </w:r>
      <w:r w:rsidR="004A09E6">
        <w:t xml:space="preserve">error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A09E6">
        <w:t xml:space="preserve"> is zero:</w:t>
      </w:r>
    </w:p>
    <w:p w14:paraId="7629BA63" w14:textId="226CC96D" w:rsidR="008D7508" w:rsidRPr="00FE413A" w:rsidRDefault="00953BEB" w:rsidP="00FE413A">
      <w:pPr>
        <w:pStyle w:val="PSUntertitel"/>
        <w:numPr>
          <w:ilvl w:val="0"/>
          <w:numId w:val="0"/>
        </w:numPr>
        <w:ind w:firstLine="567"/>
        <w:jc w:val="center"/>
        <w:rPr>
          <w:lang w:val="de-CH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E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de-CH"/>
            </w:rPr>
            <m:t>=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bCs w:val="0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de-C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lang w:val="de-C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val="de-CH"/>
            </w:rPr>
            <m:t>=E</m:t>
          </m:r>
          <m:d>
            <m:dPr>
              <m:ctrlPr>
                <w:rPr>
                  <w:rFonts w:ascii="Cambria Math" w:hAnsi="Cambria Math"/>
                  <w:i/>
                  <w:lang w:val="de-C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de-CH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/>
              <w:lang w:val="de-CH"/>
            </w:rPr>
            <m:t>+E</m:t>
          </m:r>
          <m:d>
            <m:dPr>
              <m:ctrlPr>
                <w:rPr>
                  <w:rFonts w:ascii="Cambria Math" w:hAnsi="Cambria Math"/>
                  <w:i/>
                  <w:lang w:val="de-C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de-CH"/>
            </w:rPr>
            <m:t>=0+0=</m:t>
          </m:r>
          <m:r>
            <m:rPr>
              <m:sty m:val="bi"/>
            </m:rPr>
            <w:rPr>
              <w:rFonts w:ascii="Cambria Math" w:hAnsi="Cambria Math"/>
              <w:lang w:val="de-CH"/>
            </w:rPr>
            <m:t>0</m:t>
          </m:r>
        </m:oMath>
      </m:oMathPara>
    </w:p>
    <w:p w14:paraId="42781B1C" w14:textId="77777777" w:rsidR="00FE413A" w:rsidRPr="00FE413A" w:rsidRDefault="00FE413A" w:rsidP="00FE413A">
      <w:pPr>
        <w:pStyle w:val="PSUntertitel"/>
        <w:numPr>
          <w:ilvl w:val="0"/>
          <w:numId w:val="0"/>
        </w:numPr>
        <w:ind w:firstLine="567"/>
        <w:jc w:val="center"/>
        <w:rPr>
          <w:lang w:val="de-CH"/>
        </w:rPr>
      </w:pPr>
    </w:p>
    <w:p w14:paraId="7441767C" w14:textId="14B4EA13" w:rsidR="00570B3A" w:rsidRDefault="00570B3A" w:rsidP="00A94BB2">
      <w:pPr>
        <w:pStyle w:val="PSUntertitel"/>
        <w:numPr>
          <w:ilvl w:val="0"/>
          <w:numId w:val="0"/>
        </w:numPr>
        <w:ind w:left="426"/>
        <w:rPr>
          <w:b/>
          <w:bCs w:val="0"/>
          <w:u w:val="single"/>
          <w:lang w:val="en-GB"/>
        </w:rPr>
      </w:pPr>
      <w:r w:rsidRPr="00FE413A">
        <w:rPr>
          <w:b/>
          <w:bCs w:val="0"/>
          <w:u w:val="single"/>
          <w:lang w:val="en-GB"/>
        </w:rPr>
        <w:t>Variance:</w:t>
      </w:r>
    </w:p>
    <w:p w14:paraId="7B8499C4" w14:textId="77777777" w:rsidR="00FE413A" w:rsidRPr="00FE413A" w:rsidRDefault="00FE413A" w:rsidP="00570B3A">
      <w:pPr>
        <w:pStyle w:val="PSUntertitel"/>
        <w:numPr>
          <w:ilvl w:val="0"/>
          <w:numId w:val="0"/>
        </w:numPr>
        <w:ind w:firstLine="567"/>
        <w:rPr>
          <w:b/>
          <w:bCs w:val="0"/>
          <w:u w:val="single"/>
          <w:lang w:val="en-GB"/>
        </w:rPr>
      </w:pPr>
    </w:p>
    <w:p w14:paraId="68C36CB3" w14:textId="740DDB53" w:rsidR="00CC036D" w:rsidRDefault="00706F1C" w:rsidP="00A94BB2">
      <w:pPr>
        <w:pStyle w:val="PSUntertitel"/>
        <w:numPr>
          <w:ilvl w:val="0"/>
          <w:numId w:val="0"/>
        </w:numPr>
        <w:ind w:left="426"/>
      </w:pPr>
      <w:r>
        <w:rPr>
          <w:lang w:val="en-GB"/>
        </w:rPr>
        <w:t xml:space="preserve">The variance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is:</w:t>
      </w:r>
    </w:p>
    <w:p w14:paraId="52A3EBB9" w14:textId="77777777" w:rsidR="00705393" w:rsidRDefault="00705393" w:rsidP="00705393">
      <w:pPr>
        <w:pStyle w:val="PSUntertitel"/>
        <w:numPr>
          <w:ilvl w:val="0"/>
          <w:numId w:val="0"/>
        </w:numPr>
        <w:ind w:firstLine="567"/>
      </w:pPr>
    </w:p>
    <w:p w14:paraId="2B0E33E9" w14:textId="44432C98" w:rsidR="00CC036D" w:rsidRPr="00352229" w:rsidRDefault="00F6294B" w:rsidP="00CC036D">
      <w:pPr>
        <w:pStyle w:val="PSUntertitel"/>
        <w:numPr>
          <w:ilvl w:val="0"/>
          <w:numId w:val="0"/>
        </w:numPr>
        <w:ind w:firstLine="567"/>
        <w:jc w:val="center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 w:val="0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de-CH"/>
            </w:rPr>
            <m:t>=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bCs w:val="0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de-C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lang w:val="de-C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val="de-CH"/>
            </w:rPr>
            <m:t>=V</m:t>
          </m:r>
          <m:d>
            <m:dPr>
              <m:ctrlPr>
                <w:rPr>
                  <w:rFonts w:ascii="Cambria Math" w:hAnsi="Cambria Math"/>
                  <w:i/>
                  <w:lang w:val="de-C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de-CH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/>
              <w:lang w:val="de-CH"/>
            </w:rPr>
            <m:t>+V</m:t>
          </m:r>
          <m:d>
            <m:dPr>
              <m:ctrlPr>
                <w:rPr>
                  <w:rFonts w:ascii="Cambria Math" w:hAnsi="Cambria Math"/>
                  <w:i/>
                  <w:lang w:val="de-C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de-CH"/>
            </w:rPr>
            <m:t>+2Cov</m:t>
          </m:r>
          <m:d>
            <m:dPr>
              <m:ctrlPr>
                <w:rPr>
                  <w:rFonts w:ascii="Cambria Math" w:hAnsi="Cambria Math"/>
                  <w:i/>
                  <w:lang w:val="de-C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de-C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de-CH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de-CH"/>
                                </w:rPr>
                                <m:t>*</m:t>
                              </m:r>
                            </m:sup>
                          </m:sSubSup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+2Cov</m:t>
          </m:r>
          <m:d>
            <m:dPr>
              <m:ctrlPr>
                <w:rPr>
                  <w:rFonts w:ascii="Cambria Math" w:hAnsi="Cambria Math"/>
                  <w:i/>
                  <w:lang w:val="de-C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de-C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0129AE2" w14:textId="77777777" w:rsidR="00352229" w:rsidRPr="00B6180D" w:rsidRDefault="00352229" w:rsidP="00CC036D">
      <w:pPr>
        <w:pStyle w:val="PSUntertitel"/>
        <w:numPr>
          <w:ilvl w:val="0"/>
          <w:numId w:val="0"/>
        </w:numPr>
        <w:ind w:firstLine="567"/>
        <w:jc w:val="center"/>
      </w:pPr>
    </w:p>
    <w:p w14:paraId="1DF54762" w14:textId="4CAE8A9C" w:rsidR="00B6180D" w:rsidRDefault="00B6180D" w:rsidP="00A94BB2">
      <w:pPr>
        <w:pStyle w:val="PSUntertitel"/>
        <w:numPr>
          <w:ilvl w:val="0"/>
          <w:numId w:val="0"/>
        </w:numPr>
        <w:ind w:left="426"/>
      </w:pPr>
      <w:r>
        <w:t>As shown before</w:t>
      </w:r>
      <w:r w:rsidR="00F73750">
        <w:t>, the mean</w:t>
      </w:r>
      <w:r w:rsidR="00BE1FB6">
        <w:t>s</w:t>
      </w:r>
      <w:r w:rsidR="00F73750">
        <w:t xml:space="preserve">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  <w:lang w:val="en-GB"/>
              </w:rPr>
              <m:t>*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en-GB"/>
                  </w:rPr>
                  <m:t>*</m:t>
                </m:r>
              </m:sup>
            </m:sSubSup>
          </m:sub>
        </m:sSub>
      </m:oMath>
      <w:r w:rsidR="00311665">
        <w:t xml:space="preserve"> </w:t>
      </w:r>
      <w:r w:rsidR="00BE1FB6"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="00BE6A34">
        <w:t xml:space="preserve"> are zero</w:t>
      </w:r>
      <w:r w:rsidR="00963651">
        <w:t xml:space="preserve"> and </w:t>
      </w:r>
      <w:r w:rsidR="00FE4D57">
        <w:t>from</w:t>
      </w:r>
      <w:r w:rsidR="00963651">
        <w:t xml:space="preserve"> the assumption</w:t>
      </w:r>
      <w:r w:rsidR="00053745"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</m:d>
        <m:r>
          <w:rPr>
            <w:rFonts w:ascii="Cambria Math" w:hAnsi="Cambria Math"/>
          </w:rPr>
          <m:t>=0</m:t>
        </m:r>
      </m:oMath>
      <w:r w:rsidR="00E944D4">
        <w:rPr>
          <w:bCs w:val="0"/>
        </w:rPr>
        <w:t xml:space="preserve">, </w:t>
      </w:r>
      <w:r w:rsidR="00FE4D57">
        <w:rPr>
          <w:bCs w:val="0"/>
        </w:rPr>
        <w:t>one can say that</w:t>
      </w:r>
      <w:r w:rsidR="00822362">
        <w:rPr>
          <w:bCs w:val="0"/>
        </w:rPr>
        <w:t xml:space="preserve">  </w:t>
      </w:r>
      <m:oMath>
        <m:r>
          <w:rPr>
            <w:rFonts w:ascii="Cambria Math" w:hAnsi="Cambria Math"/>
          </w:rPr>
          <m:t>Cov</m:t>
        </m:r>
        <m:d>
          <m:dPr>
            <m:ctrlPr>
              <w:rPr>
                <w:rFonts w:ascii="Cambria Math" w:hAnsi="Cambria Math"/>
                <w:i/>
                <w:lang w:val="de-C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en-GB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=0</m:t>
        </m:r>
      </m:oMath>
      <w:r w:rsidR="00822362">
        <w:t xml:space="preserve"> must hold.</w:t>
      </w:r>
    </w:p>
    <w:p w14:paraId="7D9CF1D2" w14:textId="08F5EF04" w:rsidR="00352229" w:rsidRDefault="00352229" w:rsidP="00802FFC">
      <w:pPr>
        <w:pStyle w:val="PSUntertitel"/>
        <w:numPr>
          <w:ilvl w:val="0"/>
          <w:numId w:val="0"/>
        </w:numPr>
        <w:ind w:left="567"/>
      </w:pPr>
    </w:p>
    <w:p w14:paraId="603EDC1B" w14:textId="6F854A84" w:rsidR="00705393" w:rsidRDefault="00352229" w:rsidP="00A94BB2">
      <w:pPr>
        <w:pStyle w:val="PSUntertitel"/>
        <w:numPr>
          <w:ilvl w:val="0"/>
          <w:numId w:val="0"/>
        </w:numPr>
        <w:ind w:left="426"/>
      </w:pPr>
      <w:r>
        <w:t>Therefore</w:t>
      </w:r>
      <w:r w:rsidR="00705393">
        <w:t>:</w:t>
      </w:r>
    </w:p>
    <w:p w14:paraId="67888E21" w14:textId="7CC182A4" w:rsidR="00705393" w:rsidRDefault="00705393" w:rsidP="00705393">
      <w:pPr>
        <w:pStyle w:val="PSUntertitel"/>
        <w:numPr>
          <w:ilvl w:val="0"/>
          <w:numId w:val="0"/>
        </w:numPr>
        <w:ind w:left="567"/>
      </w:pPr>
    </w:p>
    <w:p w14:paraId="26BDDB0B" w14:textId="38352C72" w:rsidR="00705393" w:rsidRPr="009D31D1" w:rsidRDefault="00871E57" w:rsidP="00705393">
      <w:pPr>
        <w:pStyle w:val="PSUntertitel"/>
        <w:numPr>
          <w:ilvl w:val="0"/>
          <w:numId w:val="0"/>
        </w:numPr>
        <w:ind w:left="567"/>
        <w:jc w:val="center"/>
        <w:rPr>
          <w:b/>
          <w:bCs w:val="0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b/>
                  <w:bCs w:val="0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 w:val="0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de-CH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+2∙0=E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de-CH"/>
                            </w:rPr>
                            <m:t>*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 w:val="0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  <w:b/>
                      <w:bCs w:val="0"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de-CH"/>
                    </w:rPr>
                    <m:t>*</m:t>
                  </m:r>
                </m:sup>
              </m:sSubSup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b/>
                  <w:bCs w:val="0"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 w:val="0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C6A8E21" w14:textId="77777777" w:rsidR="009D31D1" w:rsidRDefault="009D31D1" w:rsidP="00705393">
      <w:pPr>
        <w:pStyle w:val="PSUntertitel"/>
        <w:numPr>
          <w:ilvl w:val="0"/>
          <w:numId w:val="0"/>
        </w:numPr>
        <w:ind w:left="567"/>
        <w:jc w:val="center"/>
      </w:pPr>
    </w:p>
    <w:p w14:paraId="45BB36E7" w14:textId="77777777" w:rsidR="00260E88" w:rsidRPr="00260E88" w:rsidRDefault="00260E88" w:rsidP="009D31D1">
      <w:pPr>
        <w:pStyle w:val="PSUntertitel"/>
        <w:rPr>
          <w:lang w:val="en-GB"/>
        </w:rPr>
      </w:pPr>
    </w:p>
    <w:p w14:paraId="6B32455D" w14:textId="1EE3CB70" w:rsidR="003501A0" w:rsidRDefault="00053745" w:rsidP="00260E88">
      <w:pPr>
        <w:pStyle w:val="PSUntertitel"/>
        <w:numPr>
          <w:ilvl w:val="0"/>
          <w:numId w:val="0"/>
        </w:numPr>
        <w:ind w:left="426"/>
        <w:rPr>
          <w:bCs w:val="0"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  <w:lang w:val="en-GB"/>
          </w:rPr>
          <m:t>=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en-GB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lang w:val="en-GB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GB"/>
              </w:rPr>
              <m:t>'</m:t>
            </m:r>
          </m:sup>
        </m:sSup>
        <m:r>
          <w:rPr>
            <w:rFonts w:ascii="Cambria Math" w:hAnsi="Cambria Math"/>
          </w:rPr>
          <m:t>ϵ</m:t>
        </m:r>
      </m:oMath>
      <w:r w:rsidR="005C14B5" w:rsidRPr="005C14B5">
        <w:rPr>
          <w:bCs w:val="0"/>
          <w:lang w:val="en-GB"/>
        </w:rPr>
        <w:t xml:space="preserve"> (Estimator</w:t>
      </w:r>
      <w:r w:rsidR="005C14B5">
        <w:rPr>
          <w:bCs w:val="0"/>
          <w:lang w:val="en-GB"/>
        </w:rPr>
        <w:t xml:space="preserve"> of </w:t>
      </w:r>
      <m:oMath>
        <m:r>
          <w:rPr>
            <w:rFonts w:ascii="Cambria Math" w:hAnsi="Cambria Math"/>
          </w:rPr>
          <m:t>β</m:t>
        </m:r>
      </m:oMath>
      <w:r w:rsidR="005C14B5">
        <w:rPr>
          <w:bCs w:val="0"/>
        </w:rPr>
        <w:t xml:space="preserve">) </w:t>
      </w:r>
      <w:r w:rsidR="00DA2BD1">
        <w:rPr>
          <w:bCs w:val="0"/>
        </w:rPr>
        <w:t xml:space="preserve">is unbiased if </w:t>
      </w:r>
      <m:oMath>
        <m:r>
          <w:rPr>
            <w:rFonts w:ascii="Cambria Math" w:hAnsi="Cambria Math"/>
          </w:rPr>
          <m:t>E(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  <w:lang w:val="en-GB"/>
          </w:rPr>
          <m:t>)=</m:t>
        </m:r>
        <m:r>
          <w:rPr>
            <w:rFonts w:ascii="Cambria Math" w:hAnsi="Cambria Math"/>
          </w:rPr>
          <m:t>β</m:t>
        </m:r>
      </m:oMath>
      <w:r w:rsidR="00DA2BD1">
        <w:rPr>
          <w:bCs w:val="0"/>
        </w:rPr>
        <w:t>.</w:t>
      </w:r>
    </w:p>
    <w:p w14:paraId="0A1A4D0D" w14:textId="77777777" w:rsidR="005E2209" w:rsidRDefault="005E2209" w:rsidP="00260E88">
      <w:pPr>
        <w:pStyle w:val="PSUntertitel"/>
        <w:numPr>
          <w:ilvl w:val="0"/>
          <w:numId w:val="0"/>
        </w:numPr>
        <w:ind w:left="426"/>
        <w:rPr>
          <w:bCs w:val="0"/>
        </w:rPr>
      </w:pPr>
    </w:p>
    <w:p w14:paraId="0872850F" w14:textId="2E0A9203" w:rsidR="00A24F41" w:rsidRPr="005E2209" w:rsidRDefault="00EE4100" w:rsidP="00A24F41">
      <w:pPr>
        <w:pStyle w:val="PSUntertitel"/>
        <w:numPr>
          <w:ilvl w:val="0"/>
          <w:numId w:val="22"/>
        </w:numPr>
        <w:jc w:val="center"/>
        <w:rPr>
          <w:lang w:val="en-GB"/>
        </w:rPr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hAnsi="Cambria Math"/>
                <w:bCs w:val="0"/>
                <w:i/>
                <w:lang w:val="en-GB"/>
              </w:rPr>
            </m:ctrlPr>
          </m:e>
        </m:d>
        <m:r>
          <w:rPr>
            <w:rFonts w:ascii="Cambria Math" w:hAnsi="Cambria Math"/>
            <w:lang w:val="en-GB"/>
          </w:rPr>
          <m:t>=E</m:t>
        </m:r>
        <m:d>
          <m:dPr>
            <m:ctrlPr>
              <w:rPr>
                <w:rFonts w:ascii="Cambria Math" w:hAnsi="Cambria Math"/>
                <w:bCs w:val="0"/>
                <w:i/>
                <w:lang w:val="en-GB"/>
              </w:rPr>
            </m:ctrlPr>
          </m:dPr>
          <m:e>
            <m:r>
              <w:rPr>
                <w:rFonts w:ascii="Cambria Math" w:hAnsi="Cambria Math"/>
              </w:rPr>
              <m:t>β</m:t>
            </m:r>
            <m:r>
              <w:rPr>
                <w:rFonts w:ascii="Cambria Math" w:hAnsi="Cambria Math"/>
                <w:lang w:val="en-GB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GB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GB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ϵ</m:t>
            </m:r>
            <m:ctrlPr>
              <w:rPr>
                <w:rFonts w:ascii="Cambria Math" w:hAnsi="Cambria Math"/>
                <w:bCs w:val="0"/>
                <w:i/>
              </w:rPr>
            </m:ctrlP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GB"/>
          </w:rPr>
          <m:t>E</m:t>
        </m:r>
        <m:d>
          <m:dPr>
            <m:ctrlPr>
              <w:rPr>
                <w:rFonts w:ascii="Cambria Math" w:hAnsi="Cambria Math"/>
                <w:bCs w:val="0"/>
                <w:i/>
                <w:lang w:val="en-GB"/>
              </w:rPr>
            </m:ctrlPr>
          </m:dPr>
          <m:e>
            <m:r>
              <w:rPr>
                <w:rFonts w:ascii="Cambria Math" w:hAnsi="Cambria Math"/>
              </w:rPr>
              <m:t>β)</m:t>
            </m:r>
            <m:r>
              <w:rPr>
                <w:rFonts w:ascii="Cambria Math" w:hAnsi="Cambria Math"/>
                <w:lang w:val="en-GB"/>
              </w:rPr>
              <m:t>+E(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GB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GB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ϵ</m:t>
            </m:r>
            <m:ctrlPr>
              <w:rPr>
                <w:rFonts w:ascii="Cambria Math" w:hAnsi="Cambria Math"/>
                <w:bCs w:val="0"/>
                <w:i/>
              </w:rPr>
            </m:ctrlPr>
          </m:e>
        </m:d>
        <m:r>
          <w:rPr>
            <w:rFonts w:ascii="Cambria Math" w:hAnsi="Cambria Math"/>
          </w:rPr>
          <m:t>)=β+</m:t>
        </m:r>
        <m:r>
          <w:rPr>
            <w:rFonts w:ascii="Cambria Math" w:hAnsi="Cambria Math"/>
            <w:lang w:val="en-GB"/>
          </w:rPr>
          <m:t>E(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lang w:val="en-GB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GB"/>
              </w:rPr>
              <m:t>'</m:t>
            </m:r>
          </m:sup>
        </m:sSup>
        <m:r>
          <w:rPr>
            <w:rFonts w:ascii="Cambria Math" w:hAnsi="Cambria Math"/>
          </w:rPr>
          <m:t>ϵ))</m:t>
        </m:r>
      </m:oMath>
    </w:p>
    <w:p w14:paraId="66904FF5" w14:textId="3C57EFBC" w:rsidR="005E2209" w:rsidRDefault="005E2209" w:rsidP="005E2209">
      <w:pPr>
        <w:pStyle w:val="PSUntertitel"/>
        <w:numPr>
          <w:ilvl w:val="0"/>
          <w:numId w:val="0"/>
        </w:numPr>
        <w:ind w:left="426"/>
      </w:pPr>
    </w:p>
    <w:p w14:paraId="1C6BB2A5" w14:textId="7C403422" w:rsidR="000511CC" w:rsidRDefault="00687FD4" w:rsidP="00A94BB2">
      <w:pPr>
        <w:pStyle w:val="PSUntertitel"/>
        <w:numPr>
          <w:ilvl w:val="0"/>
          <w:numId w:val="0"/>
        </w:numPr>
        <w:ind w:left="426"/>
        <w:rPr>
          <w:lang w:val="en-GB"/>
        </w:rPr>
      </w:pPr>
      <w:r>
        <w:t xml:space="preserve">As </w:t>
      </w:r>
      <w:r w:rsidR="00215A79">
        <w:t xml:space="preserve">shown before: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en-GB"/>
          </w:rPr>
          <m:t>=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Cs w:val="0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en-GB"/>
                  </w:rPr>
                  <m:t>*</m:t>
                </m:r>
              </m:sup>
            </m:sSubSup>
            <m:r>
              <w:rPr>
                <w:rFonts w:ascii="Cambria Math" w:hAnsi="Cambria Math"/>
                <w:lang w:val="en-GB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  <w:lang w:val="en-GB"/>
          </w:rPr>
          <m:t>=</m:t>
        </m:r>
        <m:r>
          <w:rPr>
            <w:rFonts w:ascii="Cambria Math" w:hAnsi="Cambria Math"/>
            <w:lang w:val="de-CH"/>
          </w:rPr>
          <m:t>E</m:t>
        </m:r>
        <m:d>
          <m:dPr>
            <m:ctrlPr>
              <w:rPr>
                <w:rFonts w:ascii="Cambria Math" w:hAnsi="Cambria Math"/>
                <w:i/>
                <w:lang w:val="de-C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en-GB"/>
                  </w:rPr>
                  <m:t>*</m:t>
                </m:r>
              </m:sup>
            </m:sSubSup>
          </m:e>
        </m:d>
        <m:r>
          <w:rPr>
            <w:rFonts w:ascii="Cambria Math" w:hAnsi="Cambria Math"/>
            <w:lang w:val="en-GB"/>
          </w:rPr>
          <m:t>+</m:t>
        </m:r>
        <m:r>
          <w:rPr>
            <w:rFonts w:ascii="Cambria Math" w:hAnsi="Cambria Math"/>
            <w:lang w:val="de-CH"/>
          </w:rPr>
          <m:t>E</m:t>
        </m:r>
        <m:d>
          <m:dPr>
            <m:ctrlPr>
              <w:rPr>
                <w:rFonts w:ascii="Cambria Math" w:hAnsi="Cambria Math"/>
                <w:i/>
                <w:lang w:val="de-C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en-GB"/>
          </w:rPr>
          <m:t>=0</m:t>
        </m:r>
      </m:oMath>
    </w:p>
    <w:p w14:paraId="1A50E52A" w14:textId="2C7437B7" w:rsidR="00D70092" w:rsidRDefault="00D70092" w:rsidP="000511CC">
      <w:pPr>
        <w:pStyle w:val="PSUntertitel"/>
        <w:numPr>
          <w:ilvl w:val="0"/>
          <w:numId w:val="0"/>
        </w:numPr>
        <w:ind w:firstLine="567"/>
        <w:rPr>
          <w:lang w:val="en-GB"/>
        </w:rPr>
      </w:pPr>
    </w:p>
    <w:p w14:paraId="018A3333" w14:textId="210149A1" w:rsidR="00D70092" w:rsidRDefault="00D70092" w:rsidP="00A94BB2">
      <w:pPr>
        <w:pStyle w:val="PSUntertitel"/>
        <w:numPr>
          <w:ilvl w:val="0"/>
          <w:numId w:val="0"/>
        </w:numPr>
        <w:ind w:left="426"/>
        <w:rPr>
          <w:lang w:val="en-GB"/>
        </w:rPr>
      </w:pPr>
      <w:r>
        <w:rPr>
          <w:lang w:val="en-GB"/>
        </w:rPr>
        <w:t xml:space="preserve">Therefore: </w:t>
      </w:r>
    </w:p>
    <w:p w14:paraId="4972725D" w14:textId="272AA56B" w:rsidR="006C2B7D" w:rsidRPr="00A94BB2" w:rsidRDefault="006C2B7D" w:rsidP="006C2B7D">
      <w:pPr>
        <w:pStyle w:val="PSUntertitel"/>
        <w:numPr>
          <w:ilvl w:val="0"/>
          <w:numId w:val="0"/>
        </w:numPr>
        <w:ind w:firstLine="567"/>
        <w:jc w:val="center"/>
        <w:rPr>
          <w:bCs w:val="0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  <m:ctrlPr>
                <w:rPr>
                  <w:rFonts w:ascii="Cambria Math" w:hAnsi="Cambria Math"/>
                  <w:bCs w:val="0"/>
                  <w:i/>
                  <w:lang w:val="en-GB"/>
                </w:rPr>
              </m:ctrlPr>
            </m:e>
          </m:d>
          <m:r>
            <w:rPr>
              <w:rFonts w:ascii="Cambria Math" w:hAnsi="Cambria Math"/>
              <w:lang w:val="en-GB"/>
            </w:rPr>
            <m:t>=</m:t>
          </m:r>
          <m:r>
            <w:rPr>
              <w:rFonts w:ascii="Cambria Math" w:hAnsi="Cambria Math"/>
            </w:rPr>
            <m:t xml:space="preserve"> β+</m:t>
          </m:r>
          <m:r>
            <w:rPr>
              <w:rFonts w:ascii="Cambria Math" w:hAnsi="Cambria Math"/>
              <w:lang w:val="en-GB"/>
            </w:rPr>
            <m:t>E(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GB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  <w:lang w:val="en-GB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GB"/>
                </w:rPr>
                <m:t>'</m:t>
              </m:r>
            </m:sup>
          </m:sSup>
          <m:r>
            <w:rPr>
              <w:rFonts w:ascii="Cambria Math" w:hAnsi="Cambria Math"/>
            </w:rPr>
            <m:t>0))=β+0=β</m:t>
          </m:r>
        </m:oMath>
      </m:oMathPara>
    </w:p>
    <w:p w14:paraId="2A18BE95" w14:textId="12542343" w:rsidR="00A94BB2" w:rsidRDefault="00A94BB2" w:rsidP="006C2B7D">
      <w:pPr>
        <w:pStyle w:val="PSUntertitel"/>
        <w:numPr>
          <w:ilvl w:val="0"/>
          <w:numId w:val="0"/>
        </w:numPr>
        <w:ind w:firstLine="567"/>
        <w:jc w:val="center"/>
        <w:rPr>
          <w:bCs w:val="0"/>
        </w:rPr>
      </w:pPr>
    </w:p>
    <w:p w14:paraId="3A51FC49" w14:textId="2BA75B62" w:rsidR="00705393" w:rsidRDefault="00A94BB2" w:rsidP="00A94BB2">
      <w:pPr>
        <w:pStyle w:val="PSUntertitel"/>
        <w:numPr>
          <w:ilvl w:val="0"/>
          <w:numId w:val="0"/>
        </w:numPr>
        <w:ind w:left="426"/>
      </w:pPr>
      <w:r>
        <w:rPr>
          <w:bCs w:val="0"/>
        </w:rPr>
        <w:t>One can say that</w:t>
      </w:r>
      <m:oMath>
        <m:r>
          <w:rPr>
            <w:rFonts w:ascii="Cambria Math" w:hAnsi="Cambria Math"/>
          </w:rPr>
          <m:t xml:space="preserve">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is unbiased.</w:t>
      </w:r>
    </w:p>
    <w:p w14:paraId="4E6992F8" w14:textId="77777777" w:rsidR="00C523C3" w:rsidRDefault="00C523C3" w:rsidP="00A94BB2">
      <w:pPr>
        <w:pStyle w:val="PSUntertitel"/>
        <w:numPr>
          <w:ilvl w:val="0"/>
          <w:numId w:val="0"/>
        </w:numPr>
        <w:ind w:left="426"/>
        <w:rPr>
          <w:lang w:val="en-GB"/>
        </w:rPr>
      </w:pPr>
    </w:p>
    <w:p w14:paraId="159D0B2E" w14:textId="6B4B0B44" w:rsidR="00A94BB2" w:rsidRPr="00A94BB2" w:rsidRDefault="00A94BB2" w:rsidP="00A94BB2">
      <w:pPr>
        <w:pStyle w:val="PSUntertitel"/>
        <w:rPr>
          <w:lang w:val="en-GB"/>
        </w:rPr>
      </w:pPr>
    </w:p>
    <w:p w14:paraId="782E8A11" w14:textId="286FF24C" w:rsidR="003501A0" w:rsidRDefault="00652B5B" w:rsidP="003501A0">
      <w:pPr>
        <w:pStyle w:val="PSUntertitel"/>
        <w:numPr>
          <w:ilvl w:val="0"/>
          <w:numId w:val="0"/>
        </w:numPr>
        <w:ind w:left="426"/>
      </w:pPr>
      <w:r>
        <w:t xml:space="preserve">The variance of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</w:t>
      </w:r>
      <w:r w:rsidR="00486365">
        <w:t xml:space="preserve">without </w:t>
      </w:r>
      <w:r w:rsidR="00F72C15">
        <w:t xml:space="preserve">the </w:t>
      </w:r>
      <w:r w:rsidR="00486365">
        <w:t>measurement error is:</w:t>
      </w:r>
    </w:p>
    <w:p w14:paraId="7C28666F" w14:textId="77777777" w:rsidR="00486365" w:rsidRDefault="00486365" w:rsidP="003501A0">
      <w:pPr>
        <w:pStyle w:val="PSUntertitel"/>
        <w:numPr>
          <w:ilvl w:val="0"/>
          <w:numId w:val="0"/>
        </w:numPr>
        <w:ind w:left="426"/>
      </w:pPr>
    </w:p>
    <w:p w14:paraId="3CEF91C4" w14:textId="34EEB9AB" w:rsidR="00486365" w:rsidRPr="00486365" w:rsidRDefault="00486365" w:rsidP="00486365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</m:d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X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bCs w:val="0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*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555AD03" w14:textId="1F911C79" w:rsidR="00486365" w:rsidRDefault="00237997" w:rsidP="00237997">
      <w:pPr>
        <w:pStyle w:val="PSUntertitel"/>
        <w:numPr>
          <w:ilvl w:val="0"/>
          <w:numId w:val="0"/>
        </w:numPr>
        <w:ind w:left="426"/>
      </w:pPr>
      <w:r>
        <w:lastRenderedPageBreak/>
        <w:t xml:space="preserve">Where </w:t>
      </w:r>
      <m:oMath>
        <m:sSubSup>
          <m:sSubSupPr>
            <m:ctrlPr>
              <w:rPr>
                <w:rFonts w:ascii="Cambria Math" w:hAnsi="Cambria Math"/>
                <w:bCs w:val="0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*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F54E14">
        <w:rPr>
          <w:bCs w:val="0"/>
        </w:rPr>
        <w:t xml:space="preserve"> </w:t>
      </w:r>
      <w:r w:rsidR="00E65569">
        <w:rPr>
          <w:bCs w:val="0"/>
        </w:rPr>
        <w:t>refers to the variance of the error term of the true model</w:t>
      </w:r>
      <w:r w:rsidR="002E59D7">
        <w:rPr>
          <w:bCs w:val="0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ϵ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2E59D7">
        <w:t>)</w:t>
      </w:r>
      <w:r w:rsidR="0072124D">
        <w:t>. And so</w:t>
      </w:r>
      <w:r w:rsidR="002E13D6">
        <w:t>,</w:t>
      </w:r>
      <w:r w:rsidR="0072124D">
        <w:t xml:space="preserve"> this is equal </w:t>
      </w:r>
      <w:r w:rsidR="0073717A">
        <w:t xml:space="preserve">to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en-GB"/>
                  </w:rPr>
                  <m:t>*</m:t>
                </m:r>
              </m:sup>
            </m:sSubSup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5D793C">
        <w:t xml:space="preserve">. </w:t>
      </w:r>
      <w:r w:rsidR="00A40430">
        <w:t xml:space="preserve">The variance of the error term of the model with the measurement </w:t>
      </w:r>
      <w:r w:rsidR="00E025FD">
        <w:t>error is:</w:t>
      </w:r>
    </w:p>
    <w:p w14:paraId="1CFE16B7" w14:textId="2AE98680" w:rsidR="007B4C8F" w:rsidRDefault="008D5A42" w:rsidP="00237997">
      <w:pPr>
        <w:pStyle w:val="PSUntertitel"/>
        <w:numPr>
          <w:ilvl w:val="0"/>
          <w:numId w:val="0"/>
        </w:numPr>
        <w:ind w:left="426"/>
      </w:pPr>
      <w:r>
        <w:t>As shown already in a:</w:t>
      </w:r>
    </w:p>
    <w:p w14:paraId="334118FA" w14:textId="72A541D0" w:rsidR="007B4C8F" w:rsidRPr="007B4C8F" w:rsidRDefault="00053745" w:rsidP="007B4C8F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ϵ</m:t>
              </m:r>
            </m:e>
          </m:d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de-CH"/>
                    </w:rPr>
                    <m:t>*</m:t>
                  </m:r>
                </m:sup>
              </m:sSubSup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48DAC6E4" w14:textId="0C0CFC43" w:rsidR="007B4C8F" w:rsidRDefault="007B4C8F" w:rsidP="007B4C8F">
      <w:pPr>
        <w:pStyle w:val="PSUntertitel"/>
        <w:numPr>
          <w:ilvl w:val="0"/>
          <w:numId w:val="0"/>
        </w:numPr>
        <w:ind w:left="426"/>
        <w:jc w:val="center"/>
      </w:pPr>
    </w:p>
    <w:p w14:paraId="69364B3D" w14:textId="487EC04C" w:rsidR="007B4C8F" w:rsidRDefault="007B4C8F" w:rsidP="007B4C8F">
      <w:pPr>
        <w:pStyle w:val="PSUntertitel"/>
        <w:numPr>
          <w:ilvl w:val="0"/>
          <w:numId w:val="0"/>
        </w:numPr>
        <w:ind w:left="426"/>
        <w:jc w:val="both"/>
      </w:pPr>
      <w:r>
        <w:t>And therefore:</w:t>
      </w:r>
      <w:r w:rsidR="00E76DFB">
        <w:t xml:space="preserve"> </w:t>
      </w:r>
    </w:p>
    <w:p w14:paraId="41A3FD13" w14:textId="4B309718" w:rsidR="00E76DFB" w:rsidRDefault="00E76DFB" w:rsidP="007B4C8F">
      <w:pPr>
        <w:pStyle w:val="PSUntertitel"/>
        <w:numPr>
          <w:ilvl w:val="0"/>
          <w:numId w:val="0"/>
        </w:numPr>
        <w:ind w:left="426"/>
        <w:jc w:val="both"/>
      </w:pPr>
    </w:p>
    <w:p w14:paraId="686CBA0C" w14:textId="69AF2293" w:rsidR="00F50D4A" w:rsidRPr="00F72C15" w:rsidRDefault="00F50D4A" w:rsidP="00F50D4A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</m:e>
          </m:d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d>
              <m:r>
                <w:rPr>
                  <w:rFonts w:ascii="Cambria Math" w:hAnsi="Cambria Math"/>
                </w:rPr>
                <m:t>X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*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ECE60DA" w14:textId="4E668A46" w:rsidR="00F72C15" w:rsidRPr="00F72C15" w:rsidRDefault="00F72C15" w:rsidP="00F72C15">
      <w:pPr>
        <w:pStyle w:val="PSUntertitel"/>
        <w:numPr>
          <w:ilvl w:val="0"/>
          <w:numId w:val="0"/>
        </w:numPr>
        <w:ind w:left="426"/>
        <w:rPr>
          <w:bCs w:val="0"/>
        </w:rPr>
      </w:pPr>
    </w:p>
    <w:p w14:paraId="47661832" w14:textId="2B3E9323" w:rsidR="00822362" w:rsidRDefault="00F72C15" w:rsidP="00AE5470">
      <w:pPr>
        <w:pStyle w:val="PSUntertitel"/>
        <w:numPr>
          <w:ilvl w:val="0"/>
          <w:numId w:val="0"/>
        </w:numPr>
        <w:ind w:left="426"/>
      </w:pPr>
      <w:r>
        <w:t>So</w:t>
      </w:r>
      <w:r w:rsidR="00224565">
        <w:t xml:space="preserve">, </w:t>
      </w:r>
      <w:r>
        <w:t xml:space="preserve">one can say that the variance of the estimator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is larger for the model with the measurement error </w:t>
      </w:r>
      <w:r w:rsidR="00224565">
        <w:t xml:space="preserve">in y than without. </w:t>
      </w:r>
    </w:p>
    <w:p w14:paraId="1A9F7391" w14:textId="77777777" w:rsidR="00AE5470" w:rsidRDefault="00AE5470" w:rsidP="00AE5470">
      <w:pPr>
        <w:pStyle w:val="PSUntertitel"/>
        <w:numPr>
          <w:ilvl w:val="0"/>
          <w:numId w:val="0"/>
        </w:numPr>
        <w:ind w:left="426"/>
      </w:pPr>
    </w:p>
    <w:p w14:paraId="6AFDF220" w14:textId="77777777" w:rsidR="00AE5470" w:rsidRPr="000A469C" w:rsidRDefault="00AE5470" w:rsidP="00AE5470">
      <w:pPr>
        <w:pStyle w:val="PSUntertitel"/>
      </w:pPr>
    </w:p>
    <w:p w14:paraId="08D57B65" w14:textId="2BE6BA1E" w:rsidR="00240120" w:rsidRDefault="00F72C84" w:rsidP="00FB21B6">
      <w:pPr>
        <w:pStyle w:val="PSUntertitel"/>
        <w:numPr>
          <w:ilvl w:val="0"/>
          <w:numId w:val="0"/>
        </w:numPr>
        <w:ind w:left="426"/>
      </w:pPr>
      <w:r>
        <w:t>They would be</w:t>
      </w:r>
      <w:r w:rsidR="001F7487">
        <w:t xml:space="preserve"> </w:t>
      </w:r>
      <w:r w:rsidR="003E0007">
        <w:t xml:space="preserve">right </w:t>
      </w:r>
      <w:r>
        <w:t xml:space="preserve">by saying it </w:t>
      </w:r>
      <w:r w:rsidR="00FB21B6">
        <w:t xml:space="preserve">is not a big deal. </w:t>
      </w:r>
      <w:r w:rsidR="00A97A3D">
        <w:t>A measurement</w:t>
      </w:r>
      <w:r w:rsidR="00144D90">
        <w:t xml:space="preserve"> </w:t>
      </w:r>
      <w:r w:rsidR="008D5A42">
        <w:t xml:space="preserve">error </w:t>
      </w:r>
      <w:r w:rsidR="00144D90">
        <w:t xml:space="preserve">in the dependent variable y does not bias the estimator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 w:rsidR="00D23189">
        <w:t xml:space="preserve"> but increases </w:t>
      </w:r>
      <w:r w:rsidR="003752FD">
        <w:t>its</w:t>
      </w:r>
      <w:r w:rsidR="00A06D4D">
        <w:t xml:space="preserve"> variance</w:t>
      </w:r>
      <w:r w:rsidR="008D5A42">
        <w:t xml:space="preserve"> </w:t>
      </w:r>
      <w:r w:rsidR="008D5A42">
        <w:t>(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</m:d>
      </m:oMath>
      <w:r w:rsidR="008D5A42">
        <w:rPr>
          <w:bCs w:val="0"/>
        </w:rPr>
        <w:t xml:space="preserve">) </w:t>
      </w:r>
      <w:r w:rsidR="008D5A42">
        <w:t xml:space="preserve">as shown in c </w:t>
      </w:r>
      <w:r w:rsidR="00235773">
        <w:rPr>
          <w:bCs w:val="0"/>
        </w:rPr>
        <w:t>and therefor a mea</w:t>
      </w:r>
      <w:r w:rsidR="004647E7">
        <w:rPr>
          <w:bCs w:val="0"/>
        </w:rPr>
        <w:t>s</w:t>
      </w:r>
      <w:r w:rsidR="0014487C">
        <w:rPr>
          <w:bCs w:val="0"/>
        </w:rPr>
        <w:t xml:space="preserve">urement error </w:t>
      </w:r>
      <w:r w:rsidR="00F44F25">
        <w:rPr>
          <w:bCs w:val="0"/>
        </w:rPr>
        <w:t>in the dependent variable is</w:t>
      </w:r>
      <w:r w:rsidR="001F7487">
        <w:rPr>
          <w:bCs w:val="0"/>
        </w:rPr>
        <w:t xml:space="preserve"> indeed</w:t>
      </w:r>
      <w:r w:rsidR="00F44F25">
        <w:rPr>
          <w:bCs w:val="0"/>
        </w:rPr>
        <w:t xml:space="preserve"> not a big deal.</w:t>
      </w:r>
      <w:r w:rsidR="003E0007">
        <w:rPr>
          <w:bCs w:val="0"/>
        </w:rPr>
        <w:t xml:space="preserve"> But </w:t>
      </w:r>
      <w:r w:rsidR="00903081">
        <w:rPr>
          <w:bCs w:val="0"/>
        </w:rPr>
        <w:t xml:space="preserve">a measurement </w:t>
      </w:r>
      <w:r w:rsidR="008D5A42">
        <w:rPr>
          <w:bCs w:val="0"/>
        </w:rPr>
        <w:t xml:space="preserve">error </w:t>
      </w:r>
      <w:bookmarkStart w:id="0" w:name="_GoBack"/>
      <w:bookmarkEnd w:id="0"/>
      <w:r w:rsidR="00903081">
        <w:rPr>
          <w:bCs w:val="0"/>
        </w:rPr>
        <w:t xml:space="preserve">in an independent variable biases the estimator and </w:t>
      </w:r>
      <w:r w:rsidR="001A2986">
        <w:rPr>
          <w:bCs w:val="0"/>
        </w:rPr>
        <w:t xml:space="preserve">therefor would end up in a big deal. </w:t>
      </w:r>
    </w:p>
    <w:p w14:paraId="5E84F276" w14:textId="77777777" w:rsidR="00FB21B6" w:rsidRDefault="00FB21B6" w:rsidP="00FB21B6">
      <w:pPr>
        <w:pStyle w:val="PSUntertitel"/>
        <w:numPr>
          <w:ilvl w:val="0"/>
          <w:numId w:val="0"/>
        </w:numPr>
        <w:ind w:left="426"/>
      </w:pPr>
    </w:p>
    <w:p w14:paraId="0BDCCA22" w14:textId="31B02CB8" w:rsidR="000A469C" w:rsidRPr="000A469C" w:rsidRDefault="000A469C" w:rsidP="00AE5470">
      <w:pPr>
        <w:pStyle w:val="PSUntertitel"/>
        <w:numPr>
          <w:ilvl w:val="0"/>
          <w:numId w:val="0"/>
        </w:numPr>
        <w:ind w:firstLine="567"/>
      </w:pPr>
    </w:p>
    <w:p w14:paraId="681BBF83" w14:textId="77777777" w:rsidR="00F6294B" w:rsidRPr="00F73750" w:rsidRDefault="00F6294B" w:rsidP="00CC036D">
      <w:pPr>
        <w:pStyle w:val="PSUntertitel"/>
        <w:numPr>
          <w:ilvl w:val="0"/>
          <w:numId w:val="0"/>
        </w:numPr>
        <w:ind w:firstLine="567"/>
        <w:jc w:val="center"/>
        <w:rPr>
          <w:lang w:val="en-GB"/>
        </w:rPr>
      </w:pPr>
    </w:p>
    <w:p w14:paraId="3AEF0C45" w14:textId="7FB684BC" w:rsidR="00706F1C" w:rsidRDefault="00706F1C" w:rsidP="00706F1C">
      <w:pPr>
        <w:pStyle w:val="PSUntertitel"/>
        <w:numPr>
          <w:ilvl w:val="0"/>
          <w:numId w:val="0"/>
        </w:numPr>
        <w:ind w:firstLine="567"/>
      </w:pPr>
    </w:p>
    <w:p w14:paraId="180F200D" w14:textId="77777777" w:rsidR="00706F1C" w:rsidRDefault="00706F1C" w:rsidP="00706F1C">
      <w:pPr>
        <w:pStyle w:val="PSUntertitel"/>
        <w:numPr>
          <w:ilvl w:val="0"/>
          <w:numId w:val="0"/>
        </w:numPr>
        <w:ind w:firstLine="567"/>
        <w:jc w:val="center"/>
      </w:pPr>
    </w:p>
    <w:p w14:paraId="24F725F5" w14:textId="77777777" w:rsidR="00164A54" w:rsidRPr="00706F1C" w:rsidRDefault="00164A54" w:rsidP="00706F1C">
      <w:pPr>
        <w:pStyle w:val="PSUntertitel"/>
        <w:numPr>
          <w:ilvl w:val="0"/>
          <w:numId w:val="0"/>
        </w:numPr>
        <w:ind w:firstLine="567"/>
      </w:pPr>
    </w:p>
    <w:p w14:paraId="4BD09D34" w14:textId="77777777" w:rsidR="00164A54" w:rsidRPr="00675DDC" w:rsidRDefault="00164A54" w:rsidP="007865BB">
      <w:pPr>
        <w:pStyle w:val="PSUntertitel"/>
        <w:numPr>
          <w:ilvl w:val="0"/>
          <w:numId w:val="0"/>
        </w:numPr>
        <w:ind w:firstLine="567"/>
        <w:jc w:val="center"/>
        <w:rPr>
          <w:lang w:val="en-GB"/>
        </w:rPr>
      </w:pPr>
    </w:p>
    <w:p w14:paraId="23C277ED" w14:textId="2FA0A293" w:rsidR="007865BB" w:rsidRPr="00675DDC" w:rsidRDefault="007865BB" w:rsidP="007865BB">
      <w:pPr>
        <w:pStyle w:val="PSUntertitel"/>
        <w:numPr>
          <w:ilvl w:val="0"/>
          <w:numId w:val="0"/>
        </w:numPr>
        <w:ind w:firstLine="567"/>
        <w:jc w:val="center"/>
        <w:rPr>
          <w:lang w:val="en-GB"/>
        </w:rPr>
      </w:pPr>
    </w:p>
    <w:p w14:paraId="06935368" w14:textId="77777777" w:rsidR="00C211AC" w:rsidRPr="00675DDC" w:rsidRDefault="00C211AC" w:rsidP="00C478B8">
      <w:pPr>
        <w:pStyle w:val="PSUntertitel"/>
        <w:numPr>
          <w:ilvl w:val="0"/>
          <w:numId w:val="0"/>
        </w:numPr>
        <w:ind w:left="1428"/>
        <w:jc w:val="center"/>
        <w:rPr>
          <w:lang w:val="en-GB"/>
        </w:rPr>
      </w:pPr>
    </w:p>
    <w:p w14:paraId="3EFEACF1" w14:textId="77777777" w:rsidR="0091031C" w:rsidRPr="00675DDC" w:rsidRDefault="0091031C" w:rsidP="00C478B8">
      <w:pPr>
        <w:pStyle w:val="PSUntertitel"/>
        <w:numPr>
          <w:ilvl w:val="0"/>
          <w:numId w:val="0"/>
        </w:numPr>
        <w:ind w:left="1428"/>
        <w:jc w:val="center"/>
        <w:rPr>
          <w:lang w:val="en-GB"/>
        </w:rPr>
      </w:pPr>
    </w:p>
    <w:sectPr w:rsidR="0091031C" w:rsidRPr="00675D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377B25" w14:textId="77777777" w:rsidR="00BD2302" w:rsidRDefault="00BD2302" w:rsidP="00635BD6">
      <w:pPr>
        <w:spacing w:after="0" w:line="240" w:lineRule="auto"/>
      </w:pPr>
      <w:r>
        <w:separator/>
      </w:r>
    </w:p>
  </w:endnote>
  <w:endnote w:type="continuationSeparator" w:id="0">
    <w:p w14:paraId="3DABAD2D" w14:textId="77777777" w:rsidR="00BD2302" w:rsidRDefault="00BD2302" w:rsidP="00635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F4B2A" w14:textId="77777777" w:rsidR="00053745" w:rsidRDefault="0005374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-101884697"/>
      <w:docPartObj>
        <w:docPartGallery w:val="Page Numbers (Bottom of Page)"/>
        <w:docPartUnique/>
      </w:docPartObj>
    </w:sdtPr>
    <w:sdtContent>
      <w:p w14:paraId="19AA3599" w14:textId="1FB8DC70" w:rsidR="00053745" w:rsidRPr="00F067BD" w:rsidRDefault="00053745">
        <w:pPr>
          <w:pStyle w:val="Fuzeile"/>
          <w:jc w:val="right"/>
          <w:rPr>
            <w:rFonts w:ascii="Times New Roman" w:hAnsi="Times New Roman" w:cs="Times New Roman"/>
          </w:rPr>
        </w:pPr>
        <w:r w:rsidRPr="00F067BD">
          <w:rPr>
            <w:rFonts w:ascii="Times New Roman" w:hAnsi="Times New Roman" w:cs="Times New Roman"/>
          </w:rPr>
          <w:fldChar w:fldCharType="begin"/>
        </w:r>
        <w:r w:rsidRPr="00F067BD">
          <w:rPr>
            <w:rFonts w:ascii="Times New Roman" w:hAnsi="Times New Roman" w:cs="Times New Roman"/>
          </w:rPr>
          <w:instrText>PAGE   \* MERGEFORMAT</w:instrText>
        </w:r>
        <w:r w:rsidRPr="00F067BD">
          <w:rPr>
            <w:rFonts w:ascii="Times New Roman" w:hAnsi="Times New Roman" w:cs="Times New Roman"/>
          </w:rPr>
          <w:fldChar w:fldCharType="separate"/>
        </w:r>
        <w:r w:rsidRPr="00F067BD">
          <w:rPr>
            <w:rFonts w:ascii="Times New Roman" w:hAnsi="Times New Roman" w:cs="Times New Roman"/>
            <w:lang w:val="de-DE"/>
          </w:rPr>
          <w:t>2</w:t>
        </w:r>
        <w:r w:rsidRPr="00F067BD">
          <w:rPr>
            <w:rFonts w:ascii="Times New Roman" w:hAnsi="Times New Roman" w:cs="Times New Roman"/>
          </w:rPr>
          <w:fldChar w:fldCharType="end"/>
        </w:r>
      </w:p>
    </w:sdtContent>
  </w:sdt>
  <w:p w14:paraId="362957E1" w14:textId="4FFC57D6" w:rsidR="00053745" w:rsidRPr="00F067BD" w:rsidRDefault="00053745" w:rsidP="00F067BD">
    <w:pPr>
      <w:pStyle w:val="Fuzeile"/>
      <w:jc w:val="center"/>
      <w:rPr>
        <w:rFonts w:ascii="Times New Roman" w:hAnsi="Times New Roman" w:cs="Times New Roman"/>
      </w:rPr>
    </w:pPr>
    <w:r w:rsidRPr="00F067BD">
      <w:rPr>
        <w:rFonts w:ascii="Times New Roman" w:hAnsi="Times New Roman" w:cs="Times New Roman"/>
      </w:rPr>
      <w:t>Tarik Benli 15-719-818, Ramon Gmür 16-705-220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F8C8F" w14:textId="77777777" w:rsidR="00053745" w:rsidRDefault="0005374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2AA647" w14:textId="77777777" w:rsidR="00BD2302" w:rsidRDefault="00BD2302" w:rsidP="00635BD6">
      <w:pPr>
        <w:spacing w:after="0" w:line="240" w:lineRule="auto"/>
      </w:pPr>
      <w:r>
        <w:separator/>
      </w:r>
    </w:p>
  </w:footnote>
  <w:footnote w:type="continuationSeparator" w:id="0">
    <w:p w14:paraId="0024071F" w14:textId="77777777" w:rsidR="00BD2302" w:rsidRDefault="00BD2302" w:rsidP="00635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E6C24" w14:textId="77777777" w:rsidR="00053745" w:rsidRDefault="0005374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B8ED4" w14:textId="6D7F4EF4" w:rsidR="00053745" w:rsidRPr="00635BD6" w:rsidRDefault="00053745">
    <w:pPr>
      <w:pStyle w:val="Kopfzeile"/>
      <w:rPr>
        <w:rFonts w:ascii="Times New Roman" w:hAnsi="Times New Roman" w:cs="Times New Roman"/>
      </w:rPr>
    </w:pPr>
    <w:proofErr w:type="spellStart"/>
    <w:r w:rsidRPr="00635BD6">
      <w:rPr>
        <w:rFonts w:ascii="Times New Roman" w:hAnsi="Times New Roman" w:cs="Times New Roman"/>
      </w:rPr>
      <w:t>Empirical</w:t>
    </w:r>
    <w:proofErr w:type="spellEnd"/>
    <w:r>
      <w:rPr>
        <w:rFonts w:ascii="Times New Roman" w:hAnsi="Times New Roman" w:cs="Times New Roman"/>
      </w:rPr>
      <w:t xml:space="preserve"> Methods</w:t>
    </w:r>
    <w:r>
      <w:rPr>
        <w:rFonts w:ascii="Times New Roman" w:hAnsi="Times New Roman" w:cs="Times New Roman"/>
      </w:rPr>
      <w:tab/>
      <w:t>Problem Set 2</w:t>
    </w:r>
    <w:r>
      <w:rPr>
        <w:rFonts w:ascii="Times New Roman" w:hAnsi="Times New Roman" w:cs="Times New Roman"/>
      </w:rPr>
      <w:tab/>
      <w:t>11.11.2019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D6E72" w14:textId="77777777" w:rsidR="00053745" w:rsidRDefault="0005374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1AF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6655B"/>
    <w:multiLevelType w:val="hybridMultilevel"/>
    <w:tmpl w:val="A598401A"/>
    <w:lvl w:ilvl="0" w:tplc="6DD6088E">
      <w:numFmt w:val="bullet"/>
      <w:lvlText w:val="-"/>
      <w:lvlJc w:val="left"/>
      <w:pPr>
        <w:ind w:left="786" w:hanging="360"/>
      </w:pPr>
      <w:rPr>
        <w:rFonts w:ascii="Times New Roman" w:eastAsiaTheme="minorEastAsia" w:hAnsi="Times New Roman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A4D4EA8"/>
    <w:multiLevelType w:val="hybridMultilevel"/>
    <w:tmpl w:val="639004E6"/>
    <w:lvl w:ilvl="0" w:tplc="01382B8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E1B91"/>
    <w:multiLevelType w:val="hybridMultilevel"/>
    <w:tmpl w:val="84E277EC"/>
    <w:lvl w:ilvl="0" w:tplc="EAA42E96">
      <w:numFmt w:val="bullet"/>
      <w:lvlText w:val=""/>
      <w:lvlJc w:val="left"/>
      <w:pPr>
        <w:ind w:left="786" w:hanging="360"/>
      </w:pPr>
      <w:rPr>
        <w:rFonts w:ascii="Wingdings" w:eastAsiaTheme="minorEastAsia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C8463EB"/>
    <w:multiLevelType w:val="hybridMultilevel"/>
    <w:tmpl w:val="408C8852"/>
    <w:lvl w:ilvl="0" w:tplc="A614EFCE">
      <w:numFmt w:val="bullet"/>
      <w:lvlText w:val="-"/>
      <w:lvlJc w:val="left"/>
      <w:pPr>
        <w:ind w:left="786" w:hanging="360"/>
      </w:pPr>
      <w:rPr>
        <w:rFonts w:ascii="Times New Roman" w:eastAsiaTheme="minorEastAsia" w:hAnsi="Times New Roman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0A40C66"/>
    <w:multiLevelType w:val="hybridMultilevel"/>
    <w:tmpl w:val="BBE00D76"/>
    <w:lvl w:ilvl="0" w:tplc="946C69DC">
      <w:numFmt w:val="bullet"/>
      <w:lvlText w:val="-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EC23DBB"/>
    <w:multiLevelType w:val="hybridMultilevel"/>
    <w:tmpl w:val="67F0E428"/>
    <w:lvl w:ilvl="0" w:tplc="62FCE554">
      <w:start w:val="1"/>
      <w:numFmt w:val="lowerLetter"/>
      <w:pStyle w:val="PSUntertitel"/>
      <w:lvlText w:val="%1)"/>
      <w:lvlJc w:val="left"/>
      <w:pPr>
        <w:ind w:left="720" w:hanging="360"/>
      </w:pPr>
      <w:rPr>
        <w:rFonts w:hint="default"/>
        <w:i w:val="0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36997"/>
    <w:multiLevelType w:val="hybridMultilevel"/>
    <w:tmpl w:val="B45E1956"/>
    <w:lvl w:ilvl="0" w:tplc="B93CBD5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07551"/>
    <w:multiLevelType w:val="hybridMultilevel"/>
    <w:tmpl w:val="38F6917E"/>
    <w:lvl w:ilvl="0" w:tplc="AC1EA8B8">
      <w:start w:val="2"/>
      <w:numFmt w:val="bullet"/>
      <w:lvlText w:val=""/>
      <w:lvlJc w:val="left"/>
      <w:pPr>
        <w:ind w:left="786" w:hanging="360"/>
      </w:pPr>
      <w:rPr>
        <w:rFonts w:ascii="Wingdings" w:eastAsiaTheme="minorEastAsia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290E3539"/>
    <w:multiLevelType w:val="hybridMultilevel"/>
    <w:tmpl w:val="C8B2D728"/>
    <w:lvl w:ilvl="0" w:tplc="9B2EA8F8">
      <w:numFmt w:val="bullet"/>
      <w:lvlText w:val=""/>
      <w:lvlJc w:val="left"/>
      <w:pPr>
        <w:ind w:left="1788" w:hanging="360"/>
      </w:pPr>
      <w:rPr>
        <w:rFonts w:ascii="Wingdings" w:eastAsiaTheme="minorEastAsia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" w15:restartNumberingAfterBreak="0">
    <w:nsid w:val="2DDA4C41"/>
    <w:multiLevelType w:val="hybridMultilevel"/>
    <w:tmpl w:val="63E002A0"/>
    <w:lvl w:ilvl="0" w:tplc="3620D8DE">
      <w:numFmt w:val="bullet"/>
      <w:lvlText w:val=""/>
      <w:lvlJc w:val="left"/>
      <w:pPr>
        <w:ind w:left="927" w:hanging="360"/>
      </w:pPr>
      <w:rPr>
        <w:rFonts w:ascii="Wingdings" w:eastAsiaTheme="minorEastAsia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328F4387"/>
    <w:multiLevelType w:val="hybridMultilevel"/>
    <w:tmpl w:val="0AA48D1A"/>
    <w:lvl w:ilvl="0" w:tplc="F716B4BC">
      <w:start w:val="1"/>
      <w:numFmt w:val="lowerRoman"/>
      <w:lvlText w:val="%1)"/>
      <w:lvlJc w:val="left"/>
      <w:pPr>
        <w:ind w:left="721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1" w:hanging="360"/>
      </w:pPr>
    </w:lvl>
    <w:lvl w:ilvl="2" w:tplc="0807001B" w:tentative="1">
      <w:start w:val="1"/>
      <w:numFmt w:val="lowerRoman"/>
      <w:lvlText w:val="%3."/>
      <w:lvlJc w:val="right"/>
      <w:pPr>
        <w:ind w:left="1801" w:hanging="180"/>
      </w:pPr>
    </w:lvl>
    <w:lvl w:ilvl="3" w:tplc="0807000F" w:tentative="1">
      <w:start w:val="1"/>
      <w:numFmt w:val="decimal"/>
      <w:lvlText w:val="%4."/>
      <w:lvlJc w:val="left"/>
      <w:pPr>
        <w:ind w:left="2521" w:hanging="360"/>
      </w:pPr>
    </w:lvl>
    <w:lvl w:ilvl="4" w:tplc="08070019" w:tentative="1">
      <w:start w:val="1"/>
      <w:numFmt w:val="lowerLetter"/>
      <w:lvlText w:val="%5."/>
      <w:lvlJc w:val="left"/>
      <w:pPr>
        <w:ind w:left="3241" w:hanging="360"/>
      </w:pPr>
    </w:lvl>
    <w:lvl w:ilvl="5" w:tplc="0807001B" w:tentative="1">
      <w:start w:val="1"/>
      <w:numFmt w:val="lowerRoman"/>
      <w:lvlText w:val="%6."/>
      <w:lvlJc w:val="right"/>
      <w:pPr>
        <w:ind w:left="3961" w:hanging="180"/>
      </w:pPr>
    </w:lvl>
    <w:lvl w:ilvl="6" w:tplc="0807000F" w:tentative="1">
      <w:start w:val="1"/>
      <w:numFmt w:val="decimal"/>
      <w:lvlText w:val="%7."/>
      <w:lvlJc w:val="left"/>
      <w:pPr>
        <w:ind w:left="4681" w:hanging="360"/>
      </w:pPr>
    </w:lvl>
    <w:lvl w:ilvl="7" w:tplc="08070019" w:tentative="1">
      <w:start w:val="1"/>
      <w:numFmt w:val="lowerLetter"/>
      <w:lvlText w:val="%8."/>
      <w:lvlJc w:val="left"/>
      <w:pPr>
        <w:ind w:left="5401" w:hanging="360"/>
      </w:pPr>
    </w:lvl>
    <w:lvl w:ilvl="8" w:tplc="0807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2" w15:restartNumberingAfterBreak="0">
    <w:nsid w:val="3BF30FD9"/>
    <w:multiLevelType w:val="hybridMultilevel"/>
    <w:tmpl w:val="2494938C"/>
    <w:lvl w:ilvl="0" w:tplc="877C01D2">
      <w:start w:val="1"/>
      <w:numFmt w:val="lowerLetter"/>
      <w:pStyle w:val="PSUnteruntertitel"/>
      <w:lvlText w:val="%1)"/>
      <w:lvlJc w:val="left"/>
      <w:pPr>
        <w:ind w:left="720" w:hanging="360"/>
      </w:pPr>
      <w:rPr>
        <w:rFonts w:hint="default"/>
      </w:rPr>
    </w:lvl>
    <w:lvl w:ilvl="1" w:tplc="7BD2B110">
      <w:start w:val="9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E573AE"/>
    <w:multiLevelType w:val="hybridMultilevel"/>
    <w:tmpl w:val="76A2B3CE"/>
    <w:lvl w:ilvl="0" w:tplc="3934EA48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3195215"/>
    <w:multiLevelType w:val="hybridMultilevel"/>
    <w:tmpl w:val="93D2720E"/>
    <w:lvl w:ilvl="0" w:tplc="DF5A4356">
      <w:start w:val="2"/>
      <w:numFmt w:val="bullet"/>
      <w:lvlText w:val="-"/>
      <w:lvlJc w:val="left"/>
      <w:pPr>
        <w:ind w:left="786" w:hanging="360"/>
      </w:pPr>
      <w:rPr>
        <w:rFonts w:ascii="Times New Roman" w:eastAsiaTheme="minorEastAsia" w:hAnsi="Times New Roman" w:cs="Times New Roman" w:hint="default"/>
      </w:rPr>
    </w:lvl>
    <w:lvl w:ilvl="1" w:tplc="0807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426278A"/>
    <w:multiLevelType w:val="hybridMultilevel"/>
    <w:tmpl w:val="829053EC"/>
    <w:lvl w:ilvl="0" w:tplc="91FA9B26">
      <w:start w:val="1"/>
      <w:numFmt w:val="decimal"/>
      <w:pStyle w:val="PSTitel"/>
      <w:lvlText w:val="%1."/>
      <w:lvlJc w:val="left"/>
      <w:pPr>
        <w:ind w:left="720" w:hanging="360"/>
      </w:pPr>
      <w:rPr>
        <w:rFonts w:hint="default"/>
      </w:rPr>
    </w:lvl>
    <w:lvl w:ilvl="1" w:tplc="CE72A9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B34465"/>
    <w:multiLevelType w:val="hybridMultilevel"/>
    <w:tmpl w:val="12C8EBEC"/>
    <w:lvl w:ilvl="0" w:tplc="FFCA6EFC">
      <w:start w:val="2"/>
      <w:numFmt w:val="bullet"/>
      <w:lvlText w:val=""/>
      <w:lvlJc w:val="left"/>
      <w:pPr>
        <w:ind w:left="786" w:hanging="360"/>
      </w:pPr>
      <w:rPr>
        <w:rFonts w:ascii="Wingdings" w:eastAsiaTheme="minorEastAsia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4B9A0A3E"/>
    <w:multiLevelType w:val="hybridMultilevel"/>
    <w:tmpl w:val="4B52D8BE"/>
    <w:lvl w:ilvl="0" w:tplc="0807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 w15:restartNumberingAfterBreak="0">
    <w:nsid w:val="54A6373A"/>
    <w:multiLevelType w:val="hybridMultilevel"/>
    <w:tmpl w:val="FFB2F72C"/>
    <w:lvl w:ilvl="0" w:tplc="2C005A34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83C2BE1"/>
    <w:multiLevelType w:val="hybridMultilevel"/>
    <w:tmpl w:val="0BD2EC4A"/>
    <w:lvl w:ilvl="0" w:tplc="08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1676F1B"/>
    <w:multiLevelType w:val="hybridMultilevel"/>
    <w:tmpl w:val="6B5AE26C"/>
    <w:lvl w:ilvl="0" w:tplc="F1304C4C">
      <w:start w:val="1"/>
      <w:numFmt w:val="lowerRoman"/>
      <w:lvlText w:val="%1)"/>
      <w:lvlJc w:val="left"/>
      <w:pPr>
        <w:ind w:left="721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1" w:hanging="360"/>
      </w:pPr>
    </w:lvl>
    <w:lvl w:ilvl="2" w:tplc="0807001B" w:tentative="1">
      <w:start w:val="1"/>
      <w:numFmt w:val="lowerRoman"/>
      <w:lvlText w:val="%3."/>
      <w:lvlJc w:val="right"/>
      <w:pPr>
        <w:ind w:left="1801" w:hanging="180"/>
      </w:pPr>
    </w:lvl>
    <w:lvl w:ilvl="3" w:tplc="0807000F" w:tentative="1">
      <w:start w:val="1"/>
      <w:numFmt w:val="decimal"/>
      <w:lvlText w:val="%4."/>
      <w:lvlJc w:val="left"/>
      <w:pPr>
        <w:ind w:left="2521" w:hanging="360"/>
      </w:pPr>
    </w:lvl>
    <w:lvl w:ilvl="4" w:tplc="08070019" w:tentative="1">
      <w:start w:val="1"/>
      <w:numFmt w:val="lowerLetter"/>
      <w:lvlText w:val="%5."/>
      <w:lvlJc w:val="left"/>
      <w:pPr>
        <w:ind w:left="3241" w:hanging="360"/>
      </w:pPr>
    </w:lvl>
    <w:lvl w:ilvl="5" w:tplc="0807001B" w:tentative="1">
      <w:start w:val="1"/>
      <w:numFmt w:val="lowerRoman"/>
      <w:lvlText w:val="%6."/>
      <w:lvlJc w:val="right"/>
      <w:pPr>
        <w:ind w:left="3961" w:hanging="180"/>
      </w:pPr>
    </w:lvl>
    <w:lvl w:ilvl="6" w:tplc="0807000F" w:tentative="1">
      <w:start w:val="1"/>
      <w:numFmt w:val="decimal"/>
      <w:lvlText w:val="%7."/>
      <w:lvlJc w:val="left"/>
      <w:pPr>
        <w:ind w:left="4681" w:hanging="360"/>
      </w:pPr>
    </w:lvl>
    <w:lvl w:ilvl="7" w:tplc="08070019" w:tentative="1">
      <w:start w:val="1"/>
      <w:numFmt w:val="lowerLetter"/>
      <w:lvlText w:val="%8."/>
      <w:lvlJc w:val="left"/>
      <w:pPr>
        <w:ind w:left="5401" w:hanging="360"/>
      </w:pPr>
    </w:lvl>
    <w:lvl w:ilvl="8" w:tplc="0807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1" w15:restartNumberingAfterBreak="0">
    <w:nsid w:val="715C327B"/>
    <w:multiLevelType w:val="hybridMultilevel"/>
    <w:tmpl w:val="DA465FE0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0"/>
  </w:num>
  <w:num w:numId="4">
    <w:abstractNumId w:val="21"/>
  </w:num>
  <w:num w:numId="5">
    <w:abstractNumId w:val="12"/>
  </w:num>
  <w:num w:numId="6">
    <w:abstractNumId w:val="2"/>
  </w:num>
  <w:num w:numId="7">
    <w:abstractNumId w:val="11"/>
  </w:num>
  <w:num w:numId="8">
    <w:abstractNumId w:val="20"/>
  </w:num>
  <w:num w:numId="9">
    <w:abstractNumId w:val="18"/>
  </w:num>
  <w:num w:numId="10">
    <w:abstractNumId w:val="7"/>
  </w:num>
  <w:num w:numId="11">
    <w:abstractNumId w:val="8"/>
  </w:num>
  <w:num w:numId="12">
    <w:abstractNumId w:val="14"/>
  </w:num>
  <w:num w:numId="13">
    <w:abstractNumId w:val="16"/>
  </w:num>
  <w:num w:numId="14">
    <w:abstractNumId w:val="1"/>
  </w:num>
  <w:num w:numId="15">
    <w:abstractNumId w:val="5"/>
  </w:num>
  <w:num w:numId="16">
    <w:abstractNumId w:val="4"/>
  </w:num>
  <w:num w:numId="17">
    <w:abstractNumId w:val="13"/>
  </w:num>
  <w:num w:numId="18">
    <w:abstractNumId w:val="17"/>
  </w:num>
  <w:num w:numId="19">
    <w:abstractNumId w:val="19"/>
  </w:num>
  <w:num w:numId="20">
    <w:abstractNumId w:val="9"/>
  </w:num>
  <w:num w:numId="21">
    <w:abstractNumId w:val="10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D4"/>
    <w:rsid w:val="00013BD7"/>
    <w:rsid w:val="0002393C"/>
    <w:rsid w:val="000242E4"/>
    <w:rsid w:val="00040832"/>
    <w:rsid w:val="000511CC"/>
    <w:rsid w:val="00053745"/>
    <w:rsid w:val="000564D8"/>
    <w:rsid w:val="0006372C"/>
    <w:rsid w:val="00076A05"/>
    <w:rsid w:val="000A469C"/>
    <w:rsid w:val="000A7651"/>
    <w:rsid w:val="000D4898"/>
    <w:rsid w:val="000D7B47"/>
    <w:rsid w:val="000F1016"/>
    <w:rsid w:val="00114819"/>
    <w:rsid w:val="001203D8"/>
    <w:rsid w:val="00133C9D"/>
    <w:rsid w:val="0014365D"/>
    <w:rsid w:val="0014487C"/>
    <w:rsid w:val="00144D90"/>
    <w:rsid w:val="00157A37"/>
    <w:rsid w:val="00164A54"/>
    <w:rsid w:val="001753A9"/>
    <w:rsid w:val="00191B1D"/>
    <w:rsid w:val="001A0E80"/>
    <w:rsid w:val="001A2295"/>
    <w:rsid w:val="001A2986"/>
    <w:rsid w:val="001C0370"/>
    <w:rsid w:val="001E0AD8"/>
    <w:rsid w:val="001F7487"/>
    <w:rsid w:val="001F7E5F"/>
    <w:rsid w:val="0020280A"/>
    <w:rsid w:val="00206012"/>
    <w:rsid w:val="0021284E"/>
    <w:rsid w:val="00215A79"/>
    <w:rsid w:val="00224565"/>
    <w:rsid w:val="00231562"/>
    <w:rsid w:val="00234B11"/>
    <w:rsid w:val="00235773"/>
    <w:rsid w:val="00237997"/>
    <w:rsid w:val="00240120"/>
    <w:rsid w:val="00246EAA"/>
    <w:rsid w:val="00250D6A"/>
    <w:rsid w:val="00252F62"/>
    <w:rsid w:val="00260E88"/>
    <w:rsid w:val="00266AA2"/>
    <w:rsid w:val="00270291"/>
    <w:rsid w:val="00271464"/>
    <w:rsid w:val="0027434D"/>
    <w:rsid w:val="00292D8A"/>
    <w:rsid w:val="002942B2"/>
    <w:rsid w:val="002A33E1"/>
    <w:rsid w:val="002A4348"/>
    <w:rsid w:val="002A506A"/>
    <w:rsid w:val="002A56BB"/>
    <w:rsid w:val="002E13D6"/>
    <w:rsid w:val="002E59D7"/>
    <w:rsid w:val="002F07E5"/>
    <w:rsid w:val="00303C8C"/>
    <w:rsid w:val="00311665"/>
    <w:rsid w:val="00316EA4"/>
    <w:rsid w:val="0032213E"/>
    <w:rsid w:val="003401DB"/>
    <w:rsid w:val="00340697"/>
    <w:rsid w:val="00342B2A"/>
    <w:rsid w:val="003501A0"/>
    <w:rsid w:val="00352229"/>
    <w:rsid w:val="003570B1"/>
    <w:rsid w:val="00361EAF"/>
    <w:rsid w:val="0036323D"/>
    <w:rsid w:val="00367CF9"/>
    <w:rsid w:val="00374BA8"/>
    <w:rsid w:val="00374C4A"/>
    <w:rsid w:val="003752FD"/>
    <w:rsid w:val="003852E8"/>
    <w:rsid w:val="00387ECB"/>
    <w:rsid w:val="003E0007"/>
    <w:rsid w:val="003E19BD"/>
    <w:rsid w:val="003F5331"/>
    <w:rsid w:val="00407A73"/>
    <w:rsid w:val="0041741B"/>
    <w:rsid w:val="00431564"/>
    <w:rsid w:val="00441E0F"/>
    <w:rsid w:val="004504A0"/>
    <w:rsid w:val="004647E7"/>
    <w:rsid w:val="00464FCD"/>
    <w:rsid w:val="00465EA8"/>
    <w:rsid w:val="00481362"/>
    <w:rsid w:val="0048597E"/>
    <w:rsid w:val="00486365"/>
    <w:rsid w:val="004864B2"/>
    <w:rsid w:val="004A09E6"/>
    <w:rsid w:val="004A3233"/>
    <w:rsid w:val="004A699C"/>
    <w:rsid w:val="004D1182"/>
    <w:rsid w:val="004D6107"/>
    <w:rsid w:val="004E653A"/>
    <w:rsid w:val="00506DD0"/>
    <w:rsid w:val="00507367"/>
    <w:rsid w:val="005305D4"/>
    <w:rsid w:val="0054146D"/>
    <w:rsid w:val="00542B6B"/>
    <w:rsid w:val="00547082"/>
    <w:rsid w:val="0056036C"/>
    <w:rsid w:val="00561C74"/>
    <w:rsid w:val="00570B3A"/>
    <w:rsid w:val="005C14B5"/>
    <w:rsid w:val="005D793C"/>
    <w:rsid w:val="005E01A0"/>
    <w:rsid w:val="005E2209"/>
    <w:rsid w:val="00606A93"/>
    <w:rsid w:val="00626F98"/>
    <w:rsid w:val="00634CC3"/>
    <w:rsid w:val="00635BD6"/>
    <w:rsid w:val="006375A1"/>
    <w:rsid w:val="00652B5B"/>
    <w:rsid w:val="006670C0"/>
    <w:rsid w:val="00675DDC"/>
    <w:rsid w:val="00687FD4"/>
    <w:rsid w:val="00692110"/>
    <w:rsid w:val="00697D91"/>
    <w:rsid w:val="006B5D20"/>
    <w:rsid w:val="006C024B"/>
    <w:rsid w:val="006C2B7D"/>
    <w:rsid w:val="006C3B9A"/>
    <w:rsid w:val="006C454A"/>
    <w:rsid w:val="006D3F9F"/>
    <w:rsid w:val="006E10A4"/>
    <w:rsid w:val="006F6527"/>
    <w:rsid w:val="00705393"/>
    <w:rsid w:val="00706F1C"/>
    <w:rsid w:val="00720484"/>
    <w:rsid w:val="0072124D"/>
    <w:rsid w:val="00721FB5"/>
    <w:rsid w:val="007231CD"/>
    <w:rsid w:val="0073717A"/>
    <w:rsid w:val="007372C4"/>
    <w:rsid w:val="00746301"/>
    <w:rsid w:val="007465FE"/>
    <w:rsid w:val="00763EF1"/>
    <w:rsid w:val="007659B1"/>
    <w:rsid w:val="00775F01"/>
    <w:rsid w:val="007865BB"/>
    <w:rsid w:val="00796594"/>
    <w:rsid w:val="00797B7E"/>
    <w:rsid w:val="007B4C8F"/>
    <w:rsid w:val="007C2385"/>
    <w:rsid w:val="007C743D"/>
    <w:rsid w:val="007D1855"/>
    <w:rsid w:val="007F0B21"/>
    <w:rsid w:val="007F58FB"/>
    <w:rsid w:val="007F6ED8"/>
    <w:rsid w:val="00800B38"/>
    <w:rsid w:val="00802FFC"/>
    <w:rsid w:val="00821E34"/>
    <w:rsid w:val="00822362"/>
    <w:rsid w:val="00846023"/>
    <w:rsid w:val="008669B5"/>
    <w:rsid w:val="00871A58"/>
    <w:rsid w:val="00871E57"/>
    <w:rsid w:val="00874FC8"/>
    <w:rsid w:val="00877A9B"/>
    <w:rsid w:val="008A59C2"/>
    <w:rsid w:val="008B6252"/>
    <w:rsid w:val="008D115E"/>
    <w:rsid w:val="008D3EBD"/>
    <w:rsid w:val="008D5A42"/>
    <w:rsid w:val="008D7508"/>
    <w:rsid w:val="008F5806"/>
    <w:rsid w:val="00903081"/>
    <w:rsid w:val="0091031C"/>
    <w:rsid w:val="00934588"/>
    <w:rsid w:val="00953BEB"/>
    <w:rsid w:val="00963651"/>
    <w:rsid w:val="0098343C"/>
    <w:rsid w:val="0099630A"/>
    <w:rsid w:val="00997583"/>
    <w:rsid w:val="009A02ED"/>
    <w:rsid w:val="009C47B8"/>
    <w:rsid w:val="009D31D1"/>
    <w:rsid w:val="009E16B8"/>
    <w:rsid w:val="009F4A0A"/>
    <w:rsid w:val="009F6C32"/>
    <w:rsid w:val="00A0389A"/>
    <w:rsid w:val="00A06D4D"/>
    <w:rsid w:val="00A112B5"/>
    <w:rsid w:val="00A13189"/>
    <w:rsid w:val="00A2382D"/>
    <w:rsid w:val="00A24F41"/>
    <w:rsid w:val="00A356F3"/>
    <w:rsid w:val="00A35A6A"/>
    <w:rsid w:val="00A35EA6"/>
    <w:rsid w:val="00A40430"/>
    <w:rsid w:val="00A62AB1"/>
    <w:rsid w:val="00A85A31"/>
    <w:rsid w:val="00A94BB2"/>
    <w:rsid w:val="00A97A3D"/>
    <w:rsid w:val="00AA3D37"/>
    <w:rsid w:val="00AB7FD2"/>
    <w:rsid w:val="00AC1E30"/>
    <w:rsid w:val="00AC4844"/>
    <w:rsid w:val="00AC63E4"/>
    <w:rsid w:val="00AC64CF"/>
    <w:rsid w:val="00AE5470"/>
    <w:rsid w:val="00AF0CFD"/>
    <w:rsid w:val="00B037B7"/>
    <w:rsid w:val="00B1244B"/>
    <w:rsid w:val="00B22282"/>
    <w:rsid w:val="00B35D47"/>
    <w:rsid w:val="00B43EB0"/>
    <w:rsid w:val="00B53EBC"/>
    <w:rsid w:val="00B6180D"/>
    <w:rsid w:val="00B64A39"/>
    <w:rsid w:val="00B80295"/>
    <w:rsid w:val="00B848B7"/>
    <w:rsid w:val="00B95764"/>
    <w:rsid w:val="00BA0CEE"/>
    <w:rsid w:val="00BA32C0"/>
    <w:rsid w:val="00BB790A"/>
    <w:rsid w:val="00BD2302"/>
    <w:rsid w:val="00BE1FB6"/>
    <w:rsid w:val="00BE62B8"/>
    <w:rsid w:val="00BE6A34"/>
    <w:rsid w:val="00BF43EF"/>
    <w:rsid w:val="00C037BC"/>
    <w:rsid w:val="00C04DD5"/>
    <w:rsid w:val="00C05C20"/>
    <w:rsid w:val="00C1412D"/>
    <w:rsid w:val="00C211AC"/>
    <w:rsid w:val="00C303BC"/>
    <w:rsid w:val="00C46B70"/>
    <w:rsid w:val="00C4767E"/>
    <w:rsid w:val="00C478B8"/>
    <w:rsid w:val="00C523C3"/>
    <w:rsid w:val="00C64CF2"/>
    <w:rsid w:val="00C747A3"/>
    <w:rsid w:val="00C802A4"/>
    <w:rsid w:val="00C86233"/>
    <w:rsid w:val="00C921AD"/>
    <w:rsid w:val="00C9582B"/>
    <w:rsid w:val="00CA1710"/>
    <w:rsid w:val="00CA1FB6"/>
    <w:rsid w:val="00CB5940"/>
    <w:rsid w:val="00CC036D"/>
    <w:rsid w:val="00CC39B0"/>
    <w:rsid w:val="00CD7A0F"/>
    <w:rsid w:val="00CE749E"/>
    <w:rsid w:val="00CF1133"/>
    <w:rsid w:val="00CF6984"/>
    <w:rsid w:val="00D050BB"/>
    <w:rsid w:val="00D22471"/>
    <w:rsid w:val="00D23189"/>
    <w:rsid w:val="00D2416E"/>
    <w:rsid w:val="00D27B56"/>
    <w:rsid w:val="00D66275"/>
    <w:rsid w:val="00D70092"/>
    <w:rsid w:val="00DA2BD1"/>
    <w:rsid w:val="00DA42A2"/>
    <w:rsid w:val="00DC6805"/>
    <w:rsid w:val="00DD4ACB"/>
    <w:rsid w:val="00DD4F47"/>
    <w:rsid w:val="00DE5A55"/>
    <w:rsid w:val="00DF475E"/>
    <w:rsid w:val="00DF7B19"/>
    <w:rsid w:val="00E025FD"/>
    <w:rsid w:val="00E061D3"/>
    <w:rsid w:val="00E444FB"/>
    <w:rsid w:val="00E54C84"/>
    <w:rsid w:val="00E65569"/>
    <w:rsid w:val="00E665A0"/>
    <w:rsid w:val="00E71441"/>
    <w:rsid w:val="00E72BAB"/>
    <w:rsid w:val="00E76DFB"/>
    <w:rsid w:val="00E93920"/>
    <w:rsid w:val="00E944D4"/>
    <w:rsid w:val="00EA3E09"/>
    <w:rsid w:val="00EB4811"/>
    <w:rsid w:val="00EB5B75"/>
    <w:rsid w:val="00ED5270"/>
    <w:rsid w:val="00ED7E61"/>
    <w:rsid w:val="00EE4100"/>
    <w:rsid w:val="00EE5799"/>
    <w:rsid w:val="00EE7BAF"/>
    <w:rsid w:val="00EF58F3"/>
    <w:rsid w:val="00F037B6"/>
    <w:rsid w:val="00F067BD"/>
    <w:rsid w:val="00F25063"/>
    <w:rsid w:val="00F44F25"/>
    <w:rsid w:val="00F50D4A"/>
    <w:rsid w:val="00F54E14"/>
    <w:rsid w:val="00F56A6D"/>
    <w:rsid w:val="00F61516"/>
    <w:rsid w:val="00F6294B"/>
    <w:rsid w:val="00F643D9"/>
    <w:rsid w:val="00F72C15"/>
    <w:rsid w:val="00F72C84"/>
    <w:rsid w:val="00F73750"/>
    <w:rsid w:val="00F74EBE"/>
    <w:rsid w:val="00F83275"/>
    <w:rsid w:val="00F93150"/>
    <w:rsid w:val="00F97252"/>
    <w:rsid w:val="00FA234D"/>
    <w:rsid w:val="00FB21B6"/>
    <w:rsid w:val="00FE413A"/>
    <w:rsid w:val="00FE48D5"/>
    <w:rsid w:val="00FE4D57"/>
    <w:rsid w:val="00FF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FFE2D"/>
  <w15:chartTrackingRefBased/>
  <w15:docId w15:val="{91D6E14A-42F4-4602-9F5C-5D11543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4C84"/>
    <w:rPr>
      <w:rFonts w:eastAsiaTheme="minorEastAsia"/>
      <w:lang w:eastAsia="de-CH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239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35B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35BD6"/>
  </w:style>
  <w:style w:type="paragraph" w:styleId="Fuzeile">
    <w:name w:val="footer"/>
    <w:basedOn w:val="Standard"/>
    <w:link w:val="FuzeileZchn"/>
    <w:uiPriority w:val="99"/>
    <w:unhideWhenUsed/>
    <w:rsid w:val="00635B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35BD6"/>
  </w:style>
  <w:style w:type="paragraph" w:styleId="Listenabsatz">
    <w:name w:val="List Paragraph"/>
    <w:basedOn w:val="Standard"/>
    <w:link w:val="ListenabsatzZchn"/>
    <w:uiPriority w:val="34"/>
    <w:qFormat/>
    <w:rsid w:val="00635BD6"/>
    <w:pPr>
      <w:ind w:left="720"/>
      <w:contextualSpacing/>
    </w:pPr>
  </w:style>
  <w:style w:type="paragraph" w:customStyle="1" w:styleId="PSTitel">
    <w:name w:val="PS Titel"/>
    <w:basedOn w:val="Listenabsatz"/>
    <w:link w:val="PSTitelZchn"/>
    <w:qFormat/>
    <w:rsid w:val="00635BD6"/>
    <w:pPr>
      <w:numPr>
        <w:numId w:val="1"/>
      </w:numPr>
      <w:ind w:left="426" w:hanging="426"/>
    </w:pPr>
    <w:rPr>
      <w:rFonts w:ascii="Times New Roman" w:hAnsi="Times New Roman" w:cs="Times New Roman"/>
      <w:b/>
      <w:bCs/>
      <w:sz w:val="32"/>
      <w:szCs w:val="32"/>
    </w:rPr>
  </w:style>
  <w:style w:type="character" w:styleId="Platzhaltertext">
    <w:name w:val="Placeholder Text"/>
    <w:basedOn w:val="Absatz-Standardschriftart"/>
    <w:uiPriority w:val="99"/>
    <w:semiHidden/>
    <w:rsid w:val="00635BD6"/>
    <w:rPr>
      <w:color w:val="808080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635BD6"/>
  </w:style>
  <w:style w:type="character" w:customStyle="1" w:styleId="PSTitelZchn">
    <w:name w:val="PS Titel Zchn"/>
    <w:basedOn w:val="ListenabsatzZchn"/>
    <w:link w:val="PSTitel"/>
    <w:rsid w:val="00635BD6"/>
    <w:rPr>
      <w:rFonts w:ascii="Times New Roman" w:hAnsi="Times New Roman" w:cs="Times New Roman"/>
      <w:b/>
      <w:bCs/>
      <w:sz w:val="32"/>
      <w:szCs w:val="32"/>
    </w:rPr>
  </w:style>
  <w:style w:type="paragraph" w:customStyle="1" w:styleId="PSUntertitel">
    <w:name w:val="PS Untertitel"/>
    <w:basedOn w:val="PSTitel"/>
    <w:link w:val="PSUntertitelZchn"/>
    <w:qFormat/>
    <w:rsid w:val="0021284E"/>
    <w:pPr>
      <w:numPr>
        <w:numId w:val="2"/>
      </w:numPr>
      <w:spacing w:line="360" w:lineRule="auto"/>
      <w:ind w:left="426" w:hanging="426"/>
    </w:pPr>
    <w:rPr>
      <w:b w:val="0"/>
      <w:sz w:val="24"/>
      <w:szCs w:val="24"/>
      <w:lang w:val="en-US"/>
    </w:rPr>
  </w:style>
  <w:style w:type="paragraph" w:styleId="Aufzhlungszeichen">
    <w:name w:val="List Bullet"/>
    <w:basedOn w:val="Standard"/>
    <w:uiPriority w:val="99"/>
    <w:unhideWhenUsed/>
    <w:rsid w:val="00C64CF2"/>
    <w:pPr>
      <w:numPr>
        <w:numId w:val="3"/>
      </w:numPr>
      <w:contextualSpacing/>
    </w:pPr>
  </w:style>
  <w:style w:type="character" w:customStyle="1" w:styleId="PSUntertitelZchn">
    <w:name w:val="PS Untertitel Zchn"/>
    <w:basedOn w:val="PSTitelZchn"/>
    <w:link w:val="PSUntertitel"/>
    <w:rsid w:val="0021284E"/>
    <w:rPr>
      <w:rFonts w:ascii="Times New Roman" w:eastAsiaTheme="minorEastAsia" w:hAnsi="Times New Roman" w:cs="Times New Roman"/>
      <w:b w:val="0"/>
      <w:bCs/>
      <w:sz w:val="24"/>
      <w:szCs w:val="24"/>
      <w:lang w:val="en-US"/>
    </w:rPr>
  </w:style>
  <w:style w:type="paragraph" w:customStyle="1" w:styleId="PSUnteruntertitel">
    <w:name w:val="PS Unteruntertitel"/>
    <w:basedOn w:val="PSUntertitel"/>
    <w:link w:val="PSUnteruntertitelZchn"/>
    <w:qFormat/>
    <w:rsid w:val="00EB5B75"/>
    <w:pPr>
      <w:numPr>
        <w:numId w:val="5"/>
      </w:numPr>
      <w:ind w:left="426" w:hanging="425"/>
    </w:pPr>
  </w:style>
  <w:style w:type="character" w:customStyle="1" w:styleId="PSUnteruntertitelZchn">
    <w:name w:val="PS Unteruntertitel Zchn"/>
    <w:basedOn w:val="PSUntertitelZchn"/>
    <w:link w:val="PSUnteruntertitel"/>
    <w:rsid w:val="00EB5B75"/>
    <w:rPr>
      <w:rFonts w:ascii="Times New Roman" w:eastAsiaTheme="minorEastAsia" w:hAnsi="Times New Roman" w:cs="Times New Roman"/>
      <w:b w:val="0"/>
      <w:bCs/>
      <w:sz w:val="24"/>
      <w:szCs w:val="24"/>
      <w:lang w:val="en-US"/>
    </w:rPr>
  </w:style>
  <w:style w:type="paragraph" w:styleId="KeinLeerraum">
    <w:name w:val="No Spacing"/>
    <w:uiPriority w:val="1"/>
    <w:qFormat/>
    <w:rsid w:val="008D115E"/>
    <w:pPr>
      <w:spacing w:after="0"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0239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C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F0CFD"/>
    <w:rPr>
      <w:rFonts w:ascii="Segoe UI" w:eastAsiaTheme="minorEastAsia" w:hAnsi="Segoe UI" w:cs="Segoe UI"/>
      <w:sz w:val="18"/>
      <w:szCs w:val="18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96D04-5178-4736-82E8-ECA4EA748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Gmür</dc:creator>
  <cp:keywords/>
  <dc:description/>
  <cp:lastModifiedBy>Tarik Benli</cp:lastModifiedBy>
  <cp:revision>180</cp:revision>
  <cp:lastPrinted>2019-11-11T16:40:00Z</cp:lastPrinted>
  <dcterms:created xsi:type="dcterms:W3CDTF">2019-12-01T15:20:00Z</dcterms:created>
  <dcterms:modified xsi:type="dcterms:W3CDTF">2019-12-02T12:22:00Z</dcterms:modified>
</cp:coreProperties>
</file>