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تربية </w:t>
            </w:r>
            <w:r w:rsidR="00481F3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علمية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81F38" w:rsidRDefault="00BB388D" w:rsidP="00402A0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02A08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End w:id="0"/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الحركة هي نتيجة تقلص عضلات و ارتخائها</w:t>
      </w:r>
    </w:p>
    <w:p w:rsidR="00481F38" w:rsidRDefault="00481F38" w:rsidP="00E77586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اذكر أنماط الحركة .</w:t>
      </w:r>
      <w:r w:rsidR="00DC315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</w:t>
      </w:r>
    </w:p>
    <w:p w:rsidR="00E77586" w:rsidRDefault="00E77586" w:rsidP="00E77586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أتمم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الفقرة :</w:t>
      </w:r>
      <w:proofErr w:type="gramEnd"/>
    </w:p>
    <w:p w:rsidR="00E77586" w:rsidRDefault="00E77586" w:rsidP="00E77586">
      <w:pPr>
        <w:pStyle w:val="af2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ترتبط .................. بالعظام بواسطة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عندما .....................العضلة القابضة ................</w:t>
      </w:r>
    </w:p>
    <w:p w:rsidR="00DC315E" w:rsidRPr="00E77586" w:rsidRDefault="00E77586" w:rsidP="00E77586">
      <w:pPr>
        <w:pStyle w:val="af2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طولها بينما تسترخي العضلة .......................</w:t>
      </w:r>
      <w:r w:rsidR="00DC315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بالتالي حركة ثني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الساعد .</w:t>
      </w:r>
      <w:proofErr w:type="gramEnd"/>
    </w:p>
    <w:p w:rsidR="00DC315E" w:rsidRDefault="00DC315E" w:rsidP="00DC315E">
      <w:pPr>
        <w:pStyle w:val="af2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336C" w:rsidRDefault="008A1BD0" w:rsidP="00402A0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2A08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.5ن</w:t>
      </w:r>
      <w:proofErr w:type="gramEnd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: </w:t>
      </w:r>
      <w:r w:rsidR="00E77586">
        <w:rPr>
          <w:rFonts w:asciiTheme="majorBidi" w:hAnsiTheme="majorBidi" w:cstheme="majorBidi" w:hint="cs"/>
          <w:sz w:val="28"/>
          <w:szCs w:val="28"/>
          <w:rtl/>
          <w:lang w:bidi="ar-DZ"/>
        </w:rPr>
        <w:t>الجهد العضلي كالمشي و الجري و ممارسة الرياضة مفيدة للصحة لكنها لا تخلو من الأخطار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81F38" w:rsidRDefault="00E77586" w:rsidP="00E77586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بعض الإصابات التي يمكن أن تتعرض لها العضوية 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481F38" w:rsidRDefault="00481F38" w:rsidP="008934C7">
      <w:pPr>
        <w:bidi/>
        <w:spacing w:after="120"/>
        <w:ind w:left="3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       ...............................      ..............................</w:t>
      </w:r>
    </w:p>
    <w:p w:rsidR="00481F38" w:rsidRDefault="00E77586" w:rsidP="00E77586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ماهي القواعد التي يجب تطبيقها للحفاظ على الصحة أثناء الجهد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العضلي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E77586" w:rsidRDefault="00E77586" w:rsidP="00E77586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</w:t>
      </w:r>
    </w:p>
    <w:p w:rsidR="00E77586" w:rsidRDefault="00E77586" w:rsidP="00E77586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</w:t>
      </w:r>
      <w:r w:rsidR="008934C7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8934C7" w:rsidRDefault="008934C7" w:rsidP="008934C7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752E56" w:rsidRDefault="0094692A" w:rsidP="00402A08">
      <w:p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02A08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2A08">
        <w:rPr>
          <w:rFonts w:asciiTheme="majorBidi" w:hAnsiTheme="majorBidi" w:cstheme="majorBidi" w:hint="cs"/>
          <w:sz w:val="28"/>
          <w:szCs w:val="28"/>
          <w:rtl/>
          <w:lang w:bidi="ar-DZ"/>
        </w:rPr>
        <w:t>يحتاج النبات الأخضر لكي ينمو نموا جيدا  إلى مركبات يمتصها من التربة .</w:t>
      </w:r>
    </w:p>
    <w:p w:rsidR="00402A08" w:rsidRDefault="00402A08" w:rsidP="00402A08">
      <w:pPr>
        <w:pStyle w:val="af2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ماهي هذه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المركبات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اذكر ثلاثة منها ..........................................................................................</w:t>
      </w:r>
    </w:p>
    <w:p w:rsidR="00402A08" w:rsidRPr="00402A08" w:rsidRDefault="00402A08" w:rsidP="00402A08">
      <w:pPr>
        <w:pStyle w:val="af2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نحقق التجربة التالية </w:t>
      </w:r>
    </w:p>
    <w:p w:rsidR="008934C7" w:rsidRDefault="008934C7" w:rsidP="008934C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8934C7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>
            <wp:extent cx="3810000" cy="1181100"/>
            <wp:effectExtent l="0" t="0" r="0" b="0"/>
            <wp:docPr id="3" name="صورة 3" descr="C:\Users\Maroua\Desktop\حاجة النبتة إلى الماء والأملاح المعدنية3.jp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ua\Desktop\حاجة النبتة إلى الماء والأملاح المعدنية3.jpg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A08" w:rsidRPr="00402A08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>
            <wp:extent cx="1866900" cy="1123950"/>
            <wp:effectExtent l="0" t="0" r="0" b="0"/>
            <wp:docPr id="5" name="صورة 5" descr="C:\Users\Maroua\Desktop\حاجة النبتة إلى الماء والأملاح المعدنية3.jpg11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oua\Desktop\حاجة النبتة إلى الماء والأملاح المعدنية3.jpg111 -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C7" w:rsidRDefault="00402A08" w:rsidP="00402A08">
      <w:pPr>
        <w:pStyle w:val="af2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ماهي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النتائح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التي سوف تظهر على النباتات 1 و 2 و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3 ؟</w:t>
      </w:r>
      <w:proofErr w:type="gramEnd"/>
    </w:p>
    <w:p w:rsidR="00402A08" w:rsidRPr="00402A08" w:rsidRDefault="00402A08" w:rsidP="00402A08">
      <w:pPr>
        <w:pStyle w:val="af2"/>
        <w:numPr>
          <w:ilvl w:val="0"/>
          <w:numId w:val="1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فسر ظهور النتيجة في الجص رقم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3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402A08" w:rsidRPr="00402A08" w:rsidRDefault="00DC315E" w:rsidP="00DC315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 xml:space="preserve"> </w:t>
      </w:r>
      <w:r w:rsidR="00402A08" w:rsidRP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 xml:space="preserve">الوضعية </w:t>
      </w:r>
      <w:proofErr w:type="spellStart"/>
      <w:proofErr w:type="gramStart"/>
      <w:r w:rsidR="00402A08" w:rsidRP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>الإدماجية</w:t>
      </w:r>
      <w:proofErr w:type="spellEnd"/>
      <w:r w:rsidR="00402A08" w:rsidRP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="00402A08" w:rsidRP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 xml:space="preserve"> </w:t>
      </w:r>
      <w:r w:rsidR="00402A0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fr-FR" w:bidi="ar-DZ"/>
        </w:rPr>
        <w:t xml:space="preserve"> </w:t>
      </w:r>
      <w:r w:rsidR="00402A08" w:rsidRPr="00402A0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(4 ن)</w:t>
      </w:r>
    </w:p>
    <w:p w:rsidR="003401AB" w:rsidRPr="003401AB" w:rsidRDefault="003401AB" w:rsidP="003401AB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401A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الماء ضروري لحياة </w:t>
      </w:r>
      <w:proofErr w:type="gramStart"/>
      <w:r w:rsidRPr="003401A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النباتات ،</w:t>
      </w:r>
      <w:proofErr w:type="gramEnd"/>
      <w:r w:rsidRPr="003401A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إلا أن قلته في بعض المناطق يجعل النبات يتكيف مع هذه الظروف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  <w:bookmarkStart w:id="2" w:name="_GoBack"/>
      <w:bookmarkEnd w:id="2"/>
    </w:p>
    <w:p w:rsidR="003401AB" w:rsidRPr="003401AB" w:rsidRDefault="003401AB" w:rsidP="003401AB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401A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اكتب فقرة تتحدث فيها عن الأساليب التي تتكيف بها هذه النباتات مع الوسط قليل الماء.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C315E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sectPr w:rsidR="00DC315E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D5E88"/>
    <w:multiLevelType w:val="hybridMultilevel"/>
    <w:tmpl w:val="829C0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021"/>
    <w:multiLevelType w:val="hybridMultilevel"/>
    <w:tmpl w:val="518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17E4C"/>
    <w:multiLevelType w:val="hybridMultilevel"/>
    <w:tmpl w:val="1D58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5"/>
  </w:num>
  <w:num w:numId="5">
    <w:abstractNumId w:val="11"/>
  </w:num>
  <w:num w:numId="6">
    <w:abstractNumId w:val="2"/>
  </w:num>
  <w:num w:numId="7">
    <w:abstractNumId w:val="6"/>
  </w:num>
  <w:num w:numId="8">
    <w:abstractNumId w:val="14"/>
  </w:num>
  <w:num w:numId="9">
    <w:abstractNumId w:val="18"/>
  </w:num>
  <w:num w:numId="10">
    <w:abstractNumId w:val="9"/>
  </w:num>
  <w:num w:numId="11">
    <w:abstractNumId w:val="17"/>
  </w:num>
  <w:num w:numId="12">
    <w:abstractNumId w:val="1"/>
  </w:num>
  <w:num w:numId="13">
    <w:abstractNumId w:val="0"/>
  </w:num>
  <w:num w:numId="14">
    <w:abstractNumId w:val="3"/>
  </w:num>
  <w:num w:numId="15">
    <w:abstractNumId w:val="4"/>
  </w:num>
  <w:num w:numId="16">
    <w:abstractNumId w:val="10"/>
  </w:num>
  <w:num w:numId="17">
    <w:abstractNumId w:val="5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086733"/>
    <w:rsid w:val="00142384"/>
    <w:rsid w:val="0014768B"/>
    <w:rsid w:val="001F44BA"/>
    <w:rsid w:val="00242B8A"/>
    <w:rsid w:val="00287FC7"/>
    <w:rsid w:val="00291604"/>
    <w:rsid w:val="00310720"/>
    <w:rsid w:val="00311D96"/>
    <w:rsid w:val="003401AB"/>
    <w:rsid w:val="003444C9"/>
    <w:rsid w:val="00402A08"/>
    <w:rsid w:val="004311E5"/>
    <w:rsid w:val="00446720"/>
    <w:rsid w:val="0045395C"/>
    <w:rsid w:val="00481F38"/>
    <w:rsid w:val="004B561A"/>
    <w:rsid w:val="00537B5F"/>
    <w:rsid w:val="005F48B7"/>
    <w:rsid w:val="006C2E9F"/>
    <w:rsid w:val="006F1290"/>
    <w:rsid w:val="007144C2"/>
    <w:rsid w:val="00752E56"/>
    <w:rsid w:val="00757C31"/>
    <w:rsid w:val="00764278"/>
    <w:rsid w:val="008801E9"/>
    <w:rsid w:val="0088418F"/>
    <w:rsid w:val="008934C7"/>
    <w:rsid w:val="008A1BD0"/>
    <w:rsid w:val="008B3BB2"/>
    <w:rsid w:val="008F108F"/>
    <w:rsid w:val="0094692A"/>
    <w:rsid w:val="00A0336C"/>
    <w:rsid w:val="00A62324"/>
    <w:rsid w:val="00B05A08"/>
    <w:rsid w:val="00BB388D"/>
    <w:rsid w:val="00C22B84"/>
    <w:rsid w:val="00C66892"/>
    <w:rsid w:val="00CC11B2"/>
    <w:rsid w:val="00D05141"/>
    <w:rsid w:val="00D4181E"/>
    <w:rsid w:val="00DC315E"/>
    <w:rsid w:val="00E4425E"/>
    <w:rsid w:val="00E5768D"/>
    <w:rsid w:val="00E77089"/>
    <w:rsid w:val="00E77586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FA51-9BD5-487A-BD60-36D2D418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27</cp:revision>
  <dcterms:created xsi:type="dcterms:W3CDTF">2022-11-20T18:15:00Z</dcterms:created>
  <dcterms:modified xsi:type="dcterms:W3CDTF">2023-03-01T14:04:00Z</dcterms:modified>
</cp:coreProperties>
</file>