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bidiVisual/>
        <w:tblW w:w="16018" w:type="dxa"/>
        <w:tblInd w:w="-938" w:type="dxa"/>
        <w:tblLayout w:type="fixed"/>
        <w:tblLook w:val="04A0"/>
      </w:tblPr>
      <w:tblGrid>
        <w:gridCol w:w="8126"/>
        <w:gridCol w:w="7892"/>
      </w:tblGrid>
      <w:tr w:rsidR="009432C9" w:rsidTr="003E75E0">
        <w:trPr>
          <w:trHeight w:val="544"/>
        </w:trPr>
        <w:tc>
          <w:tcPr>
            <w:tcW w:w="8126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:rsidR="009432C9" w:rsidRPr="00E0086A" w:rsidRDefault="00BB1822" w:rsidP="00E0086A">
            <w:pPr>
              <w:jc w:val="center"/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</w:pP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الت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َّ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ر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ْ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ب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ِ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ي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َ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ة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ُ</w:t>
            </w:r>
            <w:r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 xml:space="preserve"> </w:t>
            </w:r>
            <w:r w:rsidR="00E0086A" w:rsidRPr="00E0086A">
              <w:rPr>
                <w:rFonts w:ascii="ae_AlMohanad" w:hAnsi="ae_AlMohanad" w:cs="ae_AlMohanad"/>
                <w:b/>
                <w:bCs/>
                <w:sz w:val="48"/>
                <w:szCs w:val="48"/>
                <w:rtl/>
              </w:rPr>
              <w:t>ال</w:t>
            </w:r>
            <w:r w:rsidR="00E528E0">
              <w:rPr>
                <w:rFonts w:ascii="ae_AlMohanad" w:hAnsi="ae_AlMohanad" w:cs="ae_AlMohanad" w:hint="cs"/>
                <w:b/>
                <w:bCs/>
                <w:sz w:val="48"/>
                <w:szCs w:val="48"/>
                <w:rtl/>
              </w:rPr>
              <w:t>ْمَدَنِيَّةُ</w:t>
            </w:r>
          </w:p>
        </w:tc>
        <w:tc>
          <w:tcPr>
            <w:tcW w:w="78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1BE2" w:rsidRPr="00261BE2" w:rsidRDefault="00261BE2" w:rsidP="003947D8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33569C" w:rsidRDefault="0033569C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الحِنَّاءُ لِبَاسٌ تَقْلِيدِي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3569C" w:rsidRDefault="0033569C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في الْمَدْرَسَةِ أَقْسامٌ لِلْذُكورِ وَ أَقْسامٌ لِلإِناثِ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3569C" w:rsidRDefault="0033569C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التَّمْيِيزُ بَيْنَ سُكَانُ الشَّمالِ وَسُكانِ الْجَنُوبِ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31BEB" w:rsidRPr="00E0086A" w:rsidRDefault="003E75E0" w:rsidP="003E75E0">
            <w:pPr>
              <w:shd w:val="clear" w:color="auto" w:fill="C6D9F1" w:themeFill="text2" w:themeFillTint="33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2</w:t>
            </w:r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لاَحِظْ الصُّوَرَ ثُمَّ تَعَرَّفْ على العَادَاتِ وَالتَّقالِيدِ في وَطَنِي  </w:t>
            </w:r>
            <w:r w:rsidR="00F31BEB" w:rsidRPr="00E0086A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</w:p>
          <w:tbl>
            <w:tblPr>
              <w:tblStyle w:val="a4"/>
              <w:bidiVisual/>
              <w:tblW w:w="7753" w:type="dxa"/>
              <w:tblLayout w:type="fixed"/>
              <w:tblLook w:val="04A0"/>
            </w:tblPr>
            <w:tblGrid>
              <w:gridCol w:w="2067"/>
              <w:gridCol w:w="2023"/>
              <w:gridCol w:w="1867"/>
              <w:gridCol w:w="1796"/>
            </w:tblGrid>
            <w:tr w:rsidR="00F31BEB" w:rsidTr="00F31BEB">
              <w:trPr>
                <w:trHeight w:val="151"/>
              </w:trPr>
              <w:tc>
                <w:tcPr>
                  <w:tcW w:w="2067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F31BEB" w:rsidRPr="00F2371B" w:rsidRDefault="00F31BEB" w:rsidP="00DC6992">
                  <w:pPr>
                    <w:tabs>
                      <w:tab w:val="left" w:pos="202"/>
                    </w:tabs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87179" cy="1196502"/>
                        <wp:effectExtent l="19050" t="0" r="0" b="0"/>
                        <wp:docPr id="13" name="صورة 8" descr="الطعام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طعام.jp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1260" cy="1200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23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F31BEB" w:rsidRPr="00F2371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157997" cy="1196502"/>
                        <wp:effectExtent l="19050" t="0" r="4053" b="0"/>
                        <wp:docPr id="14" name="صورة 9" descr="1322779214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13227792144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685" cy="1201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67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F31BEB" w:rsidRPr="00F2371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61032" cy="1196502"/>
                        <wp:effectExtent l="19050" t="0" r="5768" b="0"/>
                        <wp:docPr id="15" name="صورة 10" descr="images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1).jp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2355" cy="11979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6" w:type="dxa"/>
                  <w:tcBorders>
                    <w:top w:val="single" w:sz="12" w:space="0" w:color="auto"/>
                    <w:bottom w:val="single" w:sz="12" w:space="0" w:color="auto"/>
                  </w:tcBorders>
                </w:tcPr>
                <w:p w:rsidR="00F31BEB" w:rsidRPr="00F2371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>
                        <wp:extent cx="1001409" cy="1196502"/>
                        <wp:effectExtent l="19050" t="0" r="8241" b="0"/>
                        <wp:docPr id="16" name="صورة 11" descr="98297370_255773262145768_818816586632029798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98297370_255773262145768_8188165866320297984_n.jp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6057" cy="1202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1BEB" w:rsidTr="00F31BEB">
              <w:trPr>
                <w:trHeight w:val="712"/>
              </w:trPr>
              <w:tc>
                <w:tcPr>
                  <w:tcW w:w="2067" w:type="dxa"/>
                  <w:tcBorders>
                    <w:top w:val="single" w:sz="12" w:space="0" w:color="auto"/>
                  </w:tcBorders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</w:t>
                  </w:r>
                </w:p>
              </w:tc>
              <w:tc>
                <w:tcPr>
                  <w:tcW w:w="2023" w:type="dxa"/>
                  <w:tcBorders>
                    <w:top w:val="single" w:sz="12" w:space="0" w:color="auto"/>
                  </w:tcBorders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</w:t>
                  </w:r>
                </w:p>
              </w:tc>
              <w:tc>
                <w:tcPr>
                  <w:tcW w:w="1867" w:type="dxa"/>
                  <w:tcBorders>
                    <w:top w:val="single" w:sz="12" w:space="0" w:color="auto"/>
                  </w:tcBorders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</w:t>
                  </w:r>
                </w:p>
              </w:tc>
              <w:tc>
                <w:tcPr>
                  <w:tcW w:w="1796" w:type="dxa"/>
                  <w:tcBorders>
                    <w:top w:val="single" w:sz="12" w:space="0" w:color="auto"/>
                  </w:tcBorders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</w:t>
                  </w:r>
                </w:p>
              </w:tc>
            </w:tr>
          </w:tbl>
          <w:p w:rsidR="00F31BEB" w:rsidRDefault="00F31BEB" w:rsidP="00F31BEB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F31BEB" w:rsidRPr="0033569C" w:rsidRDefault="00F31BEB" w:rsidP="00F31BEB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tbl>
            <w:tblPr>
              <w:tblStyle w:val="a4"/>
              <w:bidiVisual/>
              <w:tblW w:w="7779" w:type="dxa"/>
              <w:tblLayout w:type="fixed"/>
              <w:tblLook w:val="04A0"/>
            </w:tblPr>
            <w:tblGrid>
              <w:gridCol w:w="1970"/>
              <w:gridCol w:w="1885"/>
              <w:gridCol w:w="1801"/>
              <w:gridCol w:w="2123"/>
            </w:tblGrid>
            <w:tr w:rsidR="00F31BEB" w:rsidRPr="0033569C" w:rsidTr="00F31BEB">
              <w:trPr>
                <w:trHeight w:val="2071"/>
              </w:trPr>
              <w:tc>
                <w:tcPr>
                  <w:tcW w:w="1970" w:type="dxa"/>
                </w:tcPr>
                <w:p w:rsidR="00F31BEB" w:rsidRPr="0033569C" w:rsidRDefault="00F31BEB" w:rsidP="00DC6992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10"/>
                      <w:szCs w:val="10"/>
                      <w:rtl/>
                    </w:rPr>
                  </w:pPr>
                  <w:r w:rsidRPr="0033569C">
                    <w:rPr>
                      <w:rFonts w:ascii="ae_AlMohanad" w:hAnsi="ae_AlMohanad" w:cs="ae_AlMohanad"/>
                      <w:b/>
                      <w:bCs/>
                      <w:noProof/>
                      <w:sz w:val="10"/>
                      <w:szCs w:val="10"/>
                      <w:rtl/>
                    </w:rPr>
                    <w:drawing>
                      <wp:inline distT="0" distB="0" distL="0" distR="0">
                        <wp:extent cx="1129651" cy="1381328"/>
                        <wp:effectExtent l="19050" t="0" r="0" b="0"/>
                        <wp:docPr id="17" name="صورة 20" descr="unnamed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named (1).jpg"/>
                                <pic:cNvPicPr/>
                              </pic:nvPicPr>
                              <pic:blipFill>
                                <a:blip r:embed="rId10" cstate="print"/>
                                <a:srcRect r="2349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8136" cy="1391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85" w:type="dxa"/>
                </w:tcPr>
                <w:p w:rsidR="00F31BEB" w:rsidRPr="0033569C" w:rsidRDefault="00F31BEB" w:rsidP="00DC6992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10"/>
                      <w:szCs w:val="10"/>
                      <w:rtl/>
                    </w:rPr>
                  </w:pPr>
                  <w:r w:rsidRPr="0033569C">
                    <w:rPr>
                      <w:rFonts w:ascii="ae_AlMohanad" w:hAnsi="ae_AlMohanad" w:cs="ae_AlMohanad"/>
                      <w:b/>
                      <w:bCs/>
                      <w:noProof/>
                      <w:sz w:val="10"/>
                      <w:szCs w:val="10"/>
                      <w:rtl/>
                    </w:rPr>
                    <w:drawing>
                      <wp:inline distT="0" distB="0" distL="0" distR="0">
                        <wp:extent cx="1084327" cy="1381328"/>
                        <wp:effectExtent l="19050" t="0" r="1523" b="0"/>
                        <wp:docPr id="18" name="صورة 21" descr="الأعراس-490x8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الأعراس-490x800.jpg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5850" cy="13832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01" w:type="dxa"/>
                </w:tcPr>
                <w:p w:rsidR="00F31BEB" w:rsidRPr="0033569C" w:rsidRDefault="00F31BEB" w:rsidP="00DC6992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10"/>
                      <w:szCs w:val="10"/>
                      <w:rtl/>
                    </w:rPr>
                  </w:pPr>
                  <w:r w:rsidRPr="0033569C">
                    <w:rPr>
                      <w:rFonts w:ascii="ae_AlMohanad" w:hAnsi="ae_AlMohanad" w:cs="ae_AlMohanad"/>
                      <w:b/>
                      <w:bCs/>
                      <w:noProof/>
                      <w:sz w:val="10"/>
                      <w:szCs w:val="10"/>
                      <w:rtl/>
                    </w:rPr>
                    <w:drawing>
                      <wp:inline distT="0" distB="0" distL="0" distR="0">
                        <wp:extent cx="1031537" cy="1381328"/>
                        <wp:effectExtent l="19050" t="0" r="0" b="0"/>
                        <wp:docPr id="19" name="صورة 22" descr="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.jpg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1875" cy="1381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23" w:type="dxa"/>
                </w:tcPr>
                <w:p w:rsidR="00F31BEB" w:rsidRPr="0033569C" w:rsidRDefault="00F31BEB" w:rsidP="00DC6992">
                  <w:pPr>
                    <w:spacing w:line="360" w:lineRule="auto"/>
                    <w:rPr>
                      <w:rFonts w:ascii="ae_AlMohanad" w:hAnsi="ae_AlMohanad" w:cs="ae_AlMohanad"/>
                      <w:b/>
                      <w:bCs/>
                      <w:sz w:val="10"/>
                      <w:szCs w:val="10"/>
                      <w:rtl/>
                    </w:rPr>
                  </w:pPr>
                  <w:r w:rsidRPr="0033569C">
                    <w:rPr>
                      <w:rFonts w:ascii="ae_AlMohanad" w:hAnsi="ae_AlMohanad" w:cs="ae_AlMohanad"/>
                      <w:b/>
                      <w:bCs/>
                      <w:noProof/>
                      <w:sz w:val="10"/>
                      <w:szCs w:val="10"/>
                      <w:rtl/>
                    </w:rPr>
                    <w:drawing>
                      <wp:inline distT="0" distB="0" distL="0" distR="0">
                        <wp:extent cx="1204804" cy="1381328"/>
                        <wp:effectExtent l="19050" t="0" r="0" b="0"/>
                        <wp:docPr id="20" name="صورة 23" descr="عادات_وتقاليد_العرس_الجزائري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عادات_وتقاليد_العرس_الجزائري.jp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9023" cy="1386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31BEB" w:rsidTr="00F31BEB">
              <w:trPr>
                <w:trHeight w:val="649"/>
              </w:trPr>
              <w:tc>
                <w:tcPr>
                  <w:tcW w:w="1970" w:type="dxa"/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</w:t>
                  </w:r>
                </w:p>
              </w:tc>
              <w:tc>
                <w:tcPr>
                  <w:tcW w:w="1885" w:type="dxa"/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</w:t>
                  </w:r>
                </w:p>
              </w:tc>
              <w:tc>
                <w:tcPr>
                  <w:tcW w:w="1801" w:type="dxa"/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</w:t>
                  </w:r>
                </w:p>
              </w:tc>
              <w:tc>
                <w:tcPr>
                  <w:tcW w:w="2123" w:type="dxa"/>
                  <w:vAlign w:val="center"/>
                </w:tcPr>
                <w:p w:rsidR="00F31BEB" w:rsidRPr="00F2371B" w:rsidRDefault="00F31BEB" w:rsidP="00F31BEB">
                  <w:pPr>
                    <w:tabs>
                      <w:tab w:val="left" w:pos="202"/>
                    </w:tabs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</w:t>
                  </w:r>
                </w:p>
              </w:tc>
            </w:tr>
          </w:tbl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3E75E0">
            <w:pPr>
              <w:shd w:val="clear" w:color="auto" w:fill="C6D9F1" w:themeFill="text2" w:themeFillTin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>3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أُُُصَنِفُ الْمَظاهِرَ الثَّقَافِيَّةَ حَسْبَ طَبِيعَتِهَا  :</w:t>
            </w:r>
          </w:p>
          <w:p w:rsidR="00F31BEB" w:rsidRDefault="00F31BEB" w:rsidP="00F31BEB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قَلْعَةُ بَنِي حَمَّادُ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تِيمْقَادُ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الكُسْكُسُ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الْمالُوفُ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الْحِنَّاءُ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F31BEB" w:rsidRDefault="00F31BEB" w:rsidP="00F31BEB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شِّدَّةُ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التِّلِمْسَانِيَّةُ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خَيْطُ الرُّوحِ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proofErr w:type="spellStart"/>
            <w:r w:rsidRPr="00B91157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91157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الْمِحَاجِيَّةُ  </w:t>
            </w:r>
          </w:p>
          <w:tbl>
            <w:tblPr>
              <w:tblStyle w:val="a4"/>
              <w:bidiVisual/>
              <w:tblW w:w="9023" w:type="dxa"/>
              <w:tblLayout w:type="fixed"/>
              <w:tblLook w:val="04A0"/>
            </w:tblPr>
            <w:tblGrid>
              <w:gridCol w:w="879"/>
              <w:gridCol w:w="992"/>
              <w:gridCol w:w="1134"/>
              <w:gridCol w:w="1134"/>
              <w:gridCol w:w="993"/>
              <w:gridCol w:w="992"/>
              <w:gridCol w:w="992"/>
              <w:gridCol w:w="1907"/>
            </w:tblGrid>
            <w:tr w:rsidR="00F31BEB" w:rsidTr="00DC6992">
              <w:tc>
                <w:tcPr>
                  <w:tcW w:w="879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قِصَصٌ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لِبَاسٌ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آثَارٌ</w:t>
                  </w: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غِنَاءٌ</w:t>
                  </w:r>
                </w:p>
              </w:tc>
              <w:tc>
                <w:tcPr>
                  <w:tcW w:w="993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مَدِينَةٌ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أُكْلَةٌ</w:t>
                  </w:r>
                </w:p>
              </w:tc>
              <w:tc>
                <w:tcPr>
                  <w:tcW w:w="992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تَقَالِيدٌ</w:t>
                  </w:r>
                </w:p>
              </w:tc>
              <w:tc>
                <w:tcPr>
                  <w:tcW w:w="1907" w:type="dxa"/>
                  <w:shd w:val="clear" w:color="auto" w:fill="BFBFBF" w:themeFill="background1" w:themeFillShade="BF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حُلِيٌّ</w:t>
                  </w:r>
                </w:p>
              </w:tc>
            </w:tr>
            <w:tr w:rsidR="00F31BEB" w:rsidTr="00DC6992">
              <w:tc>
                <w:tcPr>
                  <w:tcW w:w="879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992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</w:t>
                  </w:r>
                </w:p>
              </w:tc>
              <w:tc>
                <w:tcPr>
                  <w:tcW w:w="993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992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</w:t>
                  </w:r>
                </w:p>
              </w:tc>
              <w:tc>
                <w:tcPr>
                  <w:tcW w:w="992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  <w:tc>
                <w:tcPr>
                  <w:tcW w:w="1907" w:type="dxa"/>
                </w:tcPr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  <w:p w:rsidR="00F31BEB" w:rsidRDefault="00F31BEB" w:rsidP="00F31BEB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</w:t>
                  </w:r>
                </w:p>
              </w:tc>
            </w:tr>
          </w:tbl>
          <w:p w:rsidR="006E7D68" w:rsidRPr="00283B25" w:rsidRDefault="006E7D68" w:rsidP="0033569C">
            <w:pPr>
              <w:rPr>
                <w:rFonts w:ascii="ae_AlMohanad" w:eastAsia="Times New Roman" w:hAnsi="ae_AlMohanad" w:cs="ae_AlMohanad"/>
                <w:color w:val="000000"/>
                <w:sz w:val="28"/>
                <w:szCs w:val="28"/>
                <w:rtl/>
              </w:rPr>
            </w:pPr>
          </w:p>
        </w:tc>
      </w:tr>
      <w:tr w:rsidR="009432C9" w:rsidTr="00F31BEB">
        <w:trPr>
          <w:trHeight w:val="10613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6E7D68" w:rsidRDefault="00C0395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  <w: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  <w:pict>
                <v:rect id="_x0000_s1029" style="position:absolute;left:0;text-align:left;margin-left:4.2pt;margin-top:2.35pt;width:391.4pt;height:173.4pt;z-index:251659264;mso-position-horizontal-relative:text;mso-position-vertical-relative:text" fillcolor="white [3201]" strokecolor="#f79646 [3209]" strokeweight="2.5pt">
                  <v:shadow color="#868686"/>
                  <v:textbox style="mso-next-textbox:#_x0000_s1029">
                    <w:txbxContent>
                      <w:p w:rsidR="0033569C" w:rsidRDefault="006E7D68" w:rsidP="003E75E0">
                        <w:pPr>
                          <w:spacing w:after="0" w:line="240" w:lineRule="auto"/>
                          <w:rPr>
                            <w:rFonts w:ascii="ae_AlMateen" w:hAnsi="ae_AlMateen" w:cs="ae_AlMateen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</w:pPr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أحفظ </w:t>
                        </w:r>
                        <w:proofErr w:type="spellStart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>:</w:t>
                        </w:r>
                        <w:proofErr w:type="spellEnd"/>
                        <w:r w:rsidRPr="006E7D68">
                          <w:rPr>
                            <w:rFonts w:asciiTheme="majorBidi" w:hAnsiTheme="majorBidi" w:cstheme="majorBidi" w:hint="cs"/>
                            <w:color w:val="000000" w:themeColor="text1"/>
                            <w:sz w:val="28"/>
                            <w:szCs w:val="28"/>
                            <w:shd w:val="clear" w:color="auto" w:fill="A6A6A6" w:themeFill="background1" w:themeFillShade="A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3569C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التَّنَوُّعُ الثَّقَافِي </w:t>
                        </w:r>
                        <w:proofErr w:type="spellStart"/>
                        <w:r w:rsidR="0033569C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 w:rsidR="0033569C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33569C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هُوَ الاِخْتِلافَاتُ المَوجُودَةُ بَينَ أَفْرادِ الْمُجْتَمَعِ وَالَّتِي وَرِثَتْها الأَجْيالُ عَنْ الأَجْدادِ .</w:t>
                        </w:r>
                      </w:p>
                      <w:p w:rsidR="0033569C" w:rsidRPr="00F31BEB" w:rsidRDefault="0033569C" w:rsidP="003E75E0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الع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ادات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والت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َّ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ق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ال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يد</w:t>
                        </w:r>
                        <w:r w:rsidR="006F7913"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ه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ي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ج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م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وع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</w:t>
                        </w:r>
                        <w:proofErr w:type="spellStart"/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الس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لوكات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proofErr w:type="spellEnd"/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الث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ق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اف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ي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ة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ال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ت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ي ت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ّ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خ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ص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م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ج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ت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م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ع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نا ت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ر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ثها الأج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يال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ُ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ع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ن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الأ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َ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ج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ْ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داد</w:t>
                        </w:r>
                        <w:r w:rsidR="006F7913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ِ</w:t>
                        </w:r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 xml:space="preserve"> .</w:t>
                        </w:r>
                      </w:p>
                      <w:p w:rsidR="00F31BEB" w:rsidRPr="00F31BEB" w:rsidRDefault="0033569C" w:rsidP="003E75E0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ateen" w:hAnsi="ae_AlMateen" w:cs="ae_AlMateen" w:hint="cs"/>
                            <w:b/>
                            <w:bCs/>
                            <w:color w:val="000000" w:themeColor="text1"/>
                            <w:sz w:val="29"/>
                            <w:szCs w:val="29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="00F31BEB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مُقَوِّمَاتُ الْمُجْتَمَعِ الجَزائِرِي هِيَ </w:t>
                        </w:r>
                        <w:proofErr w:type="spellStart"/>
                        <w:r w:rsidR="00F31BEB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:</w:t>
                        </w:r>
                        <w:proofErr w:type="spellEnd"/>
                        <w:r w:rsidR="00F31BEB">
                          <w:rPr>
                            <w:rFonts w:ascii="ae_AlMohanad" w:hAnsi="ae_AlMohanad" w:cs="ae_AlMohanad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الإسْلامُ  </w:t>
                        </w:r>
                        <w:proofErr w:type="spellStart"/>
                        <w:r w:rsidR="00F31BEB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الْعُروبَةُ  </w:t>
                        </w:r>
                        <w:proofErr w:type="spellStart"/>
                        <w:r w:rsidR="00F31BEB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proofErr w:type="spellStart"/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الأمَازِيغِيَّةُ</w:t>
                        </w:r>
                        <w:proofErr w:type="spellEnd"/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</w:t>
                        </w:r>
                        <w:proofErr w:type="spellStart"/>
                        <w:r w:rsidR="00F31BEB"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="00F31BEB"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F31BEB" w:rsidRDefault="00F31BEB" w:rsidP="003E75E0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الوَطَنُ الوَاحِدُ  </w:t>
                        </w:r>
                        <w:proofErr w:type="spellStart"/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الثَّقافَةُ المُشْتَرَكَةُ  </w:t>
                        </w:r>
                        <w:proofErr w:type="spellStart"/>
                        <w:r w:rsidRPr="00F31BEB"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–</w:t>
                        </w:r>
                        <w:proofErr w:type="spellEnd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 التَّارِيخُ الطَّوِيلُ </w:t>
                        </w:r>
                        <w:proofErr w:type="spellStart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.</w:t>
                        </w:r>
                        <w:proofErr w:type="spellEnd"/>
                        <w:r w:rsidRPr="00F31BEB"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</w:t>
                        </w:r>
                      </w:p>
                      <w:p w:rsidR="00F31BEB" w:rsidRDefault="00F31BEB" w:rsidP="003E75E0">
                        <w:pPr>
                          <w:spacing w:after="0"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يَتَساوَى الذَّكَرُ وَالأُنْثَى فِي كَثِيرٍ مِنْ مَجالاتِ الْحَيَاةِ . </w:t>
                        </w:r>
                      </w:p>
                      <w:p w:rsidR="00F31BEB" w:rsidRPr="00F31BEB" w:rsidRDefault="00F31BEB" w:rsidP="003E75E0">
                        <w:pPr>
                          <w:spacing w:line="240" w:lineRule="auto"/>
                          <w:rPr>
                            <w:rFonts w:ascii="ae_AlMohanad" w:hAnsi="ae_AlMohanad" w:cs="ae_AlMohanad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  <w:proofErr w:type="spellStart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أَحْتَرِمُ الآخَرِينَ مَهْما كَانُوا مُخْتَلِفِينَ عَنِي في الشَّكْلِ أَوْ اللَّوْنِ أَوْ السَّكَنِ ..</w:t>
                        </w:r>
                      </w:p>
                      <w:p w:rsidR="0036677A" w:rsidRPr="00B91157" w:rsidRDefault="0036677A" w:rsidP="00F31BEB">
                        <w:pPr>
                          <w:rPr>
                            <w:rFonts w:ascii="ae_AlMohanad" w:hAnsi="ae_AlMohanad" w:cs="ae_AlMohanad"/>
                            <w:b/>
                            <w:bCs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</w:txbxContent>
                  </v:textbox>
                  <w10:wrap anchorx="page"/>
                </v:rect>
              </w:pict>
            </w: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6E7D68" w:rsidRPr="006E7D68" w:rsidRDefault="006E7D68" w:rsidP="006E7D68">
            <w:pPr>
              <w:spacing w:line="20" w:lineRule="atLeast"/>
              <w:rPr>
                <w:rFonts w:ascii="ae_AlMateen" w:hAnsi="ae_AlMateen" w:cs="ae_AlMateen"/>
                <w:color w:val="000000" w:themeColor="text1"/>
                <w:sz w:val="10"/>
                <w:szCs w:val="10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A6A6A6" w:themeFill="background1" w:themeFillShade="A6"/>
                <w:rtl/>
              </w:rPr>
            </w:pPr>
          </w:p>
          <w:p w:rsidR="00E0086A" w:rsidRPr="00E528E0" w:rsidRDefault="00E0086A" w:rsidP="003E75E0">
            <w:pPr>
              <w:shd w:val="clear" w:color="auto" w:fill="C6D9F1" w:themeFill="text2" w:themeFillTin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 w:rsidRPr="003E75E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C6D9F1" w:themeFill="text2" w:themeFillTint="33"/>
                <w:rtl/>
              </w:rPr>
              <w:t xml:space="preserve">1 </w:t>
            </w:r>
            <w:proofErr w:type="spellStart"/>
            <w:r w:rsidRPr="003E75E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C6D9F1" w:themeFill="text2" w:themeFillTint="33"/>
                <w:rtl/>
              </w:rPr>
              <w:t>–</w:t>
            </w:r>
            <w:proofErr w:type="spellEnd"/>
            <w:r w:rsidRPr="001027F0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أُجِـيبُ 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بِـ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(ص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أو (خ</w:t>
            </w:r>
            <w:proofErr w:type="spellStart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>)</w:t>
            </w:r>
            <w:proofErr w:type="spellEnd"/>
            <w:r w:rsidR="00E528E0">
              <w:rPr>
                <w:rFonts w:ascii="ae_AlMateen" w:hAnsi="ae_AlMateen" w:cs="ae_AlMateen" w:hint="cs"/>
                <w:b/>
                <w:bCs/>
                <w:sz w:val="28"/>
                <w:szCs w:val="28"/>
                <w:rtl/>
              </w:rPr>
              <w:t xml:space="preserve"> وَضّعْ خَطًّا تَحْتَ الْخَطَأ إِنْ وُجِدَ :</w:t>
            </w:r>
          </w:p>
          <w:p w:rsidR="00E0086A" w:rsidRPr="00E0086A" w:rsidRDefault="00E0086A" w:rsidP="00BB1822">
            <w:pPr>
              <w:rPr>
                <w:rFonts w:asciiTheme="majorBidi" w:hAnsiTheme="majorBidi" w:cstheme="majorBidi"/>
                <w:color w:val="000000" w:themeColor="text1"/>
                <w:sz w:val="4"/>
                <w:szCs w:val="4"/>
                <w:shd w:val="clear" w:color="auto" w:fill="A6A6A6" w:themeFill="background1" w:themeFillShade="A6"/>
                <w:rtl/>
              </w:rPr>
            </w:pPr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لا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 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إ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ى 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ُو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لأ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proofErr w:type="spellStart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از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proofErr w:type="spellEnd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ج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ء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 الأُ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ى 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ز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ائ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لاي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لاي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ط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خ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اص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ً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</w:t>
            </w:r>
            <w:proofErr w:type="spellEnd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proofErr w:type="spellEnd"/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ٌ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ي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الث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ى الت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الس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راد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ج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ح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ع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ادات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ال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 الآ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خ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تار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ص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د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قائ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 و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ف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ض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ك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ون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وا ك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ه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ذ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و 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ش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ٍ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ب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>ضاء</w:t>
            </w:r>
            <w:r w:rsidR="006F7913">
              <w:rPr>
                <w:rFonts w:ascii="ae_AlMohanad" w:hAnsi="ae_AlMohanad" w:cs="ae_AlMohanad" w:hint="cs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721DA" w:rsidRDefault="0036677A" w:rsidP="0033569C">
            <w:pPr>
              <w:rPr>
                <w:rFonts w:ascii="Arial" w:hAnsi="Arial" w:cs="Arial"/>
                <w:color w:val="333333"/>
                <w:sz w:val="25"/>
                <w:szCs w:val="25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ُ </w:t>
            </w:r>
            <w:proofErr w:type="spellStart"/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الأَ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ماز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يغ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proofErr w:type="spellEnd"/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و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الش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الج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ز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ائ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ي </w:t>
            </w:r>
            <w:r>
              <w:rPr>
                <w:rFonts w:ascii="Arial" w:hAnsi="Arial" w:cs="Arial" w:hint="cs"/>
                <w:color w:val="333333"/>
                <w:sz w:val="25"/>
                <w:szCs w:val="25"/>
                <w:rtl/>
              </w:rPr>
              <w:t xml:space="preserve"> </w:t>
            </w:r>
            <w:proofErr w:type="spellStart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........</w:t>
            </w:r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.......</w:t>
            </w:r>
            <w:proofErr w:type="spellStart"/>
            <w:r w:rsidRPr="0036677A">
              <w:rPr>
                <w:rFonts w:ascii="Arial" w:hAnsi="Arial" w:cs="Arial" w:hint="cs"/>
                <w:color w:val="333333"/>
                <w:sz w:val="28"/>
                <w:szCs w:val="28"/>
                <w:rtl/>
              </w:rPr>
              <w:t>.)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*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في و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ط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الق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من العاد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والت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قال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يد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..................</w:t>
            </w:r>
            <w:proofErr w:type="spellStart"/>
            <w:r w:rsidRPr="0036677A"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  <w:t>..)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إ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طاع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proofErr w:type="spellEnd"/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الإ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مار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proofErr w:type="spellEnd"/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الف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أ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ض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 على الل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غ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ب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ي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ة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3569C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ن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ح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ق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الذ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كور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والإناث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الت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ع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َ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ل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ُّ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ُ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في ق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س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ْ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م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ٍ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واح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ِ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د</w:t>
            </w:r>
            <w:r w:rsidR="006F7913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ٍ</w:t>
            </w:r>
            <w:r w:rsidR="0033569C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............... </w:t>
            </w: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)</w:t>
            </w:r>
            <w:proofErr w:type="spellEnd"/>
          </w:p>
          <w:p w:rsidR="0036677A" w:rsidRDefault="0036677A" w:rsidP="003E75E0">
            <w:pPr>
              <w:rPr>
                <w:rFonts w:ascii="ae_AlMohanad" w:hAnsi="ae_AlMohanad" w:cs="ae_AlMohanad"/>
                <w:color w:val="333333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  <w:r w:rsidR="003E75E0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أَفْتَخِرُ بِعَادَاتِ وَتَقَالِيدِ وِلاَيَتِي مَهْما كَانَتْ . </w:t>
            </w:r>
            <w:proofErr w:type="spellStart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(</w:t>
            </w:r>
            <w:proofErr w:type="spellEnd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...............</w:t>
            </w:r>
            <w:proofErr w:type="spellStart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>.)</w:t>
            </w:r>
            <w:proofErr w:type="spellEnd"/>
            <w:r w:rsidR="00B91157">
              <w:rPr>
                <w:rFonts w:ascii="ae_AlMohanad" w:hAnsi="ae_AlMohanad" w:cs="ae_AlMohanad" w:hint="cs"/>
                <w:color w:val="333333"/>
                <w:sz w:val="28"/>
                <w:szCs w:val="28"/>
                <w:rtl/>
              </w:rPr>
              <w:t xml:space="preserve"> 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يَجِبُ على الإِناثِ فَقَطْ الْمشارَكَةِ في الأعْمالِ الْمَنْزِلِيَّةِ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يَجِبُ التَّمْيِيزُ بينَ الأطْفالِ من حَيْثُ الشَّكْلِ وَاللَّوْنِ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  <w:p w:rsidR="00F31BEB" w:rsidRPr="00F31BEB" w:rsidRDefault="00F31BEB" w:rsidP="003E75E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أَتَكَلَّمُ مع زُملائِي في الْقِسْمِ بِاللُّغةِ الْفِرَنْسِيَّةِ فَقَطْ 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(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)</w:t>
            </w:r>
            <w:proofErr w:type="spellEnd"/>
          </w:p>
        </w:tc>
        <w:tc>
          <w:tcPr>
            <w:tcW w:w="78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432C9" w:rsidRPr="00933E83" w:rsidRDefault="009432C9" w:rsidP="00BA6EE3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36677A" w:rsidTr="00F31BEB">
        <w:trPr>
          <w:trHeight w:val="11185"/>
        </w:trPr>
        <w:tc>
          <w:tcPr>
            <w:tcW w:w="8126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F31BEB" w:rsidRDefault="003E75E0" w:rsidP="003E75E0">
            <w:pPr>
              <w:shd w:val="clear" w:color="auto" w:fill="C6D9F1" w:themeFill="text2" w:themeFillTint="33"/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lastRenderedPageBreak/>
              <w:t>4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 w:rsidRPr="003E75E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C6D9F1" w:themeFill="text2" w:themeFillTint="33"/>
                <w:rtl/>
              </w:rPr>
              <w:t>أَرْبِطُ بِسَهْمٍ</w:t>
            </w:r>
            <w:r w:rsidR="00F31BEB"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بَيْنَ الْعِبَارَةِ وَمَا يُنَاسِبُها : </w:t>
            </w:r>
          </w:p>
          <w:p w:rsidR="00F31BEB" w:rsidRP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*الحُلِيُّ الفِضِيَّةُ الْمُلَوَّنَةُ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الطَّابِعُ الوَهْرانِي  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غِناءُ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الْمالُوفِ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الطَّابِعُ القَبائِلِي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آثارُ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الْغُوفِي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E528E0">
              <w:rPr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الطَّابِعُ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التَّارْقِي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غِناءُ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الْمَدَّحاتِ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الطَّابِعُ العَرَبِي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الآلَةُ الْمُوسِيقِيَّةُ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التَّينْدِي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الطَّابِعُ</w:t>
            </w: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الشَّاوِي 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الشِّعْرُ الفَصِيحُ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الطَّابِعُ العَاصِمِي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حَيُّ القَصَبَةِ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الطَّابِعُ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القَسَنْطِينِي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</w:t>
            </w:r>
            <w:proofErr w:type="spellEnd"/>
          </w:p>
          <w:p w:rsidR="00F31BEB" w:rsidRDefault="003E75E0" w:rsidP="003E75E0">
            <w:pPr>
              <w:shd w:val="clear" w:color="auto" w:fill="C6D9F1" w:themeFill="text2" w:themeFillTint="33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F31BEB" w:rsidRPr="00B91157" w:rsidRDefault="00F31BEB" w:rsidP="00F31BEB">
            <w:pPr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F31BEB" w:rsidRPr="0033569C" w:rsidRDefault="00F31BEB" w:rsidP="00F31BEB">
            <w:pPr>
              <w:rPr>
                <w:rFonts w:ascii="ae_AlMohanad" w:hAnsi="ae_AlMohanad" w:cs="ae_AlMohanad"/>
                <w:b/>
                <w:bCs/>
                <w:sz w:val="30"/>
                <w:szCs w:val="30"/>
                <w:rtl/>
              </w:rPr>
            </w:pP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sz w:val="30"/>
                <w:szCs w:val="30"/>
                <w:rtl/>
              </w:rPr>
              <w:t xml:space="preserve">  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الثَّقَافِي </w:t>
            </w:r>
            <w:proofErr w:type="spellStart"/>
            <w:r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نَهْضَتِهِ </w:t>
            </w: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الأ</w:t>
            </w:r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َبْنَاءُ </w:t>
            </w: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المَوجُود</w:t>
            </w:r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قُوَّةٍ </w:t>
            </w: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الأَجْدادِ </w:t>
            </w:r>
            <w:proofErr w:type="spellStart"/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–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r w:rsidRPr="0033569C">
              <w:rPr>
                <w:rFonts w:ascii="ae_AlMohanad" w:hAnsi="ae_AlMohanad" w:cs="ae_AlMohanad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الْمُجْتَمَعِ</w:t>
            </w:r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b/>
                <w:bCs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 تَطَوُّرِهِ</w:t>
            </w:r>
          </w:p>
          <w:p w:rsidR="00F31BEB" w:rsidRPr="001027F0" w:rsidRDefault="00F31BEB" w:rsidP="00F31BEB">
            <w:pPr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التَّنَوُّعُ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هُوَ</w:t>
            </w:r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ال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إِ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خْتِلاف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ُ</w:t>
            </w:r>
            <w:proofErr w:type="spellEnd"/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................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بَينَ أَفْرادِ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.................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وَالَّتِي وَرِثَها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عَنْ </w:t>
            </w:r>
            <w:r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................ وَهُوَ عَامِلُ ............ لِلْمُجْتَمَعِ وَ ................. وَ........................  </w:t>
            </w:r>
            <w:r w:rsidRPr="0033569C">
              <w:rPr>
                <w:rFonts w:ascii="ae_AlMohanad" w:hAnsi="ae_AlMohanad" w:cs="ae_AlMohanad"/>
                <w:color w:val="000000" w:themeColor="text1"/>
                <w:sz w:val="28"/>
                <w:szCs w:val="28"/>
                <w:shd w:val="clear" w:color="auto" w:fill="FFFFFF"/>
                <w:rtl/>
              </w:rPr>
              <w:t>.</w:t>
            </w:r>
          </w:p>
          <w:p w:rsidR="00F31BEB" w:rsidRDefault="003E75E0" w:rsidP="003E75E0">
            <w:pPr>
              <w:shd w:val="clear" w:color="auto" w:fill="C6D9F1" w:themeFill="text2" w:themeFillTint="33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6</w:t>
            </w:r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إِمْلأْ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الْفَرَغَااتِ</w:t>
            </w:r>
            <w:proofErr w:type="spellEnd"/>
            <w:r w:rsidR="00F31BEB" w:rsidRPr="001027F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بِالْكَلِمَاتِ الْمُنَاسِبَةِ :</w:t>
            </w:r>
          </w:p>
          <w:p w:rsidR="00F31BEB" w:rsidRPr="00B91157" w:rsidRDefault="00F31BEB" w:rsidP="00F31BEB">
            <w:pPr>
              <w:tabs>
                <w:tab w:val="left" w:pos="4119"/>
              </w:tabs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</w:p>
          <w:p w:rsidR="00F31BEB" w:rsidRPr="0033569C" w:rsidRDefault="00F31BEB" w:rsidP="00F31BEB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</w:t>
            </w:r>
            <w:proofErr w:type="spellStart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اللُّغَةُ ..................... هِيَ اللُّغَةُ الرَّسْمِيَّةُ الأُولَى فِي وَطَنِي  .</w:t>
            </w:r>
          </w:p>
          <w:p w:rsidR="00F31BEB" w:rsidRPr="0033569C" w:rsidRDefault="00F31BEB" w:rsidP="00F31BEB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proofErr w:type="spellStart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 اللُّغَةُ .....................</w:t>
            </w:r>
            <w:proofErr w:type="spellStart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.</w:t>
            </w:r>
            <w:proofErr w:type="spellEnd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هِيَ اللُّغَةُ الرَّسْمِيَّةُ الثَّانِيَةُ فِي وَطَنِي  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proofErr w:type="spellStart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أَتَعَلَّمُ لُغَاتٍ أُخْرَى فِي مَدْرَسَتِي مِثْلَ اللُّغَةُ ...................</w:t>
            </w:r>
            <w:r w:rsidR="003E75E0">
              <w:rPr>
                <w:rFonts w:ascii="ae_AlMohanad" w:hAnsi="ae_AlMohanad" w:cs="ae_AlMohanad" w:hint="cs"/>
                <w:sz w:val="30"/>
                <w:szCs w:val="30"/>
                <w:rtl/>
              </w:rPr>
              <w:t>و</w:t>
            </w:r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..</w:t>
            </w:r>
            <w:r w:rsidR="003E75E0">
              <w:rPr>
                <w:rFonts w:ascii="ae_AlMohanad" w:hAnsi="ae_AlMohanad" w:cs="ae_AlMohanad" w:hint="cs"/>
                <w:sz w:val="30"/>
                <w:szCs w:val="30"/>
                <w:rtl/>
              </w:rPr>
              <w:t>.......</w:t>
            </w:r>
            <w:r w:rsidRPr="0033569C">
              <w:rPr>
                <w:rFonts w:ascii="ae_AlMohanad" w:hAnsi="ae_AlMohanad" w:cs="ae_AlMohanad" w:hint="cs"/>
                <w:sz w:val="30"/>
                <w:szCs w:val="30"/>
                <w:rtl/>
              </w:rPr>
              <w:t>.....</w:t>
            </w:r>
          </w:p>
          <w:p w:rsidR="00F31BEB" w:rsidRPr="00F31BEB" w:rsidRDefault="003E75E0" w:rsidP="003E75E0">
            <w:pPr>
              <w:shd w:val="clear" w:color="auto" w:fill="C6D9F1" w:themeFill="text2" w:themeFillTint="33"/>
              <w:tabs>
                <w:tab w:val="left" w:pos="4119"/>
              </w:tabs>
              <w:spacing w:line="20" w:lineRule="atLeast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7</w:t>
            </w:r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-</w:t>
            </w:r>
            <w:proofErr w:type="spellEnd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لِكُلِّ وِلايَةٍ مِنْ وِلاياتِ الْوَطَنِ عَادَاتٌ وَتَقَالِيدٌ أُذْكُرِ 4 عَادَاتٍ فِي </w:t>
            </w:r>
            <w:proofErr w:type="spellStart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وِلايَتِـ</w:t>
            </w:r>
            <w:proofErr w:type="spellEnd"/>
            <w:r w:rsidR="00F31BEB" w:rsidRPr="00F31BEB">
              <w:rPr>
                <w:rFonts w:ascii="ae_AlMohanad" w:hAnsi="ae_AlMohanad" w:cs="ae_AlMohanad" w:hint="cs"/>
                <w:b/>
                <w:bCs/>
                <w:sz w:val="2"/>
                <w:szCs w:val="2"/>
                <w:rtl/>
              </w:rPr>
              <w:t xml:space="preserve"> </w:t>
            </w:r>
            <w:proofErr w:type="spellStart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كَ</w:t>
            </w:r>
            <w:proofErr w:type="spellEnd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:</w:t>
            </w:r>
            <w:proofErr w:type="spellEnd"/>
            <w:r w:rsidR="00F31BEB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F31BEB" w:rsidRP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4"/>
                <w:szCs w:val="4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1 </w:t>
            </w:r>
            <w:proofErr w:type="spellStart"/>
            <w:r>
              <w:rPr>
                <w:rFonts w:ascii="ae_AlMohanad" w:hAnsi="ae_AlMohanad" w:cs="ae_AlMohanad"/>
                <w:sz w:val="30"/>
                <w:szCs w:val="30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....................................  2 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30"/>
                <w:szCs w:val="30"/>
                <w:rtl/>
              </w:rPr>
            </w:pPr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3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 xml:space="preserve"> ....................................   4 </w:t>
            </w:r>
            <w:proofErr w:type="spellStart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30"/>
                <w:szCs w:val="30"/>
                <w:rtl/>
              </w:rPr>
              <w:t>.................................</w:t>
            </w:r>
          </w:p>
          <w:p w:rsidR="00F31BEB" w:rsidRDefault="003E75E0" w:rsidP="003E75E0">
            <w:pPr>
              <w:shd w:val="clear" w:color="auto" w:fill="C6D9F1" w:themeFill="text2" w:themeFillTint="33"/>
              <w:spacing w:line="20" w:lineRule="atLeast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8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 w:rsidRPr="003E75E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C6D9F1" w:themeFill="text2" w:themeFillTint="33"/>
                <w:rtl/>
              </w:rPr>
              <w:t>أَرْبِطُ بِسَهْمٍ</w:t>
            </w:r>
            <w:r w:rsidR="00F31BEB" w:rsidRPr="001027F0">
              <w:rPr>
                <w:rFonts w:ascii="ae_AlMohanad" w:hAnsi="ae_AlMohanad" w:cs="ae_AlMohanad" w:hint="cs"/>
                <w:color w:val="000000" w:themeColor="text1"/>
                <w:sz w:val="28"/>
                <w:szCs w:val="28"/>
                <w:shd w:val="clear" w:color="auto" w:fill="BFBFBF" w:themeFill="background1" w:themeFillShade="BF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بَيْنَ الْعَمَلِ وَمَا يُنَاسِبُهُ : </w:t>
            </w:r>
          </w:p>
          <w:p w:rsid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*المُسَاوَاةُ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الْعَادَاتُ وَالتَّقَالِيدُ  .</w:t>
            </w:r>
          </w:p>
          <w:p w:rsid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الوَزِيعَةُ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التَّنَوُّعُ الثَّقَافِي فِي وَطَنِي  .</w:t>
            </w:r>
          </w:p>
          <w:p w:rsid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أَحْتَرِمُ رَأْيَ زَمِيلِي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لاَ أُمَيِّزُ بَيْنَ الذُّكورِ وَالإِناثِ  .</w:t>
            </w:r>
          </w:p>
          <w:p w:rsidR="00F31BEB" w:rsidRPr="00F31BEB" w:rsidRDefault="00F31BEB" w:rsidP="00F31BEB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الكَرَاكُـو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      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rtl/>
              </w:rPr>
              <w:t>●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أتَعايَشُ مَعَ الآخَرِ وَ أَتَقَبَلُهُ .</w:t>
            </w:r>
          </w:p>
          <w:p w:rsidR="00F31BEB" w:rsidRDefault="00F31BEB" w:rsidP="00F31BEB">
            <w:pPr>
              <w:rPr>
                <w:rFonts w:ascii="ae_AlMateen" w:hAnsi="ae_AlMateen" w:cs="ae_AlMateen"/>
                <w:noProof/>
                <w:color w:val="000000" w:themeColor="text1"/>
                <w:sz w:val="10"/>
                <w:szCs w:val="10"/>
                <w:rtl/>
              </w:rPr>
            </w:pPr>
          </w:p>
        </w:tc>
        <w:tc>
          <w:tcPr>
            <w:tcW w:w="7892" w:type="dxa"/>
            <w:tcBorders>
              <w:left w:val="single" w:sz="12" w:space="0" w:color="auto"/>
              <w:right w:val="single" w:sz="12" w:space="0" w:color="auto"/>
            </w:tcBorders>
          </w:tcPr>
          <w:p w:rsidR="00F31BEB" w:rsidRDefault="003E75E0" w:rsidP="003E75E0">
            <w:pPr>
              <w:shd w:val="clear" w:color="auto" w:fill="C6D9F1" w:themeFill="text2" w:themeFillTin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9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صَنِّفْ </w:t>
            </w:r>
            <w:proofErr w:type="spellStart"/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>السُّلُوكاتِ</w:t>
            </w:r>
            <w:proofErr w:type="spellEnd"/>
            <w:r w:rsidR="00F31BEB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التَّالِيَةِ في الْجَدْوَلِ  :</w:t>
            </w:r>
          </w:p>
          <w:p w:rsidR="00F31BEB" w:rsidRDefault="00F31BEB" w:rsidP="003E75E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لَيْلَى لا تَتَسَامَحُ مَعَ زَمِيلاتِها       </w:t>
            </w:r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أَحْتَرِمُ عَادَاتِ وَتَقَالِيدَ الآخَرِينَ </w:t>
            </w:r>
          </w:p>
          <w:p w:rsidR="00F31BEB" w:rsidRDefault="00F31BEB" w:rsidP="003E75E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/>
                <w:sz w:val="28"/>
                <w:szCs w:val="28"/>
                <w:rtl/>
              </w:rPr>
              <w:t>–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 أَجْلِسُ مَعَ تَلامِيذِ السَّنَةِ الثَّانِيَةِ  </w:t>
            </w:r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أَتَواصَلُ مَعَ أَصْدِقائِي عَبْرَ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الأَنْتَرْنِتْ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F31BEB" w:rsidRDefault="00F31BEB" w:rsidP="003E75E0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لا أُوافِقُ زَمِيلِي فِي رَأْيِّهِ إذا خَالَفَنِي </w:t>
            </w:r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أُمارِسُ الرِّياضَةَ الجَمَاعِيَّةَ </w:t>
            </w:r>
          </w:p>
          <w:tbl>
            <w:tblPr>
              <w:tblStyle w:val="a4"/>
              <w:bidiVisual/>
              <w:tblW w:w="0" w:type="auto"/>
              <w:tblInd w:w="116" w:type="dxa"/>
              <w:tblLayout w:type="fixed"/>
              <w:tblLook w:val="04A0"/>
            </w:tblPr>
            <w:tblGrid>
              <w:gridCol w:w="3552"/>
              <w:gridCol w:w="3785"/>
            </w:tblGrid>
            <w:tr w:rsidR="00F31BEB" w:rsidTr="003E75E0">
              <w:trPr>
                <w:trHeight w:val="147"/>
              </w:trPr>
              <w:tc>
                <w:tcPr>
                  <w:tcW w:w="3552" w:type="dxa"/>
                  <w:shd w:val="clear" w:color="auto" w:fill="FBD4B4" w:themeFill="accent6" w:themeFillTint="66"/>
                </w:tcPr>
                <w:p w:rsidR="00F31BEB" w:rsidRPr="0033569C" w:rsidRDefault="00F31BEB" w:rsidP="00DC6992">
                  <w:pPr>
                    <w:jc w:val="center"/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proofErr w:type="spellStart"/>
                  <w:r w:rsidRPr="0033569C">
                    <w:rPr>
                      <w:rFonts w:ascii="ae_AlMohanad" w:hAnsi="ae_AlMohanad" w:cs="ae_AlMohanad" w:hint="cs"/>
                      <w:sz w:val="30"/>
                      <w:szCs w:val="30"/>
                      <w:rtl/>
                    </w:rPr>
                    <w:t>سُلُوكَاتٌ</w:t>
                  </w:r>
                  <w:proofErr w:type="spellEnd"/>
                  <w:r w:rsidRPr="0033569C">
                    <w:rPr>
                      <w:rFonts w:ascii="ae_AlMohanad" w:hAnsi="ae_AlMohanad" w:cs="ae_AlMohanad" w:hint="cs"/>
                      <w:sz w:val="30"/>
                      <w:szCs w:val="30"/>
                      <w:rtl/>
                    </w:rPr>
                    <w:t xml:space="preserve"> تَدُلُّ عَلَى تَقَبُلِ الآخَرِ</w:t>
                  </w:r>
                </w:p>
              </w:tc>
              <w:tc>
                <w:tcPr>
                  <w:tcW w:w="3785" w:type="dxa"/>
                  <w:shd w:val="clear" w:color="auto" w:fill="FBD4B4" w:themeFill="accent6" w:themeFillTint="66"/>
                </w:tcPr>
                <w:p w:rsidR="00F31BEB" w:rsidRPr="0033569C" w:rsidRDefault="00F31BEB" w:rsidP="00DC6992">
                  <w:pPr>
                    <w:jc w:val="center"/>
                    <w:rPr>
                      <w:rFonts w:ascii="ae_AlMohanad" w:hAnsi="ae_AlMohanad" w:cs="ae_AlMohanad"/>
                      <w:sz w:val="30"/>
                      <w:szCs w:val="30"/>
                      <w:rtl/>
                    </w:rPr>
                  </w:pPr>
                  <w:proofErr w:type="spellStart"/>
                  <w:r w:rsidRPr="0033569C">
                    <w:rPr>
                      <w:rFonts w:ascii="ae_AlMohanad" w:hAnsi="ae_AlMohanad" w:cs="ae_AlMohanad" w:hint="cs"/>
                      <w:sz w:val="30"/>
                      <w:szCs w:val="30"/>
                      <w:rtl/>
                    </w:rPr>
                    <w:t>سُلُوكَاتٌ</w:t>
                  </w:r>
                  <w:proofErr w:type="spellEnd"/>
                  <w:r w:rsidRPr="0033569C">
                    <w:rPr>
                      <w:rFonts w:ascii="ae_AlMohanad" w:hAnsi="ae_AlMohanad" w:cs="ae_AlMohanad" w:hint="cs"/>
                      <w:sz w:val="30"/>
                      <w:szCs w:val="30"/>
                      <w:rtl/>
                    </w:rPr>
                    <w:t xml:space="preserve"> لا تَدُلُّ عَلَى تَقَبُلِ الآخَرِ</w:t>
                  </w:r>
                </w:p>
              </w:tc>
            </w:tr>
            <w:tr w:rsidR="00F31BEB" w:rsidTr="00F31BEB">
              <w:trPr>
                <w:trHeight w:val="1605"/>
              </w:trPr>
              <w:tc>
                <w:tcPr>
                  <w:tcW w:w="3552" w:type="dxa"/>
                </w:tcPr>
                <w:p w:rsidR="00F31BEB" w:rsidRP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  <w:p w:rsidR="00F31BEB" w:rsidRPr="00B91157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</w:t>
                  </w:r>
                </w:p>
              </w:tc>
              <w:tc>
                <w:tcPr>
                  <w:tcW w:w="3785" w:type="dxa"/>
                </w:tcPr>
                <w:p w:rsidR="00F31BEB" w:rsidRP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10"/>
                      <w:szCs w:val="10"/>
                      <w:rtl/>
                    </w:rPr>
                  </w:pPr>
                </w:p>
                <w:p w:rsid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F31BEB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  <w:p w:rsidR="00F31BEB" w:rsidRPr="00B91157" w:rsidRDefault="00F31BEB" w:rsidP="00DC6992">
                  <w:pPr>
                    <w:spacing w:line="276" w:lineRule="auto"/>
                    <w:rPr>
                      <w:rFonts w:ascii="ae_AlMohanad" w:hAnsi="ae_AlMohanad" w:cs="ae_AlMohanad"/>
                      <w:sz w:val="28"/>
                      <w:szCs w:val="28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sz w:val="28"/>
                      <w:szCs w:val="28"/>
                      <w:rtl/>
                    </w:rPr>
                    <w:t>......................................</w:t>
                  </w:r>
                </w:p>
              </w:tc>
            </w:tr>
          </w:tbl>
          <w:p w:rsidR="00F31BEB" w:rsidRDefault="00F31BEB" w:rsidP="003E75E0">
            <w:pPr>
              <w:shd w:val="clear" w:color="auto" w:fill="C6D9F1" w:themeFill="text2" w:themeFillTint="33"/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</w:t>
            </w:r>
            <w:proofErr w:type="spellStart"/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>10-</w:t>
            </w:r>
            <w:proofErr w:type="spellEnd"/>
            <w:r w:rsidR="003E75E0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       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 ـــــــ  </w:t>
            </w:r>
            <w:r w:rsidRPr="00B91157">
              <w:rPr>
                <w:rFonts w:ascii="ae_AlMohanad" w:hAnsi="ae_AlMohanad" w:cs="ae_AlMohanad" w:hint="cs"/>
                <w:sz w:val="30"/>
                <w:szCs w:val="30"/>
                <w:rtl/>
              </w:rPr>
              <w:t>أَقْرَأُ وَ أُجِيبُ</w:t>
            </w: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ــــــــــــــ</w:t>
            </w:r>
          </w:p>
          <w:p w:rsidR="00F31BEB" w:rsidRPr="00B91157" w:rsidRDefault="00C03958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noProof/>
                <w:sz w:val="28"/>
                <w:szCs w:val="28"/>
                <w:rtl/>
              </w:rPr>
              <w:pict>
                <v:rect id="_x0000_s1172" style="position:absolute;left:0;text-align:left;margin-left:-4.5pt;margin-top:4.35pt;width:388.35pt;height:94.5pt;z-index:251715584" fillcolor="#fabf8f [1945]" strokecolor="#fabf8f [1945]" strokeweight="1pt">
                  <v:fill color2="#fde9d9 [665]" angle="-45" focus="-50%" type="gradient"/>
                  <v:shadow on="t" type="perspective" color="#974706 [1609]" opacity=".5" offset="1pt" offset2="-3pt"/>
                  <v:textbox>
                    <w:txbxContent>
                      <w:p w:rsidR="00F31BEB" w:rsidRPr="00B91157" w:rsidRDefault="00F31BEB" w:rsidP="003E75E0">
                        <w:pPr>
                          <w:spacing w:line="240" w:lineRule="auto"/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</w:rPr>
                        </w:pP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فِي يَوْمٍ مِنَ الأَيَّامِ أُصِيبَتْ الأُمُّ بِمَرَضٍ شَدِيدٍ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فَطَلَبَتْ مِنْ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إِبْنَتِهَا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سَلْمَى أَنْ تَقُومَ بِمُسَاعَدَتِهَا بِالأَعْمَالِ الْمَنْزِلِيَّةِ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فَاِعْتَذَرَتْ مِنْهَا بِسَبَبِ تَحْضِيرِها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لِلإِمْتِحانِ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،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وَطَلَبَتْ مِنْ عِمَادٍ أَنْ يُسَاعِدَ الأُمَّ لأَنَّهُ أَنْهَى </w:t>
                        </w:r>
                        <w:proofErr w:type="spellStart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>إِمْتِحَانَاتِهِ</w:t>
                        </w:r>
                        <w:proofErr w:type="spellEnd"/>
                        <w:r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،لَكِنَّهُ رَفَضَ ذَلِكَ وَقَالَ : هَذِهِ الأَعْمالُ الْمَنْزِلِيَّةُ خَاصَةٌ بِالْبَنَاتِ فَقَطْ </w:t>
                        </w:r>
                        <w:r w:rsidRPr="00B91157">
                          <w:rPr>
                            <w:rFonts w:ascii="ae_AlMohanad" w:hAnsi="ae_AlMohanad" w:cs="ae_AlMohanad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 </w:t>
                        </w:r>
                        <w:r w:rsidRPr="00B91157">
                          <w:rPr>
                            <w:rFonts w:ascii="ae_AlMohanad" w:hAnsi="ae_AlMohanad" w:cs="ae_AlMohanad" w:hint="cs"/>
                            <w:b/>
                            <w:bCs/>
                            <w:sz w:val="30"/>
                            <w:szCs w:val="30"/>
                            <w:rtl/>
                          </w:rPr>
                          <w:t xml:space="preserve">. </w:t>
                        </w:r>
                      </w:p>
                    </w:txbxContent>
                  </v:textbox>
                  <w10:wrap anchorx="page"/>
                </v:rect>
              </w:pict>
            </w:r>
          </w:p>
          <w:p w:rsidR="00F31BEB" w:rsidRPr="00B91157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</w:p>
          <w:p w:rsidR="003E75E0" w:rsidRPr="003E75E0" w:rsidRDefault="003E75E0" w:rsidP="00F31BEB">
            <w:pPr>
              <w:rPr>
                <w:rFonts w:ascii="ae_AlMohanad" w:hAnsi="ae_AlMohanad" w:cs="ae_AlMohanad"/>
                <w:sz w:val="6"/>
                <w:szCs w:val="6"/>
                <w:rtl/>
              </w:rPr>
            </w:pP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مَاذَا طَلَبَتْ الأُمُّ مِنْ سَلْمَى 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هَلْ وَافَقَتْ سَلْمَى عَلَى طَلَبِ أُمِّها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وَلِماذَا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مَاذَا اِقْتَرَحَتْ سَلْمَى عَلَى أُمِّهَا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هَلْ وَافَقَ عِمادُ على مُساعَدَةِ أُمِّهِ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F31BEB" w:rsidRDefault="00F31BEB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*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مَا رَأْيُـ</w:t>
            </w:r>
            <w:r w:rsidRPr="00F31BEB">
              <w:rPr>
                <w:rFonts w:ascii="ae_AlMohanad" w:hAnsi="ae_AlMohanad" w:cs="ae_AlMohanad" w:hint="cs"/>
                <w:sz w:val="2"/>
                <w:szCs w:val="2"/>
                <w:rtl/>
              </w:rPr>
              <w:t xml:space="preserve">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كَ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في الـكَلامِ الَّذِي قَالَهُ عِمادُ </w:t>
            </w:r>
            <w:proofErr w:type="spellStart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؟</w:t>
            </w:r>
            <w:proofErr w:type="spellEnd"/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</w:t>
            </w:r>
          </w:p>
          <w:p w:rsidR="0036677A" w:rsidRDefault="00F31BEB" w:rsidP="00F31BEB">
            <w:pPr>
              <w:rPr>
                <w:rFonts w:ascii="ae_AlMohanad" w:hAnsi="ae_AlMohanad" w:cs="ae_AlMohanad" w:hint="cs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....................................................................................</w:t>
            </w:r>
          </w:p>
          <w:p w:rsidR="003E75E0" w:rsidRPr="00933E83" w:rsidRDefault="003E75E0" w:rsidP="00F31BEB">
            <w:pPr>
              <w:rPr>
                <w:rFonts w:ascii="ae_AlMohanad" w:hAnsi="ae_AlMohanad" w:cs="ae_AlMohanad"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noProof/>
                <w:sz w:val="28"/>
                <w:szCs w:val="28"/>
                <w:rtl/>
              </w:rPr>
              <w:pict>
      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  <v:formulas>
                    <v:f eqn="val #0"/>
                    <v:f eqn="sum @0 675 0"/>
                    <v:f eqn="sum @1 675 0"/>
                    <v:f eqn="sum @2 675 0"/>
                    <v:f eqn="sum @3 675 0"/>
                    <v:f eqn="sum width 0 @4"/>
                    <v:f eqn="sum width 0 @3"/>
                    <v:f eqn="sum width 0 @2"/>
                    <v:f eqn="sum width 0 @1"/>
                    <v:f eqn="sum width 0 @0"/>
                    <v:f eqn="val #1"/>
                    <v:f eqn="prod @10 1 4"/>
                    <v:f eqn="prod @10 1 2"/>
                    <v:f eqn="prod @10 3 4"/>
                    <v:f eqn="prod height 3 4"/>
                    <v:f eqn="prod height 1 2"/>
                    <v:f eqn="prod height 1 4"/>
                    <v:f eqn="prod height 3 2"/>
                    <v:f eqn="prod height 2 3"/>
                    <v:f eqn="sum @11 @14 0"/>
                    <v:f eqn="sum @12 @15 0"/>
                    <v:f eqn="sum @13 @16 0"/>
                    <v:f eqn="sum @17 0 @20"/>
                    <v:f eqn="sum height 0 @10"/>
                    <v:f eqn="sum height 0 @19"/>
                    <v:f eqn="prod width 1 2"/>
                    <v:f eqn="sum width 0 2700"/>
                    <v:f eqn="sum @25 0 2700"/>
                    <v:f eqn="val width"/>
                    <v:f eqn="val height"/>
                  </v:formulas>
                  <v:path o:extrusionok="f" o:connecttype="custom" o:connectlocs="@25,0;2700,@22;@25,@10;@26,@22" o:connectangles="270,180,90,0" textboxrect="@0,0,@9,@10"/>
                  <v:handles>
                    <v:h position="#0,topLeft" xrange="2700,8100"/>
                    <v:h position="center,#1" yrange="14400,21600"/>
                  </v:handles>
                  <o:complex v:ext="view"/>
                </v:shapetype>
                <v:shape id="_x0000_s1174" type="#_x0000_t54" style="position:absolute;left:0;text-align:left;margin-left:-3.85pt;margin-top:3.25pt;width:387.7pt;height:35.2pt;z-index:251716608" adj="3474,20189" fillcolor="white [3201]" strokecolor="#666 [1936]" strokeweight="1pt">
                  <v:fill color2="#999 [1296]" focusposition="1" focussize="" focus="100%" type="gradient"/>
                  <v:shadow on="t" type="perspective" color="#7f7f7f [1601]" opacity=".5" offset="1pt" offset2="-3pt"/>
                  <v:textbox>
                    <w:txbxContent>
                      <w:p w:rsidR="003E75E0" w:rsidRPr="003E75E0" w:rsidRDefault="003E75E0" w:rsidP="003E75E0">
                        <w:pPr>
                          <w:jc w:val="center"/>
                          <w:rPr>
                            <w:rFonts w:cs="PT Bold Broken"/>
                            <w:color w:val="FF0000"/>
                            <w:sz w:val="24"/>
                            <w:szCs w:val="24"/>
                          </w:rPr>
                        </w:pPr>
                        <w:r w:rsidRPr="003E75E0">
                          <w:rPr>
                            <w:rFonts w:cs="PT Bold Broken" w:hint="cs"/>
                            <w:color w:val="FF0000"/>
                            <w:sz w:val="24"/>
                            <w:szCs w:val="24"/>
                            <w:rtl/>
                          </w:rPr>
                          <w:t>الأستاذ حدد محمد يتمنى لكم النجاح والتفوق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</w:tr>
    </w:tbl>
    <w:p w:rsidR="00183A29" w:rsidRDefault="00183A29" w:rsidP="00B47477">
      <w:pPr>
        <w:rPr>
          <w:rtl/>
        </w:rPr>
      </w:pPr>
    </w:p>
    <w:sectPr w:rsidR="00183A29" w:rsidSect="00B91157">
      <w:pgSz w:w="16838" w:h="11906" w:orient="landscape"/>
      <w:pgMar w:top="284" w:right="1440" w:bottom="0" w:left="993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PT Bold Broken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4315B8C"/>
    <w:multiLevelType w:val="hybridMultilevel"/>
    <w:tmpl w:val="26E23840"/>
    <w:lvl w:ilvl="0" w:tplc="0CC09CA0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drawingGridHorizontalSpacing w:val="110"/>
  <w:displayHorizontalDrawingGridEvery w:val="2"/>
  <w:characterSpacingControl w:val="doNotCompress"/>
  <w:savePreviewPicture/>
  <w:compat/>
  <w:rsids>
    <w:rsidRoot w:val="005601E7"/>
    <w:rsid w:val="00007067"/>
    <w:rsid w:val="00050419"/>
    <w:rsid w:val="000841DB"/>
    <w:rsid w:val="0009030A"/>
    <w:rsid w:val="00096ED0"/>
    <w:rsid w:val="000A1492"/>
    <w:rsid w:val="000A6107"/>
    <w:rsid w:val="000B10FA"/>
    <w:rsid w:val="000B18C5"/>
    <w:rsid w:val="000C44B6"/>
    <w:rsid w:val="001027F0"/>
    <w:rsid w:val="00105160"/>
    <w:rsid w:val="001051EA"/>
    <w:rsid w:val="00126DA2"/>
    <w:rsid w:val="00133AB4"/>
    <w:rsid w:val="00137523"/>
    <w:rsid w:val="001450E5"/>
    <w:rsid w:val="001573BB"/>
    <w:rsid w:val="00161F40"/>
    <w:rsid w:val="00183A29"/>
    <w:rsid w:val="00191241"/>
    <w:rsid w:val="001A1414"/>
    <w:rsid w:val="001A43DC"/>
    <w:rsid w:val="001B0A01"/>
    <w:rsid w:val="001B7549"/>
    <w:rsid w:val="001F2214"/>
    <w:rsid w:val="00220A52"/>
    <w:rsid w:val="00241D85"/>
    <w:rsid w:val="00244E7B"/>
    <w:rsid w:val="00261BE2"/>
    <w:rsid w:val="002779A0"/>
    <w:rsid w:val="00283B25"/>
    <w:rsid w:val="002A4475"/>
    <w:rsid w:val="002E32FE"/>
    <w:rsid w:val="002F03F3"/>
    <w:rsid w:val="003026D4"/>
    <w:rsid w:val="00321FA5"/>
    <w:rsid w:val="0033569C"/>
    <w:rsid w:val="00343016"/>
    <w:rsid w:val="00346782"/>
    <w:rsid w:val="00364596"/>
    <w:rsid w:val="0036677A"/>
    <w:rsid w:val="00393181"/>
    <w:rsid w:val="003947D8"/>
    <w:rsid w:val="00395076"/>
    <w:rsid w:val="00396237"/>
    <w:rsid w:val="003A177A"/>
    <w:rsid w:val="003B3C72"/>
    <w:rsid w:val="003E5B3D"/>
    <w:rsid w:val="003E75E0"/>
    <w:rsid w:val="003F39EE"/>
    <w:rsid w:val="0040673A"/>
    <w:rsid w:val="00412A0D"/>
    <w:rsid w:val="00417015"/>
    <w:rsid w:val="004375D3"/>
    <w:rsid w:val="00441F06"/>
    <w:rsid w:val="0045330F"/>
    <w:rsid w:val="004566F3"/>
    <w:rsid w:val="0047503A"/>
    <w:rsid w:val="00484617"/>
    <w:rsid w:val="004870AE"/>
    <w:rsid w:val="004C1341"/>
    <w:rsid w:val="004C45A2"/>
    <w:rsid w:val="004E4400"/>
    <w:rsid w:val="004F0435"/>
    <w:rsid w:val="00502752"/>
    <w:rsid w:val="00514F4C"/>
    <w:rsid w:val="005601E7"/>
    <w:rsid w:val="00560A2D"/>
    <w:rsid w:val="0056605F"/>
    <w:rsid w:val="00570FD7"/>
    <w:rsid w:val="00571947"/>
    <w:rsid w:val="005A6A96"/>
    <w:rsid w:val="005B3768"/>
    <w:rsid w:val="005D1EC7"/>
    <w:rsid w:val="005F6869"/>
    <w:rsid w:val="00620A4C"/>
    <w:rsid w:val="00650798"/>
    <w:rsid w:val="00664E4A"/>
    <w:rsid w:val="00673CA1"/>
    <w:rsid w:val="00682859"/>
    <w:rsid w:val="00683D3F"/>
    <w:rsid w:val="00684E41"/>
    <w:rsid w:val="00686FC2"/>
    <w:rsid w:val="006C052D"/>
    <w:rsid w:val="006C5901"/>
    <w:rsid w:val="006E7D68"/>
    <w:rsid w:val="006F12A2"/>
    <w:rsid w:val="006F7913"/>
    <w:rsid w:val="00716CF5"/>
    <w:rsid w:val="00720E69"/>
    <w:rsid w:val="0072586C"/>
    <w:rsid w:val="00726412"/>
    <w:rsid w:val="0073294E"/>
    <w:rsid w:val="00741009"/>
    <w:rsid w:val="007422D5"/>
    <w:rsid w:val="00746208"/>
    <w:rsid w:val="00777D59"/>
    <w:rsid w:val="007909F3"/>
    <w:rsid w:val="007B1D0B"/>
    <w:rsid w:val="00807912"/>
    <w:rsid w:val="00853CA2"/>
    <w:rsid w:val="00866602"/>
    <w:rsid w:val="0086675D"/>
    <w:rsid w:val="0088112E"/>
    <w:rsid w:val="00883F49"/>
    <w:rsid w:val="008A52C3"/>
    <w:rsid w:val="008A5C40"/>
    <w:rsid w:val="008B6A6C"/>
    <w:rsid w:val="008C2FEB"/>
    <w:rsid w:val="008D09D8"/>
    <w:rsid w:val="008D15C2"/>
    <w:rsid w:val="008E0F85"/>
    <w:rsid w:val="008E4793"/>
    <w:rsid w:val="008F213B"/>
    <w:rsid w:val="00933E83"/>
    <w:rsid w:val="009432C9"/>
    <w:rsid w:val="009725C9"/>
    <w:rsid w:val="009A78CC"/>
    <w:rsid w:val="009B498C"/>
    <w:rsid w:val="009E12C3"/>
    <w:rsid w:val="009E2B68"/>
    <w:rsid w:val="009E6679"/>
    <w:rsid w:val="009E764E"/>
    <w:rsid w:val="009F000E"/>
    <w:rsid w:val="009F6239"/>
    <w:rsid w:val="00A20C76"/>
    <w:rsid w:val="00A230A7"/>
    <w:rsid w:val="00A3115C"/>
    <w:rsid w:val="00A653BF"/>
    <w:rsid w:val="00A6598C"/>
    <w:rsid w:val="00A75416"/>
    <w:rsid w:val="00A8536A"/>
    <w:rsid w:val="00A901AC"/>
    <w:rsid w:val="00AA19D1"/>
    <w:rsid w:val="00AB1201"/>
    <w:rsid w:val="00AD13FC"/>
    <w:rsid w:val="00AD274F"/>
    <w:rsid w:val="00AE12DF"/>
    <w:rsid w:val="00AE3E0C"/>
    <w:rsid w:val="00B22E7E"/>
    <w:rsid w:val="00B31A24"/>
    <w:rsid w:val="00B47477"/>
    <w:rsid w:val="00B57A88"/>
    <w:rsid w:val="00B66B7A"/>
    <w:rsid w:val="00B777A5"/>
    <w:rsid w:val="00B87351"/>
    <w:rsid w:val="00B91157"/>
    <w:rsid w:val="00B96BDE"/>
    <w:rsid w:val="00B97B9C"/>
    <w:rsid w:val="00BA6EE3"/>
    <w:rsid w:val="00BB1822"/>
    <w:rsid w:val="00BB7455"/>
    <w:rsid w:val="00BC32D6"/>
    <w:rsid w:val="00BC413E"/>
    <w:rsid w:val="00BC7A2B"/>
    <w:rsid w:val="00BD68E4"/>
    <w:rsid w:val="00BD6D6C"/>
    <w:rsid w:val="00BE41B5"/>
    <w:rsid w:val="00BE50E6"/>
    <w:rsid w:val="00C03958"/>
    <w:rsid w:val="00C36EDA"/>
    <w:rsid w:val="00C467CD"/>
    <w:rsid w:val="00C53995"/>
    <w:rsid w:val="00C56DAB"/>
    <w:rsid w:val="00CA2935"/>
    <w:rsid w:val="00CA78F2"/>
    <w:rsid w:val="00CE593A"/>
    <w:rsid w:val="00D05DA8"/>
    <w:rsid w:val="00D179CC"/>
    <w:rsid w:val="00D41261"/>
    <w:rsid w:val="00D41CA1"/>
    <w:rsid w:val="00D53AEE"/>
    <w:rsid w:val="00D7197B"/>
    <w:rsid w:val="00DB3576"/>
    <w:rsid w:val="00DC58A5"/>
    <w:rsid w:val="00DD3A27"/>
    <w:rsid w:val="00DD7825"/>
    <w:rsid w:val="00DE3065"/>
    <w:rsid w:val="00DE5243"/>
    <w:rsid w:val="00E0086A"/>
    <w:rsid w:val="00E028C0"/>
    <w:rsid w:val="00E02952"/>
    <w:rsid w:val="00E414FE"/>
    <w:rsid w:val="00E528E0"/>
    <w:rsid w:val="00E553BF"/>
    <w:rsid w:val="00E63B1E"/>
    <w:rsid w:val="00E70096"/>
    <w:rsid w:val="00E7590C"/>
    <w:rsid w:val="00E8352C"/>
    <w:rsid w:val="00E93E0C"/>
    <w:rsid w:val="00EB6BD2"/>
    <w:rsid w:val="00EC6530"/>
    <w:rsid w:val="00EE6764"/>
    <w:rsid w:val="00EE6BCE"/>
    <w:rsid w:val="00EF723F"/>
    <w:rsid w:val="00F059F7"/>
    <w:rsid w:val="00F10860"/>
    <w:rsid w:val="00F1520E"/>
    <w:rsid w:val="00F16DD8"/>
    <w:rsid w:val="00F2371B"/>
    <w:rsid w:val="00F31BEB"/>
    <w:rsid w:val="00F557A8"/>
    <w:rsid w:val="00F717BF"/>
    <w:rsid w:val="00F721DA"/>
    <w:rsid w:val="00F856FF"/>
    <w:rsid w:val="00F96012"/>
    <w:rsid w:val="00F96C66"/>
    <w:rsid w:val="00FB21F4"/>
    <w:rsid w:val="00FB6DCA"/>
    <w:rsid w:val="00FD63D4"/>
    <w:rsid w:val="00FE0680"/>
    <w:rsid w:val="00FE3B66"/>
    <w:rsid w:val="00FE435F"/>
    <w:rsid w:val="00FF6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24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283B25"/>
  </w:style>
  <w:style w:type="paragraph" w:styleId="a8">
    <w:name w:val="Body Text"/>
    <w:basedOn w:val="a"/>
    <w:link w:val="Char0"/>
    <w:uiPriority w:val="99"/>
    <w:semiHidden/>
    <w:unhideWhenUsed/>
    <w:rsid w:val="00AD27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0">
    <w:name w:val="نص أساسي Char"/>
    <w:basedOn w:val="a0"/>
    <w:link w:val="a8"/>
    <w:uiPriority w:val="99"/>
    <w:semiHidden/>
    <w:rsid w:val="00AD27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2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06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6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5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34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7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3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2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4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09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7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B168C1-4029-4E0E-94F5-573C9944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Microsouf</cp:lastModifiedBy>
  <cp:revision>2</cp:revision>
  <cp:lastPrinted>2024-02-28T19:49:00Z</cp:lastPrinted>
  <dcterms:created xsi:type="dcterms:W3CDTF">2024-02-28T19:50:00Z</dcterms:created>
  <dcterms:modified xsi:type="dcterms:W3CDTF">2024-02-28T19:50:00Z</dcterms:modified>
</cp:coreProperties>
</file>