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A82C5E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noProof/>
          <w:color w:val="0000FF"/>
          <w:rtl/>
          <w:lang w:val="fr-FR" w:eastAsia="fr-FR"/>
        </w:rPr>
        <w:pict>
          <v:roundrect id="_x0000_s1043" style="position:absolute;left:0;text-align:left;margin-left:-10.75pt;margin-top:7.8pt;width:206.95pt;height:82.2pt;flip:x;z-index:25166284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43">
              <w:txbxContent>
                <w:p w:rsidR="00A82C5E" w:rsidRDefault="00A82C5E" w:rsidP="00A82C5E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A82C5E" w:rsidRPr="00F06D9F" w:rsidRDefault="00A82C5E" w:rsidP="00A82C5E">
                  <w:pPr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الخامسة  ابتدائي</w:t>
                  </w:r>
                </w:p>
                <w:p w:rsidR="00A82C5E" w:rsidRDefault="00A82C5E" w:rsidP="00A82C5E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  <w:color w:val="0000FF"/>
          <w:rtl/>
          <w:lang w:val="fr-FR" w:eastAsia="fr-FR"/>
        </w:rPr>
        <w:pict>
          <v:roundrect id="_x0000_s1042" style="position:absolute;left:0;text-align:left;margin-left:591.9pt;margin-top:7.8pt;width:203.05pt;height:76.55pt;flip:x;z-index:25166182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42">
              <w:txbxContent>
                <w:p w:rsidR="00A82C5E" w:rsidRDefault="00A82C5E" w:rsidP="00A82C5E">
                  <w:pPr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A82C5E" w:rsidRPr="00694FA3" w:rsidRDefault="00A82C5E" w:rsidP="00A82C5E">
                  <w:pPr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A82C5E" w:rsidRDefault="00A82C5E" w:rsidP="00A82C5E">
                  <w:pPr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A82C5E" w:rsidRDefault="00A82C5E" w:rsidP="00A82C5E"/>
              </w:txbxContent>
            </v:textbox>
          </v:roundrect>
        </w:pict>
      </w:r>
      <w:r>
        <w:rPr>
          <w:noProof/>
          <w:color w:val="0000FF"/>
          <w:rtl/>
          <w:lang w:val="fr-FR" w:eastAsia="fr-FR"/>
        </w:rPr>
        <w:pict>
          <v:rect id="_x0000_s1041" style="position:absolute;left:0;text-align:left;margin-left:222.85pt;margin-top:42.6pt;width:348.3pt;height:49.25pt;z-index:251660800" strokeweight="2.25pt">
            <v:stroke dashstyle="dashDot"/>
            <v:textbox>
              <w:txbxContent>
                <w:p w:rsidR="00A82C5E" w:rsidRDefault="00A82C5E" w:rsidP="00A82C5E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315545" cy="526861"/>
                        <wp:effectExtent l="19050" t="57150" r="27855" b="25589"/>
                        <wp:docPr id="6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775FC" w:rsidRPr="001775FC">
        <w:rPr>
          <w:noProof/>
          <w:color w:val="0000FF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75.6pt;margin-top:-8.95pt;width:213.45pt;height:43.55pt;z-index:251659776" filled="f" stroked="f">
            <v:textbox style="mso-next-textbox:#_x0000_s1036">
              <w:txbxContent>
                <w:p w:rsidR="00686EB6" w:rsidRPr="00E17B66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686EB6" w:rsidRPr="002E34CA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4C7343"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</w:p>
    <w:p w:rsidR="00A82C5E" w:rsidRDefault="00A82C5E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560A0" w:rsidRPr="00E524F5" w:rsidTr="00B25332">
        <w:trPr>
          <w:cantSplit/>
          <w:trHeight w:val="1488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560A0" w:rsidRPr="00E524F5" w:rsidRDefault="004560A0" w:rsidP="000674C2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10</w:t>
            </w:r>
          </w:p>
          <w:p w:rsidR="004560A0" w:rsidRPr="00E524F5" w:rsidRDefault="004560A0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11</w:t>
            </w: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560A0" w:rsidRPr="00E524F5" w:rsidRDefault="004560A0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3 (الهوية الوطنية  )</w:t>
            </w:r>
          </w:p>
        </w:tc>
        <w:tc>
          <w:tcPr>
            <w:tcW w:w="718" w:type="dxa"/>
          </w:tcPr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لذا</w:t>
            </w: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الاشتقاق من الأفعال</w:t>
            </w:r>
          </w:p>
        </w:tc>
        <w:tc>
          <w:tcPr>
            <w:tcW w:w="992" w:type="dxa"/>
            <w:vAlign w:val="center"/>
          </w:tcPr>
          <w:p w:rsidR="004560A0" w:rsidRPr="004D4CBB" w:rsidRDefault="00A82C5E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كلنا أبناء وطن واحد</w:t>
            </w:r>
          </w:p>
          <w:p w:rsidR="004560A0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4560A0" w:rsidRPr="004D4CBB" w:rsidRDefault="004560A0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560A0" w:rsidRPr="004D4CBB" w:rsidRDefault="004560A0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جوازم الفعل المضارع</w:t>
            </w:r>
          </w:p>
          <w:p w:rsidR="004560A0" w:rsidRPr="004D4CBB" w:rsidRDefault="004560A0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الفعل الثلاثي المزيد بحرف </w:t>
            </w: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560A0" w:rsidRPr="004D4CBB" w:rsidRDefault="004560A0" w:rsidP="000674C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فداك يا وطني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4560A0" w:rsidRPr="004D4CBB" w:rsidRDefault="004560A0" w:rsidP="000674C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ينتج نصوصا حوارية تفسيرية مع شخصيات تاريخية 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4560A0" w:rsidRPr="00E524F5" w:rsidRDefault="004560A0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اجراء مقابلة مع شخصية تاريخية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60A0" w:rsidRPr="00A82C5E" w:rsidRDefault="004560A0" w:rsidP="00A82C5E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ـ الكسور (2)</w:t>
            </w:r>
          </w:p>
          <w:p w:rsidR="004560A0" w:rsidRPr="00A82C5E" w:rsidRDefault="004560A0" w:rsidP="00A82C5E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ـ الكسور العشرية و الأعداد العشرية </w:t>
            </w:r>
          </w:p>
          <w:p w:rsidR="004560A0" w:rsidRPr="00A82C5E" w:rsidRDefault="004560A0" w:rsidP="00A82C5E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4560A0" w:rsidRPr="00A82C5E" w:rsidRDefault="004560A0" w:rsidP="00A82C5E">
            <w:pPr>
              <w:shd w:val="clear" w:color="auto" w:fill="FFFFFF"/>
              <w:rPr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60A0" w:rsidRPr="00A82C5E" w:rsidRDefault="00A82C5E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60A0" w:rsidRPr="00A82C5E">
              <w:rPr>
                <w:rFonts w:hint="cs"/>
                <w:b/>
                <w:bCs/>
                <w:rtl/>
                <w:lang w:eastAsia="fr-FR"/>
              </w:rPr>
              <w:t xml:space="preserve">الرسول صلى الله عليه و سلم في المدينة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560A0" w:rsidRPr="00A82C5E" w:rsidRDefault="004560A0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rFonts w:hint="cs"/>
                <w:b/>
                <w:bCs/>
                <w:rtl/>
              </w:rPr>
              <w:t>عمل العضلات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60A0" w:rsidRPr="00A82C5E" w:rsidRDefault="00A82C5E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60A0" w:rsidRPr="00A82C5E">
              <w:rPr>
                <w:rFonts w:hint="cs"/>
                <w:b/>
                <w:bCs/>
                <w:rtl/>
              </w:rPr>
              <w:t>ادماج و تقويم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60A0" w:rsidRPr="00A82C5E" w:rsidRDefault="00A82C5E" w:rsidP="000674C2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 xml:space="preserve">تقويم </w:t>
            </w:r>
            <w:r w:rsidRPr="00A82C5E"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الفصل </w:t>
            </w: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الأول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60A0" w:rsidRPr="00A82C5E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A0" w:rsidRPr="00A82C5E" w:rsidRDefault="004560A0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rFonts w:hint="cs"/>
                <w:b/>
                <w:bCs/>
                <w:rtl/>
                <w:lang w:bidi="ar-DZ"/>
              </w:rPr>
              <w:t>إدماج جزئي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560A0" w:rsidRPr="00A82C5E" w:rsidRDefault="00A82C5E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rFonts w:asciiTheme="minorBidi" w:hAnsiTheme="minorBidi" w:hint="cs"/>
                <w:b/>
                <w:bCs/>
                <w:color w:val="FF0000"/>
                <w:rtl/>
              </w:rPr>
              <w:t>تقويم الفصل الأول</w:t>
            </w:r>
            <w:r w:rsidRPr="00A82C5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60A0" w:rsidRPr="00A82C5E">
              <w:rPr>
                <w:b/>
                <w:bCs/>
                <w:rtl/>
              </w:rPr>
              <w:t>- قالب الدولاب</w:t>
            </w:r>
          </w:p>
          <w:p w:rsidR="004560A0" w:rsidRPr="00A82C5E" w:rsidRDefault="004560A0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b/>
                <w:bCs/>
                <w:rtl/>
              </w:rPr>
              <w:t>- أنشودة طلع البدر</w:t>
            </w:r>
          </w:p>
          <w:p w:rsidR="004560A0" w:rsidRPr="00A82C5E" w:rsidRDefault="004560A0" w:rsidP="000674C2">
            <w:pPr>
              <w:jc w:val="center"/>
              <w:rPr>
                <w:b/>
                <w:bCs/>
                <w:rtl/>
                <w:lang w:eastAsia="fr-FR" w:bidi="ar-DZ"/>
              </w:rPr>
            </w:pPr>
            <w:r w:rsidRPr="00A82C5E">
              <w:rPr>
                <w:b/>
                <w:bCs/>
                <w:color w:val="FF0000"/>
                <w:rtl/>
              </w:rPr>
              <w:t>( ت. موسيقية )</w:t>
            </w:r>
          </w:p>
        </w:tc>
      </w:tr>
      <w:tr w:rsidR="004560A0" w:rsidRPr="00E524F5" w:rsidTr="00E03A36">
        <w:trPr>
          <w:cantSplit/>
          <w:trHeight w:val="828"/>
          <w:jc w:val="center"/>
        </w:trPr>
        <w:tc>
          <w:tcPr>
            <w:tcW w:w="427" w:type="dxa"/>
            <w:shd w:val="clear" w:color="auto" w:fill="auto"/>
            <w:vAlign w:val="center"/>
          </w:tcPr>
          <w:p w:rsidR="004560A0" w:rsidRPr="00E524F5" w:rsidRDefault="004560A0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12</w:t>
            </w:r>
          </w:p>
        </w:tc>
        <w:tc>
          <w:tcPr>
            <w:tcW w:w="345" w:type="dxa"/>
            <w:vMerge/>
            <w:shd w:val="clear" w:color="auto" w:fill="CCC0D9"/>
            <w:textDirection w:val="btLr"/>
            <w:vAlign w:val="center"/>
          </w:tcPr>
          <w:p w:rsidR="004560A0" w:rsidRPr="00E524F5" w:rsidRDefault="004560A0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4560A0" w:rsidRPr="00E524F5" w:rsidRDefault="004560A0" w:rsidP="000674C2">
            <w:pPr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 السببية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60A0" w:rsidRPr="004D4CBB" w:rsidRDefault="004560A0" w:rsidP="000674C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استعمال </w:t>
            </w:r>
          </w:p>
          <w:p w:rsidR="004560A0" w:rsidRPr="00E524F5" w:rsidRDefault="004560A0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خير/شر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560A0" w:rsidRPr="00E524F5" w:rsidRDefault="004560A0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أرض غالية</w:t>
            </w: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60A0" w:rsidRPr="004D4CBB" w:rsidRDefault="004560A0" w:rsidP="000674C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560A0" w:rsidRPr="004D4CBB" w:rsidRDefault="004560A0" w:rsidP="004D4CB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المضارع المبني للمجهول 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60A0" w:rsidRPr="00E524F5" w:rsidRDefault="004560A0" w:rsidP="000674C2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السطر</w:t>
            </w:r>
            <w:r w:rsidRPr="004D4CBB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560A0" w:rsidRPr="00E524F5" w:rsidRDefault="004560A0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560A0" w:rsidRPr="00E524F5" w:rsidRDefault="004560A0" w:rsidP="000674C2">
            <w:pPr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560A0" w:rsidRPr="00E524F5" w:rsidRDefault="004560A0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60A0" w:rsidRPr="00A82C5E" w:rsidRDefault="00A82C5E" w:rsidP="00A82C5E">
            <w:pPr>
              <w:shd w:val="clear" w:color="auto" w:fill="FFFFFF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60A0" w:rsidRPr="00A82C5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 التناسبية (1)</w:t>
            </w:r>
          </w:p>
          <w:p w:rsidR="004560A0" w:rsidRPr="00A82C5E" w:rsidRDefault="004560A0" w:rsidP="00A82C5E">
            <w:pPr>
              <w:shd w:val="clear" w:color="auto" w:fill="FFFFFF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ـ محيط المربع و المستطيل </w:t>
            </w:r>
          </w:p>
          <w:p w:rsidR="004560A0" w:rsidRPr="00A82C5E" w:rsidRDefault="004560A0" w:rsidP="00A82C5E">
            <w:pPr>
              <w:shd w:val="clear" w:color="auto" w:fill="FFFFFF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ـ القسمة (1)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560A0" w:rsidRPr="00A82C5E" w:rsidRDefault="004560A0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A82C5E">
              <w:rPr>
                <w:rFonts w:hint="cs"/>
                <w:b/>
                <w:bCs/>
                <w:rtl/>
                <w:lang w:eastAsia="fr-FR"/>
              </w:rPr>
              <w:t>كرم عثمان بن عفان رضي الله عنه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560A0" w:rsidRPr="00A82C5E" w:rsidRDefault="00A82C5E" w:rsidP="000674C2">
            <w:pPr>
              <w:jc w:val="center"/>
              <w:rPr>
                <w:b/>
                <w:bCs/>
                <w:color w:val="00B050"/>
                <w:rtl/>
              </w:rPr>
            </w:pPr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 الفصل الأول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60A0" w:rsidRPr="00A82C5E">
              <w:rPr>
                <w:rFonts w:hint="cs"/>
                <w:b/>
                <w:bCs/>
                <w:rtl/>
              </w:rPr>
              <w:t>أوظف تعلماتي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560A0" w:rsidRPr="00A82C5E" w:rsidRDefault="004560A0" w:rsidP="000674C2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60A0" w:rsidRPr="00A82C5E" w:rsidRDefault="004560A0" w:rsidP="000674C2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A82C5E">
              <w:rPr>
                <w:rFonts w:hint="cs"/>
                <w:b/>
                <w:bCs/>
                <w:rtl/>
                <w:lang w:bidi="ar-DZ"/>
              </w:rPr>
              <w:t>الاستعمار الحديث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0A0" w:rsidRPr="00A82C5E" w:rsidRDefault="004560A0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rFonts w:hint="cs"/>
                <w:b/>
                <w:bCs/>
                <w:rtl/>
                <w:lang w:bidi="ar-DZ"/>
              </w:rPr>
              <w:t xml:space="preserve">التصحر و الجفاف 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560A0" w:rsidRPr="00A82C5E" w:rsidRDefault="00A82C5E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A82C5E">
              <w:rPr>
                <w:rFonts w:asciiTheme="minorBidi" w:hAnsiTheme="minorBidi" w:hint="cs"/>
                <w:b/>
                <w:bCs/>
                <w:color w:val="FF0000"/>
                <w:rtl/>
              </w:rPr>
              <w:t>تقويم الفصل الأول</w:t>
            </w:r>
            <w:r w:rsidRPr="00A82C5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4560A0" w:rsidRPr="00A82C5E">
              <w:rPr>
                <w:rFonts w:hint="cs"/>
                <w:b/>
                <w:bCs/>
                <w:rtl/>
                <w:lang w:eastAsia="fr-FR"/>
              </w:rPr>
              <w:t>التركيب الفني</w:t>
            </w:r>
          </w:p>
          <w:p w:rsidR="004560A0" w:rsidRPr="00A82C5E" w:rsidRDefault="004560A0" w:rsidP="000674C2">
            <w:pPr>
              <w:jc w:val="center"/>
              <w:rPr>
                <w:b/>
                <w:bCs/>
                <w:color w:val="0000FF"/>
                <w:rtl/>
              </w:rPr>
            </w:pPr>
            <w:r w:rsidRPr="00A82C5E">
              <w:rPr>
                <w:b/>
                <w:bCs/>
                <w:color w:val="0070C0"/>
                <w:rtl/>
              </w:rPr>
              <w:t xml:space="preserve">( ت. </w:t>
            </w:r>
            <w:r w:rsidRPr="00A82C5E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A82C5E">
              <w:rPr>
                <w:b/>
                <w:bCs/>
                <w:color w:val="0070C0"/>
                <w:rtl/>
              </w:rPr>
              <w:t xml:space="preserve"> )</w:t>
            </w:r>
          </w:p>
        </w:tc>
      </w:tr>
      <w:tr w:rsidR="00246A88" w:rsidRPr="00E524F5" w:rsidTr="00E03A36">
        <w:trPr>
          <w:cantSplit/>
          <w:trHeight w:val="438"/>
          <w:jc w:val="center"/>
        </w:trPr>
        <w:tc>
          <w:tcPr>
            <w:tcW w:w="427" w:type="dxa"/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FFFFFF"/>
            <w:vAlign w:val="center"/>
          </w:tcPr>
          <w:p w:rsidR="00246A88" w:rsidRPr="00A82C5E" w:rsidRDefault="00246A88" w:rsidP="00A82C5E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ـ القسمة (2)</w:t>
            </w:r>
          </w:p>
          <w:p w:rsidR="00246A88" w:rsidRPr="00A82C5E" w:rsidRDefault="00246A88" w:rsidP="00A82C5E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ـ التناظر (1) + (2)</w:t>
            </w:r>
          </w:p>
          <w:p w:rsidR="00246A88" w:rsidRPr="00A82C5E" w:rsidRDefault="00246A88" w:rsidP="00A82C5E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A82C5E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ـ التناسبية (2)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A82C5E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A82C5E">
              <w:rPr>
                <w:rFonts w:hint="cs"/>
                <w:b/>
                <w:bCs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A82C5E" w:rsidRDefault="00246A88" w:rsidP="000674C2">
            <w:pPr>
              <w:jc w:val="center"/>
              <w:rPr>
                <w:b/>
                <w:bCs/>
                <w:color w:val="00B050"/>
                <w:rtl/>
              </w:rPr>
            </w:pPr>
            <w:r w:rsidRPr="00A82C5E">
              <w:rPr>
                <w:rFonts w:ascii="Sakkal Majalla,Bold" w:cs="Sakkal Majalla,Bold" w:hint="cs"/>
                <w:b/>
                <w:bCs/>
                <w:color w:val="000000"/>
                <w:rtl/>
              </w:rPr>
              <w:t>إدماج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A82C5E" w:rsidRDefault="00246A88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A82C5E">
              <w:rPr>
                <w:rFonts w:hint="cs"/>
                <w:b/>
                <w:bCs/>
                <w:rtl/>
                <w:lang w:bidi="ar-DZ"/>
              </w:rPr>
              <w:t>معالجة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46A88" w:rsidRPr="00A82C5E" w:rsidRDefault="00246A88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A82C5E">
              <w:rPr>
                <w:rFonts w:hint="cs"/>
                <w:b/>
                <w:bCs/>
                <w:rtl/>
                <w:lang w:bidi="ar-DZ"/>
              </w:rPr>
              <w:t>الاستعمار الأوروبي في بلاد المغرب و افريقيا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6A88" w:rsidRPr="00A82C5E" w:rsidRDefault="00246A88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rFonts w:hint="cs"/>
                <w:b/>
                <w:bCs/>
                <w:rtl/>
              </w:rPr>
              <w:t>ادماج كلي</w:t>
            </w:r>
          </w:p>
        </w:tc>
        <w:tc>
          <w:tcPr>
            <w:tcW w:w="11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6A88" w:rsidRPr="00A82C5E" w:rsidRDefault="00246A88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b/>
                <w:bCs/>
                <w:rtl/>
              </w:rPr>
              <w:t>- قالب الدولاب</w:t>
            </w:r>
          </w:p>
          <w:p w:rsidR="00246A88" w:rsidRPr="00A82C5E" w:rsidRDefault="00246A88" w:rsidP="000674C2">
            <w:pPr>
              <w:jc w:val="center"/>
              <w:rPr>
                <w:b/>
                <w:bCs/>
                <w:rtl/>
              </w:rPr>
            </w:pPr>
            <w:r w:rsidRPr="00A82C5E">
              <w:rPr>
                <w:b/>
                <w:bCs/>
                <w:rtl/>
              </w:rPr>
              <w:t>- أنشودة طلع البدر</w:t>
            </w:r>
          </w:p>
          <w:p w:rsidR="00246A88" w:rsidRPr="00A82C5E" w:rsidRDefault="00246A88" w:rsidP="000674C2">
            <w:pPr>
              <w:jc w:val="center"/>
              <w:rPr>
                <w:b/>
                <w:bCs/>
                <w:color w:val="0000FF"/>
                <w:rtl/>
              </w:rPr>
            </w:pPr>
            <w:r w:rsidRPr="00A82C5E">
              <w:rPr>
                <w:b/>
                <w:bCs/>
                <w:color w:val="FF0000"/>
                <w:rtl/>
              </w:rPr>
              <w:t>( ت. موسيقية )</w:t>
            </w:r>
          </w:p>
        </w:tc>
      </w:tr>
      <w:tr w:rsidR="00246A88" w:rsidRPr="00E524F5" w:rsidTr="001B2046">
        <w:trPr>
          <w:cantSplit/>
          <w:trHeight w:val="438"/>
          <w:jc w:val="center"/>
        </w:trPr>
        <w:tc>
          <w:tcPr>
            <w:tcW w:w="16040" w:type="dxa"/>
            <w:gridSpan w:val="17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46A88" w:rsidRPr="001B2046" w:rsidRDefault="00A82C5E" w:rsidP="00A82C5E">
            <w:pPr>
              <w:bidi w:val="0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عطـــــــــــــــــــــــــــــــــلة الشتــــــــــــــــــــــــــــــــــــــــــــــــــــــــاء</w:t>
            </w:r>
          </w:p>
        </w:tc>
      </w:tr>
    </w:tbl>
    <w:p w:rsidR="00765AF2" w:rsidRPr="006A5973" w:rsidRDefault="00765AF2" w:rsidP="00250809">
      <w:pPr>
        <w:shd w:val="clear" w:color="auto" w:fill="FFFFFF" w:themeFill="background1"/>
        <w:tabs>
          <w:tab w:val="left" w:pos="216"/>
        </w:tabs>
        <w:rPr>
          <w:rFonts w:ascii="Arial" w:hAnsi="Arial" w:cs="Arial"/>
          <w:b/>
          <w:bCs/>
          <w:color w:val="339966"/>
          <w:sz w:val="28"/>
          <w:szCs w:val="28"/>
          <w:rtl/>
        </w:rPr>
      </w:pPr>
    </w:p>
    <w:p w:rsidR="00055F6A" w:rsidRDefault="00055F6A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202" w:rsidRDefault="00A87202" w:rsidP="00FC63EF">
      <w:r>
        <w:separator/>
      </w:r>
    </w:p>
  </w:endnote>
  <w:endnote w:type="continuationSeparator" w:id="1">
    <w:p w:rsidR="00A87202" w:rsidRDefault="00A87202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202" w:rsidRDefault="00A87202" w:rsidP="00FC63EF">
      <w:r>
        <w:separator/>
      </w:r>
    </w:p>
  </w:footnote>
  <w:footnote w:type="continuationSeparator" w:id="1">
    <w:p w:rsidR="00A87202" w:rsidRDefault="00A87202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775FC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560A0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572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1A20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2C5E"/>
    <w:rsid w:val="00A84ED7"/>
    <w:rsid w:val="00A858C5"/>
    <w:rsid w:val="00A87202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495"/>
    <w:rsid w:val="00D73E97"/>
    <w:rsid w:val="00D74AD9"/>
    <w:rsid w:val="00D75D90"/>
    <w:rsid w:val="00D8115B"/>
    <w:rsid w:val="00D849BF"/>
    <w:rsid w:val="00D911AE"/>
    <w:rsid w:val="00D92493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rgbClr val="00FFCC"/>
                </a:glow>
                <a:reflection blurRad="12700" stA="28000" endPos="45000" dist="1000" dir="5400000" sy="-100000" algn="bl" rotWithShape="0"/>
              </a:effectLst>
            </a:rPr>
            <a:t>مخطط  ديسمبر  لبناء التعلمات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rgbClr val="00FFCC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A619BB8-0008-4A12-81BC-910A4A476E54}" type="presOf" srcId="{7AEC5D4B-EB21-4844-B846-9D18521F9BEB}" destId="{06808E9E-A0C2-4BF4-A0D9-BB3C9CDB1F19}" srcOrd="0" destOrd="0" presId="urn:microsoft.com/office/officeart/2005/8/layout/vList2"/>
    <dgm:cxn modelId="{8347FD7D-3E01-4674-8969-E7864EBC3F04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80C19174-0842-4311-9DBC-967EB7B7CCC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4</cp:revision>
  <cp:lastPrinted>2018-07-10T11:08:00Z</cp:lastPrinted>
  <dcterms:created xsi:type="dcterms:W3CDTF">2024-11-24T22:21:00Z</dcterms:created>
  <dcterms:modified xsi:type="dcterms:W3CDTF">2024-11-25T12:33:00Z</dcterms:modified>
</cp:coreProperties>
</file>