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2333"/>
      </w:tblGrid>
      <w:tr w:rsidR="0025427E" w14:paraId="07471A75" w14:textId="77777777" w:rsidTr="00F45083">
        <w:tc>
          <w:tcPr>
            <w:tcW w:w="11662" w:type="dxa"/>
            <w:gridSpan w:val="3"/>
          </w:tcPr>
          <w:p w14:paraId="751D7CBB" w14:textId="51F2AD07" w:rsidR="0025427E" w:rsidRDefault="0025427E" w:rsidP="0025427E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sz w:val="32"/>
                <w:szCs w:val="32"/>
                <w:highlight w:val="yellow"/>
                <w:rtl/>
              </w:rPr>
              <w:t>مرحلة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013BFC">
              <w:rPr>
                <w:rFonts w:ascii="Sakkal Majalla" w:hAnsi="Sakkal Majalla" w:cs="Sakkal Majalla" w:hint="cs"/>
                <w:sz w:val="32"/>
                <w:szCs w:val="32"/>
                <w:highlight w:val="yellow"/>
                <w:rtl/>
              </w:rPr>
              <w:t>تثبيت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013BFC">
              <w:rPr>
                <w:rFonts w:ascii="Sakkal Majalla" w:hAnsi="Sakkal Majalla" w:cs="Sakkal Majalla" w:hint="cs"/>
                <w:sz w:val="32"/>
                <w:szCs w:val="32"/>
                <w:highlight w:val="yellow"/>
                <w:rtl/>
              </w:rPr>
              <w:t>المكتسبات</w:t>
            </w:r>
          </w:p>
        </w:tc>
      </w:tr>
      <w:tr w:rsidR="0025427E" w14:paraId="5F7B149F" w14:textId="77777777" w:rsidTr="00B40365">
        <w:tc>
          <w:tcPr>
            <w:tcW w:w="4664" w:type="dxa"/>
          </w:tcPr>
          <w:p w14:paraId="0CB04AF6" w14:textId="38617207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sz w:val="32"/>
                <w:szCs w:val="32"/>
                <w:highlight w:val="yellow"/>
                <w:rtl/>
              </w:rPr>
              <w:t>النشاط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: </w:t>
            </w: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أ</w:t>
            </w:r>
            <w:r w:rsidR="00AA0738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شاهد و اقرأ</w:t>
            </w:r>
          </w:p>
        </w:tc>
        <w:tc>
          <w:tcPr>
            <w:tcW w:w="4665" w:type="dxa"/>
          </w:tcPr>
          <w:p w14:paraId="2DDC34A3" w14:textId="3B172744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sz w:val="32"/>
                <w:szCs w:val="32"/>
                <w:highlight w:val="yellow"/>
                <w:rtl/>
              </w:rPr>
              <w:t>الميدان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: </w:t>
            </w: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فهم الم</w:t>
            </w:r>
            <w:r w:rsidR="00AA0738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كتوب .</w:t>
            </w:r>
          </w:p>
        </w:tc>
        <w:tc>
          <w:tcPr>
            <w:tcW w:w="2333" w:type="dxa"/>
          </w:tcPr>
          <w:p w14:paraId="73DC24C2" w14:textId="3DCF6216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المدة : </w:t>
            </w:r>
            <w:r w:rsidR="00AA0738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30</w:t>
            </w: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 xml:space="preserve"> د</w:t>
            </w:r>
          </w:p>
        </w:tc>
      </w:tr>
      <w:tr w:rsidR="0025427E" w14:paraId="00F0CFD5" w14:textId="77777777" w:rsidTr="00BA3D85">
        <w:tc>
          <w:tcPr>
            <w:tcW w:w="11662" w:type="dxa"/>
            <w:gridSpan w:val="3"/>
          </w:tcPr>
          <w:p w14:paraId="10073E61" w14:textId="1957646C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D0D0D" w:themeColor="text1" w:themeTint="F2"/>
                <w:sz w:val="32"/>
                <w:szCs w:val="32"/>
                <w:highlight w:val="yellow"/>
                <w:rtl/>
              </w:rPr>
              <w:t>النّص</w:t>
            </w:r>
            <w:r w:rsidRPr="0025427E">
              <w:rPr>
                <w:rFonts w:ascii="Sakkal Majalla" w:hAnsi="Sakkal Majalla" w:cs="Sakkal Majalla" w:hint="cs"/>
                <w:color w:val="00B0F0"/>
                <w:sz w:val="32"/>
                <w:szCs w:val="32"/>
                <w:rtl/>
              </w:rPr>
              <w:t xml:space="preserve"> :</w:t>
            </w:r>
            <w:r w:rsidRPr="0025427E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</w:rPr>
              <w:t xml:space="preserve"> </w:t>
            </w:r>
            <w:r w:rsidR="00AA0738">
              <w:rPr>
                <w:rFonts w:ascii="Sakkal Majalla" w:hAnsi="Sakkal Majalla" w:cs="Sakkal Majalla" w:hint="cs"/>
                <w:b/>
                <w:bCs/>
                <w:color w:val="FF3399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جمل حاملة للحروف (م ـ د ـ ب)</w:t>
            </w:r>
            <w:r w:rsidRPr="00013BFC">
              <w:rPr>
                <w:rFonts w:ascii="Sakkal Majalla" w:hAnsi="Sakkal Majalla" w:cs="Sakkal Majalla" w:hint="cs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                                            </w:t>
            </w:r>
          </w:p>
        </w:tc>
      </w:tr>
      <w:tr w:rsidR="0025427E" w14:paraId="3C0DBE56" w14:textId="77777777" w:rsidTr="00DA7C43">
        <w:tc>
          <w:tcPr>
            <w:tcW w:w="11662" w:type="dxa"/>
            <w:gridSpan w:val="3"/>
          </w:tcPr>
          <w:p w14:paraId="074615AD" w14:textId="6C909622" w:rsidR="00AA0738" w:rsidRPr="001D39F6" w:rsidRDefault="0025427E" w:rsidP="00AA0738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013BFC">
              <w:rPr>
                <w:rFonts w:asciiTheme="majorBidi" w:hAnsiTheme="majorBidi" w:cstheme="majorBidi" w:hint="cs"/>
                <w:color w:val="0D0D0D" w:themeColor="text1" w:themeTint="F2"/>
                <w:sz w:val="32"/>
                <w:szCs w:val="32"/>
                <w:highlight w:val="yellow"/>
                <w:rtl/>
              </w:rPr>
              <w:t>الكفاءة المستهدفة :</w:t>
            </w:r>
            <w:r w:rsidRPr="00013BFC">
              <w:rPr>
                <w:rFonts w:asciiTheme="majorBidi" w:hAnsiTheme="majorBidi" w:cstheme="majorBidi" w:hint="cs"/>
                <w:color w:val="0D0D0D" w:themeColor="text1" w:themeTint="F2"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B0F0"/>
                <w:sz w:val="32"/>
                <w:szCs w:val="32"/>
                <w:rtl/>
              </w:rPr>
              <w:t>ـ</w:t>
            </w:r>
            <w:r w:rsidRPr="00BD7EF8"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  <w:t xml:space="preserve"> </w:t>
            </w:r>
            <w:r w:rsidRPr="00BD7EF8">
              <w:rPr>
                <w:rFonts w:asciiTheme="majorBidi" w:eastAsia="Wingdings-Regular" w:hAnsiTheme="majorBidi" w:cstheme="majorBidi"/>
                <w:sz w:val="32"/>
                <w:szCs w:val="32"/>
                <w:rtl/>
              </w:rPr>
              <w:t xml:space="preserve"> </w:t>
            </w:r>
            <w:r w:rsidR="00AA0738" w:rsidRPr="001D39F6">
              <w:rPr>
                <w:rFonts w:hint="cs"/>
                <w:b/>
                <w:bCs/>
                <w:sz w:val="32"/>
                <w:szCs w:val="32"/>
                <w:rtl/>
              </w:rPr>
              <w:t xml:space="preserve">مارس مهارات الوعي الصوتي </w:t>
            </w:r>
            <w:r w:rsidR="00AA0738">
              <w:rPr>
                <w:rFonts w:hint="cs"/>
                <w:b/>
                <w:bCs/>
                <w:sz w:val="32"/>
                <w:szCs w:val="32"/>
                <w:rtl/>
              </w:rPr>
              <w:t>.</w:t>
            </w:r>
          </w:p>
          <w:p w14:paraId="77C0D73A" w14:textId="3F6233D7" w:rsidR="0025427E" w:rsidRDefault="00AA0738" w:rsidP="00AA0738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1D39F6">
              <w:rPr>
                <w:rFonts w:hint="cs"/>
                <w:b/>
                <w:bCs/>
                <w:sz w:val="32"/>
                <w:szCs w:val="32"/>
                <w:rtl/>
              </w:rPr>
              <w:t>ـ يميز بين الأصوات (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م</w:t>
            </w:r>
            <w:r w:rsidRPr="001D39F6">
              <w:rPr>
                <w:rFonts w:hint="cs"/>
                <w:b/>
                <w:bCs/>
                <w:sz w:val="32"/>
                <w:szCs w:val="32"/>
                <w:rtl/>
              </w:rPr>
              <w:t xml:space="preserve"> ـ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</w:t>
            </w:r>
            <w:r w:rsidRPr="001D39F6">
              <w:rPr>
                <w:rFonts w:hint="cs"/>
                <w:b/>
                <w:bCs/>
                <w:sz w:val="32"/>
                <w:szCs w:val="32"/>
                <w:rtl/>
              </w:rPr>
              <w:t xml:space="preserve"> ـ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ب</w:t>
            </w:r>
            <w:r w:rsidRPr="001D39F6">
              <w:rPr>
                <w:rFonts w:hint="cs"/>
                <w:b/>
                <w:bCs/>
                <w:sz w:val="32"/>
                <w:szCs w:val="32"/>
                <w:rtl/>
              </w:rPr>
              <w:t>) سمعا و قراءة ، معزولة و في مواقع مختلفة من الكلمة</w:t>
            </w:r>
          </w:p>
        </w:tc>
      </w:tr>
    </w:tbl>
    <w:p w14:paraId="251B2A14" w14:textId="788830FE" w:rsidR="00087AEA" w:rsidRDefault="00087AEA" w:rsidP="0025427E">
      <w:pPr>
        <w:bidi/>
        <w:rPr>
          <w:rFonts w:ascii="Sakkal Majalla" w:hAnsi="Sakkal Majalla" w:cs="Sakkal Majalla"/>
          <w:sz w:val="32"/>
          <w:szCs w:val="32"/>
          <w:rtl/>
        </w:rPr>
      </w:pPr>
    </w:p>
    <w:tbl>
      <w:tblPr>
        <w:tblStyle w:val="TableGrid"/>
        <w:bidiVisual/>
        <w:tblW w:w="11701" w:type="dxa"/>
        <w:tblLook w:val="04A0" w:firstRow="1" w:lastRow="0" w:firstColumn="1" w:lastColumn="0" w:noHBand="0" w:noVBand="1"/>
      </w:tblPr>
      <w:tblGrid>
        <w:gridCol w:w="1319"/>
        <w:gridCol w:w="9103"/>
        <w:gridCol w:w="1279"/>
      </w:tblGrid>
      <w:tr w:rsidR="0025427E" w14:paraId="7E63E946" w14:textId="77777777" w:rsidTr="0025427E">
        <w:trPr>
          <w:trHeight w:val="599"/>
        </w:trPr>
        <w:tc>
          <w:tcPr>
            <w:tcW w:w="1319" w:type="dxa"/>
          </w:tcPr>
          <w:p w14:paraId="19002ED9" w14:textId="633C8B76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المراحل</w:t>
            </w:r>
          </w:p>
        </w:tc>
        <w:tc>
          <w:tcPr>
            <w:tcW w:w="9103" w:type="dxa"/>
          </w:tcPr>
          <w:p w14:paraId="3711F01B" w14:textId="328D8F82" w:rsidR="0025427E" w:rsidRDefault="0025427E" w:rsidP="0025427E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EA7C6A">
              <w:rPr>
                <w:rFonts w:ascii="Sakkal Majalla" w:hAnsi="Sakkal Majalla" w:cs="AdvertisingMedium"/>
                <w:b/>
                <w:bCs/>
                <w:color w:val="00B050"/>
                <w:sz w:val="40"/>
                <w:szCs w:val="34"/>
                <w:rtl/>
              </w:rPr>
              <w:t xml:space="preserve">الوضعيات </w:t>
            </w:r>
            <w:r w:rsidRPr="00EA7C6A">
              <w:rPr>
                <w:rFonts w:ascii="Sakkal Majalla" w:hAnsi="Sakkal Majalla" w:cs="AdvertisingMedium" w:hint="cs"/>
                <w:b/>
                <w:bCs/>
                <w:color w:val="00B050"/>
                <w:sz w:val="40"/>
                <w:szCs w:val="34"/>
                <w:rtl/>
              </w:rPr>
              <w:t xml:space="preserve">التّعليمية </w:t>
            </w:r>
            <w:r w:rsidRPr="00EA7C6A">
              <w:rPr>
                <w:rFonts w:ascii="Sakkal Majalla" w:hAnsi="Sakkal Majalla" w:cs="AdvertisingMedium"/>
                <w:b/>
                <w:bCs/>
                <w:color w:val="00B050"/>
                <w:sz w:val="40"/>
                <w:szCs w:val="34"/>
                <w:rtl/>
              </w:rPr>
              <w:t>التعلّمية والن</w:t>
            </w:r>
            <w:r w:rsidRPr="00EA7C6A">
              <w:rPr>
                <w:rFonts w:ascii="Sakkal Majalla" w:hAnsi="Sakkal Majalla" w:cs="AdvertisingMedium" w:hint="cs"/>
                <w:b/>
                <w:bCs/>
                <w:color w:val="00B050"/>
                <w:sz w:val="40"/>
                <w:szCs w:val="34"/>
                <w:rtl/>
              </w:rPr>
              <w:t>ّ</w:t>
            </w:r>
            <w:r w:rsidRPr="00EA7C6A">
              <w:rPr>
                <w:rFonts w:ascii="Sakkal Majalla" w:hAnsi="Sakkal Majalla" w:cs="AdvertisingMedium"/>
                <w:b/>
                <w:bCs/>
                <w:color w:val="00B050"/>
                <w:sz w:val="40"/>
                <w:szCs w:val="34"/>
                <w:rtl/>
              </w:rPr>
              <w:t>شاطات المقترحة</w:t>
            </w:r>
          </w:p>
        </w:tc>
        <w:tc>
          <w:tcPr>
            <w:tcW w:w="1279" w:type="dxa"/>
          </w:tcPr>
          <w:p w14:paraId="46351B44" w14:textId="14BDCE36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التقويم</w:t>
            </w:r>
          </w:p>
        </w:tc>
      </w:tr>
      <w:tr w:rsidR="0025427E" w14:paraId="200D90F8" w14:textId="77777777" w:rsidTr="0025427E">
        <w:trPr>
          <w:trHeight w:val="834"/>
        </w:trPr>
        <w:tc>
          <w:tcPr>
            <w:tcW w:w="1319" w:type="dxa"/>
          </w:tcPr>
          <w:p w14:paraId="5328F3F0" w14:textId="77777777" w:rsidR="0025427E" w:rsidRPr="00013BFC" w:rsidRDefault="0025427E" w:rsidP="0025427E">
            <w:pPr>
              <w:bidi/>
              <w:rPr>
                <w:rFonts w:ascii="Sakkal Majalla" w:hAnsi="Sakkal Majalla" w:cs="Sakkal Majalla"/>
                <w:color w:val="00B050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مرحلة</w:t>
            </w:r>
          </w:p>
          <w:p w14:paraId="1B037963" w14:textId="6AE55721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الانطلاق</w:t>
            </w:r>
          </w:p>
        </w:tc>
        <w:tc>
          <w:tcPr>
            <w:tcW w:w="9103" w:type="dxa"/>
          </w:tcPr>
          <w:p w14:paraId="4991320F" w14:textId="77777777" w:rsidR="00AA0738" w:rsidRPr="00BD7EF8" w:rsidRDefault="00AA0738" w:rsidP="00AA0738">
            <w:pPr>
              <w:tabs>
                <w:tab w:val="right" w:pos="8888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D7EF8">
              <w:rPr>
                <w:rFonts w:asciiTheme="majorBidi" w:hAnsiTheme="majorBidi" w:cstheme="majorBidi"/>
                <w:sz w:val="28"/>
                <w:szCs w:val="28"/>
                <w:rtl/>
              </w:rPr>
              <w:t>العودة إلى الن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BD7EF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ص المنطوق: </w:t>
            </w:r>
          </w:p>
          <w:p w14:paraId="623A4E00" w14:textId="77777777" w:rsidR="00AA0738" w:rsidRPr="00BD7EF8" w:rsidRDefault="00AA0738" w:rsidP="00AA0738">
            <w:pPr>
              <w:pStyle w:val="ListParagraph"/>
              <w:numPr>
                <w:ilvl w:val="0"/>
                <w:numId w:val="1"/>
              </w:numPr>
              <w:tabs>
                <w:tab w:val="right" w:pos="8888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D7EF8">
              <w:rPr>
                <w:rFonts w:asciiTheme="majorBidi" w:hAnsiTheme="majorBidi" w:cstheme="majorBidi"/>
                <w:sz w:val="28"/>
                <w:szCs w:val="28"/>
                <w:rtl/>
              </w:rPr>
              <w:t>ماهي الأدوات ال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ّ</w:t>
            </w:r>
            <w:r w:rsidRPr="00BD7EF8">
              <w:rPr>
                <w:rFonts w:asciiTheme="majorBidi" w:hAnsiTheme="majorBidi" w:cstheme="majorBidi"/>
                <w:sz w:val="28"/>
                <w:szCs w:val="28"/>
                <w:rtl/>
              </w:rPr>
              <w:t>تي اشتراها مراد ؟</w:t>
            </w:r>
          </w:p>
          <w:p w14:paraId="6F547CDD" w14:textId="693D2830" w:rsidR="0025427E" w:rsidRPr="00AA0738" w:rsidRDefault="00AA0738" w:rsidP="00AA0738">
            <w:pPr>
              <w:bidi/>
              <w:rPr>
                <w:rFonts w:asciiTheme="majorBidi" w:eastAsia="Wingdings-Regular" w:hAnsiTheme="majorBidi" w:cstheme="majorBidi" w:hint="cs"/>
                <w:sz w:val="30"/>
                <w:szCs w:val="30"/>
                <w:rtl/>
              </w:rPr>
            </w:pPr>
            <w:r w:rsidRPr="00BD7EF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ماذا وضع على الم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نضدة</w:t>
            </w:r>
            <w:r w:rsidRPr="00BD7EF8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</w:p>
        </w:tc>
        <w:tc>
          <w:tcPr>
            <w:tcW w:w="1279" w:type="dxa"/>
          </w:tcPr>
          <w:p w14:paraId="17472971" w14:textId="4CDB18C1" w:rsidR="0025427E" w:rsidRDefault="00013BFC" w:rsidP="00013BFC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F52A32">
              <w:rPr>
                <w:rFonts w:cs="AdvertisingMedium" w:hint="cs"/>
                <w:sz w:val="28"/>
                <w:szCs w:val="28"/>
                <w:rtl/>
              </w:rPr>
              <w:t>ي</w:t>
            </w:r>
            <w:r w:rsidR="00AA0738">
              <w:rPr>
                <w:rFonts w:cs="AdvertisingMedium" w:hint="cs"/>
                <w:sz w:val="28"/>
                <w:szCs w:val="28"/>
                <w:rtl/>
              </w:rPr>
              <w:t>تذكر</w:t>
            </w:r>
            <w:r w:rsidRPr="00F52A32">
              <w:rPr>
                <w:rFonts w:cs="AdvertisingMedium" w:hint="cs"/>
                <w:sz w:val="28"/>
                <w:szCs w:val="28"/>
                <w:rtl/>
              </w:rPr>
              <w:t xml:space="preserve">  ويجيب</w:t>
            </w:r>
          </w:p>
        </w:tc>
      </w:tr>
      <w:tr w:rsidR="0025427E" w14:paraId="5F4CF061" w14:textId="77777777" w:rsidTr="0025427E">
        <w:trPr>
          <w:trHeight w:val="8586"/>
        </w:trPr>
        <w:tc>
          <w:tcPr>
            <w:tcW w:w="1319" w:type="dxa"/>
            <w:vAlign w:val="center"/>
          </w:tcPr>
          <w:p w14:paraId="21F04CC8" w14:textId="77777777" w:rsidR="0025427E" w:rsidRDefault="0025427E" w:rsidP="0025427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مرحلة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بناء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</w:p>
          <w:p w14:paraId="69BDF4CB" w14:textId="09181148" w:rsidR="0025427E" w:rsidRDefault="0025427E" w:rsidP="0025427E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التعلمات</w:t>
            </w:r>
          </w:p>
        </w:tc>
        <w:tc>
          <w:tcPr>
            <w:tcW w:w="9103" w:type="dxa"/>
          </w:tcPr>
          <w:p w14:paraId="606B415C" w14:textId="32ADAD4C" w:rsidR="00AA0738" w:rsidRPr="00174557" w:rsidRDefault="00AA0738" w:rsidP="00AA0738">
            <w:pPr>
              <w:tabs>
                <w:tab w:val="right" w:pos="8888"/>
              </w:tabs>
              <w:bidi/>
              <w:rPr>
                <w:rFonts w:asciiTheme="majorBidi" w:hAnsiTheme="majorBidi" w:cstheme="majorBidi"/>
                <w:color w:val="00B050"/>
                <w:sz w:val="32"/>
                <w:szCs w:val="32"/>
              </w:rPr>
            </w:pPr>
            <w:r w:rsidRPr="00174557">
              <w:rPr>
                <w:rFonts w:ascii="ArialMT" w:cs="AdvertisingMedium" w:hint="cs"/>
                <w:b/>
                <w:bCs/>
                <w:color w:val="00B050"/>
                <w:sz w:val="32"/>
                <w:szCs w:val="32"/>
                <w:rtl/>
              </w:rPr>
              <w:t>النّشاط الأوّل: يكتشف الجملة</w:t>
            </w:r>
          </w:p>
          <w:p w14:paraId="0DB7425D" w14:textId="40FF1CD3" w:rsidR="00AA0738" w:rsidRDefault="00AA0738" w:rsidP="00AA0738">
            <w:pPr>
              <w:pStyle w:val="ListParagraph"/>
              <w:numPr>
                <w:ilvl w:val="0"/>
                <w:numId w:val="1"/>
              </w:numPr>
              <w:tabs>
                <w:tab w:val="right" w:pos="8888"/>
              </w:tabs>
              <w:bidi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أين وضع مراد كتاب اللّغة العربيّة؟</w:t>
            </w:r>
          </w:p>
          <w:p w14:paraId="4A799864" w14:textId="69F971F7" w:rsidR="00AA0738" w:rsidRPr="00BD7EF8" w:rsidRDefault="00AA0738" w:rsidP="00AA0738">
            <w:pPr>
              <w:pStyle w:val="ListParagraph"/>
              <w:numPr>
                <w:ilvl w:val="0"/>
                <w:numId w:val="1"/>
              </w:numPr>
              <w:tabs>
                <w:tab w:val="right" w:pos="8888"/>
              </w:tabs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BD7EF8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من خلال إجابات المتعلّمين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يتوصّل إلى</w:t>
            </w:r>
            <w:r w:rsidRPr="00BD7EF8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:</w:t>
            </w:r>
          </w:p>
          <w:p w14:paraId="35D80D6B" w14:textId="59A92AFF" w:rsidR="00AA0738" w:rsidRPr="00A84A7E" w:rsidRDefault="00AA0738" w:rsidP="00AA0738">
            <w:pPr>
              <w:pStyle w:val="ListParagraph"/>
              <w:tabs>
                <w:tab w:val="right" w:pos="8888"/>
              </w:tabs>
              <w:bidi/>
              <w:ind w:left="420"/>
              <w:rPr>
                <w:rFonts w:asciiTheme="majorBidi" w:hAnsiTheme="majorBidi" w:cstheme="majorBidi"/>
                <w:b/>
                <w:bCs/>
                <w:color w:val="0070C0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</w:t>
            </w:r>
            <w:r w:rsidRPr="00A84A7E">
              <w:rPr>
                <w:rFonts w:asciiTheme="majorBidi" w:hAnsiTheme="majorBidi" w:cstheme="majorBidi" w:hint="cs"/>
                <w:b/>
                <w:bCs/>
                <w:color w:val="0070C0"/>
                <w:sz w:val="36"/>
                <w:szCs w:val="36"/>
                <w:rtl/>
              </w:rPr>
              <w:t xml:space="preserve">وَضَع </w:t>
            </w:r>
            <w:r w:rsidRPr="00A84A7E">
              <w:rPr>
                <w:rFonts w:asciiTheme="majorBidi" w:hAnsiTheme="majorBidi" w:cstheme="majorBidi" w:hint="cs"/>
                <w:b/>
                <w:bCs/>
                <w:color w:val="FF3399"/>
                <w:sz w:val="36"/>
                <w:szCs w:val="36"/>
                <w:rtl/>
              </w:rPr>
              <w:t>م</w:t>
            </w:r>
            <w:r w:rsidRPr="00A84A7E">
              <w:rPr>
                <w:rFonts w:asciiTheme="majorBidi" w:hAnsiTheme="majorBidi" w:cstheme="majorBidi" w:hint="cs"/>
                <w:b/>
                <w:bCs/>
                <w:color w:val="0070C0"/>
                <w:sz w:val="36"/>
                <w:szCs w:val="36"/>
                <w:rtl/>
              </w:rPr>
              <w:t>راد كتا</w:t>
            </w:r>
            <w:r w:rsidRPr="00A84A7E">
              <w:rPr>
                <w:rFonts w:asciiTheme="majorBidi" w:hAnsiTheme="majorBidi" w:cstheme="majorBidi" w:hint="cs"/>
                <w:b/>
                <w:bCs/>
                <w:color w:val="FF3399"/>
                <w:sz w:val="36"/>
                <w:szCs w:val="36"/>
                <w:rtl/>
              </w:rPr>
              <w:t>ب</w:t>
            </w:r>
            <w:r w:rsidRPr="00A84A7E">
              <w:rPr>
                <w:rFonts w:asciiTheme="majorBidi" w:hAnsiTheme="majorBidi" w:cstheme="majorBidi" w:hint="cs"/>
                <w:b/>
                <w:bCs/>
                <w:color w:val="0070C0"/>
                <w:sz w:val="36"/>
                <w:szCs w:val="36"/>
                <w:rtl/>
              </w:rPr>
              <w:t>ه على المنض</w:t>
            </w:r>
            <w:r w:rsidRPr="00A84A7E">
              <w:rPr>
                <w:rFonts w:asciiTheme="majorBidi" w:hAnsiTheme="majorBidi" w:cstheme="majorBidi" w:hint="cs"/>
                <w:b/>
                <w:bCs/>
                <w:color w:val="FF3399"/>
                <w:sz w:val="36"/>
                <w:szCs w:val="36"/>
                <w:rtl/>
              </w:rPr>
              <w:t>د</w:t>
            </w:r>
            <w:r w:rsidRPr="00A84A7E">
              <w:rPr>
                <w:rFonts w:asciiTheme="majorBidi" w:hAnsiTheme="majorBidi" w:cstheme="majorBidi" w:hint="cs"/>
                <w:b/>
                <w:bCs/>
                <w:color w:val="0070C0"/>
                <w:sz w:val="36"/>
                <w:szCs w:val="36"/>
                <w:rtl/>
              </w:rPr>
              <w:t>ة.</w:t>
            </w:r>
          </w:p>
          <w:p w14:paraId="3C879A96" w14:textId="3F599512" w:rsidR="00AA0738" w:rsidRDefault="00AA0738" w:rsidP="00AA0738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يقرأ المعلّم الجملة عدّة مرّات مركّزا على الحروف (م، ب، د).</w:t>
            </w:r>
          </w:p>
          <w:p w14:paraId="394248BB" w14:textId="0F7F1A07" w:rsidR="00AA0738" w:rsidRDefault="00AA0738" w:rsidP="00AA0738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يردّد المتعلمون الجملة 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 فردي</w:t>
            </w:r>
            <w:r>
              <w:rPr>
                <w:rFonts w:cs="Sultan Medium" w:hint="cs"/>
                <w:sz w:val="32"/>
                <w:szCs w:val="32"/>
                <w:rtl/>
              </w:rPr>
              <w:t>ّ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ا </w:t>
            </w:r>
          </w:p>
          <w:p w14:paraId="3EECF86A" w14:textId="2CECDD4A" w:rsidR="00AA0738" w:rsidRPr="00DB2455" w:rsidRDefault="00AA0738" w:rsidP="00AA0738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تشويش الجملة وترتيبها ( يمكن تمثيل الكلمات بمتعلمين)</w:t>
            </w:r>
          </w:p>
          <w:p w14:paraId="2402C31E" w14:textId="2E2D43A2" w:rsidR="00AA0738" w:rsidRPr="00DB2455" w:rsidRDefault="00AA0738" w:rsidP="00AA0738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 xml:space="preserve">كم عدد كلمات هذه الجملة؟ </w:t>
            </w:r>
          </w:p>
          <w:p w14:paraId="190409C0" w14:textId="4F8DCA65" w:rsidR="00AA0738" w:rsidRDefault="00AA0738" w:rsidP="00AA0738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sz w:val="32"/>
                <w:szCs w:val="32"/>
              </w:rPr>
            </w:pPr>
            <w:r w:rsidRPr="00DB2455">
              <w:rPr>
                <w:rFonts w:cs="Sultan Medium" w:hint="cs"/>
                <w:sz w:val="32"/>
                <w:szCs w:val="32"/>
                <w:rtl/>
              </w:rPr>
              <w:t>من يقط</w:t>
            </w:r>
            <w:r>
              <w:rPr>
                <w:rFonts w:cs="Sultan Medium" w:hint="cs"/>
                <w:sz w:val="32"/>
                <w:szCs w:val="32"/>
                <w:rtl/>
              </w:rPr>
              <w:t>ّ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>ع الجملة بالت</w:t>
            </w:r>
            <w:r>
              <w:rPr>
                <w:rFonts w:cs="Sultan Medium" w:hint="cs"/>
                <w:sz w:val="32"/>
                <w:szCs w:val="32"/>
                <w:rtl/>
              </w:rPr>
              <w:t>ّ</w:t>
            </w:r>
            <w:r w:rsidRPr="00DB2455">
              <w:rPr>
                <w:rFonts w:cs="Sultan Medium" w:hint="cs"/>
                <w:sz w:val="32"/>
                <w:szCs w:val="32"/>
                <w:rtl/>
              </w:rPr>
              <w:t>صفيق</w:t>
            </w:r>
            <w:r>
              <w:rPr>
                <w:rFonts w:cs="Sultan Medium" w:hint="cs"/>
                <w:sz w:val="32"/>
                <w:szCs w:val="32"/>
                <w:rtl/>
              </w:rPr>
              <w:t>؟</w:t>
            </w:r>
          </w:p>
          <w:p w14:paraId="4AF6D8E6" w14:textId="43815CC1" w:rsidR="00AA0738" w:rsidRPr="001F00A8" w:rsidRDefault="00AA0738" w:rsidP="00AA0738">
            <w:pPr>
              <w:pStyle w:val="ListParagraph"/>
              <w:numPr>
                <w:ilvl w:val="0"/>
                <w:numId w:val="4"/>
              </w:numPr>
              <w:bidi/>
              <w:rPr>
                <w:rFonts w:cs="Sultan Medium"/>
                <w:sz w:val="32"/>
                <w:szCs w:val="32"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ما هي الكلمة2 / 3/ 5؟</w:t>
            </w:r>
          </w:p>
          <w:p w14:paraId="7AEBDAB3" w14:textId="34CDA7FA" w:rsidR="00AA0738" w:rsidRPr="00174557" w:rsidRDefault="00AA0738" w:rsidP="00AA0738">
            <w:pPr>
              <w:autoSpaceDE w:val="0"/>
              <w:autoSpaceDN w:val="0"/>
              <w:bidi/>
              <w:adjustRightInd w:val="0"/>
              <w:rPr>
                <w:rFonts w:ascii="ArialMT" w:cs="AdvertisingMedium"/>
                <w:color w:val="00B050"/>
                <w:sz w:val="30"/>
                <w:szCs w:val="30"/>
                <w:rtl/>
              </w:rPr>
            </w:pPr>
            <w:r w:rsidRPr="00174557">
              <w:rPr>
                <w:rFonts w:ascii="ArialMT" w:cs="AdvertisingMedium" w:hint="cs"/>
                <w:b/>
                <w:bCs/>
                <w:color w:val="00B050"/>
                <w:sz w:val="32"/>
                <w:szCs w:val="32"/>
                <w:rtl/>
              </w:rPr>
              <w:t>النّشاط الثّالث: التّطابقة الصّوتي الخطّي</w:t>
            </w:r>
          </w:p>
          <w:p w14:paraId="4531FB7D" w14:textId="4D28E279" w:rsidR="00AA0738" w:rsidRPr="00725077" w:rsidRDefault="00AA0738" w:rsidP="00AA0738">
            <w:pPr>
              <w:tabs>
                <w:tab w:val="left" w:pos="1604"/>
              </w:tabs>
              <w:bidi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</w:t>
            </w:r>
            <w:r w:rsidRPr="00725077">
              <w:rPr>
                <w:rFonts w:hint="cs"/>
                <w:sz w:val="32"/>
                <w:szCs w:val="32"/>
                <w:rtl/>
              </w:rPr>
              <w:t>-</w:t>
            </w:r>
            <w:r>
              <w:rPr>
                <w:rFonts w:hint="cs"/>
                <w:sz w:val="32"/>
                <w:szCs w:val="32"/>
                <w:rtl/>
              </w:rPr>
              <w:t xml:space="preserve"> ي</w:t>
            </w:r>
            <w:r w:rsidRPr="00725077">
              <w:rPr>
                <w:rFonts w:hint="cs"/>
                <w:sz w:val="32"/>
                <w:szCs w:val="32"/>
                <w:rtl/>
              </w:rPr>
              <w:t>عرض المعل</w:t>
            </w:r>
            <w:r>
              <w:rPr>
                <w:rFonts w:hint="cs"/>
                <w:sz w:val="32"/>
                <w:szCs w:val="32"/>
                <w:rtl/>
              </w:rPr>
              <w:t>ّ</w:t>
            </w:r>
            <w:r w:rsidRPr="00725077">
              <w:rPr>
                <w:rFonts w:hint="cs"/>
                <w:sz w:val="32"/>
                <w:szCs w:val="32"/>
                <w:rtl/>
              </w:rPr>
              <w:t>م الجملة على الس</w:t>
            </w:r>
            <w:r>
              <w:rPr>
                <w:rFonts w:hint="cs"/>
                <w:sz w:val="32"/>
                <w:szCs w:val="32"/>
                <w:rtl/>
              </w:rPr>
              <w:t>ّ</w:t>
            </w:r>
            <w:r w:rsidRPr="00725077">
              <w:rPr>
                <w:rFonts w:hint="cs"/>
                <w:sz w:val="32"/>
                <w:szCs w:val="32"/>
                <w:rtl/>
              </w:rPr>
              <w:t>بورة</w:t>
            </w:r>
            <w:r>
              <w:rPr>
                <w:rFonts w:hint="cs"/>
                <w:sz w:val="32"/>
                <w:szCs w:val="32"/>
                <w:rtl/>
              </w:rPr>
              <w:t>.</w:t>
            </w:r>
          </w:p>
          <w:p w14:paraId="2989CAFF" w14:textId="4BE56520" w:rsidR="00AA0738" w:rsidRPr="00725077" w:rsidRDefault="00AA0738" w:rsidP="00AA0738">
            <w:pPr>
              <w:tabs>
                <w:tab w:val="left" w:pos="1604"/>
              </w:tabs>
              <w:bidi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- ي</w:t>
            </w:r>
            <w:r w:rsidRPr="00725077">
              <w:rPr>
                <w:rFonts w:hint="cs"/>
                <w:sz w:val="32"/>
                <w:szCs w:val="32"/>
                <w:rtl/>
              </w:rPr>
              <w:t>قر</w:t>
            </w:r>
            <w:r>
              <w:rPr>
                <w:rFonts w:hint="cs"/>
                <w:sz w:val="32"/>
                <w:szCs w:val="32"/>
                <w:rtl/>
              </w:rPr>
              <w:t>أ</w:t>
            </w:r>
            <w:r w:rsidRPr="00725077">
              <w:rPr>
                <w:rFonts w:hint="cs"/>
                <w:sz w:val="32"/>
                <w:szCs w:val="32"/>
                <w:rtl/>
              </w:rPr>
              <w:t xml:space="preserve"> المعل</w:t>
            </w:r>
            <w:r>
              <w:rPr>
                <w:rFonts w:hint="cs"/>
                <w:sz w:val="32"/>
                <w:szCs w:val="32"/>
                <w:rtl/>
              </w:rPr>
              <w:t>ّ</w:t>
            </w:r>
            <w:r w:rsidRPr="00725077">
              <w:rPr>
                <w:rFonts w:hint="cs"/>
                <w:sz w:val="32"/>
                <w:szCs w:val="32"/>
                <w:rtl/>
              </w:rPr>
              <w:t>م الجملة</w:t>
            </w:r>
            <w:r>
              <w:rPr>
                <w:rFonts w:hint="cs"/>
                <w:sz w:val="32"/>
                <w:szCs w:val="32"/>
                <w:rtl/>
              </w:rPr>
              <w:t>.</w:t>
            </w:r>
            <w:r w:rsidRPr="00725077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263D5149" w14:textId="3B9082DB" w:rsidR="00AA0738" w:rsidRPr="00725077" w:rsidRDefault="00AA0738" w:rsidP="00AA0738">
            <w:pPr>
              <w:tabs>
                <w:tab w:val="left" w:pos="1604"/>
              </w:tabs>
              <w:bidi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- </w:t>
            </w:r>
            <w:r w:rsidRPr="00725077">
              <w:rPr>
                <w:rFonts w:hint="cs"/>
                <w:sz w:val="32"/>
                <w:szCs w:val="32"/>
                <w:rtl/>
              </w:rPr>
              <w:t>يقرأ المتعل</w:t>
            </w:r>
            <w:r>
              <w:rPr>
                <w:rFonts w:hint="cs"/>
                <w:sz w:val="32"/>
                <w:szCs w:val="32"/>
                <w:rtl/>
              </w:rPr>
              <w:t>ّ</w:t>
            </w:r>
            <w:r w:rsidRPr="00725077">
              <w:rPr>
                <w:rFonts w:hint="cs"/>
                <w:sz w:val="32"/>
                <w:szCs w:val="32"/>
                <w:rtl/>
              </w:rPr>
              <w:t>مون الجملة قراءات فردي</w:t>
            </w:r>
            <w:r>
              <w:rPr>
                <w:rFonts w:hint="cs"/>
                <w:sz w:val="32"/>
                <w:szCs w:val="32"/>
                <w:rtl/>
              </w:rPr>
              <w:t>ّ</w:t>
            </w:r>
            <w:r w:rsidRPr="00725077">
              <w:rPr>
                <w:rFonts w:hint="cs"/>
                <w:sz w:val="32"/>
                <w:szCs w:val="32"/>
                <w:rtl/>
              </w:rPr>
              <w:t>ة ثم</w:t>
            </w:r>
            <w:r>
              <w:rPr>
                <w:rFonts w:hint="cs"/>
                <w:sz w:val="32"/>
                <w:szCs w:val="32"/>
                <w:rtl/>
              </w:rPr>
              <w:t>ّ</w:t>
            </w:r>
            <w:r w:rsidRPr="00725077">
              <w:rPr>
                <w:rFonts w:hint="cs"/>
                <w:sz w:val="32"/>
                <w:szCs w:val="32"/>
                <w:rtl/>
              </w:rPr>
              <w:t xml:space="preserve"> جماعي</w:t>
            </w:r>
            <w:r>
              <w:rPr>
                <w:rFonts w:hint="cs"/>
                <w:sz w:val="32"/>
                <w:szCs w:val="32"/>
                <w:rtl/>
              </w:rPr>
              <w:t>ّة.</w:t>
            </w:r>
          </w:p>
          <w:p w14:paraId="19641D49" w14:textId="645AB82D" w:rsidR="00AA0738" w:rsidRDefault="00AA0738" w:rsidP="00AA0738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- </w:t>
            </w:r>
            <w:r w:rsidRPr="00725077">
              <w:rPr>
                <w:rFonts w:hint="cs"/>
                <w:sz w:val="32"/>
                <w:szCs w:val="32"/>
                <w:rtl/>
              </w:rPr>
              <w:t>من يقط</w:t>
            </w:r>
            <w:r>
              <w:rPr>
                <w:rFonts w:hint="cs"/>
                <w:sz w:val="32"/>
                <w:szCs w:val="32"/>
                <w:rtl/>
              </w:rPr>
              <w:t>ّ</w:t>
            </w:r>
            <w:r w:rsidRPr="00725077">
              <w:rPr>
                <w:rFonts w:hint="cs"/>
                <w:sz w:val="32"/>
                <w:szCs w:val="32"/>
                <w:rtl/>
              </w:rPr>
              <w:t>ع الجملة ويرق</w:t>
            </w:r>
            <w:r>
              <w:rPr>
                <w:rFonts w:hint="cs"/>
                <w:sz w:val="32"/>
                <w:szCs w:val="32"/>
                <w:rtl/>
              </w:rPr>
              <w:t>ّ</w:t>
            </w:r>
            <w:r w:rsidRPr="00725077">
              <w:rPr>
                <w:rFonts w:hint="cs"/>
                <w:sz w:val="32"/>
                <w:szCs w:val="32"/>
                <w:rtl/>
              </w:rPr>
              <w:t>م كلماتها؟</w:t>
            </w:r>
          </w:p>
          <w:p w14:paraId="30C4431A" w14:textId="70447E7A" w:rsidR="00AA0738" w:rsidRDefault="00AA0738" w:rsidP="00AA0738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- تشويش الجملة وترتيبها.</w:t>
            </w:r>
          </w:p>
          <w:p w14:paraId="744EFE28" w14:textId="1DDFC88D" w:rsidR="00AA0738" w:rsidRPr="00725077" w:rsidRDefault="00AA0738" w:rsidP="00AA0738">
            <w:pPr>
              <w:tabs>
                <w:tab w:val="left" w:pos="1604"/>
              </w:tabs>
              <w:bidi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- من يقطّع الكلمة الثّانية؟   </w:t>
            </w:r>
            <w:r w:rsidRPr="001F00A8">
              <w:rPr>
                <w:rFonts w:hint="cs"/>
                <w:color w:val="FF33CC"/>
                <w:sz w:val="32"/>
                <w:szCs w:val="32"/>
                <w:rtl/>
              </w:rPr>
              <w:t>مـ</w:t>
            </w:r>
            <w:r>
              <w:rPr>
                <w:rFonts w:hint="cs"/>
                <w:sz w:val="32"/>
                <w:szCs w:val="32"/>
                <w:rtl/>
              </w:rPr>
              <w:t xml:space="preserve"> / ـرا / </w:t>
            </w:r>
            <w:r w:rsidRPr="001F00A8">
              <w:rPr>
                <w:rFonts w:hint="cs"/>
                <w:color w:val="FF33CC"/>
                <w:sz w:val="32"/>
                <w:szCs w:val="32"/>
                <w:rtl/>
              </w:rPr>
              <w:t>د</w:t>
            </w:r>
          </w:p>
          <w:p w14:paraId="157929D6" w14:textId="77777777" w:rsidR="00AA0738" w:rsidRPr="00725077" w:rsidRDefault="00AA0738" w:rsidP="00AA0738">
            <w:pPr>
              <w:tabs>
                <w:tab w:val="left" w:pos="1604"/>
              </w:tabs>
              <w:bidi/>
              <w:rPr>
                <w:color w:val="000000" w:themeColor="text1"/>
                <w:sz w:val="32"/>
                <w:szCs w:val="32"/>
              </w:rPr>
            </w:pPr>
            <w:r>
              <w:rPr>
                <w:rFonts w:hint="cs"/>
                <w:color w:val="000000" w:themeColor="text1"/>
                <w:sz w:val="32"/>
                <w:szCs w:val="32"/>
                <w:rtl/>
              </w:rPr>
              <w:t xml:space="preserve">     - نحذف المقطع 2.  من يقرأ المقاطع المتبقيّة.    </w:t>
            </w:r>
            <w:r w:rsidRPr="001F00A8">
              <w:rPr>
                <w:rFonts w:hint="cs"/>
                <w:color w:val="00B050"/>
                <w:sz w:val="32"/>
                <w:szCs w:val="32"/>
                <w:rtl/>
              </w:rPr>
              <w:t>مُـ   / دُ</w:t>
            </w:r>
          </w:p>
          <w:p w14:paraId="6446C065" w14:textId="21B04CE2" w:rsidR="00AA0738" w:rsidRDefault="00AA0738" w:rsidP="00AA0738">
            <w:pPr>
              <w:autoSpaceDE w:val="0"/>
              <w:autoSpaceDN w:val="0"/>
              <w:bidi/>
              <w:adjustRightInd w:val="0"/>
              <w:rPr>
                <w:rFonts w:ascii="ArialMT" w:cs="AdvertisingMedium"/>
                <w:sz w:val="28"/>
                <w:szCs w:val="28"/>
                <w:rtl/>
              </w:rPr>
            </w:pPr>
            <w:r>
              <w:rPr>
                <w:rFonts w:ascii="ArialMT" w:cs="AdvertisingMedium" w:hint="cs"/>
                <w:sz w:val="28"/>
                <w:szCs w:val="28"/>
                <w:rtl/>
              </w:rPr>
              <w:t xml:space="preserve">      - نفس العمل مع كلمة " </w:t>
            </w:r>
            <w:r w:rsidRPr="001F00A8">
              <w:rPr>
                <w:rFonts w:ascii="ArialMT" w:cs="AdvertisingMedium" w:hint="cs"/>
                <w:color w:val="00B0F0"/>
                <w:sz w:val="28"/>
                <w:szCs w:val="28"/>
                <w:rtl/>
              </w:rPr>
              <w:t>كت</w:t>
            </w:r>
            <w:r>
              <w:rPr>
                <w:rFonts w:ascii="ArialMT" w:cs="AdvertisingMedium" w:hint="cs"/>
                <w:color w:val="00B0F0"/>
                <w:sz w:val="28"/>
                <w:szCs w:val="28"/>
                <w:rtl/>
              </w:rPr>
              <w:t>ــــ</w:t>
            </w:r>
            <w:r w:rsidRPr="001F00A8">
              <w:rPr>
                <w:rFonts w:ascii="ArialMT" w:cs="AdvertisingMedium" w:hint="cs"/>
                <w:color w:val="00B0F0"/>
                <w:sz w:val="28"/>
                <w:szCs w:val="28"/>
                <w:rtl/>
              </w:rPr>
              <w:t>ا</w:t>
            </w:r>
            <w:r w:rsidRPr="001F00A8">
              <w:rPr>
                <w:rFonts w:ascii="ArialMT" w:cs="AdvertisingMedium" w:hint="cs"/>
                <w:color w:val="EE64DA"/>
                <w:sz w:val="28"/>
                <w:szCs w:val="28"/>
                <w:rtl/>
              </w:rPr>
              <w:t>بــ</w:t>
            </w:r>
            <w:r>
              <w:rPr>
                <w:rFonts w:ascii="ArialMT" w:cs="AdvertisingMedium" w:hint="cs"/>
                <w:color w:val="00B0F0"/>
                <w:sz w:val="28"/>
                <w:szCs w:val="28"/>
                <w:rtl/>
              </w:rPr>
              <w:t>ــ</w:t>
            </w:r>
            <w:r w:rsidRPr="001F00A8">
              <w:rPr>
                <w:rFonts w:ascii="ArialMT" w:cs="AdvertisingMedium" w:hint="cs"/>
                <w:color w:val="00B0F0"/>
                <w:sz w:val="28"/>
                <w:szCs w:val="28"/>
                <w:rtl/>
              </w:rPr>
              <w:t>ه</w:t>
            </w:r>
            <w:r>
              <w:rPr>
                <w:rFonts w:ascii="ArialMT" w:cs="AdvertisingMedium" w:hint="cs"/>
                <w:sz w:val="28"/>
                <w:szCs w:val="28"/>
                <w:rtl/>
              </w:rPr>
              <w:t>"</w:t>
            </w:r>
          </w:p>
          <w:p w14:paraId="0C9C9C61" w14:textId="7D3AA9C0" w:rsidR="00AA0738" w:rsidRPr="00174557" w:rsidRDefault="00AA0738" w:rsidP="00AA0738">
            <w:pPr>
              <w:autoSpaceDE w:val="0"/>
              <w:autoSpaceDN w:val="0"/>
              <w:bidi/>
              <w:adjustRightInd w:val="0"/>
              <w:rPr>
                <w:rFonts w:ascii="ArialMT" w:cs="AdvertisingMedium"/>
                <w:b/>
                <w:bCs/>
                <w:color w:val="00B050"/>
                <w:sz w:val="32"/>
                <w:szCs w:val="32"/>
                <w:rtl/>
              </w:rPr>
            </w:pPr>
            <w:r w:rsidRPr="00174557">
              <w:rPr>
                <w:rFonts w:ascii="ArialMT" w:cs="AdvertisingMedium" w:hint="cs"/>
                <w:b/>
                <w:bCs/>
                <w:color w:val="00B050"/>
                <w:sz w:val="32"/>
                <w:szCs w:val="32"/>
                <w:rtl/>
              </w:rPr>
              <w:t>النّشاط الثّالث:  الوعي الصّوتي</w:t>
            </w:r>
            <w:r w:rsidRPr="00174557">
              <w:rPr>
                <w:rFonts w:ascii="ArialMT" w:cs="AdvertisingMedium" w:hint="cs"/>
                <w:b/>
                <w:bCs/>
                <w:color w:val="00B050"/>
                <w:sz w:val="32"/>
                <w:szCs w:val="32"/>
                <w:rtl/>
              </w:rPr>
              <w:t xml:space="preserve"> الخطي . </w:t>
            </w:r>
          </w:p>
          <w:p w14:paraId="7B4C6CB8" w14:textId="77777777" w:rsidR="0025427E" w:rsidRDefault="0025427E" w:rsidP="00AA0738">
            <w:pPr>
              <w:shd w:val="clear" w:color="auto" w:fill="FFFFFF" w:themeFill="background1"/>
              <w:bidi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</w:p>
          <w:p w14:paraId="4A47348B" w14:textId="107488ED" w:rsidR="00AA0738" w:rsidRPr="00174557" w:rsidRDefault="00174557" w:rsidP="00AA0738">
            <w:pPr>
              <w:shd w:val="clear" w:color="auto" w:fill="FFFFFF" w:themeFill="background1"/>
              <w:bidi/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val="fr-FR"/>
              </w:rPr>
              <w:t>أوراق العمل 1و 2 .</w:t>
            </w:r>
          </w:p>
          <w:p w14:paraId="232E392B" w14:textId="77777777" w:rsidR="00AA0738" w:rsidRDefault="00AA0738" w:rsidP="00AA0738">
            <w:pPr>
              <w:shd w:val="clear" w:color="auto" w:fill="FFFFFF" w:themeFill="background1"/>
              <w:bidi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</w:p>
          <w:p w14:paraId="1374AE1F" w14:textId="77777777" w:rsidR="00AA0738" w:rsidRDefault="00AA0738" w:rsidP="00AA0738">
            <w:pPr>
              <w:shd w:val="clear" w:color="auto" w:fill="FFFFFF" w:themeFill="background1"/>
              <w:bidi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</w:p>
          <w:p w14:paraId="4222889D" w14:textId="77777777" w:rsidR="00AA0738" w:rsidRDefault="00AA0738" w:rsidP="00AA0738">
            <w:pPr>
              <w:shd w:val="clear" w:color="auto" w:fill="FFFFFF" w:themeFill="background1"/>
              <w:bidi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</w:p>
          <w:p w14:paraId="42BC78F1" w14:textId="77777777" w:rsidR="00AA0738" w:rsidRDefault="00AA0738" w:rsidP="00AA0738">
            <w:pPr>
              <w:shd w:val="clear" w:color="auto" w:fill="FFFFFF" w:themeFill="background1"/>
              <w:bidi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</w:p>
          <w:p w14:paraId="52D7045D" w14:textId="77777777" w:rsidR="00AA0738" w:rsidRDefault="00AA0738" w:rsidP="00AA0738">
            <w:pPr>
              <w:shd w:val="clear" w:color="auto" w:fill="FFFFFF" w:themeFill="background1"/>
              <w:bidi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</w:p>
          <w:p w14:paraId="3765089B" w14:textId="7E87A179" w:rsidR="00AA0738" w:rsidRPr="00AA0738" w:rsidRDefault="00174557" w:rsidP="00AA0738">
            <w:pPr>
              <w:shd w:val="clear" w:color="auto" w:fill="FFFFFF" w:themeFill="background1"/>
              <w:bidi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00B050"/>
                <w:sz w:val="32"/>
                <w:szCs w:val="32"/>
                <w:rtl/>
                <w:lang w:val="ar-SA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0A6A6AE" wp14:editId="744D65A9">
                  <wp:simplePos x="0" y="0"/>
                  <wp:positionH relativeFrom="margin">
                    <wp:posOffset>3101340</wp:posOffset>
                  </wp:positionH>
                  <wp:positionV relativeFrom="paragraph">
                    <wp:posOffset>156210</wp:posOffset>
                  </wp:positionV>
                  <wp:extent cx="2514600" cy="4474210"/>
                  <wp:effectExtent l="0" t="0" r="0" b="2540"/>
                  <wp:wrapNone/>
                  <wp:docPr id="1303594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594233" name="Picture 130359423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47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b/>
                <w:bCs/>
                <w:noProof/>
                <w:color w:val="00B050"/>
                <w:sz w:val="32"/>
                <w:szCs w:val="32"/>
                <w:rtl/>
                <w:lang w:val="ar-SA"/>
              </w:rPr>
              <w:drawing>
                <wp:anchor distT="0" distB="0" distL="114300" distR="114300" simplePos="0" relativeHeight="251659264" behindDoc="0" locked="0" layoutInCell="1" allowOverlap="1" wp14:anchorId="6F023FC9" wp14:editId="04D180F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224790</wp:posOffset>
                  </wp:positionV>
                  <wp:extent cx="2868295" cy="4469130"/>
                  <wp:effectExtent l="0" t="0" r="8255" b="7620"/>
                  <wp:wrapNone/>
                  <wp:docPr id="10919294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929492" name="Picture 109192949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95" cy="446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9" w:type="dxa"/>
          </w:tcPr>
          <w:p w14:paraId="11D2FA9E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3448FB9D" w14:textId="77777777" w:rsidR="00174557" w:rsidRPr="001F1E2C" w:rsidRDefault="00174557" w:rsidP="00174557">
            <w:pPr>
              <w:bidi/>
              <w:jc w:val="center"/>
              <w:rPr>
                <w:rFonts w:cs="AdvertisingMedium"/>
                <w:sz w:val="28"/>
                <w:szCs w:val="28"/>
                <w:rtl/>
              </w:rPr>
            </w:pPr>
            <w:r w:rsidRPr="001F1E2C">
              <w:rPr>
                <w:rFonts w:cs="AdvertisingMedium"/>
                <w:sz w:val="28"/>
                <w:szCs w:val="28"/>
                <w:rtl/>
              </w:rPr>
              <w:t>يجب عن الس</w:t>
            </w:r>
            <w:r>
              <w:rPr>
                <w:rFonts w:cs="AdvertisingMedium" w:hint="cs"/>
                <w:sz w:val="28"/>
                <w:szCs w:val="28"/>
                <w:rtl/>
              </w:rPr>
              <w:t>ّ</w:t>
            </w:r>
            <w:r w:rsidRPr="001F1E2C">
              <w:rPr>
                <w:rFonts w:cs="AdvertisingMedium"/>
                <w:sz w:val="28"/>
                <w:szCs w:val="28"/>
                <w:rtl/>
              </w:rPr>
              <w:t xml:space="preserve">ؤال بجملة مفيدة  </w:t>
            </w:r>
          </w:p>
          <w:p w14:paraId="6EE98D19" w14:textId="77777777" w:rsidR="00174557" w:rsidRPr="001F1E2C" w:rsidRDefault="00174557" w:rsidP="00174557">
            <w:pPr>
              <w:bidi/>
              <w:jc w:val="center"/>
              <w:rPr>
                <w:rFonts w:cs="AdvertisingMedium"/>
                <w:sz w:val="28"/>
                <w:szCs w:val="28"/>
                <w:rtl/>
              </w:rPr>
            </w:pPr>
            <w:r w:rsidRPr="001F1E2C">
              <w:rPr>
                <w:rFonts w:cs="AdvertisingMedium"/>
                <w:sz w:val="28"/>
                <w:szCs w:val="28"/>
                <w:rtl/>
              </w:rPr>
              <w:t>ويحد</w:t>
            </w:r>
            <w:r>
              <w:rPr>
                <w:rFonts w:cs="AdvertisingMedium" w:hint="cs"/>
                <w:sz w:val="28"/>
                <w:szCs w:val="28"/>
                <w:rtl/>
              </w:rPr>
              <w:t>ّ</w:t>
            </w:r>
            <w:r w:rsidRPr="001F1E2C">
              <w:rPr>
                <w:rFonts w:cs="AdvertisingMedium"/>
                <w:sz w:val="28"/>
                <w:szCs w:val="28"/>
                <w:rtl/>
              </w:rPr>
              <w:t>د مكو</w:t>
            </w:r>
            <w:r>
              <w:rPr>
                <w:rFonts w:cs="AdvertisingMedium" w:hint="cs"/>
                <w:sz w:val="28"/>
                <w:szCs w:val="28"/>
                <w:rtl/>
              </w:rPr>
              <w:t>ّ</w:t>
            </w:r>
            <w:r w:rsidRPr="001F1E2C">
              <w:rPr>
                <w:rFonts w:cs="AdvertisingMedium"/>
                <w:sz w:val="28"/>
                <w:szCs w:val="28"/>
                <w:rtl/>
              </w:rPr>
              <w:t>ناتها</w:t>
            </w:r>
          </w:p>
          <w:p w14:paraId="257E85CE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0AB7C555" w14:textId="447B621C" w:rsidR="00013BFC" w:rsidRPr="00F52A32" w:rsidRDefault="00013BFC" w:rsidP="00AA0738">
            <w:pPr>
              <w:bidi/>
              <w:rPr>
                <w:rFonts w:cs="AdvertisingMedium"/>
                <w:sz w:val="28"/>
                <w:szCs w:val="28"/>
                <w:rtl/>
              </w:rPr>
            </w:pPr>
          </w:p>
          <w:p w14:paraId="043DCFC0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435DABEC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44253C60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6EBF1C14" w14:textId="77777777" w:rsidR="00174557" w:rsidRPr="001F1E2C" w:rsidRDefault="00174557" w:rsidP="00174557">
            <w:pPr>
              <w:bidi/>
              <w:jc w:val="center"/>
              <w:rPr>
                <w:rFonts w:cs="AdvertisingMedium"/>
                <w:sz w:val="28"/>
                <w:szCs w:val="28"/>
                <w:rtl/>
              </w:rPr>
            </w:pPr>
            <w:r w:rsidRPr="001F1E2C">
              <w:rPr>
                <w:rFonts w:cs="AdvertisingMedium"/>
                <w:sz w:val="28"/>
                <w:szCs w:val="28"/>
                <w:rtl/>
              </w:rPr>
              <w:t xml:space="preserve">يقرأ الجملة ويقطعها </w:t>
            </w:r>
          </w:p>
          <w:p w14:paraId="34A510F2" w14:textId="77777777" w:rsidR="00174557" w:rsidRPr="001F1E2C" w:rsidRDefault="00174557" w:rsidP="00174557">
            <w:pPr>
              <w:bidi/>
              <w:jc w:val="center"/>
              <w:rPr>
                <w:rFonts w:cs="AdvertisingMedium"/>
                <w:sz w:val="28"/>
                <w:szCs w:val="28"/>
                <w:rtl/>
              </w:rPr>
            </w:pPr>
            <w:r w:rsidRPr="001F1E2C">
              <w:rPr>
                <w:rFonts w:cs="AdvertisingMedium"/>
                <w:sz w:val="28"/>
                <w:szCs w:val="28"/>
                <w:rtl/>
              </w:rPr>
              <w:t>ويمارس عليها مهارات متنوعة</w:t>
            </w:r>
          </w:p>
          <w:p w14:paraId="43C1CC07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7BBAA821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34CBF443" w14:textId="77777777" w:rsidR="00013BFC" w:rsidRDefault="00013BFC" w:rsidP="00013BFC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6AB147D2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32B8F5B3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0364BB6D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4EEA1BAA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182324A3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3E18DEBF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5EDF58E1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7300C9B9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56E2C79F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07EA22D3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7C04E58B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يمارس </w:t>
            </w:r>
          </w:p>
          <w:p w14:paraId="5A310F83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مهارات الوعي الصوتي </w:t>
            </w:r>
          </w:p>
          <w:p w14:paraId="3A07FBA0" w14:textId="305DFFF6" w:rsidR="00174557" w:rsidRDefault="00174557" w:rsidP="00174557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الخطي</w:t>
            </w:r>
          </w:p>
        </w:tc>
      </w:tr>
      <w:tr w:rsidR="00013BFC" w14:paraId="139769DD" w14:textId="77777777" w:rsidTr="00013BFC">
        <w:trPr>
          <w:trHeight w:val="699"/>
        </w:trPr>
        <w:tc>
          <w:tcPr>
            <w:tcW w:w="1319" w:type="dxa"/>
            <w:vAlign w:val="center"/>
          </w:tcPr>
          <w:p w14:paraId="5D3EB1A4" w14:textId="6CBCB900" w:rsidR="00013BFC" w:rsidRDefault="00013BFC" w:rsidP="0025427E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الاستثمار</w:t>
            </w:r>
          </w:p>
        </w:tc>
        <w:tc>
          <w:tcPr>
            <w:tcW w:w="9103" w:type="dxa"/>
          </w:tcPr>
          <w:p w14:paraId="356DA656" w14:textId="77777777" w:rsidR="00174557" w:rsidRPr="00174557" w:rsidRDefault="00174557" w:rsidP="00174557">
            <w:p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</w:pPr>
            <w:r w:rsidRPr="00174557">
              <w:rPr>
                <w:rFonts w:ascii="ArialMT" w:cs="AdvertisingMedium"/>
                <w:b/>
                <w:bCs/>
                <w:color w:val="00B050"/>
                <w:sz w:val="32"/>
                <w:szCs w:val="32"/>
                <w:rtl/>
              </w:rPr>
              <w:t>الن</w:t>
            </w:r>
            <w:r w:rsidRPr="00174557">
              <w:rPr>
                <w:rFonts w:ascii="ArialMT" w:cs="AdvertisingMedium" w:hint="cs"/>
                <w:b/>
                <w:bCs/>
                <w:color w:val="00B050"/>
                <w:sz w:val="32"/>
                <w:szCs w:val="32"/>
                <w:rtl/>
              </w:rPr>
              <w:t>ّ</w:t>
            </w:r>
            <w:r w:rsidRPr="00174557">
              <w:rPr>
                <w:rFonts w:ascii="ArialMT" w:cs="AdvertisingMedium"/>
                <w:b/>
                <w:bCs/>
                <w:color w:val="00B050"/>
                <w:sz w:val="32"/>
                <w:szCs w:val="32"/>
                <w:rtl/>
              </w:rPr>
              <w:t>شاط الر</w:t>
            </w:r>
            <w:r w:rsidRPr="00174557">
              <w:rPr>
                <w:rFonts w:ascii="ArialMT" w:cs="AdvertisingMedium" w:hint="cs"/>
                <w:b/>
                <w:bCs/>
                <w:color w:val="00B050"/>
                <w:sz w:val="32"/>
                <w:szCs w:val="32"/>
                <w:rtl/>
              </w:rPr>
              <w:t>ّا</w:t>
            </w:r>
            <w:r w:rsidRPr="00174557">
              <w:rPr>
                <w:rFonts w:ascii="ArialMT" w:cs="AdvertisingMedium"/>
                <w:b/>
                <w:bCs/>
                <w:color w:val="00B050"/>
                <w:sz w:val="32"/>
                <w:szCs w:val="32"/>
                <w:rtl/>
              </w:rPr>
              <w:t>بع :</w:t>
            </w:r>
            <w:r w:rsidRPr="0017455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</w:rPr>
              <w:t xml:space="preserve"> </w:t>
            </w:r>
            <w:r w:rsidRPr="00174557">
              <w:rPr>
                <w:rFonts w:ascii="ArialMT" w:cs="AdvertisingMedium"/>
                <w:b/>
                <w:bCs/>
                <w:color w:val="00B050"/>
                <w:sz w:val="32"/>
                <w:szCs w:val="32"/>
                <w:rtl/>
              </w:rPr>
              <w:t>(</w:t>
            </w:r>
            <w:r w:rsidRPr="00174557">
              <w:rPr>
                <w:rFonts w:ascii="ArialMT" w:cs="AdvertisingMedium" w:hint="cs"/>
                <w:b/>
                <w:bCs/>
                <w:color w:val="00B050"/>
                <w:sz w:val="32"/>
                <w:szCs w:val="32"/>
                <w:rtl/>
              </w:rPr>
              <w:t>إ</w:t>
            </w:r>
            <w:r w:rsidRPr="00174557">
              <w:rPr>
                <w:rFonts w:ascii="ArialMT" w:cs="AdvertisingMedium"/>
                <w:b/>
                <w:bCs/>
                <w:color w:val="00B050"/>
                <w:sz w:val="32"/>
                <w:szCs w:val="32"/>
                <w:rtl/>
              </w:rPr>
              <w:t>نتاج كتابي)</w:t>
            </w:r>
          </w:p>
          <w:p w14:paraId="4A92F461" w14:textId="77777777" w:rsidR="00174557" w:rsidRPr="001F1E2C" w:rsidRDefault="00174557" w:rsidP="00174557">
            <w:pPr>
              <w:pStyle w:val="ListParagraph"/>
              <w:numPr>
                <w:ilvl w:val="0"/>
                <w:numId w:val="4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ي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كتب المعل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ّ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م الحروف على الس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ّ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بورة المخط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ّ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طة مع شرح كيفية كتابتها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14:paraId="02B5FD7E" w14:textId="77777777" w:rsidR="00174557" w:rsidRPr="001F1E2C" w:rsidRDefault="00174557" w:rsidP="00174557">
            <w:pPr>
              <w:pStyle w:val="ListParagraph"/>
              <w:numPr>
                <w:ilvl w:val="0"/>
                <w:numId w:val="4"/>
              </w:numPr>
              <w:tabs>
                <w:tab w:val="left" w:pos="1604"/>
              </w:tabs>
              <w:bidi/>
              <w:spacing w:after="120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يكتب المتعل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ّ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مون الحروف على الل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ّ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وحة المسط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ّ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رة في وضعيات مختلفة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14:paraId="39B86468" w14:textId="77777777" w:rsidR="00013BFC" w:rsidRDefault="00174557" w:rsidP="00174557">
            <w:pPr>
              <w:tabs>
                <w:tab w:val="left" w:pos="1551"/>
              </w:tabs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ينقل المتعل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ّ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مون النموذج على كر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ّ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اس المحاولة أو كر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ّ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اس القسم مع مراقبة وتوجيه المعل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ّ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م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\</w:t>
            </w:r>
            <w:r w:rsidRPr="001F1E2C">
              <w:rPr>
                <w:rFonts w:asciiTheme="majorBidi" w:hAnsiTheme="majorBidi" w:cstheme="majorBidi"/>
                <w:sz w:val="32"/>
                <w:szCs w:val="32"/>
                <w:rtl/>
              </w:rPr>
              <w:t>على احترام مقاييس الكتابة</w:t>
            </w:r>
            <w:r w:rsidRPr="001F1E2C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</w:p>
          <w:p w14:paraId="3BCA053A" w14:textId="77777777" w:rsidR="00174557" w:rsidRDefault="00174557" w:rsidP="00174557">
            <w:pPr>
              <w:tabs>
                <w:tab w:val="left" w:pos="1551"/>
              </w:tabs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7882B7A8" w14:textId="30890F5D" w:rsidR="00174557" w:rsidRDefault="00174557" w:rsidP="00174557">
            <w:pPr>
              <w:tabs>
                <w:tab w:val="left" w:pos="1551"/>
              </w:tabs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val="ar-DZ" w:bidi="ar-DZ"/>
              </w:rPr>
              <w:drawing>
                <wp:inline distT="0" distB="0" distL="0" distR="0" wp14:anchorId="151F29D2" wp14:editId="377373F1">
                  <wp:extent cx="4286470" cy="1759040"/>
                  <wp:effectExtent l="0" t="0" r="0" b="0"/>
                  <wp:docPr id="3520868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086878" name="Picture 35208687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470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A3246" w14:textId="77777777" w:rsidR="00174557" w:rsidRDefault="00174557" w:rsidP="00174557">
            <w:pPr>
              <w:tabs>
                <w:tab w:val="left" w:pos="1551"/>
              </w:tabs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0492C771" w14:textId="77777777" w:rsidR="00174557" w:rsidRDefault="00174557" w:rsidP="00174557">
            <w:pPr>
              <w:tabs>
                <w:tab w:val="left" w:pos="1551"/>
              </w:tabs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4931C2A9" w14:textId="1ACA6C7E" w:rsidR="00174557" w:rsidRPr="00AA0738" w:rsidRDefault="00174557" w:rsidP="00174557">
            <w:pPr>
              <w:tabs>
                <w:tab w:val="left" w:pos="1551"/>
              </w:tabs>
              <w:bidi/>
              <w:jc w:val="center"/>
              <w:rPr>
                <w:rFonts w:cs="Sakkal Majalla"/>
                <w:sz w:val="32"/>
                <w:szCs w:val="32"/>
                <w:lang w:val="fr-DZ" w:bidi="ar-DZ"/>
              </w:rPr>
            </w:pPr>
          </w:p>
        </w:tc>
        <w:tc>
          <w:tcPr>
            <w:tcW w:w="1279" w:type="dxa"/>
          </w:tcPr>
          <w:p w14:paraId="1DEBD09D" w14:textId="77777777" w:rsidR="00013BFC" w:rsidRDefault="00013BFC" w:rsidP="00013BFC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2313E1CB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786B38DB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44EBA91F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37EA7870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64EEBB39" w14:textId="77777777" w:rsidR="00174557" w:rsidRDefault="00174557" w:rsidP="00174557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14:paraId="15059E52" w14:textId="359156EB" w:rsidR="00174557" w:rsidRPr="00013BFC" w:rsidRDefault="00174557" w:rsidP="00174557">
            <w:pPr>
              <w:bidi/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</w:rPr>
            </w:pPr>
            <w:r>
              <w:rPr>
                <w:rFonts w:ascii="Sakkal Majalla" w:hAnsi="Sakkal Majalla" w:cs="AdvertisingMedium" w:hint="cs"/>
                <w:sz w:val="28"/>
                <w:szCs w:val="28"/>
                <w:rtl/>
                <w:lang w:bidi="ar-DZ"/>
              </w:rPr>
              <w:t>يكتب وفق مقاييس الكتابة</w:t>
            </w:r>
          </w:p>
        </w:tc>
      </w:tr>
    </w:tbl>
    <w:p w14:paraId="27B44060" w14:textId="0F342442" w:rsidR="0025427E" w:rsidRDefault="0025427E" w:rsidP="0025427E">
      <w:pPr>
        <w:bidi/>
        <w:rPr>
          <w:rFonts w:ascii="Sakkal Majalla" w:hAnsi="Sakkal Majalla" w:cs="Sakkal Majalla"/>
          <w:sz w:val="32"/>
          <w:szCs w:val="32"/>
        </w:rPr>
      </w:pPr>
    </w:p>
    <w:p w14:paraId="2C863E5D" w14:textId="77777777" w:rsidR="00AA0738" w:rsidRDefault="00AA0738" w:rsidP="00AA0738">
      <w:pPr>
        <w:bidi/>
        <w:rPr>
          <w:rFonts w:ascii="Sakkal Majalla" w:hAnsi="Sakkal Majalla" w:cs="Sakkal Majalla"/>
          <w:sz w:val="32"/>
          <w:szCs w:val="32"/>
        </w:rPr>
      </w:pPr>
    </w:p>
    <w:p w14:paraId="3018BED0" w14:textId="0C689C89" w:rsidR="00AA0738" w:rsidRPr="0025427E" w:rsidRDefault="00AA0738" w:rsidP="00AA0738">
      <w:pPr>
        <w:bidi/>
        <w:rPr>
          <w:rFonts w:ascii="Sakkal Majalla" w:hAnsi="Sakkal Majalla" w:cs="Sakkal Majalla" w:hint="cs"/>
          <w:sz w:val="32"/>
          <w:szCs w:val="32"/>
          <w:rtl/>
        </w:rPr>
      </w:pPr>
    </w:p>
    <w:sectPr w:rsidR="00AA0738" w:rsidRPr="0025427E" w:rsidSect="0025427E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255E"/>
    <w:multiLevelType w:val="hybridMultilevel"/>
    <w:tmpl w:val="282EF202"/>
    <w:lvl w:ilvl="0" w:tplc="961C51CA">
      <w:numFmt w:val="bullet"/>
      <w:lvlText w:val=""/>
      <w:lvlJc w:val="left"/>
      <w:pPr>
        <w:ind w:left="420" w:hanging="360"/>
      </w:pPr>
      <w:rPr>
        <w:rFonts w:ascii="Symbol" w:eastAsiaTheme="minorHAnsi" w:hAnsi="Symbol" w:cs="AdvertisingMedium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4C47547"/>
    <w:multiLevelType w:val="hybridMultilevel"/>
    <w:tmpl w:val="D55257D4"/>
    <w:lvl w:ilvl="0" w:tplc="375C3FB0">
      <w:numFmt w:val="bullet"/>
      <w:lvlText w:val="-"/>
      <w:lvlJc w:val="left"/>
      <w:pPr>
        <w:ind w:left="420" w:hanging="360"/>
      </w:pPr>
      <w:rPr>
        <w:rFonts w:ascii="Sakkal Majalla" w:eastAsia="MS Mincho" w:hAnsi="Sakkal Majalla" w:cs="Sakkal Majalla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3D75193"/>
    <w:multiLevelType w:val="hybridMultilevel"/>
    <w:tmpl w:val="BFACE108"/>
    <w:lvl w:ilvl="0" w:tplc="36AA8362">
      <w:numFmt w:val="bullet"/>
      <w:lvlText w:val=""/>
      <w:lvlJc w:val="left"/>
      <w:pPr>
        <w:ind w:left="420" w:hanging="360"/>
      </w:pPr>
      <w:rPr>
        <w:rFonts w:ascii="Symbol" w:eastAsiaTheme="minorHAnsi" w:hAnsi="Symbol" w:cs="AdvertisingMedium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AFF0084"/>
    <w:multiLevelType w:val="hybridMultilevel"/>
    <w:tmpl w:val="AFD02FB2"/>
    <w:lvl w:ilvl="0" w:tplc="5FD040E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764230">
    <w:abstractNumId w:val="1"/>
  </w:num>
  <w:num w:numId="2" w16cid:durableId="392116887">
    <w:abstractNumId w:val="0"/>
  </w:num>
  <w:num w:numId="3" w16cid:durableId="689530621">
    <w:abstractNumId w:val="2"/>
  </w:num>
  <w:num w:numId="4" w16cid:durableId="1200514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7E"/>
    <w:rsid w:val="00013BFC"/>
    <w:rsid w:val="00087AEA"/>
    <w:rsid w:val="00174557"/>
    <w:rsid w:val="0025427E"/>
    <w:rsid w:val="00845F78"/>
    <w:rsid w:val="009B6DFB"/>
    <w:rsid w:val="00A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2A81"/>
  <w15:chartTrackingRefBased/>
  <w15:docId w15:val="{8A10C283-5EB6-4824-A542-ACEE4D09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27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kern w:val="0"/>
      <w:sz w:val="24"/>
      <w:szCs w:val="24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2024-09-28T14:14:00Z</dcterms:created>
  <dcterms:modified xsi:type="dcterms:W3CDTF">2024-09-28T14:14:00Z</dcterms:modified>
</cp:coreProperties>
</file>