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6859A8C2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6DDA9EDA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التَّاريخ:الأحد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19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19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14450A3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3133243C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A614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صف  شكل</w:t>
            </w:r>
            <w:proofErr w:type="gramEnd"/>
            <w:r w:rsidR="00A614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هندسي  وينجز  مثيل  له  من  خلال  معطيات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0BDEBEE1" w:rsidR="004166A5" w:rsidRDefault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وصف  شكل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هندسي  وإنشائه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1E18B990" w:rsidR="004166A5" w:rsidRDefault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4F94C940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2F3FD8E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3AE30CAE" w:rsidR="004166A5" w:rsidRDefault="00C3161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المسكن  الشّمسي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CF413E">
        <w:trPr>
          <w:trHeight w:val="260"/>
        </w:trPr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3334D913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056C12A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78E4FA20" w14:textId="2296EC2A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</w:t>
            </w:r>
            <w:proofErr w:type="gramEnd"/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ألفاظ   النسبة 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16FAAB9D" w:rsidR="00D309C3" w:rsidRDefault="00C3161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ألفاظ   النسبة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A614F5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72C6653E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FE70" w14:textId="77777777" w:rsidR="00A614F5" w:rsidRDefault="00A614F5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صف  شكل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هندسي  وينجز  مثيل  له  من  خلال  معطيات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  <w:p w14:paraId="01790AA6" w14:textId="6A5058BB" w:rsidR="00A614F5" w:rsidRDefault="00A614F5" w:rsidP="00A614F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43AF52C0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وصف  شكل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هندسي  وإنشائه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783A2191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والفضاء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A614F5" w:rsidRDefault="00A614F5" w:rsidP="00A614F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A614F5" w:rsidRDefault="00A614F5" w:rsidP="00A614F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0E7A715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F413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299BAFBF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F3EC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</w:t>
            </w:r>
            <w:r w:rsidR="004D7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المتعلّم</w:t>
            </w:r>
            <w:proofErr w:type="gramEnd"/>
            <w:r w:rsidR="004D7AF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على  كيفية   وزمان   قيام   الدّولة   الإسلامية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41C1B38B" w:rsidR="004166A5" w:rsidRPr="00EF3EC6" w:rsidRDefault="004D7AFF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قيام  الدولة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الإسلامية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4166A5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52AC0AB8" w:rsidR="004166A5" w:rsidRDefault="008A450D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C5C178D" wp14:editId="7C7D4C07">
            <wp:simplePos x="0" y="0"/>
            <wp:positionH relativeFrom="column">
              <wp:posOffset>219075</wp:posOffset>
            </wp:positionH>
            <wp:positionV relativeFrom="paragraph">
              <wp:posOffset>50800</wp:posOffset>
            </wp:positionV>
            <wp:extent cx="1243845" cy="990600"/>
            <wp:effectExtent l="0" t="0" r="0" b="0"/>
            <wp:wrapNone/>
            <wp:docPr id="89142351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73" cy="992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75CE184A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5.25pt;margin-top:15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C2JDC+4QAAAAo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637EE63B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6A7DF06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التَّاريخ:الإثنين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رجب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39CEE707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5CAF6D59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المتعلم  النّص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29" w14:textId="1429CAFA" w:rsidR="004166A5" w:rsidRDefault="0003457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طاقة  لا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  تنفذ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118309D1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0EBDF071" w:rsidR="004166A5" w:rsidRDefault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الصّيام  كركن  من  أركان  الإسلام، ويتعرّف  على  مبطلاته  وآدابه.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6E7A8BCC" w:rsidR="004166A5" w:rsidRDefault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الصّيام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640C6B32" w:rsidR="004166A5" w:rsidRDefault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العقيدة   والعبادات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41AFDD4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3339282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يصف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ويعبّر  انطلاقا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4DCC95AE" w:rsidR="004166A5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المسكن  الشمسي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2348984D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32BAD09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0EB207A0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B131F4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فعل   الأمر  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EEE" w14:textId="578F7291" w:rsidR="004166A5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طاقة  لا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تنفذ</w:t>
            </w:r>
          </w:p>
          <w:p w14:paraId="2EE26C60" w14:textId="719C135A" w:rsidR="00171BF4" w:rsidRDefault="00B131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فعل   الأمر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23581B10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177EE0FE" w:rsidR="004166A5" w:rsidRDefault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ينشئ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شكل  هندسي  حسب  برنامج  معطى.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587F4384" w:rsidR="004166A5" w:rsidRDefault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إنشاء  أشكال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هندسية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47DC3FEA" w:rsidR="004166A5" w:rsidRDefault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  <w:proofErr w:type="gram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60D7CCBD" w:rsidR="004166A5" w:rsidRDefault="008A450D" w:rsidP="004166A5">
      <w:pPr>
        <w:jc w:val="right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578E475" wp14:editId="08FCEF88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243845" cy="990600"/>
            <wp:effectExtent l="0" t="0" r="0" b="0"/>
            <wp:wrapNone/>
            <wp:docPr id="40607150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68" cy="99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6441840C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4166A5">
        <w:rPr>
          <w:sz w:val="32"/>
          <w:szCs w:val="32"/>
          <w:rtl/>
        </w:rPr>
        <w:t xml:space="preserve">   </w:t>
      </w:r>
    </w:p>
    <w:p w14:paraId="59FE58B5" w14:textId="77777777" w:rsidR="004166A5" w:rsidRDefault="004166A5" w:rsidP="00815B22">
      <w:pPr>
        <w:rPr>
          <w:sz w:val="32"/>
          <w:szCs w:val="32"/>
          <w:rtl/>
        </w:rPr>
      </w:pPr>
    </w:p>
    <w:p w14:paraId="4EB19181" w14:textId="7D7C9B54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3AB6919C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proofErr w:type="gramStart"/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proofErr w:type="gramEnd"/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.م          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رجب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A1E4C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A1E4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A1E4C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764D9DC6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321A4A7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49EF94CC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كيفية   كتابة   الهمزة   المتوسّطة   على   ال</w:t>
            </w:r>
            <w:r w:rsidR="0017020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نبرة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2AB96BC9" w:rsidR="004166A5" w:rsidRDefault="0017020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طاقة  لا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تنفذ</w:t>
            </w:r>
          </w:p>
          <w:p w14:paraId="5B63051B" w14:textId="658F3673" w:rsidR="009451A1" w:rsidRDefault="006A4BB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الهمزة  المتوسطة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على  ال</w:t>
            </w:r>
            <w:r w:rsidR="00170202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نّبرة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  <w:proofErr w:type="gramEnd"/>
          </w:p>
          <w:p w14:paraId="2E812D02" w14:textId="341A9AC0" w:rsidR="004166A5" w:rsidRDefault="009451A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A1E4C" w14:paraId="6678149A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51C31D0B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6C12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ينشئ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شكل  هندسي  حسب  برنامج  معطى.</w:t>
            </w:r>
          </w:p>
          <w:p w14:paraId="17CA4087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وتقوبة</w:t>
            </w:r>
            <w:proofErr w:type="spell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2F65017E" w:rsidR="004A1E4C" w:rsidRPr="002F4ED2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إنشاء  أشكال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هندسية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5EB99BEB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A1E4C" w:rsidRDefault="004A1E4C" w:rsidP="004A1E4C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4F15F754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3C60070D" w:rsidR="004166A5" w:rsidRDefault="00802751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يسمي  المراحل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المختلفة   لدورة   الماء  في   الطّبيعة، ويشرح  كل  مرحلة.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3F96B08F" w:rsidR="004166A5" w:rsidRDefault="0080275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دورة  الماء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في   الطّبيعة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5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الإنسان</w:t>
            </w:r>
          </w:p>
          <w:p w14:paraId="308A322F" w14:textId="662827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وال</w:t>
            </w:r>
            <w:r w:rsidR="00F5297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محيظ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A1E4C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5156033D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6FEC0436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</w:t>
            </w:r>
            <w:proofErr w:type="gramEnd"/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أهم   الموارد  الطّبيعية  </w:t>
            </w:r>
            <w:r w:rsidR="00013B07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المتجدّدة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5B8DF48F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الطّبيعية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</w:t>
            </w:r>
            <w:r w:rsidR="00013B07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المتجدّدة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A1E4C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3F2BD312" w:rsidR="004166A5" w:rsidRDefault="008A450D" w:rsidP="00815B22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F4D3BEC" wp14:editId="5F9A3A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3845" cy="990600"/>
            <wp:effectExtent l="0" t="0" r="0" b="0"/>
            <wp:wrapNone/>
            <wp:docPr id="1569812405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68" cy="99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0987C742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36C656B0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202C53D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التَّاريخ:الأربعاء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22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2001E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60076FEA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66D" w14:textId="657FD3A2" w:rsidR="0012001E" w:rsidRDefault="0012001E" w:rsidP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يسمي  المراحل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المختلفة   لدورة   الماء  في   الطّبيعة، ويشرح  كل  مرحلة. 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5991792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دورة  الماء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في   الطّبيعة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E2DB" w14:textId="356B5F7D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الإنسان  والمحيط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12001E" w:rsidRDefault="0012001E" w:rsidP="0012001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39DCAF8B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65657029" w:rsidR="004166A5" w:rsidRDefault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يتدرّب  على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حل  مشكلات  بعدّة  مراحل.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220DB4E7" w:rsidR="004166A5" w:rsidRDefault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منهجية  حل</w:t>
            </w:r>
            <w:proofErr w:type="gramEnd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  مشكلات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33114AAC" w:rsidR="004166A5" w:rsidRDefault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جميع  الميادين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33735F56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2EBAF99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20C9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المتعلّم  نصوصا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371C8EC3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الضّياء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محفوطات</w:t>
            </w:r>
            <w:proofErr w:type="spell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FF7899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3FAE1013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0F7197AB" w:rsidR="00FF7899" w:rsidRDefault="00FF7899" w:rsidP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الصّيام  كركن  من  أركان  الإسلام، ويتعرّف  على  مبطلاته  وآدابه.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3FB4691F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الصّيام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09BAC229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العقيدة   والعبادات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291AD88D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1A5D4C66" w:rsidR="004166A5" w:rsidRDefault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يشارك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في  الحوار   داخل   القسم، ويتقبل  الرأي  الآخر  المخالف لرأيه.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1851EC67" w:rsidR="004166A5" w:rsidRPr="009A265A" w:rsidRDefault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إدارة  الحوار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في  القسم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23F2C08C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56E" w14:textId="6377E449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خامات   فن   </w:t>
            </w:r>
            <w:proofErr w:type="gramStart"/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التصميم  وخصائصها</w:t>
            </w:r>
            <w:proofErr w:type="gramEnd"/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1D2FB99E" w:rsidR="004166A5" w:rsidRDefault="0095113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خامات   فن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التًّصميم  و</w:t>
            </w:r>
            <w:r w:rsidR="00D505EA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خصائص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ها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فنّية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08FDD95" w14:textId="04078D25" w:rsidR="004166A5" w:rsidRDefault="008A450D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0BE6E54" wp14:editId="53BD4C7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43845" cy="990600"/>
            <wp:effectExtent l="0" t="0" r="0" b="0"/>
            <wp:wrapNone/>
            <wp:docPr id="338336766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68" cy="99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7EEE7D21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3" type="#_x0000_t202" style="position:absolute;left:0;text-align:left;margin-left:134.25pt;margin-top:17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A3441C5" w14:textId="008556DE" w:rsidR="004166A5" w:rsidRDefault="008A450D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75A198A" wp14:editId="18496BE7">
            <wp:simplePos x="0" y="0"/>
            <wp:positionH relativeFrom="column">
              <wp:posOffset>-1</wp:posOffset>
            </wp:positionH>
            <wp:positionV relativeFrom="paragraph">
              <wp:posOffset>5542280</wp:posOffset>
            </wp:positionV>
            <wp:extent cx="1387365" cy="1104900"/>
            <wp:effectExtent l="0" t="0" r="3810" b="0"/>
            <wp:wrapNone/>
            <wp:docPr id="57370664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3519" name="صورة 8914235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172" cy="1106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w:drawing>
          <wp:anchor distT="0" distB="0" distL="114300" distR="114300" simplePos="0" relativeHeight="251671552" behindDoc="1" locked="0" layoutInCell="1" allowOverlap="1" wp14:anchorId="5844DFF4" wp14:editId="5C893F2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sz w:val="32"/>
          <w:szCs w:val="32"/>
          <w:rtl/>
        </w:rPr>
        <w:t xml:space="preserve"> </w:t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4166A5">
        <w:rPr>
          <w:sz w:val="32"/>
          <w:szCs w:val="32"/>
          <w:rtl/>
        </w:rPr>
        <w:t xml:space="preserve">    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proofErr w:type="gramStart"/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proofErr w:type="gramEnd"/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85617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م    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الموافق لـــ :</w:t>
      </w:r>
      <w:r w:rsidR="00C60FD0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23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4166A5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4166A5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3BC52DFF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0188662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3B5EB453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 بطلاقة</w:t>
            </w:r>
            <w:proofErr w:type="gramEnd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ويستفيد  من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1007EA77" w:rsidR="004166A5" w:rsidRDefault="008836B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حيوانات  مهدّدة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بالإنقراض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5529029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1906C0B3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C60FD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34DB6A3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4B0CF809" w:rsidR="004166A5" w:rsidRDefault="008836B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كتابة  خطّة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1D2D1A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1D2D1A" w:rsidRDefault="001D2D1A" w:rsidP="001D2D1A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1B99DB05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736D" w14:textId="01E444E0" w:rsidR="001D2D1A" w:rsidRDefault="00DA03FB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يتدرّب على حل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مشكلات</w:t>
            </w:r>
            <w:r w:rsidR="001D2D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بعدّة</w:t>
            </w:r>
            <w:proofErr w:type="gramEnd"/>
            <w:r w:rsidR="001D2D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مراحل.</w:t>
            </w:r>
          </w:p>
          <w:p w14:paraId="316E9452" w14:textId="72359A61" w:rsidR="001D2D1A" w:rsidRDefault="001D2D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54398878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منهجية  حل</w:t>
            </w:r>
            <w:proofErr w:type="gramEnd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  مشكلات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4FED52B5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جميع  الميادين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FF7899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2F2AA03E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15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12B9" w14:textId="77777777" w:rsidR="00FF7899" w:rsidRDefault="00FF7899" w:rsidP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الصّيام  كركن  من  أركان  الإسلام، ويتعرّف  على  مبطلاته  وآدابه.</w:t>
            </w:r>
          </w:p>
          <w:p w14:paraId="68747041" w14:textId="25344A82" w:rsidR="00FF7899" w:rsidRDefault="00FF7899" w:rsidP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2D7589BE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الصّيام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31ED97EB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مبادئ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العقيدة   والعبادات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FF7899" w:rsidRDefault="00FF7899" w:rsidP="00FF789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BD61F8E" w:rsidR="004166A5" w:rsidRDefault="004166A5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1845019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A915B" w14:textId="77777777" w:rsidR="00004A23" w:rsidRDefault="00004A23" w:rsidP="00DC6517">
      <w:pPr>
        <w:spacing w:after="0" w:line="240" w:lineRule="auto"/>
      </w:pPr>
      <w:r>
        <w:separator/>
      </w:r>
    </w:p>
  </w:endnote>
  <w:endnote w:type="continuationSeparator" w:id="0">
    <w:p w14:paraId="477DC37E" w14:textId="77777777" w:rsidR="00004A23" w:rsidRDefault="00004A23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9A6A7" w14:textId="77777777" w:rsidR="00004A23" w:rsidRDefault="00004A23" w:rsidP="00DC6517">
      <w:pPr>
        <w:spacing w:after="0" w:line="240" w:lineRule="auto"/>
      </w:pPr>
      <w:r>
        <w:separator/>
      </w:r>
    </w:p>
  </w:footnote>
  <w:footnote w:type="continuationSeparator" w:id="0">
    <w:p w14:paraId="5DB5060F" w14:textId="77777777" w:rsidR="00004A23" w:rsidRDefault="00004A23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51C4FE3D" w:rsidR="00DC6517" w:rsidRDefault="008A450D">
    <w:pPr>
      <w:pStyle w:val="a4"/>
    </w:pPr>
    <w:r>
      <w:rPr>
        <w:noProof/>
      </w:rPr>
      <w:pict w14:anchorId="0D5A49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2079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5BB2FCE0" w:rsidR="00DC6517" w:rsidRDefault="008A450D">
    <w:pPr>
      <w:pStyle w:val="a4"/>
    </w:pPr>
    <w:r>
      <w:rPr>
        <w:noProof/>
      </w:rPr>
      <w:pict w14:anchorId="7C9C11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2080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198A7008" w:rsidR="00DC6517" w:rsidRDefault="008A450D">
    <w:pPr>
      <w:pStyle w:val="a4"/>
    </w:pPr>
    <w:r>
      <w:rPr>
        <w:noProof/>
      </w:rPr>
      <w:pict w14:anchorId="6EF89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2078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04A23"/>
    <w:rsid w:val="00013B07"/>
    <w:rsid w:val="0003457E"/>
    <w:rsid w:val="00067E47"/>
    <w:rsid w:val="00101F43"/>
    <w:rsid w:val="001147AA"/>
    <w:rsid w:val="001154D0"/>
    <w:rsid w:val="0012001E"/>
    <w:rsid w:val="00127281"/>
    <w:rsid w:val="00170202"/>
    <w:rsid w:val="00171BF4"/>
    <w:rsid w:val="001848AA"/>
    <w:rsid w:val="001C2ADF"/>
    <w:rsid w:val="001D2D1A"/>
    <w:rsid w:val="00236C4A"/>
    <w:rsid w:val="0029218C"/>
    <w:rsid w:val="002F027D"/>
    <w:rsid w:val="002F4ED2"/>
    <w:rsid w:val="00313649"/>
    <w:rsid w:val="00382481"/>
    <w:rsid w:val="003A0891"/>
    <w:rsid w:val="004166A5"/>
    <w:rsid w:val="004A1E4C"/>
    <w:rsid w:val="004D7AFF"/>
    <w:rsid w:val="005304DF"/>
    <w:rsid w:val="00543F2C"/>
    <w:rsid w:val="005B7952"/>
    <w:rsid w:val="00617296"/>
    <w:rsid w:val="00630299"/>
    <w:rsid w:val="0064513F"/>
    <w:rsid w:val="00695BFA"/>
    <w:rsid w:val="006A3033"/>
    <w:rsid w:val="006A4BB7"/>
    <w:rsid w:val="0073341C"/>
    <w:rsid w:val="00744AAC"/>
    <w:rsid w:val="00802751"/>
    <w:rsid w:val="00810424"/>
    <w:rsid w:val="00815B22"/>
    <w:rsid w:val="00831AE6"/>
    <w:rsid w:val="00842E70"/>
    <w:rsid w:val="00856173"/>
    <w:rsid w:val="008836B3"/>
    <w:rsid w:val="008A450D"/>
    <w:rsid w:val="00912D2C"/>
    <w:rsid w:val="009451A1"/>
    <w:rsid w:val="009506F2"/>
    <w:rsid w:val="00951139"/>
    <w:rsid w:val="0099410D"/>
    <w:rsid w:val="009A265A"/>
    <w:rsid w:val="009C6C8B"/>
    <w:rsid w:val="009D6B54"/>
    <w:rsid w:val="00A20C9B"/>
    <w:rsid w:val="00A614F5"/>
    <w:rsid w:val="00AB4D72"/>
    <w:rsid w:val="00B131F4"/>
    <w:rsid w:val="00BA7228"/>
    <w:rsid w:val="00BC59F7"/>
    <w:rsid w:val="00C3161D"/>
    <w:rsid w:val="00C60FD0"/>
    <w:rsid w:val="00CF413E"/>
    <w:rsid w:val="00D309C3"/>
    <w:rsid w:val="00D505EA"/>
    <w:rsid w:val="00D93FF8"/>
    <w:rsid w:val="00DA03FB"/>
    <w:rsid w:val="00DC6517"/>
    <w:rsid w:val="00E81AE7"/>
    <w:rsid w:val="00EF3EC6"/>
    <w:rsid w:val="00F00F4E"/>
    <w:rsid w:val="00F5297D"/>
    <w:rsid w:val="00FD1395"/>
    <w:rsid w:val="00FF4DDA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56</cp:revision>
  <dcterms:created xsi:type="dcterms:W3CDTF">2025-01-02T12:03:00Z</dcterms:created>
  <dcterms:modified xsi:type="dcterms:W3CDTF">2025-01-17T07:04:00Z</dcterms:modified>
</cp:coreProperties>
</file>