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C22" w:rsidRDefault="00A75612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5.15pt;margin-top:8.9pt;width:563.65pt;height:90.7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تشكيلية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</w:t>
                  </w:r>
                  <w:r w:rsidR="00CB55D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ة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534A9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فن </w:t>
                  </w:r>
                  <w:proofErr w:type="spellStart"/>
                  <w:r w:rsidR="002534A9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 w:rsidR="0015657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رسم و التلوين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</w:p>
                <w:p w:rsidR="00A05C22" w:rsidRPr="00145AFA" w:rsidRDefault="00A05C22" w:rsidP="002534A9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2534A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الألوان الحارة </w:t>
                  </w:r>
                </w:p>
                <w:p w:rsidR="00A05C22" w:rsidRPr="008E4A17" w:rsidRDefault="00A05C22" w:rsidP="002534A9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2534A9" w:rsidRPr="00D514D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يتعرف ويميز الألوان الحارة ويلون نموذجا فنيا</w:t>
                  </w:r>
                  <w:r w:rsidR="002534A9" w:rsidRPr="00D514D3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A05C22" w:rsidRPr="008E4A17" w:rsidRDefault="00A05C22" w:rsidP="00A65936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A65936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05C22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tbl>
      <w:tblPr>
        <w:tblStyle w:val="Grilledutableau"/>
        <w:tblpPr w:leftFromText="141" w:rightFromText="141" w:vertAnchor="text" w:horzAnchor="margin" w:tblpXSpec="center" w:tblpY="195"/>
        <w:bidiVisual/>
        <w:tblW w:w="0" w:type="auto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ayout w:type="fixed"/>
        <w:tblLook w:val="04A0"/>
      </w:tblPr>
      <w:tblGrid>
        <w:gridCol w:w="1276"/>
        <w:gridCol w:w="8363"/>
        <w:gridCol w:w="1559"/>
      </w:tblGrid>
      <w:tr w:rsidR="0002151A" w:rsidRPr="00C622C2" w:rsidTr="00DD156D">
        <w:tc>
          <w:tcPr>
            <w:tcW w:w="1276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  <w:proofErr w:type="gramEnd"/>
          </w:p>
        </w:tc>
        <w:tc>
          <w:tcPr>
            <w:tcW w:w="8363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 xml:space="preserve">الوضعيات التعليمية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التعلمية</w:t>
            </w:r>
            <w:proofErr w:type="spellEnd"/>
          </w:p>
        </w:tc>
        <w:tc>
          <w:tcPr>
            <w:tcW w:w="1559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التقويم</w:t>
            </w:r>
            <w:proofErr w:type="gramEnd"/>
          </w:p>
        </w:tc>
      </w:tr>
      <w:tr w:rsidR="0002151A" w:rsidRPr="00C622C2" w:rsidTr="00DD156D">
        <w:trPr>
          <w:trHeight w:val="1102"/>
        </w:trPr>
        <w:tc>
          <w:tcPr>
            <w:tcW w:w="1276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وضعية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363" w:type="dxa"/>
          </w:tcPr>
          <w:p w:rsidR="00342322" w:rsidRDefault="00246E0A" w:rsidP="00342322">
            <w:pPr>
              <w:tabs>
                <w:tab w:val="left" w:pos="1588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C622C2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تمهيد : </w:t>
            </w:r>
            <w:r w:rsidR="0002151A" w:rsidRPr="00C622C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في السنة الماضية تعرفنا على الألوان الأساسية و الألوان الثانوية من بين </w:t>
            </w:r>
            <w:proofErr w:type="spellStart"/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الالوان</w:t>
            </w:r>
            <w:proofErr w:type="spellEnd"/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التالية : </w:t>
            </w:r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42322">
              <w:rPr>
                <w:rFonts w:hint="cs"/>
                <w:b/>
                <w:bCs/>
                <w:rtl/>
              </w:rPr>
              <w:t xml:space="preserve">  </w:t>
            </w:r>
            <w:r w:rsidR="00342322" w:rsidRPr="00C622C2">
              <w:rPr>
                <w:b/>
                <w:bCs/>
                <w:sz w:val="24"/>
                <w:szCs w:val="24"/>
              </w:rPr>
              <w:object w:dxaOrig="4440" w:dyaOrig="2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85pt;height:31.15pt" o:ole="">
                  <v:imagedata r:id="rId5" o:title=""/>
                </v:shape>
                <o:OLEObject Type="Embed" ProgID="PBrush" ShapeID="_x0000_i1025" DrawAspect="Content" ObjectID="_1789931230" r:id="rId6"/>
              </w:object>
            </w:r>
            <w:r w:rsidR="00342322">
              <w:rPr>
                <w:rFonts w:hint="cs"/>
                <w:b/>
                <w:bCs/>
                <w:rtl/>
              </w:rPr>
              <w:t xml:space="preserve">    </w:t>
            </w:r>
            <w:r w:rsidR="00342322" w:rsidRPr="00C622C2">
              <w:rPr>
                <w:b/>
                <w:bCs/>
                <w:sz w:val="24"/>
                <w:szCs w:val="24"/>
              </w:rPr>
              <w:object w:dxaOrig="1875" w:dyaOrig="945">
                <v:shape id="_x0000_i1026" type="#_x0000_t75" style="width:178.4pt;height:32.25pt" o:ole="">
                  <v:imagedata r:id="rId7" o:title="" cropleft="6184f" cropright="4353f"/>
                </v:shape>
                <o:OLEObject Type="Embed" ProgID="PBrush" ShapeID="_x0000_i1026" DrawAspect="Content" ObjectID="_1789931231" r:id="rId8"/>
              </w:object>
            </w:r>
          </w:p>
          <w:p w:rsidR="00246E0A" w:rsidRPr="00C622C2" w:rsidRDefault="00246E0A" w:rsidP="00342322">
            <w:pPr>
              <w:tabs>
                <w:tab w:val="left" w:pos="1588"/>
              </w:tabs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هي الألوان الأساسية؟ </w:t>
            </w:r>
            <w:proofErr w:type="spellStart"/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ماهي</w:t>
            </w:r>
            <w:proofErr w:type="spellEnd"/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الألوان الثانوية؟</w:t>
            </w:r>
            <w:r w:rsidR="003705A4" w:rsidRPr="00C622C2">
              <w:rPr>
                <w:rFonts w:hint="cs"/>
                <w:b/>
                <w:bCs/>
                <w:rtl/>
              </w:rPr>
              <w:t xml:space="preserve">  </w:t>
            </w:r>
          </w:p>
          <w:p w:rsidR="0002151A" w:rsidRPr="00C622C2" w:rsidRDefault="00246E0A" w:rsidP="00DD156D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ما هي الألوان المتبقية؟  </w:t>
            </w:r>
            <w:r w:rsidR="003705A4"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الأبيض</w:t>
            </w: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، الأسود ، الرمادي .</w:t>
            </w:r>
          </w:p>
        </w:tc>
        <w:tc>
          <w:tcPr>
            <w:tcW w:w="1559" w:type="dxa"/>
          </w:tcPr>
          <w:p w:rsidR="0002151A" w:rsidRPr="00156575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sz w:val="28"/>
                <w:szCs w:val="28"/>
                <w:rtl/>
              </w:rPr>
            </w:pPr>
            <w:r w:rsidRPr="00156575">
              <w:rPr>
                <w:rFonts w:cs="AdvertisingMedium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02151A" w:rsidRPr="00C622C2" w:rsidTr="00DD156D">
        <w:trPr>
          <w:cantSplit/>
          <w:trHeight w:val="8099"/>
        </w:trPr>
        <w:tc>
          <w:tcPr>
            <w:tcW w:w="1276" w:type="dxa"/>
            <w:textDirection w:val="btLr"/>
            <w:vAlign w:val="center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b/>
                <w:bCs/>
                <w:color w:val="0033CC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 xml:space="preserve">بناء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8363" w:type="dxa"/>
          </w:tcPr>
          <w:p w:rsidR="00C622C2" w:rsidRDefault="00C622C2" w:rsidP="00C622C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 w:rsidRPr="00C622C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C622C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الأول</w:t>
            </w:r>
            <w:r w:rsidRPr="00C622C2"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  <w:proofErr w:type="gramEnd"/>
            <w:r w:rsidRPr="00C622C2">
              <w:rPr>
                <w:rFonts w:hint="cs"/>
                <w:b/>
                <w:bCs/>
                <w:sz w:val="28"/>
                <w:szCs w:val="28"/>
                <w:rtl/>
              </w:rPr>
              <w:t xml:space="preserve"> تعليق صور  على السبورة:</w:t>
            </w:r>
          </w:p>
          <w:p w:rsidR="00C622C2" w:rsidRPr="00C622C2" w:rsidRDefault="000A68BE" w:rsidP="00C622C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  </w:t>
            </w:r>
            <w:r w:rsidRPr="00A75612">
              <w:rPr>
                <w:sz w:val="24"/>
                <w:szCs w:val="24"/>
              </w:rPr>
              <w:object w:dxaOrig="12000" w:dyaOrig="12990">
                <v:shape id="_x0000_i1027" type="#_x0000_t75" style="width:85.95pt;height:58.05pt" o:ole="">
                  <v:imagedata r:id="rId9" o:title=""/>
                </v:shape>
                <o:OLEObject Type="Embed" ProgID="PBrush" ShapeID="_x0000_i1027" DrawAspect="Content" ObjectID="_1789931232" r:id="rId10"/>
              </w:object>
            </w:r>
            <w:r w:rsidRPr="00A75612">
              <w:rPr>
                <w:sz w:val="24"/>
                <w:szCs w:val="24"/>
              </w:rPr>
              <w:object w:dxaOrig="3885" w:dyaOrig="2910">
                <v:shape id="_x0000_i1028" type="#_x0000_t75" style="width:69.85pt;height:58.05pt" o:ole="">
                  <v:imagedata r:id="rId11" o:title=""/>
                </v:shape>
                <o:OLEObject Type="Embed" ProgID="PBrush" ShapeID="_x0000_i1028" DrawAspect="Content" ObjectID="_1789931233" r:id="rId12"/>
              </w:object>
            </w:r>
            <w:r w:rsidR="008D0F9E" w:rsidRPr="008D0F9E">
              <w:rPr>
                <w:noProof/>
                <w:rtl/>
              </w:rPr>
              <w:drawing>
                <wp:inline distT="0" distB="0" distL="0" distR="0">
                  <wp:extent cx="1446662" cy="764274"/>
                  <wp:effectExtent l="19050" t="0" r="1138" b="0"/>
                  <wp:docPr id="4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358" t="17383" r="5986" b="18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625" cy="764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</w:rPr>
              <w:t xml:space="preserve">  </w:t>
            </w:r>
            <w:r w:rsidRPr="00A75612">
              <w:rPr>
                <w:sz w:val="24"/>
                <w:szCs w:val="24"/>
              </w:rPr>
              <w:object w:dxaOrig="5700" w:dyaOrig="3000">
                <v:shape id="_x0000_i1029" type="#_x0000_t75" style="width:104.25pt;height:58.05pt" o:ole="">
                  <v:imagedata r:id="rId14" o:title=""/>
                </v:shape>
                <o:OLEObject Type="Embed" ProgID="PBrush" ShapeID="_x0000_i1029" DrawAspect="Content" ObjectID="_1789931234" r:id="rId15"/>
              </w:object>
            </w:r>
          </w:p>
          <w:p w:rsidR="00C622C2" w:rsidRPr="000A68BE" w:rsidRDefault="000A68BE" w:rsidP="00C622C2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لاحظ الصورة 01</w:t>
            </w:r>
          </w:p>
          <w:p w:rsidR="00C622C2" w:rsidRPr="00C622C2" w:rsidRDefault="00C622C2" w:rsidP="00C622C2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r w:rsidRPr="00C622C2">
              <w:rPr>
                <w:b/>
                <w:bCs/>
                <w:sz w:val="28"/>
                <w:szCs w:val="28"/>
                <w:rtl/>
              </w:rPr>
              <w:t>ما هو لون الشمس ؟</w:t>
            </w:r>
          </w:p>
          <w:p w:rsidR="00C622C2" w:rsidRPr="000A68BE" w:rsidRDefault="00C622C2" w:rsidP="000A68BE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C622C2">
              <w:rPr>
                <w:b/>
                <w:bCs/>
                <w:sz w:val="28"/>
                <w:szCs w:val="28"/>
                <w:rtl/>
              </w:rPr>
              <w:t>بماذا</w:t>
            </w:r>
            <w:proofErr w:type="spellEnd"/>
            <w:r w:rsidRPr="00C622C2">
              <w:rPr>
                <w:b/>
                <w:bCs/>
                <w:sz w:val="28"/>
                <w:szCs w:val="28"/>
                <w:rtl/>
              </w:rPr>
              <w:t xml:space="preserve"> تشعر ع</w:t>
            </w:r>
            <w:r w:rsidR="000A68BE">
              <w:rPr>
                <w:b/>
                <w:bCs/>
                <w:sz w:val="28"/>
                <w:szCs w:val="28"/>
                <w:rtl/>
              </w:rPr>
              <w:t xml:space="preserve">ندما تنظر إلى الشمس؟ </w:t>
            </w:r>
            <w:r w:rsidR="000A68BE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gramStart"/>
            <w:r w:rsidRPr="000A68BE">
              <w:rPr>
                <w:b/>
                <w:bCs/>
                <w:sz w:val="28"/>
                <w:szCs w:val="28"/>
                <w:rtl/>
              </w:rPr>
              <w:t>عندما</w:t>
            </w:r>
            <w:proofErr w:type="gramEnd"/>
            <w:r w:rsidRPr="000A68BE">
              <w:rPr>
                <w:b/>
                <w:bCs/>
                <w:sz w:val="28"/>
                <w:szCs w:val="28"/>
                <w:rtl/>
              </w:rPr>
              <w:t xml:space="preserve"> تتعرض للشمس؟</w:t>
            </w:r>
            <w:r w:rsidR="000A68BE" w:rsidRPr="000A68B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0A68BE" w:rsidRPr="000A68BE">
              <w:rPr>
                <w:rFonts w:hint="cs"/>
                <w:b/>
                <w:bCs/>
                <w:sz w:val="28"/>
                <w:szCs w:val="28"/>
                <w:rtl/>
              </w:rPr>
              <w:t>بما</w:t>
            </w:r>
            <w:proofErr w:type="gramEnd"/>
            <w:r w:rsidR="000A68BE" w:rsidRPr="000A68BE">
              <w:rPr>
                <w:rFonts w:hint="cs"/>
                <w:b/>
                <w:bCs/>
                <w:sz w:val="28"/>
                <w:szCs w:val="28"/>
                <w:rtl/>
              </w:rPr>
              <w:t xml:space="preserve"> تحس ؟</w:t>
            </w:r>
          </w:p>
          <w:p w:rsidR="00C622C2" w:rsidRPr="00C622C2" w:rsidRDefault="000A68BE" w:rsidP="00C622C2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  <w:rtl/>
              </w:rPr>
              <w:t>إذن :</w:t>
            </w:r>
            <w:proofErr w:type="gramEnd"/>
            <w:r>
              <w:rPr>
                <w:b/>
                <w:bCs/>
                <w:sz w:val="28"/>
                <w:szCs w:val="28"/>
                <w:rtl/>
              </w:rPr>
              <w:t xml:space="preserve"> اللون الأصفر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يدل </w:t>
            </w:r>
            <w:r w:rsidR="00C622C2" w:rsidRPr="00C622C2">
              <w:rPr>
                <w:b/>
                <w:bCs/>
                <w:sz w:val="28"/>
                <w:szCs w:val="28"/>
                <w:rtl/>
              </w:rPr>
              <w:t>الحرارة.</w:t>
            </w:r>
          </w:p>
          <w:p w:rsidR="00C622C2" w:rsidRDefault="000A68BE" w:rsidP="00C622C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في </w:t>
            </w:r>
            <w:r w:rsidR="00C622C2" w:rsidRPr="00C622C2">
              <w:rPr>
                <w:b/>
                <w:bCs/>
                <w:sz w:val="28"/>
                <w:szCs w:val="28"/>
                <w:rtl/>
              </w:rPr>
              <w:t xml:space="preserve">الألوان الأساسية. </w:t>
            </w:r>
            <w:proofErr w:type="gramStart"/>
            <w:r w:rsidR="00C622C2" w:rsidRPr="00C622C2">
              <w:rPr>
                <w:b/>
                <w:bCs/>
                <w:sz w:val="28"/>
                <w:szCs w:val="28"/>
                <w:rtl/>
              </w:rPr>
              <w:t>هل يو</w:t>
            </w:r>
            <w:proofErr w:type="gramEnd"/>
            <w:r w:rsidR="00C622C2" w:rsidRPr="00C622C2">
              <w:rPr>
                <w:b/>
                <w:bCs/>
                <w:sz w:val="28"/>
                <w:szCs w:val="28"/>
                <w:rtl/>
              </w:rPr>
              <w:t xml:space="preserve">جد </w:t>
            </w:r>
            <w:proofErr w:type="spellStart"/>
            <w:r w:rsidR="00C622C2" w:rsidRPr="00C622C2">
              <w:rPr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 w:rsidR="00C622C2" w:rsidRPr="00C622C2">
              <w:rPr>
                <w:b/>
                <w:bCs/>
                <w:sz w:val="28"/>
                <w:szCs w:val="28"/>
                <w:rtl/>
              </w:rPr>
              <w:t xml:space="preserve"> اللون الأصفر؟ ماذا تستنتج؟ إذن : اللون الأص</w:t>
            </w:r>
            <w:r w:rsidR="00C622C2" w:rsidRPr="00C622C2">
              <w:rPr>
                <w:rFonts w:hint="cs"/>
                <w:b/>
                <w:bCs/>
                <w:sz w:val="28"/>
                <w:szCs w:val="28"/>
                <w:rtl/>
              </w:rPr>
              <w:t>ف</w:t>
            </w:r>
            <w:r w:rsidR="00C622C2" w:rsidRPr="00C622C2">
              <w:rPr>
                <w:b/>
                <w:bCs/>
                <w:sz w:val="28"/>
                <w:szCs w:val="28"/>
                <w:rtl/>
              </w:rPr>
              <w:t>ر هو لون أساسي ولون حار.</w:t>
            </w:r>
          </w:p>
          <w:p w:rsidR="000A68BE" w:rsidRPr="000A68BE" w:rsidRDefault="00342322" w:rsidP="000A68BE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لا</w:t>
            </w:r>
            <w:r w:rsidR="000A68BE"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حظ الصورة </w:t>
            </w:r>
            <w:r w:rsid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02</w:t>
            </w:r>
          </w:p>
          <w:p w:rsidR="000A68BE" w:rsidRPr="00156575" w:rsidRDefault="000A68BE" w:rsidP="00156575">
            <w:pPr>
              <w:pStyle w:val="Paragraphedeliste"/>
              <w:numPr>
                <w:ilvl w:val="0"/>
                <w:numId w:val="5"/>
              </w:num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ما هو </w:t>
            </w:r>
            <w:r w:rsidRPr="00C622C2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ل</w:t>
            </w: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ون </w:t>
            </w:r>
            <w:r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النار </w:t>
            </w: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؟</w:t>
            </w:r>
            <w:r w:rsidR="00156575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156575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بماذا</w:t>
            </w:r>
            <w:proofErr w:type="spellEnd"/>
            <w:r w:rsidRPr="00156575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تشعر عندما ت</w:t>
            </w:r>
            <w:r w:rsidRPr="00156575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قترب من النار </w:t>
            </w:r>
            <w:r w:rsidRPr="00156575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؟هل تشعر بالدفء والحرارة ؟</w:t>
            </w:r>
          </w:p>
          <w:p w:rsidR="000A68BE" w:rsidRPr="000A68BE" w:rsidRDefault="000A68BE" w:rsidP="000A68BE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لاحظ الصورة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03</w:t>
            </w:r>
          </w:p>
          <w:p w:rsidR="00C622C2" w:rsidRPr="00342322" w:rsidRDefault="00C622C2" w:rsidP="00342322">
            <w:pPr>
              <w:pStyle w:val="Paragraphedeliste"/>
              <w:numPr>
                <w:ilvl w:val="0"/>
                <w:numId w:val="5"/>
              </w:num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ما هو </w:t>
            </w:r>
            <w:r w:rsidRPr="00C622C2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ل</w:t>
            </w: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ون الفلفل الأحمر؟</w:t>
            </w:r>
            <w:r w:rsidR="00342322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            </w:t>
            </w:r>
            <w:proofErr w:type="spellStart"/>
            <w:r w:rsidRPr="0034232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بماذا</w:t>
            </w:r>
            <w:proofErr w:type="spellEnd"/>
            <w:r w:rsidRPr="0034232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تشعر عندما تنظر إليه ؟</w:t>
            </w:r>
          </w:p>
          <w:p w:rsidR="00C622C2" w:rsidRPr="00342322" w:rsidRDefault="00C622C2" w:rsidP="00342322">
            <w:pPr>
              <w:pStyle w:val="Paragraphedeliste"/>
              <w:numPr>
                <w:ilvl w:val="0"/>
                <w:numId w:val="5"/>
              </w:num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proofErr w:type="spellStart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بماذا</w:t>
            </w:r>
            <w:proofErr w:type="spellEnd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تشعر عندما تأكله؟</w:t>
            </w:r>
            <w:r w:rsidR="00342322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   </w:t>
            </w:r>
            <w:r w:rsidRPr="0034232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هل تشعر بالدفء والحرارة ؟</w:t>
            </w:r>
          </w:p>
          <w:p w:rsidR="00C622C2" w:rsidRPr="00C622C2" w:rsidRDefault="00C622C2" w:rsidP="00C622C2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لاحظ صورة الألوان الأساسية. هل يوجد </w:t>
            </w:r>
            <w:proofErr w:type="spellStart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بها</w:t>
            </w:r>
            <w:proofErr w:type="spellEnd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اللون الأحمر؟ ماذا تستنتج؟ إذن اللون الأحمر هو لون </w:t>
            </w:r>
            <w:proofErr w:type="gramStart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أساسي</w:t>
            </w:r>
            <w:proofErr w:type="gramEnd"/>
            <w:r w:rsidRPr="00C622C2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ولون حار.</w:t>
            </w:r>
          </w:p>
          <w:p w:rsidR="000A68BE" w:rsidRPr="000A68BE" w:rsidRDefault="000A68BE" w:rsidP="000A68BE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لاحظ الصورة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04</w:t>
            </w:r>
          </w:p>
          <w:p w:rsidR="00C622C2" w:rsidRPr="00342322" w:rsidRDefault="000A68BE" w:rsidP="00342322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ماذا تمثل الصورة الرابعة ؟</w:t>
            </w:r>
            <w:r w:rsidR="00342322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   </w:t>
            </w:r>
            <w:proofErr w:type="spellStart"/>
            <w:r w:rsidR="00C622C2"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>بماذا</w:t>
            </w:r>
            <w:proofErr w:type="spellEnd"/>
            <w:r w:rsidR="00C622C2"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تشعر عندما تنظر إليه ؟</w:t>
            </w:r>
          </w:p>
          <w:p w:rsidR="00342322" w:rsidRDefault="00C622C2" w:rsidP="00C622C2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هل تشعر بالدفء والحرارة ؟ هل تستطيع لمسه ؟ </w:t>
            </w:r>
          </w:p>
          <w:p w:rsidR="00C622C2" w:rsidRPr="00342322" w:rsidRDefault="00C622C2" w:rsidP="00342322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لاحظ صورة </w:t>
            </w:r>
            <w:proofErr w:type="spellStart"/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>الالوان</w:t>
            </w:r>
            <w:proofErr w:type="spellEnd"/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الأساسية. هل يوجد </w:t>
            </w:r>
            <w:proofErr w:type="spellStart"/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>بها</w:t>
            </w:r>
            <w:proofErr w:type="spellEnd"/>
            <w:r w:rsidRPr="0034232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اللون البرتقالي؟ </w:t>
            </w:r>
          </w:p>
          <w:p w:rsidR="00C622C2" w:rsidRPr="00C622C2" w:rsidRDefault="00C622C2" w:rsidP="00342322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لاحظ صورة الألوان الثانوية . هل يوجد </w:t>
            </w:r>
            <w:proofErr w:type="spellStart"/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>بها</w:t>
            </w:r>
            <w:proofErr w:type="spellEnd"/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اللون البرتقالي ؟</w:t>
            </w:r>
            <w:r w:rsidR="00342322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    </w:t>
            </w:r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>ماذا تستنتج؟</w:t>
            </w:r>
          </w:p>
          <w:p w:rsidR="00342322" w:rsidRDefault="00C622C2" w:rsidP="00342322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إذن اللون البرتقالي هو لون </w:t>
            </w:r>
            <w:proofErr w:type="gramStart"/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>ثانوي</w:t>
            </w:r>
            <w:proofErr w:type="gramEnd"/>
            <w:r w:rsidRPr="00C622C2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ولون حار. </w:t>
            </w:r>
          </w:p>
          <w:p w:rsidR="00C622C2" w:rsidRDefault="00A75612" w:rsidP="00342322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roundrect id="_x0000_s1030" style="position:absolute;left:0;text-align:left;margin-left:3.05pt;margin-top:11.6pt;width:397.6pt;height:65.6pt;z-index:251662336" arcsize="10923f" fillcolor="#fde9d9 [665]">
                  <v:textbox>
                    <w:txbxContent>
                      <w:p w:rsidR="002C0463" w:rsidRPr="002C0463" w:rsidRDefault="002C0463" w:rsidP="002C0463">
                        <w:pPr>
                          <w:bidi/>
                          <w:jc w:val="both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gramStart"/>
                        <w:r w:rsidRPr="002C0463"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الخلاصة</w:t>
                        </w:r>
                        <w:proofErr w:type="gramEnd"/>
                        <w:r w:rsidRPr="002C046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2C0463" w:rsidRPr="00C622C2" w:rsidRDefault="002C0463" w:rsidP="002C0463">
                        <w:pPr>
                          <w:bidi/>
                          <w:jc w:val="both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2C046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الألوان الحارة أو </w:t>
                        </w:r>
                        <w:proofErr w:type="gramStart"/>
                        <w:r w:rsidRPr="002C046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الدافئة</w:t>
                        </w:r>
                        <w:proofErr w:type="gramEnd"/>
                        <w:r w:rsidRPr="002C046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هي الألوان التي توحي حسيا وانفعاليا بالحرارة والدفء اللون الأحمر وعائلات اللون الأصفر واللون البرتقالي )</w:t>
                        </w:r>
                        <w:r w:rsidRPr="002C0463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.</w:t>
                        </w:r>
                        <w:r w:rsidRPr="00C622C2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  <w:p w:rsidR="002C0463" w:rsidRDefault="002C0463"/>
                    </w:txbxContent>
                  </v:textbox>
                </v:roundrect>
              </w:pict>
            </w: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02151A" w:rsidRPr="00C622C2" w:rsidRDefault="0002151A" w:rsidP="00C622C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559" w:type="dxa"/>
          </w:tcPr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 xml:space="preserve">يلاحظ ويعبر </w:t>
            </w: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>يجيب عن الأسئلة.</w:t>
            </w: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يستنتج</w:t>
            </w: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الألوان الحارة</w:t>
            </w:r>
          </w:p>
          <w:p w:rsidR="0002151A" w:rsidRPr="00156575" w:rsidRDefault="0002151A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</w:p>
        </w:tc>
      </w:tr>
      <w:tr w:rsidR="0002151A" w:rsidRPr="00C622C2" w:rsidTr="00DD156D">
        <w:trPr>
          <w:cantSplit/>
          <w:trHeight w:val="1035"/>
        </w:trPr>
        <w:tc>
          <w:tcPr>
            <w:tcW w:w="1276" w:type="dxa"/>
            <w:textDirection w:val="btLr"/>
            <w:vAlign w:val="center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استثمار</w:t>
            </w:r>
            <w:proofErr w:type="gramEnd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 المكتسبات</w:t>
            </w:r>
          </w:p>
        </w:tc>
        <w:tc>
          <w:tcPr>
            <w:tcW w:w="8363" w:type="dxa"/>
          </w:tcPr>
          <w:p w:rsidR="00342322" w:rsidRPr="00156575" w:rsidRDefault="00342322" w:rsidP="00156575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الثاني </w:t>
            </w:r>
            <w:r w:rsidRPr="00C622C2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gramEnd"/>
            <w:r w:rsidR="00156575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56575"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ينجز عملا فنيا باستعمال الألوان الحارة </w:t>
            </w:r>
            <w:r w:rsidRPr="00C622C2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( الإنجاز يكون مرحليا) .</w:t>
            </w:r>
          </w:p>
          <w:p w:rsidR="00156575" w:rsidRPr="00156575" w:rsidRDefault="00156575" w:rsidP="00156575">
            <w:pPr>
              <w:tabs>
                <w:tab w:val="left" w:pos="1604"/>
              </w:tabs>
              <w:bidi/>
              <w:jc w:val="center"/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156575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drawing>
                <wp:inline distT="0" distB="0" distL="0" distR="0">
                  <wp:extent cx="1973523" cy="1419368"/>
                  <wp:effectExtent l="19050" t="0" r="7677" b="0"/>
                  <wp:docPr id="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23" cy="1419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02151A" w:rsidRPr="00C622C2" w:rsidRDefault="00156575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يلون و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ينجز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المطلوب </w:t>
            </w:r>
          </w:p>
        </w:tc>
      </w:tr>
    </w:tbl>
    <w:p w:rsidR="00D42372" w:rsidRPr="0002151A" w:rsidRDefault="00D42372" w:rsidP="00D42372">
      <w:pPr>
        <w:bidi/>
        <w:rPr>
          <w:noProof/>
          <w:rtl/>
        </w:rPr>
      </w:pPr>
    </w:p>
    <w:p w:rsidR="001C719A" w:rsidRDefault="00156575" w:rsidP="001C719A">
      <w:pPr>
        <w:bidi/>
        <w:rPr>
          <w:noProof/>
        </w:rPr>
      </w:pPr>
      <w:r w:rsidRPr="00156575">
        <w:rPr>
          <w:noProof/>
          <w:rtl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3748405</wp:posOffset>
            </wp:positionH>
            <wp:positionV relativeFrom="paragraph">
              <wp:posOffset>-151765</wp:posOffset>
            </wp:positionV>
            <wp:extent cx="3524250" cy="3429000"/>
            <wp:effectExtent l="19050" t="0" r="0" b="0"/>
            <wp:wrapNone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575">
        <w:rPr>
          <w:noProof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-132715</wp:posOffset>
            </wp:positionV>
            <wp:extent cx="3524250" cy="3429000"/>
            <wp:effectExtent l="19050" t="0" r="0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575">
        <w:rPr>
          <w:noProof/>
          <w:rtl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3748405</wp:posOffset>
            </wp:positionH>
            <wp:positionV relativeFrom="paragraph">
              <wp:posOffset>3372485</wp:posOffset>
            </wp:positionV>
            <wp:extent cx="3524250" cy="3429000"/>
            <wp:effectExtent l="19050" t="0" r="0" b="0"/>
            <wp:wrapNone/>
            <wp:docPr id="2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575">
        <w:rPr>
          <w:noProof/>
          <w:rtl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3729355</wp:posOffset>
            </wp:positionH>
            <wp:positionV relativeFrom="paragraph">
              <wp:posOffset>6877685</wp:posOffset>
            </wp:positionV>
            <wp:extent cx="3524250" cy="3429000"/>
            <wp:effectExtent l="19050" t="0" r="0" b="0"/>
            <wp:wrapNone/>
            <wp:docPr id="2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575">
        <w:rPr>
          <w:noProof/>
          <w:rtl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6877685</wp:posOffset>
            </wp:positionV>
            <wp:extent cx="3524250" cy="3429000"/>
            <wp:effectExtent l="19050" t="0" r="0" b="0"/>
            <wp:wrapNone/>
            <wp:docPr id="2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6575">
        <w:rPr>
          <w:noProof/>
          <w:rtl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3372485</wp:posOffset>
            </wp:positionV>
            <wp:extent cx="3524250" cy="3429000"/>
            <wp:effectExtent l="19050" t="0" r="0" b="0"/>
            <wp:wrapNone/>
            <wp:docPr id="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113B" w:rsidRDefault="00156575" w:rsidP="00A8113B">
      <w:pPr>
        <w:bidi/>
        <w:rPr>
          <w:noProof/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7874635" cy="11136630"/>
            <wp:effectExtent l="19050" t="0" r="0" b="0"/>
            <wp:docPr id="8" name="Image 8" descr="C:\Users\Mon\Desktop\ملفاتي\رسومات\رسم و تلوني\رسومات رائعة\ألوان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رسومات\رسم و تلوني\رسومات رائعة\ألوان_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635" cy="111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>
            <wp:extent cx="7874635" cy="11136630"/>
            <wp:effectExtent l="19050" t="0" r="0" b="0"/>
            <wp:docPr id="7" name="Image 7" descr="C:\Users\Mon\Desktop\ملفاتي\رسومات\رسم و تلوني\رسومات رائعة\ألوان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رسومات\رسم و تلوني\رسومات رائعة\ألوان_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635" cy="111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75" w:rsidRDefault="00156575" w:rsidP="00156575">
      <w:pPr>
        <w:bidi/>
        <w:rPr>
          <w:noProof/>
          <w:rtl/>
        </w:rPr>
        <w:sectPr w:rsidR="00156575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</w:p>
    <w:p w:rsidR="00156575" w:rsidRDefault="00156575" w:rsidP="00156575">
      <w:pPr>
        <w:bidi/>
        <w:rPr>
          <w:rFonts w:hint="cs"/>
          <w:noProof/>
          <w:rtl/>
        </w:rPr>
      </w:pPr>
    </w:p>
    <w:p w:rsidR="00156575" w:rsidRDefault="00156575" w:rsidP="00156575">
      <w:pPr>
        <w:bidi/>
        <w:rPr>
          <w:rFonts w:hint="cs"/>
          <w:noProof/>
          <w:rtl/>
        </w:rPr>
      </w:pPr>
      <w:r>
        <w:rPr>
          <w:rFonts w:hint="cs"/>
          <w:noProof/>
        </w:rPr>
        <w:drawing>
          <wp:inline distT="0" distB="0" distL="0" distR="0">
            <wp:extent cx="10052998" cy="6796585"/>
            <wp:effectExtent l="19050" t="0" r="5402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774" cy="681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75" w:rsidRDefault="00156575" w:rsidP="00156575">
      <w:pPr>
        <w:bidi/>
        <w:rPr>
          <w:rFonts w:hint="cs"/>
          <w:noProof/>
          <w:rtl/>
        </w:rPr>
      </w:pPr>
    </w:p>
    <w:p w:rsidR="00156575" w:rsidRDefault="00156575" w:rsidP="00156575">
      <w:pPr>
        <w:bidi/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10568438" cy="7328848"/>
            <wp:effectExtent l="19050" t="0" r="4312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299" cy="732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B2" w:rsidRDefault="008D0F9E" w:rsidP="00D42372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40251</wp:posOffset>
            </wp:positionH>
            <wp:positionV relativeFrom="paragraph">
              <wp:posOffset>58676</wp:posOffset>
            </wp:positionV>
            <wp:extent cx="10257715" cy="7178723"/>
            <wp:effectExtent l="1905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7715" cy="717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8D0F9E" w:rsidP="00CA3BB2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135786</wp:posOffset>
            </wp:positionH>
            <wp:positionV relativeFrom="paragraph">
              <wp:posOffset>126914</wp:posOffset>
            </wp:positionV>
            <wp:extent cx="10080293" cy="7096836"/>
            <wp:effectExtent l="1905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293" cy="70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D42372" w:rsidRDefault="008D0F9E" w:rsidP="00CA3BB2">
      <w:pPr>
        <w:bidi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-82578</wp:posOffset>
            </wp:positionH>
            <wp:positionV relativeFrom="paragraph">
              <wp:posOffset>4084</wp:posOffset>
            </wp:positionV>
            <wp:extent cx="10353248" cy="7233313"/>
            <wp:effectExtent l="19050" t="0" r="0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358" t="17383" r="5986" b="18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249" cy="723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BB2" w:rsidRDefault="00CA3BB2" w:rsidP="00D4237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1063834</wp:posOffset>
            </wp:positionH>
            <wp:positionV relativeFrom="paragraph">
              <wp:posOffset>4085</wp:posOffset>
            </wp:positionV>
            <wp:extent cx="7855708" cy="7083188"/>
            <wp:effectExtent l="1905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708" cy="708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3BB2" w:rsidRDefault="00CA3BB2" w:rsidP="00CA3BB2">
      <w:pPr>
        <w:bidi/>
        <w:rPr>
          <w:rFonts w:hint="cs"/>
          <w:noProof/>
          <w:rtl/>
        </w:rPr>
      </w:pPr>
    </w:p>
    <w:p w:rsidR="00CA3BB2" w:rsidRDefault="00CA3BB2" w:rsidP="00CA3BB2">
      <w:pPr>
        <w:bidi/>
        <w:rPr>
          <w:rFonts w:hint="cs"/>
          <w:noProof/>
          <w:rtl/>
        </w:rPr>
      </w:pPr>
    </w:p>
    <w:p w:rsidR="00D42372" w:rsidRDefault="00D42372" w:rsidP="00CA3BB2">
      <w:pPr>
        <w:bidi/>
        <w:rPr>
          <w:noProof/>
          <w:rtl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3705A4" w:rsidRDefault="003705A4" w:rsidP="008E4A17">
      <w:pPr>
        <w:bidi/>
        <w:jc w:val="center"/>
        <w:rPr>
          <w:noProof/>
          <w:rtl/>
        </w:rPr>
      </w:pPr>
    </w:p>
    <w:p w:rsidR="00D42372" w:rsidRDefault="00D42372" w:rsidP="003705A4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rtl/>
        </w:rPr>
      </w:pPr>
    </w:p>
    <w:p w:rsidR="00A05C22" w:rsidRDefault="00A05C22" w:rsidP="00A05C22">
      <w:pPr>
        <w:tabs>
          <w:tab w:val="left" w:pos="5128"/>
        </w:tabs>
        <w:bidi/>
        <w:rPr>
          <w:rtl/>
        </w:rPr>
      </w:pPr>
      <w:r>
        <w:rPr>
          <w:rtl/>
        </w:rPr>
        <w:tab/>
      </w: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05C22" w:rsidRPr="00D34E96" w:rsidRDefault="00A05C22" w:rsidP="00A05C22">
      <w:pPr>
        <w:tabs>
          <w:tab w:val="left" w:pos="5128"/>
        </w:tabs>
        <w:bidi/>
        <w:rPr>
          <w:rtl/>
        </w:rPr>
      </w:pPr>
    </w:p>
    <w:p w:rsidR="00CC458C" w:rsidRDefault="00CC458C"/>
    <w:sectPr w:rsidR="00CC458C" w:rsidSect="00156575">
      <w:pgSz w:w="16838" w:h="11906" w:orient="landscape"/>
      <w:pgMar w:top="187" w:right="176" w:bottom="204" w:left="28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Traditional Arabic"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0A2E31"/>
    <w:multiLevelType w:val="hybridMultilevel"/>
    <w:tmpl w:val="6A1E6F62"/>
    <w:lvl w:ilvl="0" w:tplc="8C46F67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2A37C6"/>
    <w:multiLevelType w:val="hybridMultilevel"/>
    <w:tmpl w:val="B8B0AF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A05C22"/>
    <w:rsid w:val="0002151A"/>
    <w:rsid w:val="0009076A"/>
    <w:rsid w:val="000A68BE"/>
    <w:rsid w:val="00145AFA"/>
    <w:rsid w:val="00156575"/>
    <w:rsid w:val="00160FED"/>
    <w:rsid w:val="001C719A"/>
    <w:rsid w:val="001D5075"/>
    <w:rsid w:val="00246E0A"/>
    <w:rsid w:val="002534A9"/>
    <w:rsid w:val="002C0463"/>
    <w:rsid w:val="00342322"/>
    <w:rsid w:val="0036242D"/>
    <w:rsid w:val="003705A4"/>
    <w:rsid w:val="004808B9"/>
    <w:rsid w:val="0055022B"/>
    <w:rsid w:val="005A7CD5"/>
    <w:rsid w:val="0060085C"/>
    <w:rsid w:val="0062636B"/>
    <w:rsid w:val="006544AD"/>
    <w:rsid w:val="00695B89"/>
    <w:rsid w:val="007F0D24"/>
    <w:rsid w:val="008D0F9E"/>
    <w:rsid w:val="008E4A17"/>
    <w:rsid w:val="00930E84"/>
    <w:rsid w:val="00A05C22"/>
    <w:rsid w:val="00A75612"/>
    <w:rsid w:val="00A8113B"/>
    <w:rsid w:val="00C622C2"/>
    <w:rsid w:val="00CA3BB2"/>
    <w:rsid w:val="00CB55D4"/>
    <w:rsid w:val="00CC458C"/>
    <w:rsid w:val="00D42372"/>
    <w:rsid w:val="00E6521B"/>
    <w:rsid w:val="00E77D9C"/>
    <w:rsid w:val="00F418CC"/>
    <w:rsid w:val="00FC01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66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21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4.png"/><Relationship Id="rId28" Type="http://schemas.microsoft.com/office/2007/relationships/stylesWithEffects" Target="stylesWithEffects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5</cp:revision>
  <cp:lastPrinted>2023-10-17T18:59:00Z</cp:lastPrinted>
  <dcterms:created xsi:type="dcterms:W3CDTF">2024-10-08T20:01:00Z</dcterms:created>
  <dcterms:modified xsi:type="dcterms:W3CDTF">2024-10-08T20:20:00Z</dcterms:modified>
</cp:coreProperties>
</file>