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F1" w:rsidRPr="00DD134D" w:rsidRDefault="000113F1" w:rsidP="000113F1">
      <w:pPr>
        <w:jc w:val="center"/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>الجمهورية الجزائرية الديمقراطية الشعبية</w:t>
      </w:r>
    </w:p>
    <w:p w:rsidR="000113F1" w:rsidRPr="00DD134D" w:rsidRDefault="000113F1" w:rsidP="000113F1">
      <w:pPr>
        <w:jc w:val="center"/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وزارة التربية الوطنية </w:t>
      </w:r>
    </w:p>
    <w:p w:rsidR="002444A7" w:rsidRPr="00DD134D" w:rsidRDefault="00E64E69" w:rsidP="00717FED">
      <w:pPr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>مديرية التربية لولاية تمن</w:t>
      </w:r>
      <w:r w:rsidR="000113F1" w:rsidRPr="00DD134D">
        <w:rPr>
          <w:rFonts w:ascii="Arabic Typesetting" w:hAnsi="Arabic Typesetting" w:cs="Arabic Typesetting"/>
          <w:sz w:val="36"/>
          <w:szCs w:val="36"/>
          <w:rtl/>
        </w:rPr>
        <w:t>غست  –</w:t>
      </w:r>
      <w:r w:rsidR="003B140E"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="000113F1" w:rsidRPr="00DD134D">
        <w:rPr>
          <w:rFonts w:ascii="Arabic Typesetting" w:hAnsi="Arabic Typesetting" w:cs="Arabic Typesetting"/>
          <w:sz w:val="36"/>
          <w:szCs w:val="36"/>
          <w:rtl/>
        </w:rPr>
        <w:t xml:space="preserve">ثانوية </w:t>
      </w:r>
      <w:r w:rsidR="00717FED">
        <w:rPr>
          <w:rFonts w:ascii="Arabic Typesetting" w:hAnsi="Arabic Typesetting" w:cs="Arabic Typesetting" w:hint="cs"/>
          <w:sz w:val="36"/>
          <w:szCs w:val="36"/>
          <w:rtl/>
        </w:rPr>
        <w:t xml:space="preserve">الشهيد </w:t>
      </w:r>
      <w:r w:rsidR="00717FED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بن عبد السلام محمد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 </w:t>
      </w:r>
      <w:r w:rsidR="001C2E80" w:rsidRPr="00DD134D">
        <w:rPr>
          <w:rFonts w:ascii="Arabic Typesetting" w:hAnsi="Arabic Typesetting" w:cs="Arabic Typesetting"/>
          <w:sz w:val="36"/>
          <w:szCs w:val="36"/>
          <w:rtl/>
        </w:rPr>
        <w:t xml:space="preserve">  </w:t>
      </w:r>
      <w:r w:rsidR="000113F1"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      </w:t>
      </w:r>
      <w:r w:rsidR="003B140E"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="008A6276"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</w:t>
      </w:r>
      <w:r w:rsidR="00816CDA" w:rsidRPr="00DD134D">
        <w:rPr>
          <w:rFonts w:ascii="Arabic Typesetting" w:hAnsi="Arabic Typesetting" w:cs="Arabic Typesetting"/>
          <w:sz w:val="36"/>
          <w:szCs w:val="36"/>
          <w:rtl/>
        </w:rPr>
        <w:t xml:space="preserve">   </w:t>
      </w:r>
      <w:r w:rsidR="001C2E80"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  السنة الدراسية </w:t>
      </w:r>
      <w:r w:rsidR="00717FED">
        <w:rPr>
          <w:rFonts w:ascii="Arabic Typesetting" w:hAnsi="Arabic Typesetting" w:cs="Arabic Typesetting"/>
          <w:sz w:val="36"/>
          <w:szCs w:val="36"/>
        </w:rPr>
        <w:t>2018</w:t>
      </w:r>
      <w:r w:rsidR="001C2E80" w:rsidRPr="00DD134D">
        <w:rPr>
          <w:rFonts w:ascii="Arabic Typesetting" w:hAnsi="Arabic Typesetting" w:cs="Arabic Typesetting"/>
          <w:sz w:val="36"/>
          <w:szCs w:val="36"/>
          <w:rtl/>
        </w:rPr>
        <w:t>/</w:t>
      </w:r>
      <w:r w:rsidR="00717FED">
        <w:rPr>
          <w:rFonts w:ascii="Arabic Typesetting" w:hAnsi="Arabic Typesetting" w:cs="Arabic Typesetting"/>
          <w:sz w:val="36"/>
          <w:szCs w:val="36"/>
        </w:rPr>
        <w:t>2019</w:t>
      </w:r>
    </w:p>
    <w:p w:rsidR="001C2E80" w:rsidRPr="00DD134D" w:rsidRDefault="000113F1" w:rsidP="008E36F0">
      <w:pPr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الـمستوى : </w:t>
      </w:r>
      <w:r w:rsidR="008E36F0"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أولى جذع مشترك علوم                                                                   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المــــــــــــــــــدة : </w:t>
      </w:r>
      <w:r w:rsidR="008E36F0" w:rsidRPr="00DD134D">
        <w:rPr>
          <w:rFonts w:ascii="Arabic Typesetting" w:hAnsi="Arabic Typesetting" w:cs="Arabic Typesetting" w:hint="cs"/>
          <w:sz w:val="36"/>
          <w:szCs w:val="36"/>
          <w:rtl/>
        </w:rPr>
        <w:t>ساعتان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="001C2E80"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</w:p>
    <w:p w:rsidR="00E64E69" w:rsidRPr="00DD134D" w:rsidRDefault="001C2E80" w:rsidP="001B4430">
      <w:pPr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                         </w:t>
      </w:r>
      <w:r w:rsidR="00816CDA"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   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</w:t>
      </w:r>
      <w:r w:rsidR="001B4430" w:rsidRPr="00DD134D">
        <w:rPr>
          <w:rFonts w:ascii="Arabic Typesetting" w:hAnsi="Arabic Typesetting" w:cs="Arabic Typesetting"/>
          <w:sz w:val="36"/>
          <w:szCs w:val="36"/>
          <w:rtl/>
        </w:rPr>
        <w:t>اختبار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ال</w:t>
      </w:r>
      <w:r w:rsidR="001B4430" w:rsidRPr="00DD134D">
        <w:rPr>
          <w:rFonts w:ascii="Arabic Typesetting" w:hAnsi="Arabic Typesetting" w:cs="Arabic Typesetting"/>
          <w:sz w:val="36"/>
          <w:szCs w:val="36"/>
          <w:rtl/>
        </w:rPr>
        <w:t xml:space="preserve">ثلاثي 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الأول في مادة الرياضيات</w:t>
      </w:r>
      <w:r w:rsidR="00E64E69"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            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                             </w:t>
      </w:r>
    </w:p>
    <w:p w:rsidR="00C148F9" w:rsidRPr="00DD134D" w:rsidRDefault="00C148F9" w:rsidP="00AF6C94">
      <w:pPr>
        <w:rPr>
          <w:rFonts w:ascii="Arabic Typesetting" w:hAnsi="Arabic Typesetting" w:cs="Arabic Typesetting"/>
          <w:sz w:val="36"/>
          <w:szCs w:val="36"/>
          <w:rtl/>
        </w:rPr>
      </w:pPr>
    </w:p>
    <w:p w:rsidR="003C303D" w:rsidRPr="008C155E" w:rsidRDefault="00E64E69" w:rsidP="00E81A65">
      <w:pPr>
        <w:rPr>
          <w:rFonts w:ascii="Arabic Typesetting" w:hAnsi="Arabic Typesetting" w:cs="Arabic Typesetting"/>
          <w:sz w:val="36"/>
          <w:szCs w:val="36"/>
          <w:u w:val="thick"/>
          <w:rtl/>
        </w:rPr>
      </w:pP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التمرين الأول</w:t>
      </w:r>
      <w:r w:rsidR="003B140E"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 xml:space="preserve"> 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(</w:t>
      </w:r>
      <w:r w:rsidR="00E81A65" w:rsidRPr="008C155E">
        <w:rPr>
          <w:rFonts w:ascii="Arabic Typesetting" w:hAnsi="Arabic Typesetting" w:cs="Arabic Typesetting" w:hint="cs"/>
          <w:sz w:val="36"/>
          <w:szCs w:val="36"/>
          <w:u w:val="thick"/>
          <w:rtl/>
        </w:rPr>
        <w:t>5</w:t>
      </w:r>
      <w:r w:rsidR="008F4F12" w:rsidRPr="008C155E">
        <w:rPr>
          <w:rFonts w:ascii="Arabic Typesetting" w:hAnsi="Arabic Typesetting" w:cs="Arabic Typesetting" w:hint="cs"/>
          <w:sz w:val="36"/>
          <w:szCs w:val="36"/>
          <w:u w:val="thick"/>
          <w:rtl/>
        </w:rPr>
        <w:t xml:space="preserve"> نقاط ) 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:</w:t>
      </w:r>
    </w:p>
    <w:p w:rsidR="003267C6" w:rsidRPr="00DD134D" w:rsidRDefault="003267C6" w:rsidP="003267C6">
      <w:pPr>
        <w:pStyle w:val="a5"/>
        <w:numPr>
          <w:ilvl w:val="0"/>
          <w:numId w:val="4"/>
        </w:numPr>
        <w:rPr>
          <w:rFonts w:ascii="Arabic Typesetting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أكتب الكسر </w:t>
      </w:r>
      <w:r w:rsidRPr="00DD134D">
        <w:rPr>
          <w:rFonts w:ascii="Arabic Typesetting" w:hAnsi="Arabic Typesetting" w:cs="Arabic Typesetting"/>
          <w:position w:val="-24"/>
          <w:sz w:val="36"/>
          <w:szCs w:val="36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5pt;height:36pt" o:ole="" filled="t">
            <v:fill color2="white [3212]" rotate="t" focus="100%" type="gradient"/>
            <v:imagedata r:id="rId7" o:title=""/>
          </v:shape>
          <o:OLEObject Type="Embed" ProgID="Equation.3" ShapeID="_x0000_i1025" DrawAspect="Content" ObjectID="_1604897196" r:id="rId8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على  شكل  كسر  غير قابل للاختزال. </w:t>
      </w:r>
    </w:p>
    <w:p w:rsidR="00C148F9" w:rsidRPr="00DD134D" w:rsidRDefault="00F76F7D" w:rsidP="00397D89">
      <w:pPr>
        <w:pStyle w:val="a5"/>
        <w:numPr>
          <w:ilvl w:val="0"/>
          <w:numId w:val="4"/>
        </w:numPr>
        <w:rPr>
          <w:rFonts w:ascii="Arabic Typesetting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="003267C6"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عين أصغر مجموعة ينتمي إليها العدد </w:t>
      </w:r>
      <w:r w:rsidR="003267C6"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1939" w:dyaOrig="440">
          <v:shape id="_x0000_i1026" type="#_x0000_t75" style="width:106.65pt;height:25.8pt" o:ole="" filled="t">
            <v:fill color2="white [3212]" rotate="t" focus="100%" type="gradient"/>
            <v:imagedata r:id="rId9" o:title=""/>
          </v:shape>
          <o:OLEObject Type="Embed" ProgID="Equation.3" ShapeID="_x0000_i1026" DrawAspect="Content" ObjectID="_1604897197" r:id="rId10"/>
        </w:object>
      </w:r>
      <w:r w:rsidR="003267C6" w:rsidRPr="00DD134D">
        <w:rPr>
          <w:rFonts w:ascii="Arabic Typesetting" w:hAnsi="Arabic Typesetting" w:cs="Arabic Typesetting" w:hint="cs"/>
          <w:sz w:val="36"/>
          <w:szCs w:val="36"/>
          <w:rtl/>
        </w:rPr>
        <w:t>.</w:t>
      </w:r>
    </w:p>
    <w:p w:rsidR="003267C6" w:rsidRPr="00DD134D" w:rsidRDefault="003267C6" w:rsidP="003267C6">
      <w:pPr>
        <w:pStyle w:val="a5"/>
        <w:numPr>
          <w:ilvl w:val="0"/>
          <w:numId w:val="4"/>
        </w:numPr>
        <w:rPr>
          <w:rFonts w:ascii="Arabic Typesetting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/>
          <w:position w:val="-4"/>
          <w:sz w:val="36"/>
          <w:szCs w:val="36"/>
        </w:rPr>
        <w:object w:dxaOrig="240" w:dyaOrig="260">
          <v:shape id="_x0000_i1027" type="#_x0000_t75" style="width:12.9pt;height:15.6pt" o:ole="" filled="t">
            <v:fill color2="white [3212]" rotate="t" focus="100%" type="gradient"/>
            <v:imagedata r:id="rId11" o:title=""/>
          </v:shape>
          <o:OLEObject Type="Embed" ProgID="Equation.3" ShapeID="_x0000_i1027" DrawAspect="Content" ObjectID="_1604897198" r:id="rId12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عدد حقيقي حيث </w:t>
      </w:r>
      <w:r w:rsidRPr="00DD134D">
        <w:rPr>
          <w:rFonts w:ascii="Arabic Typesetting" w:hAnsi="Arabic Typesetting" w:cs="Arabic Typesetting"/>
          <w:position w:val="-30"/>
          <w:sz w:val="36"/>
          <w:szCs w:val="36"/>
        </w:rPr>
        <w:object w:dxaOrig="3060" w:dyaOrig="760">
          <v:shape id="_x0000_i1028" type="#_x0000_t75" style="width:167.75pt;height:44.85pt" o:ole="" filled="t">
            <v:fill color2="white [3212]" rotate="t" focus="100%" type="gradient"/>
            <v:imagedata r:id="rId13" o:title=""/>
          </v:shape>
          <o:OLEObject Type="Embed" ProgID="Equation.3" ShapeID="_x0000_i1028" DrawAspect="Content" ObjectID="_1604897199" r:id="rId14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  أكتب </w:t>
      </w:r>
      <w:r w:rsidRPr="00DD134D">
        <w:rPr>
          <w:rFonts w:ascii="Arabic Typesetting" w:hAnsi="Arabic Typesetting" w:cs="Arabic Typesetting"/>
          <w:position w:val="-4"/>
          <w:sz w:val="36"/>
          <w:szCs w:val="36"/>
        </w:rPr>
        <w:object w:dxaOrig="320" w:dyaOrig="300">
          <v:shape id="_x0000_i1029" type="#_x0000_t75" style="width:17.65pt;height:17.65pt" o:ole="" filled="t">
            <v:fill color2="white [3212]" rotate="t" focus="100%" type="gradient"/>
            <v:imagedata r:id="rId15" o:title=""/>
          </v:shape>
          <o:OLEObject Type="Embed" ProgID="Equation.3" ShapeID="_x0000_i1029" DrawAspect="Content" ObjectID="_1604897200" r:id="rId16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على الشكل العلمي ثم استنتج قيمة </w:t>
      </w:r>
      <w:r w:rsidRPr="00DD134D">
        <w:rPr>
          <w:rFonts w:ascii="Arabic Typesetting" w:hAnsi="Arabic Typesetting" w:cs="Arabic Typesetting"/>
          <w:position w:val="-4"/>
          <w:sz w:val="36"/>
          <w:szCs w:val="36"/>
        </w:rPr>
        <w:object w:dxaOrig="240" w:dyaOrig="260">
          <v:shape id="_x0000_i1030" type="#_x0000_t75" style="width:12.9pt;height:15.6pt" o:ole="" filled="t">
            <v:fill color2="white [3212]" rotate="t" focus="100%" type="gradient"/>
            <v:imagedata r:id="rId11" o:title=""/>
          </v:shape>
          <o:OLEObject Type="Embed" ProgID="Equation.3" ShapeID="_x0000_i1030" DrawAspect="Content" ObjectID="_1604897201" r:id="rId17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>.</w:t>
      </w:r>
    </w:p>
    <w:p w:rsidR="00547196" w:rsidRDefault="003267C6" w:rsidP="003539BB">
      <w:pPr>
        <w:pStyle w:val="a5"/>
        <w:numPr>
          <w:ilvl w:val="0"/>
          <w:numId w:val="4"/>
        </w:numPr>
        <w:rPr>
          <w:rFonts w:ascii="Arabic Typesetting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31" type="#_x0000_t75" style="width:10.85pt;height:12.9pt" o:ole="" filled="t">
            <v:fill color2="white [3212]" rotate="t" focus="100%" type="gradient"/>
            <v:imagedata r:id="rId18" o:title=""/>
          </v:shape>
          <o:OLEObject Type="Embed" ProgID="Equation.3" ShapeID="_x0000_i1031" DrawAspect="Content" ObjectID="_1604897202" r:id="rId19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عدد حقيقي موجب تماما نضع </w:t>
      </w:r>
      <w:r w:rsidRPr="00DD134D">
        <w:rPr>
          <w:rFonts w:ascii="Arabic Typesetting" w:hAnsi="Arabic Typesetting" w:cs="Arabic Typesetting"/>
          <w:position w:val="-24"/>
          <w:sz w:val="36"/>
          <w:szCs w:val="36"/>
        </w:rPr>
        <w:object w:dxaOrig="920" w:dyaOrig="620">
          <v:shape id="_x0000_i1032" type="#_x0000_t75" style="width:50.95pt;height:36pt" o:ole="" filled="t">
            <v:fill color2="white [3212]" rotate="t" focus="100%" type="gradient"/>
            <v:imagedata r:id="rId20" o:title=""/>
          </v:shape>
          <o:OLEObject Type="Embed" ProgID="Equation.3" ShapeID="_x0000_i1032" DrawAspect="Content" ObjectID="_1604897203" r:id="rId21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  </w:t>
      </w:r>
      <w:r w:rsidRPr="00DD134D">
        <w:rPr>
          <w:rFonts w:ascii="Arabic Typesetting" w:hAnsi="Arabic Typesetting" w:cs="Arabic Typesetting"/>
          <w:position w:val="-24"/>
          <w:sz w:val="36"/>
          <w:szCs w:val="36"/>
        </w:rPr>
        <w:object w:dxaOrig="940" w:dyaOrig="620">
          <v:shape id="_x0000_i1033" type="#_x0000_t75" style="width:51.6pt;height:36pt" o:ole="" filled="t">
            <v:fill color2="white [3212]" rotate="t" focus="100%" type="gradient"/>
            <v:imagedata r:id="rId22" o:title=""/>
          </v:shape>
          <o:OLEObject Type="Embed" ProgID="Equation.3" ShapeID="_x0000_i1033" DrawAspect="Content" ObjectID="_1604897204" r:id="rId23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أحسب </w:t>
      </w:r>
      <w:r w:rsidR="007B2907"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560" w:dyaOrig="260">
          <v:shape id="_x0000_i1034" type="#_x0000_t75" style="width:30.55pt;height:15.6pt" o:ole="" filled="t">
            <v:fill color2="white [3212]" rotate="t" focus="100%" type="gradient"/>
            <v:imagedata r:id="rId24" o:title=""/>
          </v:shape>
          <o:OLEObject Type="Embed" ProgID="Equation.3" ShapeID="_x0000_i1034" DrawAspect="Content" ObjectID="_1604897205" r:id="rId25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  <w:r w:rsidR="003539BB"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اوجد اشارته </w:t>
      </w:r>
    </w:p>
    <w:p w:rsidR="003267C6" w:rsidRPr="00DD134D" w:rsidRDefault="003267C6" w:rsidP="00547196">
      <w:pPr>
        <w:pStyle w:val="a5"/>
        <w:ind w:left="360"/>
        <w:rPr>
          <w:rFonts w:ascii="Arabic Typesetting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ثم قارن بين العددين </w:t>
      </w:r>
      <w:r w:rsidR="003539BB"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35" type="#_x0000_t75" style="width:10.85pt;height:12.9pt" o:ole="" filled="t">
            <v:fill color2="white [3212]" rotate="t" focus="100%" type="gradient"/>
            <v:imagedata r:id="rId26" o:title=""/>
          </v:shape>
          <o:OLEObject Type="Embed" ProgID="Equation.3" ShapeID="_x0000_i1035" DrawAspect="Content" ObjectID="_1604897206" r:id="rId27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 </w:t>
      </w:r>
      <w:r w:rsidR="003539BB"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36" type="#_x0000_t75" style="width:12.25pt;height:15.6pt" o:ole="" filled="t">
            <v:fill color2="white [3212]" rotate="t" focus="100%" type="gradient"/>
            <v:imagedata r:id="rId28" o:title=""/>
          </v:shape>
          <o:OLEObject Type="Embed" ProgID="Equation.3" ShapeID="_x0000_i1036" DrawAspect="Content" ObjectID="_1604897207" r:id="rId29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:rsidR="00816CDA" w:rsidRPr="00DD134D" w:rsidRDefault="00F76F7D" w:rsidP="00C148F9">
      <w:pPr>
        <w:pStyle w:val="a5"/>
        <w:ind w:left="1210"/>
        <w:rPr>
          <w:rFonts w:ascii="Arabic Typesetting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="003267C6"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:rsidR="001A1F49" w:rsidRPr="008C155E" w:rsidRDefault="00E64E69" w:rsidP="003539BB">
      <w:pPr>
        <w:rPr>
          <w:rFonts w:ascii="Arabic Typesetting" w:eastAsia="Times New Roman" w:hAnsi="Arabic Typesetting" w:cs="Arabic Typesetting"/>
          <w:sz w:val="36"/>
          <w:szCs w:val="36"/>
          <w:u w:val="thick"/>
          <w:rtl/>
        </w:rPr>
      </w:pP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التمرين الثاني(</w:t>
      </w:r>
      <w:r w:rsidR="003539BB" w:rsidRPr="008C155E">
        <w:rPr>
          <w:rFonts w:ascii="Arabic Typesetting" w:hAnsi="Arabic Typesetting" w:cs="Arabic Typesetting" w:hint="cs"/>
          <w:sz w:val="36"/>
          <w:szCs w:val="36"/>
          <w:u w:val="thick"/>
          <w:rtl/>
        </w:rPr>
        <w:t>7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 xml:space="preserve"> نقاط )</w:t>
      </w:r>
      <w:r w:rsidR="000113F1"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 xml:space="preserve"> 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:</w:t>
      </w:r>
      <w:r w:rsidRPr="008C155E">
        <w:rPr>
          <w:rFonts w:ascii="Arabic Typesetting" w:eastAsia="Times New Roman" w:hAnsi="Arabic Typesetting" w:cs="Arabic Typesetting"/>
          <w:sz w:val="36"/>
          <w:szCs w:val="36"/>
          <w:u w:val="thick"/>
          <w:rtl/>
        </w:rPr>
        <w:t xml:space="preserve">   </w:t>
      </w:r>
    </w:p>
    <w:p w:rsidR="007B2907" w:rsidRPr="00DD134D" w:rsidRDefault="007B2907" w:rsidP="007B2907">
      <w:pPr>
        <w:pStyle w:val="a5"/>
        <w:rPr>
          <w:rFonts w:ascii="Arabic Typesetting" w:eastAsia="Times New Roman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position w:val="-4"/>
          <w:sz w:val="36"/>
          <w:szCs w:val="36"/>
        </w:rPr>
        <w:object w:dxaOrig="200" w:dyaOrig="260">
          <v:shape id="_x0000_i1037" type="#_x0000_t75" style="width:10.85pt;height:15.6pt" o:ole="" filled="t">
            <v:fill color2="white [3212]" rotate="t" focus="100%" type="gradient"/>
            <v:imagedata r:id="rId30" o:title=""/>
          </v:shape>
          <o:OLEObject Type="Embed" ProgID="Equation.3" ShapeID="_x0000_i1037" DrawAspect="Content" ObjectID="_1604897208" r:id="rId31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20" w:dyaOrig="279">
          <v:shape id="_x0000_i1038" type="#_x0000_t75" style="width:12.25pt;height:16.3pt" o:ole="" filled="t">
            <v:fill color2="white [3212]" rotate="t" focus="100%" type="gradient"/>
            <v:imagedata r:id="rId32" o:title=""/>
          </v:shape>
          <o:OLEObject Type="Embed" ProgID="Equation.3" ShapeID="_x0000_i1038" DrawAspect="Content" ObjectID="_1604897209" r:id="rId33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مجالان على </w:t>
      </w:r>
      <m:oMath>
        <m:r>
          <m:rPr>
            <m:scr m:val="double-struck"/>
          </m:rPr>
          <w:rPr>
            <w:rFonts w:ascii="Cambria Math" w:eastAsia="Times New Roman" w:hAnsi="Cambria Math" w:cs="Cambria Math" w:hint="cs"/>
            <w:sz w:val="36"/>
            <w:szCs w:val="36"/>
            <w:rtl/>
          </w:rPr>
          <m:t>R</m:t>
        </m:r>
      </m:oMath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بحيث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1040" w:dyaOrig="340">
          <v:shape id="_x0000_i1039" type="#_x0000_t75" style="width:57.05pt;height:20.4pt" o:ole="" filled="t">
            <v:fill color2="white [3212]" rotate="t" focus="100%" type="gradient"/>
            <v:imagedata r:id="rId34" o:title=""/>
          </v:shape>
          <o:OLEObject Type="Embed" ProgID="Equation.3" ShapeID="_x0000_i1039" DrawAspect="Content" ObjectID="_1604897210" r:id="rId35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1120" w:dyaOrig="340">
          <v:shape id="_x0000_i1040" type="#_x0000_t75" style="width:61.15pt;height:20.4pt" o:ole="" filled="t">
            <v:fill color2="white [3212]" rotate="t" focus="100%" type="gradient"/>
            <v:imagedata r:id="rId36" o:title=""/>
          </v:shape>
          <o:OLEObject Type="Embed" ProgID="Equation.3" ShapeID="_x0000_i1040" DrawAspect="Content" ObjectID="_1604897211" r:id="rId37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.</w:t>
      </w:r>
    </w:p>
    <w:p w:rsidR="007B2907" w:rsidRPr="00DD134D" w:rsidRDefault="007B2907" w:rsidP="007B2907">
      <w:pPr>
        <w:pStyle w:val="a5"/>
        <w:numPr>
          <w:ilvl w:val="0"/>
          <w:numId w:val="11"/>
        </w:numPr>
        <w:rPr>
          <w:rFonts w:ascii="Arabic Typesetting" w:eastAsia="Times New Roman" w:hAnsi="Arabic Typesetting" w:cs="Arabic Typesetting"/>
          <w:sz w:val="36"/>
          <w:szCs w:val="36"/>
        </w:rPr>
      </w:pP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عين المجموعتان </w:t>
      </w:r>
      <w:r w:rsidRPr="00DD134D">
        <w:rPr>
          <w:rFonts w:ascii="Arabic Typesetting" w:hAnsi="Arabic Typesetting" w:cs="Arabic Typesetting"/>
          <w:position w:val="-8"/>
          <w:sz w:val="36"/>
          <w:szCs w:val="36"/>
        </w:rPr>
        <w:object w:dxaOrig="580" w:dyaOrig="300">
          <v:shape id="_x0000_i1041" type="#_x0000_t75" style="width:31.9pt;height:17.65pt" o:ole="" filled="t">
            <v:fill color2="white [3212]" rotate="t" focus="100%" type="gradient"/>
            <v:imagedata r:id="rId38" o:title=""/>
          </v:shape>
          <o:OLEObject Type="Embed" ProgID="Equation.3" ShapeID="_x0000_i1041" DrawAspect="Content" ObjectID="_1604897212" r:id="rId39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position w:val="-8"/>
          <w:sz w:val="36"/>
          <w:szCs w:val="36"/>
        </w:rPr>
        <w:object w:dxaOrig="580" w:dyaOrig="300">
          <v:shape id="_x0000_i1042" type="#_x0000_t75" style="width:31.9pt;height:17.65pt" o:ole="" filled="t">
            <v:fill color2="white [3212]" rotate="t" focus="100%" type="gradient"/>
            <v:imagedata r:id="rId40" o:title=""/>
          </v:shape>
          <o:OLEObject Type="Embed" ProgID="Equation.3" ShapeID="_x0000_i1042" DrawAspect="Content" ObjectID="_1604897213" r:id="rId41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>.</w:t>
      </w:r>
    </w:p>
    <w:p w:rsidR="007B2907" w:rsidRPr="00DD134D" w:rsidRDefault="007B2907" w:rsidP="007B2907">
      <w:pPr>
        <w:pStyle w:val="a5"/>
        <w:numPr>
          <w:ilvl w:val="0"/>
          <w:numId w:val="11"/>
        </w:numPr>
        <w:rPr>
          <w:rFonts w:ascii="Arabic Typesetting" w:eastAsia="Times New Roman" w:hAnsi="Arabic Typesetting" w:cs="Arabic Typesetting"/>
          <w:sz w:val="36"/>
          <w:szCs w:val="36"/>
        </w:rPr>
      </w:pP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43" type="#_x0000_t75" style="width:10.85pt;height:12.9pt" o:ole="" filled="t">
            <v:fill color2="white [3212]" rotate="t" focus="100%" type="gradient"/>
            <v:imagedata r:id="rId26" o:title=""/>
          </v:shape>
          <o:OLEObject Type="Embed" ProgID="Equation.3" ShapeID="_x0000_i1043" DrawAspect="Content" ObjectID="_1604897214" r:id="rId42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44" type="#_x0000_t75" style="width:12.25pt;height:15.6pt" o:ole="" filled="t">
            <v:fill color2="white [3212]" rotate="t" focus="100%" type="gradient"/>
            <v:imagedata r:id="rId28" o:title=""/>
          </v:shape>
          <o:OLEObject Type="Embed" ProgID="Equation.3" ShapeID="_x0000_i1044" DrawAspect="Content" ObjectID="_1604897215" r:id="rId43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عددان حقيقيان حيث </w:t>
      </w: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560" w:dyaOrig="279">
          <v:shape id="_x0000_i1045" type="#_x0000_t75" style="width:30.55pt;height:16.3pt" o:ole="" filled="t">
            <v:fill color2="white [3212]" rotate="t" focus="100%" type="gradient"/>
            <v:imagedata r:id="rId44" o:title=""/>
          </v:shape>
          <o:OLEObject Type="Embed" ProgID="Equation.3" ShapeID="_x0000_i1045" DrawAspect="Content" ObjectID="_1604897216" r:id="rId45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600" w:dyaOrig="320">
          <v:shape id="_x0000_i1046" type="#_x0000_t75" style="width:33.3pt;height:19pt" o:ole="" filled="t">
            <v:fill color2="white [3212]" rotate="t" focus="100%" type="gradient"/>
            <v:imagedata r:id="rId46" o:title=""/>
          </v:shape>
          <o:OLEObject Type="Embed" ProgID="Equation.3" ShapeID="_x0000_i1046" DrawAspect="Content" ObjectID="_1604897217" r:id="rId47"/>
        </w:object>
      </w:r>
    </w:p>
    <w:p w:rsidR="007B2907" w:rsidRPr="00DD134D" w:rsidRDefault="007B2907" w:rsidP="007B2907">
      <w:pPr>
        <w:pStyle w:val="a5"/>
        <w:numPr>
          <w:ilvl w:val="0"/>
          <w:numId w:val="12"/>
        </w:numPr>
        <w:rPr>
          <w:rFonts w:ascii="Arabic Typesetting" w:eastAsia="Times New Roman" w:hAnsi="Arabic Typesetting" w:cs="Arabic Typesetting"/>
          <w:sz w:val="36"/>
          <w:szCs w:val="36"/>
        </w:rPr>
      </w:pP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>عين حصر للعددين</w:t>
      </w: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47" type="#_x0000_t75" style="width:10.85pt;height:12.9pt" o:ole="" filled="t">
            <v:fill color2="white [3212]" rotate="t" focus="100%" type="gradient"/>
            <v:imagedata r:id="rId26" o:title=""/>
          </v:shape>
          <o:OLEObject Type="Embed" ProgID="Equation.3" ShapeID="_x0000_i1047" DrawAspect="Content" ObjectID="_1604897218" r:id="rId48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48" type="#_x0000_t75" style="width:12.25pt;height:15.6pt" o:ole="" filled="t">
            <v:fill color2="white [3212]" rotate="t" focus="100%" type="gradient"/>
            <v:imagedata r:id="rId28" o:title=""/>
          </v:shape>
          <o:OLEObject Type="Embed" ProgID="Equation.3" ShapeID="_x0000_i1048" DrawAspect="Content" ObjectID="_1604897219" r:id="rId49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 ثم استنتج حصر للعدد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800" w:dyaOrig="320">
          <v:shape id="_x0000_i1049" type="#_x0000_t75" style="width:44.15pt;height:19pt" o:ole="" filled="t">
            <v:fill color2="white [3212]" rotate="t" focus="100%" type="gradient"/>
            <v:imagedata r:id="rId50" o:title=""/>
          </v:shape>
          <o:OLEObject Type="Embed" ProgID="Equation.3" ShapeID="_x0000_i1049" DrawAspect="Content" ObjectID="_1604897220" r:id="rId51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>.</w:t>
      </w:r>
    </w:p>
    <w:p w:rsidR="007B2907" w:rsidRPr="00DD134D" w:rsidRDefault="007B2907" w:rsidP="007B2907">
      <w:pPr>
        <w:pStyle w:val="a5"/>
        <w:numPr>
          <w:ilvl w:val="0"/>
          <w:numId w:val="12"/>
        </w:numPr>
        <w:rPr>
          <w:rFonts w:ascii="Arabic Typesetting" w:eastAsia="Times New Roman" w:hAnsi="Arabic Typesetting" w:cs="Arabic Typesetting"/>
          <w:sz w:val="36"/>
          <w:szCs w:val="36"/>
        </w:rPr>
      </w:pP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بين أنه اذا كان </w:t>
      </w: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560" w:dyaOrig="279">
          <v:shape id="_x0000_i1050" type="#_x0000_t75" style="width:30.55pt;height:16.3pt" o:ole="" filled="t">
            <v:fill color2="white [3212]" rotate="t" focus="100%" type="gradient"/>
            <v:imagedata r:id="rId52" o:title=""/>
          </v:shape>
          <o:OLEObject Type="Embed" ProgID="Equation.3" ShapeID="_x0000_i1050" DrawAspect="Content" ObjectID="_1604897221" r:id="rId53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فإن  </w:t>
      </w:r>
      <w:r w:rsidRPr="00DD134D">
        <w:rPr>
          <w:rFonts w:ascii="Arabic Typesetting" w:hAnsi="Arabic Typesetting" w:cs="Arabic Typesetting"/>
          <w:position w:val="-14"/>
          <w:sz w:val="36"/>
          <w:szCs w:val="36"/>
        </w:rPr>
        <w:object w:dxaOrig="960" w:dyaOrig="400">
          <v:shape id="_x0000_i1051" type="#_x0000_t75" style="width:52.3pt;height:23.75pt" o:ole="" filled="t">
            <v:fill color2="white [3212]" rotate="t" focus="100%" type="gradient"/>
            <v:imagedata r:id="rId54" o:title=""/>
          </v:shape>
          <o:OLEObject Type="Embed" ProgID="Equation.3" ShapeID="_x0000_i1051" DrawAspect="Content" ObjectID="_1604897222" r:id="rId55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>.</w:t>
      </w:r>
    </w:p>
    <w:p w:rsidR="007B2907" w:rsidRPr="00DD134D" w:rsidRDefault="007B2907" w:rsidP="007B2907">
      <w:pPr>
        <w:pStyle w:val="a5"/>
        <w:numPr>
          <w:ilvl w:val="0"/>
          <w:numId w:val="11"/>
        </w:numPr>
        <w:rPr>
          <w:rFonts w:ascii="Arabic Typesetting" w:eastAsia="Times New Roman" w:hAnsi="Arabic Typesetting" w:cs="Arabic Typesetting"/>
          <w:sz w:val="36"/>
          <w:szCs w:val="36"/>
        </w:rPr>
      </w:pP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حل في  </w:t>
      </w:r>
      <m:oMath>
        <m:r>
          <m:rPr>
            <m:scr m:val="double-struck"/>
          </m:rPr>
          <w:rPr>
            <w:rFonts w:ascii="Cambria Math" w:eastAsia="Times New Roman" w:hAnsi="Cambria Math" w:cs="Cambria Math" w:hint="cs"/>
            <w:sz w:val="36"/>
            <w:szCs w:val="36"/>
            <w:rtl/>
          </w:rPr>
          <m:t>R</m:t>
        </m:r>
      </m:oMath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المعادلة ذات المجهول </w:t>
      </w: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52" type="#_x0000_t75" style="width:10.85pt;height:12.9pt" o:ole="" filled="t">
            <v:fill color2="white [3212]" rotate="t" focus="100%" type="gradient"/>
            <v:imagedata r:id="rId26" o:title=""/>
          </v:shape>
          <o:OLEObject Type="Embed" ProgID="Equation.3" ShapeID="_x0000_i1052" DrawAspect="Content" ObjectID="_1604897223" r:id="rId56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حيث </w:t>
      </w:r>
      <w:r w:rsidR="00E07643" w:rsidRPr="00DD134D">
        <w:rPr>
          <w:rFonts w:ascii="Arabic Typesetting" w:hAnsi="Arabic Typesetting" w:cs="Arabic Typesetting"/>
          <w:position w:val="-14"/>
          <w:sz w:val="36"/>
          <w:szCs w:val="36"/>
        </w:rPr>
        <w:object w:dxaOrig="940" w:dyaOrig="400">
          <v:shape id="_x0000_i1053" type="#_x0000_t75" style="width:51.6pt;height:23.75pt" o:ole="" filled="t">
            <v:fill color2="white [3212]" rotate="t" focus="100%" type="gradient"/>
            <v:imagedata r:id="rId57" o:title=""/>
          </v:shape>
          <o:OLEObject Type="Embed" ProgID="Equation.3" ShapeID="_x0000_i1053" DrawAspect="Content" ObjectID="_1604897224" r:id="rId58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 و  المتراجحة </w:t>
      </w:r>
      <w:r w:rsidR="00E07643" w:rsidRPr="00DD134D">
        <w:rPr>
          <w:rFonts w:ascii="Arabic Typesetting" w:hAnsi="Arabic Typesetting" w:cs="Arabic Typesetting"/>
          <w:position w:val="-14"/>
          <w:sz w:val="36"/>
          <w:szCs w:val="36"/>
        </w:rPr>
        <w:object w:dxaOrig="999" w:dyaOrig="400">
          <v:shape id="_x0000_i1054" type="#_x0000_t75" style="width:54.35pt;height:23.75pt" o:ole="" filled="t">
            <v:fill color2="white [3212]" rotate="t" focus="100%" type="gradient"/>
            <v:imagedata r:id="rId59" o:title=""/>
          </v:shape>
          <o:OLEObject Type="Embed" ProgID="Equation.3" ShapeID="_x0000_i1054" DrawAspect="Content" ObjectID="_1604897225" r:id="rId60"/>
        </w:object>
      </w: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 xml:space="preserve"> .</w:t>
      </w:r>
    </w:p>
    <w:p w:rsidR="007B2907" w:rsidRPr="00DD134D" w:rsidRDefault="007B2907" w:rsidP="007B2907">
      <w:pPr>
        <w:pStyle w:val="a5"/>
        <w:numPr>
          <w:ilvl w:val="0"/>
          <w:numId w:val="11"/>
        </w:numPr>
        <w:rPr>
          <w:rFonts w:ascii="Arabic Typesetting" w:eastAsia="Times New Roman" w:hAnsi="Arabic Typesetting" w:cs="Arabic Typesetting"/>
          <w:sz w:val="36"/>
          <w:szCs w:val="36"/>
        </w:rPr>
      </w:pPr>
      <w:r w:rsidRPr="00DD134D">
        <w:rPr>
          <w:rFonts w:ascii="Arabic Typesetting" w:eastAsia="Times New Roman" w:hAnsi="Arabic Typesetting" w:cs="Arabic Typesetting" w:hint="cs"/>
          <w:sz w:val="36"/>
          <w:szCs w:val="36"/>
          <w:rtl/>
        </w:rPr>
        <w:t>أكمل الجدول التالي :</w:t>
      </w:r>
    </w:p>
    <w:tbl>
      <w:tblPr>
        <w:tblStyle w:val="a8"/>
        <w:bidiVisual/>
        <w:tblW w:w="0" w:type="auto"/>
        <w:tblInd w:w="1080" w:type="dxa"/>
        <w:tblLook w:val="04A0"/>
      </w:tblPr>
      <w:tblGrid>
        <w:gridCol w:w="1296"/>
        <w:gridCol w:w="1756"/>
        <w:gridCol w:w="1079"/>
        <w:gridCol w:w="1276"/>
        <w:gridCol w:w="1134"/>
        <w:gridCol w:w="1139"/>
        <w:gridCol w:w="1521"/>
      </w:tblGrid>
      <w:tr w:rsidR="008C155E" w:rsidRPr="00DD134D" w:rsidTr="00E07643">
        <w:tc>
          <w:tcPr>
            <w:tcW w:w="1296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 xml:space="preserve">مركز المجال </w:t>
            </w:r>
          </w:p>
        </w:tc>
        <w:tc>
          <w:tcPr>
            <w:tcW w:w="1756" w:type="dxa"/>
          </w:tcPr>
          <w:p w:rsidR="00E07643" w:rsidRPr="00DD134D" w:rsidRDefault="00E07643" w:rsidP="00E07643">
            <w:pPr>
              <w:pStyle w:val="a5"/>
              <w:ind w:left="0"/>
              <w:jc w:val="center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>نصف قطر المجال</w:t>
            </w:r>
          </w:p>
        </w:tc>
        <w:tc>
          <w:tcPr>
            <w:tcW w:w="1079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 xml:space="preserve">المسافة </w:t>
            </w:r>
          </w:p>
        </w:tc>
        <w:tc>
          <w:tcPr>
            <w:tcW w:w="1276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 xml:space="preserve">القيمة المطلقة </w:t>
            </w:r>
          </w:p>
        </w:tc>
        <w:tc>
          <w:tcPr>
            <w:tcW w:w="1134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 xml:space="preserve">الحصر </w:t>
            </w:r>
          </w:p>
        </w:tc>
        <w:tc>
          <w:tcPr>
            <w:tcW w:w="1139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 xml:space="preserve">المجال </w:t>
            </w:r>
          </w:p>
        </w:tc>
        <w:tc>
          <w:tcPr>
            <w:tcW w:w="1521" w:type="dxa"/>
          </w:tcPr>
          <w:p w:rsidR="00E07643" w:rsidRPr="00DD134D" w:rsidRDefault="00E07643" w:rsidP="00E07643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>تمثيله</w:t>
            </w:r>
          </w:p>
        </w:tc>
      </w:tr>
      <w:tr w:rsidR="008C155E" w:rsidRPr="00DD134D" w:rsidTr="00E07643">
        <w:tc>
          <w:tcPr>
            <w:tcW w:w="1296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756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079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276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134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139" w:type="dxa"/>
          </w:tcPr>
          <w:p w:rsidR="00E07643" w:rsidRPr="00DD134D" w:rsidRDefault="001E1F00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 w:rsidRPr="00DD134D">
              <w:rPr>
                <w:rFonts w:ascii="Arabic Typesetting" w:hAnsi="Arabic Typesetting" w:cs="Arabic Typesetting"/>
                <w:position w:val="-10"/>
                <w:sz w:val="36"/>
                <w:szCs w:val="36"/>
              </w:rPr>
              <w:object w:dxaOrig="780" w:dyaOrig="340">
                <v:shape id="_x0000_i1055" type="#_x0000_t75" style="width:42.8pt;height:20.4pt" o:ole="" filled="t">
                  <v:fill color2="white [3212]" rotate="t" focus="100%" type="gradient"/>
                  <v:imagedata r:id="rId61" o:title=""/>
                </v:shape>
                <o:OLEObject Type="Embed" ProgID="Equation.3" ShapeID="_x0000_i1055" DrawAspect="Content" ObjectID="_1604897226" r:id="rId62"/>
              </w:object>
            </w:r>
          </w:p>
        </w:tc>
        <w:tc>
          <w:tcPr>
            <w:tcW w:w="1521" w:type="dxa"/>
          </w:tcPr>
          <w:p w:rsidR="00E07643" w:rsidRPr="00DD134D" w:rsidRDefault="00E07643" w:rsidP="007B2907">
            <w:pPr>
              <w:pStyle w:val="a5"/>
              <w:ind w:left="0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</w:p>
        </w:tc>
      </w:tr>
    </w:tbl>
    <w:p w:rsidR="007B2907" w:rsidRPr="00DD134D" w:rsidRDefault="007B2907" w:rsidP="007B2907">
      <w:pPr>
        <w:pStyle w:val="a5"/>
        <w:ind w:left="1080"/>
        <w:rPr>
          <w:rFonts w:ascii="Arabic Typesetting" w:eastAsia="Times New Roman" w:hAnsi="Arabic Typesetting" w:cs="Arabic Typesetting"/>
          <w:sz w:val="36"/>
          <w:szCs w:val="36"/>
          <w:rtl/>
        </w:rPr>
      </w:pPr>
    </w:p>
    <w:p w:rsidR="00C148F9" w:rsidRPr="00DD134D" w:rsidRDefault="00C148F9" w:rsidP="00684AAA">
      <w:pPr>
        <w:rPr>
          <w:rFonts w:ascii="Arabic Typesetting" w:eastAsia="Times New Roman" w:hAnsi="Arabic Typesetting" w:cs="Arabic Typesetting"/>
          <w:sz w:val="36"/>
          <w:szCs w:val="36"/>
          <w:rtl/>
        </w:rPr>
      </w:pPr>
    </w:p>
    <w:p w:rsidR="00C148F9" w:rsidRPr="00DD134D" w:rsidRDefault="00C148F9" w:rsidP="00684AAA">
      <w:pPr>
        <w:rPr>
          <w:rFonts w:ascii="Arabic Typesetting" w:eastAsia="Times New Roman" w:hAnsi="Arabic Typesetting" w:cs="Arabic Typesetting"/>
          <w:sz w:val="36"/>
          <w:szCs w:val="36"/>
          <w:rtl/>
        </w:rPr>
      </w:pPr>
    </w:p>
    <w:p w:rsidR="00C148F9" w:rsidRPr="00DD134D" w:rsidRDefault="00C148F9" w:rsidP="00684AAA">
      <w:pPr>
        <w:rPr>
          <w:rFonts w:ascii="Arabic Typesetting" w:eastAsia="Times New Roman" w:hAnsi="Arabic Typesetting" w:cs="Arabic Typesetting"/>
          <w:sz w:val="36"/>
          <w:szCs w:val="36"/>
          <w:rtl/>
        </w:rPr>
      </w:pPr>
    </w:p>
    <w:p w:rsidR="00B43E93" w:rsidRDefault="00B43E93" w:rsidP="00E81A65">
      <w:pPr>
        <w:rPr>
          <w:rFonts w:ascii="Arabic Typesetting" w:hAnsi="Arabic Typesetting" w:cs="Arabic Typesetting"/>
          <w:sz w:val="36"/>
          <w:szCs w:val="36"/>
          <w:rtl/>
        </w:rPr>
      </w:pPr>
    </w:p>
    <w:p w:rsidR="00970390" w:rsidRPr="008C155E" w:rsidRDefault="00970390" w:rsidP="00E81A65">
      <w:pPr>
        <w:rPr>
          <w:rFonts w:ascii="Arabic Typesetting" w:hAnsi="Arabic Typesetting" w:cs="Arabic Typesetting"/>
          <w:sz w:val="36"/>
          <w:szCs w:val="36"/>
          <w:u w:val="thick"/>
          <w:rtl/>
        </w:rPr>
      </w:pP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lastRenderedPageBreak/>
        <w:t>التمرين الثالث</w:t>
      </w:r>
      <w:r w:rsidR="006B6A66"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 xml:space="preserve"> 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 xml:space="preserve">( </w:t>
      </w:r>
      <w:r w:rsidR="00E81A65" w:rsidRPr="008C155E">
        <w:rPr>
          <w:rFonts w:ascii="Arabic Typesetting" w:hAnsi="Arabic Typesetting" w:cs="Arabic Typesetting" w:hint="cs"/>
          <w:sz w:val="36"/>
          <w:szCs w:val="36"/>
          <w:u w:val="thick"/>
          <w:rtl/>
        </w:rPr>
        <w:t xml:space="preserve"> 8 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نقاط )</w:t>
      </w:r>
      <w:r w:rsidR="000113F1"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 xml:space="preserve"> </w:t>
      </w:r>
      <w:r w:rsidRPr="008C155E">
        <w:rPr>
          <w:rFonts w:ascii="Arabic Typesetting" w:hAnsi="Arabic Typesetting" w:cs="Arabic Typesetting"/>
          <w:sz w:val="36"/>
          <w:szCs w:val="36"/>
          <w:u w:val="thick"/>
          <w:rtl/>
        </w:rPr>
        <w:t>:</w:t>
      </w:r>
    </w:p>
    <w:p w:rsidR="003C1026" w:rsidRPr="00DD134D" w:rsidRDefault="003C1026" w:rsidP="00E81A65">
      <w:pPr>
        <w:rPr>
          <w:rFonts w:ascii="Arabic Typesetting" w:hAnsi="Arabic Typesetting" w:cs="Arabic Typesetting"/>
          <w:sz w:val="36"/>
          <w:szCs w:val="36"/>
          <w:rtl/>
        </w:rPr>
      </w:pPr>
      <w:r>
        <w:rPr>
          <w:rFonts w:ascii="Arabic Typesetting" w:hAnsi="Arabic Typesetting" w:cs="Arabic Typesetting" w:hint="cs"/>
          <w:noProof/>
          <w:sz w:val="36"/>
          <w:szCs w:val="36"/>
          <w:rtl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215900</wp:posOffset>
            </wp:positionV>
            <wp:extent cx="3343910" cy="3816350"/>
            <wp:effectExtent l="19050" t="0" r="8890" b="0"/>
            <wp:wrapTight wrapText="bothSides">
              <wp:wrapPolygon edited="0">
                <wp:start x="-123" y="0"/>
                <wp:lineTo x="-123" y="21456"/>
                <wp:lineTo x="21657" y="21456"/>
                <wp:lineTo x="21657" y="0"/>
                <wp:lineTo x="-123" y="0"/>
              </wp:wrapPolygon>
            </wp:wrapTight>
            <wp:docPr id="488" name="صورة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lum bright="-2000"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244C" w:rsidRPr="00E63512" w:rsidRDefault="00DD134D" w:rsidP="0076244C">
      <w:pPr>
        <w:rPr>
          <w:rFonts w:ascii="Arabic Typesetting" w:hAnsi="Arabic Typesetting" w:cs="Arabic Typesetting"/>
          <w:sz w:val="36"/>
          <w:szCs w:val="36"/>
          <w:rtl/>
          <w:lang w:val="en-US"/>
        </w:rPr>
      </w:pPr>
      <w:r w:rsidRPr="00DD134D">
        <w:rPr>
          <w:rFonts w:ascii="Arabic Typesetting" w:hAnsi="Arabic Typesetting" w:cs="Arabic Typesetting"/>
          <w:position w:val="-14"/>
          <w:sz w:val="36"/>
          <w:szCs w:val="36"/>
        </w:rPr>
        <w:object w:dxaOrig="480" w:dyaOrig="380">
          <v:shape id="_x0000_i1056" type="#_x0000_t75" style="width:26.5pt;height:22.4pt" o:ole="" filled="t">
            <v:fill color2="white [3212]" rotate="t" focus="100%" type="gradient"/>
            <v:imagedata r:id="rId64" o:title=""/>
          </v:shape>
          <o:OLEObject Type="Embed" ProgID="Equation.3" ShapeID="_x0000_i1056" DrawAspect="Content" ObjectID="_1604897227" r:id="rId65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و </w:t>
      </w:r>
      <w:r w:rsidRPr="00DD134D">
        <w:rPr>
          <w:rFonts w:ascii="Arabic Typesetting" w:hAnsi="Arabic Typesetting" w:cs="Arabic Typesetting"/>
          <w:position w:val="-14"/>
          <w:sz w:val="36"/>
          <w:szCs w:val="36"/>
        </w:rPr>
        <w:object w:dxaOrig="480" w:dyaOrig="380">
          <v:shape id="_x0000_i1057" type="#_x0000_t75" style="width:26.5pt;height:22.4pt" o:ole="" filled="t">
            <v:fill color2="white [3212]" rotate="t" focus="100%" type="gradient"/>
            <v:imagedata r:id="rId66" o:title=""/>
          </v:shape>
          <o:OLEObject Type="Embed" ProgID="Equation.3" ShapeID="_x0000_i1057" DrawAspect="Content" ObjectID="_1604897228" r:id="rId67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التمثيلين البيانين للدالتين 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40" w:dyaOrig="320">
          <v:shape id="_x0000_i1058" type="#_x0000_t75" style="width:12.9pt;height:19pt" o:ole="" filled="t">
            <v:fill color2="white [3212]" rotate="t" focus="100%" type="gradient"/>
            <v:imagedata r:id="rId68" o:title=""/>
          </v:shape>
          <o:OLEObject Type="Embed" ProgID="Equation.3" ShapeID="_x0000_i1058" DrawAspect="Content" ObjectID="_1604897229" r:id="rId69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59" type="#_x0000_t75" style="width:12.25pt;height:15.6pt" o:ole="" filled="t">
            <v:fill color2="white [3212]" rotate="t" focus="100%" type="gradient"/>
            <v:imagedata r:id="rId70" o:title=""/>
          </v:shape>
          <o:OLEObject Type="Embed" ProgID="Equation.3" ShapeID="_x0000_i1059" DrawAspect="Content" ObjectID="_1604897230" r:id="rId71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 على الترتيب</w:t>
      </w:r>
    </w:p>
    <w:p w:rsidR="00DD134D" w:rsidRDefault="00DD134D" w:rsidP="00DD134D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حدد مجموعة تعريف كل من الدالتين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40" w:dyaOrig="320">
          <v:shape id="_x0000_i1060" type="#_x0000_t75" style="width:12.9pt;height:19pt" o:ole="" filled="t">
            <v:fill color2="white [3212]" rotate="t" focus="100%" type="gradient"/>
            <v:imagedata r:id="rId68" o:title=""/>
          </v:shape>
          <o:OLEObject Type="Embed" ProgID="Equation.3" ShapeID="_x0000_i1060" DrawAspect="Content" ObjectID="_1604897231" r:id="rId72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61" type="#_x0000_t75" style="width:12.25pt;height:15.6pt" o:ole="" filled="t">
            <v:fill color2="white [3212]" rotate="t" focus="100%" type="gradient"/>
            <v:imagedata r:id="rId70" o:title=""/>
          </v:shape>
          <o:OLEObject Type="Embed" ProgID="Equation.3" ShapeID="_x0000_i1061" DrawAspect="Content" ObjectID="_1604897232" r:id="rId73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 </w:t>
      </w:r>
    </w:p>
    <w:p w:rsidR="00DD134D" w:rsidRDefault="00DD134D" w:rsidP="00DD134D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أحسب </w:t>
      </w:r>
      <w:r w:rsidR="0076244C"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639" w:dyaOrig="340">
          <v:shape id="_x0000_i1062" type="#_x0000_t75" style="width:35.3pt;height:20.4pt" o:ole="" filled="t">
            <v:fill color2="white [3212]" rotate="t" focus="100%" type="gradient"/>
            <v:imagedata r:id="rId74" o:title=""/>
          </v:shape>
          <o:OLEObject Type="Embed" ProgID="Equation.3" ShapeID="_x0000_i1062" DrawAspect="Content" ObjectID="_1604897233" r:id="rId75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sz w:val="36"/>
          <w:szCs w:val="36"/>
        </w:rPr>
        <w:t xml:space="preserve"> </w:t>
      </w:r>
      <w:r w:rsidR="0076244C"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480" w:dyaOrig="340">
          <v:shape id="_x0000_i1063" type="#_x0000_t75" style="width:26.5pt;height:20.4pt" o:ole="" filled="t">
            <v:fill color2="white [3212]" rotate="t" focus="100%" type="gradient"/>
            <v:imagedata r:id="rId76" o:title=""/>
          </v:shape>
          <o:OLEObject Type="Embed" ProgID="Equation.3" ShapeID="_x0000_i1063" DrawAspect="Content" ObjectID="_1604897234" r:id="rId77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 </w:t>
      </w:r>
    </w:p>
    <w:p w:rsidR="00DD134D" w:rsidRDefault="00DD134D" w:rsidP="0076244C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عين السوابق الممكنة للعدد  </w:t>
      </w:r>
      <w:r w:rsidR="0076244C" w:rsidRPr="0076244C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79">
          <v:shape id="_x0000_i1064" type="#_x0000_t75" style="width:10.85pt;height:16.3pt" o:ole="" filled="t">
            <v:fill color2="white [3212]" rotate="t" focus="100%" type="gradient"/>
            <v:imagedata r:id="rId78" o:title=""/>
          </v:shape>
          <o:OLEObject Type="Embed" ProgID="Equation.3" ShapeID="_x0000_i1064" DrawAspect="Content" ObjectID="_1604897235" r:id="rId79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 بالدالة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40" w:dyaOrig="320">
          <v:shape id="_x0000_i1065" type="#_x0000_t75" style="width:12.9pt;height:19pt" o:ole="" filled="t">
            <v:fill color2="white [3212]" rotate="t" focus="100%" type="gradient"/>
            <v:imagedata r:id="rId68" o:title=""/>
          </v:shape>
          <o:OLEObject Type="Embed" ProgID="Equation.3" ShapeID="_x0000_i1065" DrawAspect="Content" ObjectID="_1604897236" r:id="rId80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>.</w:t>
      </w:r>
    </w:p>
    <w:p w:rsidR="0076244C" w:rsidRDefault="00DD134D" w:rsidP="0076244C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>حل المعادلة ذات المجهول</w: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  <w:r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66" type="#_x0000_t75" style="width:10.85pt;height:12.9pt" o:ole="" filled="t">
            <v:fill color2="white [3212]" rotate="t" focus="100%" type="gradient"/>
            <v:imagedata r:id="rId81" o:title=""/>
          </v:shape>
          <o:OLEObject Type="Embed" ProgID="Equation.3" ShapeID="_x0000_i1066" DrawAspect="Content" ObjectID="_1604897237" r:id="rId82"/>
        </w:object>
      </w:r>
      <w:r w:rsidR="0076244C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التالية </w: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1180" w:dyaOrig="340">
          <v:shape id="_x0000_i1067" type="#_x0000_t75" style="width:64.55pt;height:20.4pt" o:ole="" filled="t">
            <v:fill color2="white [3212]" rotate="t" focus="100%" type="gradient"/>
            <v:imagedata r:id="rId83" o:title=""/>
          </v:shape>
          <o:OLEObject Type="Embed" ProgID="Equation.3" ShapeID="_x0000_i1067" DrawAspect="Content" ObjectID="_1604897238" r:id="rId84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:rsidR="00DD134D" w:rsidRDefault="00DD134D" w:rsidP="0076244C">
      <w:pPr>
        <w:pStyle w:val="a5"/>
        <w:ind w:left="360"/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و المتراجحة </w: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1160" w:dyaOrig="340">
          <v:shape id="_x0000_i1068" type="#_x0000_t75" style="width:63.85pt;height:20.4pt" o:ole="" filled="t">
            <v:fill color2="white [3212]" rotate="t" focus="100%" type="gradient"/>
            <v:imagedata r:id="rId85" o:title=""/>
          </v:shape>
          <o:OLEObject Type="Embed" ProgID="Equation.3" ShapeID="_x0000_i1068" DrawAspect="Content" ObjectID="_1604897239" r:id="rId86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:rsidR="00DD134D" w:rsidRDefault="00DD134D" w:rsidP="00DD134D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شكل جدول تغيرات  الدالة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69" type="#_x0000_t75" style="width:12.25pt;height:15.6pt" o:ole="" filled="t">
            <v:fill color2="white [3212]" rotate="t" focus="100%" type="gradient"/>
            <v:imagedata r:id="rId70" o:title=""/>
          </v:shape>
          <o:OLEObject Type="Embed" ProgID="Equation.3" ShapeID="_x0000_i1069" DrawAspect="Content" ObjectID="_1604897240" r:id="rId87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 .</w:t>
      </w:r>
    </w:p>
    <w:p w:rsidR="00DD134D" w:rsidRDefault="00DD134D" w:rsidP="00DD134D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حدد اشارة الدالة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40" w:dyaOrig="320">
          <v:shape id="_x0000_i1070" type="#_x0000_t75" style="width:12.9pt;height:19pt" o:ole="" filled="t">
            <v:fill color2="white [3212]" rotate="t" focus="100%" type="gradient"/>
            <v:imagedata r:id="rId68" o:title=""/>
          </v:shape>
          <o:OLEObject Type="Embed" ProgID="Equation.3" ShapeID="_x0000_i1070" DrawAspect="Content" ObjectID="_1604897241" r:id="rId88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>.</w:t>
      </w:r>
    </w:p>
    <w:p w:rsidR="00DD134D" w:rsidRDefault="00DD134D" w:rsidP="00DD134D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عين القيم الحدية للدالة </w:t>
      </w:r>
      <w:r w:rsidRPr="00DD134D">
        <w:rPr>
          <w:rFonts w:ascii="Arabic Typesetting" w:hAnsi="Arabic Typesetting" w:cs="Arabic Typesetting"/>
          <w:position w:val="-10"/>
          <w:sz w:val="36"/>
          <w:szCs w:val="36"/>
        </w:rPr>
        <w:object w:dxaOrig="220" w:dyaOrig="260">
          <v:shape id="_x0000_i1071" type="#_x0000_t75" style="width:12.25pt;height:15.6pt" o:ole="" filled="t">
            <v:fill color2="white [3212]" rotate="t" focus="100%" type="gradient"/>
            <v:imagedata r:id="rId70" o:title=""/>
          </v:shape>
          <o:OLEObject Type="Embed" ProgID="Equation.3" ShapeID="_x0000_i1071" DrawAspect="Content" ObjectID="_1604897242" r:id="rId89"/>
        </w:object>
      </w:r>
      <w:r>
        <w:rPr>
          <w:rFonts w:ascii="Arabic Typesetting" w:hAnsi="Arabic Typesetting" w:cs="Arabic Typesetting" w:hint="cs"/>
          <w:sz w:val="36"/>
          <w:szCs w:val="36"/>
          <w:rtl/>
        </w:rPr>
        <w:t xml:space="preserve"> و عند أي</w:t>
      </w:r>
      <w:r w:rsidR="00E63512">
        <w:rPr>
          <w:rFonts w:ascii="Arabic Typesetting" w:hAnsi="Arabic Typesetting" w:cs="Arabic Typesetting" w:hint="cs"/>
          <w:sz w:val="36"/>
          <w:szCs w:val="36"/>
          <w:rtl/>
        </w:rPr>
        <w:t xml:space="preserve"> قيمة للعدد </w:t>
      </w:r>
      <w:r w:rsidR="00E63512" w:rsidRPr="00DD134D">
        <w:rPr>
          <w:rFonts w:ascii="Arabic Typesetting" w:hAnsi="Arabic Typesetting" w:cs="Arabic Typesetting"/>
          <w:position w:val="-6"/>
          <w:sz w:val="36"/>
          <w:szCs w:val="36"/>
        </w:rPr>
        <w:object w:dxaOrig="200" w:dyaOrig="220">
          <v:shape id="_x0000_i1072" type="#_x0000_t75" style="width:10.85pt;height:12.9pt" o:ole="" filled="t">
            <v:fill color2="white [3212]" rotate="t" focus="100%" type="gradient"/>
            <v:imagedata r:id="rId81" o:title=""/>
          </v:shape>
          <o:OLEObject Type="Embed" ProgID="Equation.3" ShapeID="_x0000_i1072" DrawAspect="Content" ObjectID="_1604897243" r:id="rId90"/>
        </w:object>
      </w:r>
      <w:r w:rsidR="00E63512">
        <w:rPr>
          <w:rFonts w:ascii="Arabic Typesetting" w:hAnsi="Arabic Typesetting" w:cs="Arabic Typesetting" w:hint="cs"/>
          <w:sz w:val="36"/>
          <w:szCs w:val="36"/>
          <w:rtl/>
        </w:rPr>
        <w:t xml:space="preserve">  تبلغها </w:t>
      </w:r>
    </w:p>
    <w:p w:rsidR="003C1026" w:rsidRDefault="00E63512" w:rsidP="00DD134D">
      <w:pPr>
        <w:pStyle w:val="a5"/>
        <w:numPr>
          <w:ilvl w:val="0"/>
          <w:numId w:val="13"/>
        </w:num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 w:hint="cs"/>
          <w:sz w:val="36"/>
          <w:szCs w:val="36"/>
          <w:rtl/>
        </w:rPr>
        <w:t xml:space="preserve">قارن بين </w:t>
      </w:r>
      <w:r w:rsidR="007200CE" w:rsidRPr="003C1026">
        <w:rPr>
          <w:rFonts w:ascii="Arabic Typesetting" w:hAnsi="Arabic Typesetting" w:cs="Arabic Typesetting"/>
          <w:position w:val="-28"/>
          <w:sz w:val="36"/>
          <w:szCs w:val="36"/>
        </w:rPr>
        <w:object w:dxaOrig="840" w:dyaOrig="680">
          <v:shape id="_x0000_i1073" type="#_x0000_t75" style="width:46.2pt;height:40.1pt" o:ole="" filled="t">
            <v:fill color2="white [3212]" rotate="t" focus="100%" type="gradient"/>
            <v:imagedata r:id="rId91" o:title=""/>
          </v:shape>
          <o:OLEObject Type="Embed" ProgID="Equation.3" ShapeID="_x0000_i1073" DrawAspect="Content" ObjectID="_1604897244" r:id="rId92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و</w:t>
      </w:r>
      <w:r w:rsidRPr="00DD134D">
        <w:rPr>
          <w:rFonts w:ascii="Arabic Typesetting" w:hAnsi="Arabic Typesetting" w:cs="Arabic Typesetting"/>
          <w:sz w:val="36"/>
          <w:szCs w:val="36"/>
        </w:rPr>
        <w:t xml:space="preserve"> </w:t>
      </w:r>
      <w:r w:rsidR="00714701" w:rsidRPr="003C1026">
        <w:rPr>
          <w:rFonts w:ascii="Arabic Typesetting" w:hAnsi="Arabic Typesetting" w:cs="Arabic Typesetting"/>
          <w:position w:val="-28"/>
          <w:sz w:val="36"/>
          <w:szCs w:val="36"/>
        </w:rPr>
        <w:object w:dxaOrig="680" w:dyaOrig="680">
          <v:shape id="_x0000_i1074" type="#_x0000_t75" style="width:36.7pt;height:40.1pt" o:ole="" filled="t">
            <v:fill color2="white [3212]" rotate="t" focus="100%" type="gradient"/>
            <v:imagedata r:id="rId93" o:title=""/>
          </v:shape>
          <o:OLEObject Type="Embed" ProgID="Equation.3" ShapeID="_x0000_i1074" DrawAspect="Content" ObjectID="_1604897245" r:id="rId94"/>
        </w:object>
      </w: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</w:t>
      </w:r>
    </w:p>
    <w:p w:rsidR="003C1026" w:rsidRDefault="003C1026" w:rsidP="003C1026">
      <w:pPr>
        <w:pStyle w:val="a5"/>
        <w:ind w:left="360"/>
        <w:rPr>
          <w:rFonts w:ascii="Arabic Typesetting" w:hAnsi="Arabic Typesetting" w:cs="Arabic Typesetting"/>
          <w:sz w:val="36"/>
          <w:szCs w:val="36"/>
          <w:rtl/>
        </w:rPr>
      </w:pPr>
    </w:p>
    <w:p w:rsidR="00E63512" w:rsidRPr="00DD134D" w:rsidRDefault="00E63512" w:rsidP="003C1026">
      <w:pPr>
        <w:pStyle w:val="a5"/>
        <w:ind w:left="360"/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 w:hint="cs"/>
          <w:sz w:val="36"/>
          <w:szCs w:val="36"/>
          <w:rtl/>
        </w:rPr>
        <w:t xml:space="preserve">  </w:t>
      </w:r>
    </w:p>
    <w:p w:rsidR="003C1026" w:rsidRDefault="003C1026" w:rsidP="00E6351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3C1026" w:rsidRDefault="003C1026" w:rsidP="00E6351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3C1026" w:rsidRDefault="003C1026" w:rsidP="00E6351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B43E93" w:rsidRDefault="00B43E93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B43E93" w:rsidRDefault="00B43E93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B43E93" w:rsidRDefault="00B43E93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B43E93" w:rsidRDefault="00B43E93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B43E93" w:rsidRDefault="00B43E93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B43E93" w:rsidRDefault="00B43E93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</w:p>
    <w:p w:rsidR="008A6276" w:rsidRPr="00DD134D" w:rsidRDefault="001B4430" w:rsidP="00AC48C2">
      <w:pPr>
        <w:pStyle w:val="a5"/>
        <w:ind w:left="360"/>
        <w:jc w:val="right"/>
        <w:rPr>
          <w:rFonts w:ascii="Arabic Typesetting" w:hAnsi="Arabic Typesetting" w:cs="Arabic Typesetting"/>
          <w:sz w:val="36"/>
          <w:szCs w:val="36"/>
          <w:rtl/>
        </w:rPr>
      </w:pP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مع تمنيات </w:t>
      </w:r>
      <w:r w:rsidR="00AC48C2">
        <w:rPr>
          <w:rFonts w:ascii="Arabic Typesetting" w:hAnsi="Arabic Typesetting" w:cs="Arabic Typesetting" w:hint="cs"/>
          <w:sz w:val="36"/>
          <w:szCs w:val="36"/>
          <w:rtl/>
        </w:rPr>
        <w:t>أ</w:t>
      </w:r>
      <w:r w:rsidR="000113F1" w:rsidRPr="00DD134D">
        <w:rPr>
          <w:rFonts w:ascii="Arabic Typesetting" w:hAnsi="Arabic Typesetting" w:cs="Arabic Typesetting"/>
          <w:sz w:val="36"/>
          <w:szCs w:val="36"/>
          <w:rtl/>
        </w:rPr>
        <w:t>س</w:t>
      </w:r>
      <w:r w:rsidR="00E63512">
        <w:rPr>
          <w:rFonts w:ascii="Arabic Typesetting" w:hAnsi="Arabic Typesetting" w:cs="Arabic Typesetting" w:hint="cs"/>
          <w:sz w:val="36"/>
          <w:szCs w:val="36"/>
          <w:rtl/>
        </w:rPr>
        <w:t>ات</w:t>
      </w:r>
      <w:r w:rsidR="000113F1" w:rsidRPr="00DD134D">
        <w:rPr>
          <w:rFonts w:ascii="Arabic Typesetting" w:hAnsi="Arabic Typesetting" w:cs="Arabic Typesetting"/>
          <w:sz w:val="36"/>
          <w:szCs w:val="36"/>
          <w:rtl/>
        </w:rPr>
        <w:t>ذ</w:t>
      </w:r>
      <w:r w:rsidR="00E63512">
        <w:rPr>
          <w:rFonts w:ascii="Arabic Typesetting" w:hAnsi="Arabic Typesetting" w:cs="Arabic Typesetting" w:hint="cs"/>
          <w:sz w:val="36"/>
          <w:szCs w:val="36"/>
          <w:rtl/>
        </w:rPr>
        <w:t>ة</w:t>
      </w:r>
      <w:r w:rsidR="000113F1" w:rsidRPr="00DD134D">
        <w:rPr>
          <w:rFonts w:ascii="Arabic Typesetting" w:hAnsi="Arabic Typesetting" w:cs="Arabic Typesetting"/>
          <w:sz w:val="36"/>
          <w:szCs w:val="36"/>
          <w:rtl/>
        </w:rPr>
        <w:t xml:space="preserve"> </w:t>
      </w:r>
      <w:r w:rsidR="00E63512">
        <w:rPr>
          <w:rFonts w:ascii="Arabic Typesetting" w:hAnsi="Arabic Typesetting" w:cs="Arabic Typesetting" w:hint="cs"/>
          <w:sz w:val="36"/>
          <w:szCs w:val="36"/>
          <w:rtl/>
        </w:rPr>
        <w:t xml:space="preserve">المادة </w:t>
      </w:r>
      <w:r w:rsidRPr="00DD134D">
        <w:rPr>
          <w:rFonts w:ascii="Arabic Typesetting" w:hAnsi="Arabic Typesetting" w:cs="Arabic Typesetting"/>
          <w:sz w:val="36"/>
          <w:szCs w:val="36"/>
          <w:rtl/>
        </w:rPr>
        <w:t xml:space="preserve"> بالتوفيق و النجاح</w:t>
      </w:r>
    </w:p>
    <w:sectPr w:rsidR="008A6276" w:rsidRPr="00DD134D" w:rsidSect="00E64E69">
      <w:footerReference w:type="default" r:id="rId95"/>
      <w:pgSz w:w="11906" w:h="16838"/>
      <w:pgMar w:top="426" w:right="424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8A5" w:rsidRDefault="003548A5" w:rsidP="00752BE5">
      <w:pPr>
        <w:spacing w:line="240" w:lineRule="auto"/>
      </w:pPr>
      <w:r>
        <w:separator/>
      </w:r>
    </w:p>
  </w:endnote>
  <w:endnote w:type="continuationSeparator" w:id="1">
    <w:p w:rsidR="003548A5" w:rsidRDefault="003548A5" w:rsidP="00752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73660902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67579544"/>
          <w:docPartObj>
            <w:docPartGallery w:val="Page Numbers (Top of Page)"/>
            <w:docPartUnique/>
          </w:docPartObj>
        </w:sdtPr>
        <w:sdtContent>
          <w:p w:rsidR="00DD134D" w:rsidRDefault="00DD134D">
            <w:pPr>
              <w:pStyle w:val="a7"/>
              <w:jc w:val="center"/>
            </w:pPr>
            <w:r>
              <w:rPr>
                <w:rtl/>
                <w:lang w:val="ar-SA"/>
              </w:rPr>
              <w:t xml:space="preserve">صفحة </w:t>
            </w:r>
            <w:r w:rsidR="00CB52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B5254">
              <w:rPr>
                <w:b/>
                <w:sz w:val="24"/>
                <w:szCs w:val="24"/>
              </w:rPr>
              <w:fldChar w:fldCharType="separate"/>
            </w:r>
            <w:r w:rsidR="008C155E">
              <w:rPr>
                <w:b/>
                <w:noProof/>
                <w:sz w:val="24"/>
                <w:szCs w:val="24"/>
                <w:rtl/>
              </w:rPr>
              <w:t>2</w:t>
            </w:r>
            <w:r w:rsidR="00CB5254">
              <w:rPr>
                <w:b/>
                <w:sz w:val="24"/>
                <w:szCs w:val="24"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 w:rsidR="00CB52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B5254">
              <w:rPr>
                <w:b/>
                <w:sz w:val="24"/>
                <w:szCs w:val="24"/>
              </w:rPr>
              <w:fldChar w:fldCharType="separate"/>
            </w:r>
            <w:r w:rsidR="008C155E">
              <w:rPr>
                <w:b/>
                <w:noProof/>
                <w:sz w:val="24"/>
                <w:szCs w:val="24"/>
                <w:rtl/>
              </w:rPr>
              <w:t>2</w:t>
            </w:r>
            <w:r w:rsidR="00CB52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D134D" w:rsidRDefault="00DD134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8A5" w:rsidRDefault="003548A5" w:rsidP="00752BE5">
      <w:pPr>
        <w:spacing w:line="240" w:lineRule="auto"/>
      </w:pPr>
      <w:r>
        <w:separator/>
      </w:r>
    </w:p>
  </w:footnote>
  <w:footnote w:type="continuationSeparator" w:id="1">
    <w:p w:rsidR="003548A5" w:rsidRDefault="003548A5" w:rsidP="00752B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E256E"/>
    <w:multiLevelType w:val="hybridMultilevel"/>
    <w:tmpl w:val="9874027E"/>
    <w:lvl w:ilvl="0" w:tplc="1C0C824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502FA"/>
    <w:multiLevelType w:val="hybridMultilevel"/>
    <w:tmpl w:val="184A300C"/>
    <w:lvl w:ilvl="0" w:tplc="45FE9B7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64F3249"/>
    <w:multiLevelType w:val="hybridMultilevel"/>
    <w:tmpl w:val="823A86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201657"/>
    <w:multiLevelType w:val="hybridMultilevel"/>
    <w:tmpl w:val="AF447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916F0"/>
    <w:multiLevelType w:val="hybridMultilevel"/>
    <w:tmpl w:val="6546C17E"/>
    <w:lvl w:ilvl="0" w:tplc="F27AD15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A74432"/>
    <w:multiLevelType w:val="hybridMultilevel"/>
    <w:tmpl w:val="826257A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E510E"/>
    <w:multiLevelType w:val="hybridMultilevel"/>
    <w:tmpl w:val="F768EE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4" w:hanging="360"/>
      </w:pPr>
    </w:lvl>
    <w:lvl w:ilvl="2" w:tplc="0409001B" w:tentative="1">
      <w:start w:val="1"/>
      <w:numFmt w:val="lowerRoman"/>
      <w:lvlText w:val="%3."/>
      <w:lvlJc w:val="right"/>
      <w:pPr>
        <w:ind w:left="4144" w:hanging="180"/>
      </w:pPr>
    </w:lvl>
    <w:lvl w:ilvl="3" w:tplc="0409000F" w:tentative="1">
      <w:start w:val="1"/>
      <w:numFmt w:val="decimal"/>
      <w:lvlText w:val="%4."/>
      <w:lvlJc w:val="left"/>
      <w:pPr>
        <w:ind w:left="4864" w:hanging="360"/>
      </w:pPr>
    </w:lvl>
    <w:lvl w:ilvl="4" w:tplc="04090019" w:tentative="1">
      <w:start w:val="1"/>
      <w:numFmt w:val="lowerLetter"/>
      <w:lvlText w:val="%5."/>
      <w:lvlJc w:val="left"/>
      <w:pPr>
        <w:ind w:left="5584" w:hanging="360"/>
      </w:pPr>
    </w:lvl>
    <w:lvl w:ilvl="5" w:tplc="0409001B" w:tentative="1">
      <w:start w:val="1"/>
      <w:numFmt w:val="lowerRoman"/>
      <w:lvlText w:val="%6."/>
      <w:lvlJc w:val="right"/>
      <w:pPr>
        <w:ind w:left="6304" w:hanging="180"/>
      </w:pPr>
    </w:lvl>
    <w:lvl w:ilvl="6" w:tplc="0409000F" w:tentative="1">
      <w:start w:val="1"/>
      <w:numFmt w:val="decimal"/>
      <w:lvlText w:val="%7."/>
      <w:lvlJc w:val="left"/>
      <w:pPr>
        <w:ind w:left="7024" w:hanging="360"/>
      </w:pPr>
    </w:lvl>
    <w:lvl w:ilvl="7" w:tplc="04090019" w:tentative="1">
      <w:start w:val="1"/>
      <w:numFmt w:val="lowerLetter"/>
      <w:lvlText w:val="%8."/>
      <w:lvlJc w:val="left"/>
      <w:pPr>
        <w:ind w:left="7744" w:hanging="360"/>
      </w:pPr>
    </w:lvl>
    <w:lvl w:ilvl="8" w:tplc="04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7">
    <w:nsid w:val="5168555F"/>
    <w:multiLevelType w:val="hybridMultilevel"/>
    <w:tmpl w:val="9F96B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C4BCD"/>
    <w:multiLevelType w:val="hybridMultilevel"/>
    <w:tmpl w:val="62582778"/>
    <w:lvl w:ilvl="0" w:tplc="673490DA">
      <w:start w:val="1"/>
      <w:numFmt w:val="arabicAlpha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EDD0720"/>
    <w:multiLevelType w:val="hybridMultilevel"/>
    <w:tmpl w:val="E23229BC"/>
    <w:lvl w:ilvl="0" w:tplc="62D4E51E">
      <w:start w:val="1"/>
      <w:numFmt w:val="decimal"/>
      <w:lvlText w:val="%1)"/>
      <w:lvlJc w:val="left"/>
      <w:pPr>
        <w:ind w:left="1080" w:hanging="360"/>
      </w:pPr>
      <w:rPr>
        <w:rFonts w:ascii="Arabic Typesetting" w:eastAsiaTheme="minorEastAsia" w:hAnsi="Arabic Typesetting" w:cs="Arabic Typesetting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B279B4"/>
    <w:multiLevelType w:val="hybridMultilevel"/>
    <w:tmpl w:val="4746E098"/>
    <w:lvl w:ilvl="0" w:tplc="E6C6C2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FA6369"/>
    <w:multiLevelType w:val="hybridMultilevel"/>
    <w:tmpl w:val="9CDAF742"/>
    <w:lvl w:ilvl="0" w:tplc="9B523326">
      <w:start w:val="1"/>
      <w:numFmt w:val="arabicAlpha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A53AB0"/>
    <w:multiLevelType w:val="hybridMultilevel"/>
    <w:tmpl w:val="684A79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4E69"/>
    <w:rsid w:val="000113F1"/>
    <w:rsid w:val="00034957"/>
    <w:rsid w:val="00103FF9"/>
    <w:rsid w:val="00120A8F"/>
    <w:rsid w:val="001632C9"/>
    <w:rsid w:val="00182C73"/>
    <w:rsid w:val="001A1F49"/>
    <w:rsid w:val="001B4430"/>
    <w:rsid w:val="001C2E80"/>
    <w:rsid w:val="001D238C"/>
    <w:rsid w:val="001E1F00"/>
    <w:rsid w:val="00234D72"/>
    <w:rsid w:val="002444A7"/>
    <w:rsid w:val="00283AE1"/>
    <w:rsid w:val="002A6883"/>
    <w:rsid w:val="002B72BE"/>
    <w:rsid w:val="002D000C"/>
    <w:rsid w:val="003067E0"/>
    <w:rsid w:val="00306DFA"/>
    <w:rsid w:val="003267C6"/>
    <w:rsid w:val="003539BB"/>
    <w:rsid w:val="00353AFA"/>
    <w:rsid w:val="003548A5"/>
    <w:rsid w:val="00392775"/>
    <w:rsid w:val="00397D89"/>
    <w:rsid w:val="003B140E"/>
    <w:rsid w:val="003C1026"/>
    <w:rsid w:val="003C303D"/>
    <w:rsid w:val="003E4169"/>
    <w:rsid w:val="00427C79"/>
    <w:rsid w:val="004F25D0"/>
    <w:rsid w:val="00524538"/>
    <w:rsid w:val="00547196"/>
    <w:rsid w:val="00573AA3"/>
    <w:rsid w:val="006544C2"/>
    <w:rsid w:val="00684AAA"/>
    <w:rsid w:val="006A48F7"/>
    <w:rsid w:val="006B6A66"/>
    <w:rsid w:val="00714701"/>
    <w:rsid w:val="00717FED"/>
    <w:rsid w:val="007200CE"/>
    <w:rsid w:val="00740C64"/>
    <w:rsid w:val="00752BE5"/>
    <w:rsid w:val="0076244C"/>
    <w:rsid w:val="007A0D7E"/>
    <w:rsid w:val="007B2907"/>
    <w:rsid w:val="007D5B2F"/>
    <w:rsid w:val="00816CDA"/>
    <w:rsid w:val="00870880"/>
    <w:rsid w:val="008A6276"/>
    <w:rsid w:val="008C155E"/>
    <w:rsid w:val="008D225B"/>
    <w:rsid w:val="008E36F0"/>
    <w:rsid w:val="008F4F12"/>
    <w:rsid w:val="009060EF"/>
    <w:rsid w:val="00942399"/>
    <w:rsid w:val="00970390"/>
    <w:rsid w:val="009C6EB3"/>
    <w:rsid w:val="00AA25A5"/>
    <w:rsid w:val="00AC48C2"/>
    <w:rsid w:val="00AF6C94"/>
    <w:rsid w:val="00B20838"/>
    <w:rsid w:val="00B43E93"/>
    <w:rsid w:val="00C018D4"/>
    <w:rsid w:val="00C148F9"/>
    <w:rsid w:val="00CB26FE"/>
    <w:rsid w:val="00CB5254"/>
    <w:rsid w:val="00CD59EE"/>
    <w:rsid w:val="00D0762A"/>
    <w:rsid w:val="00D2324D"/>
    <w:rsid w:val="00D860E2"/>
    <w:rsid w:val="00D864CF"/>
    <w:rsid w:val="00DB45C8"/>
    <w:rsid w:val="00DD134D"/>
    <w:rsid w:val="00E07643"/>
    <w:rsid w:val="00E63512"/>
    <w:rsid w:val="00E64E69"/>
    <w:rsid w:val="00E81A65"/>
    <w:rsid w:val="00ED009B"/>
    <w:rsid w:val="00ED0632"/>
    <w:rsid w:val="00F7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69"/>
    <w:pPr>
      <w:bidi/>
      <w:spacing w:after="0"/>
    </w:pPr>
    <w:rPr>
      <w:rFonts w:eastAsiaTheme="minorEastAsia"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E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64E69"/>
    <w:rPr>
      <w:rFonts w:ascii="Tahoma" w:eastAsiaTheme="minorEastAsia" w:hAnsi="Tahoma" w:cs="Tahoma"/>
      <w:i/>
      <w:sz w:val="16"/>
      <w:szCs w:val="16"/>
    </w:rPr>
  </w:style>
  <w:style w:type="character" w:styleId="a4">
    <w:name w:val="Placeholder Text"/>
    <w:basedOn w:val="a0"/>
    <w:uiPriority w:val="99"/>
    <w:semiHidden/>
    <w:rsid w:val="001D238C"/>
    <w:rPr>
      <w:color w:val="808080"/>
    </w:rPr>
  </w:style>
  <w:style w:type="paragraph" w:styleId="a5">
    <w:name w:val="List Paragraph"/>
    <w:basedOn w:val="a"/>
    <w:uiPriority w:val="34"/>
    <w:qFormat/>
    <w:rsid w:val="00120A8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752BE5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752BE5"/>
    <w:rPr>
      <w:rFonts w:eastAsiaTheme="minorEastAsia"/>
      <w:i/>
      <w:sz w:val="28"/>
      <w:szCs w:val="28"/>
    </w:rPr>
  </w:style>
  <w:style w:type="paragraph" w:styleId="a7">
    <w:name w:val="footer"/>
    <w:basedOn w:val="a"/>
    <w:link w:val="Char1"/>
    <w:uiPriority w:val="99"/>
    <w:unhideWhenUsed/>
    <w:rsid w:val="00752BE5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تذييل صفحة Char"/>
    <w:basedOn w:val="a0"/>
    <w:link w:val="a7"/>
    <w:uiPriority w:val="99"/>
    <w:rsid w:val="00752BE5"/>
    <w:rPr>
      <w:rFonts w:eastAsiaTheme="minorEastAsia"/>
      <w:i/>
      <w:sz w:val="28"/>
      <w:szCs w:val="28"/>
    </w:rPr>
  </w:style>
  <w:style w:type="table" w:styleId="a8">
    <w:name w:val="Table Grid"/>
    <w:basedOn w:val="a1"/>
    <w:uiPriority w:val="59"/>
    <w:rsid w:val="00E07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6.png"/><Relationship Id="rId68" Type="http://schemas.openxmlformats.org/officeDocument/2006/relationships/image" Target="media/image29.wmf"/><Relationship Id="rId76" Type="http://schemas.openxmlformats.org/officeDocument/2006/relationships/image" Target="media/image32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7.bin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8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8.bin"/><Relationship Id="rId95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93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</dc:creator>
  <cp:lastModifiedBy>dj</cp:lastModifiedBy>
  <cp:revision>4</cp:revision>
  <cp:lastPrinted>2018-11-28T15:59:00Z</cp:lastPrinted>
  <dcterms:created xsi:type="dcterms:W3CDTF">2018-11-19T03:09:00Z</dcterms:created>
  <dcterms:modified xsi:type="dcterms:W3CDTF">2018-11-28T15:59:00Z</dcterms:modified>
</cp:coreProperties>
</file>